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68F57791" w:rsidR="00C36588" w:rsidRDefault="005126F4" w:rsidP="005126F4">
      <w:pPr>
        <w:pStyle w:val="Footer"/>
        <w:tabs>
          <w:tab w:val="clear" w:pos="4320"/>
          <w:tab w:val="clear" w:pos="8640"/>
        </w:tabs>
        <w:rPr>
          <w:sz w:val="16"/>
        </w:rPr>
      </w:pPr>
      <w:r w:rsidRPr="00FF55B1">
        <w:rPr>
          <w:sz w:val="16"/>
        </w:rPr>
        <w:t xml:space="preserve">   </w:t>
      </w: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7230DF8F" w14:textId="77777777" w:rsidR="00683787" w:rsidRDefault="00683787" w:rsidP="00803DD1">
            <w:pPr>
              <w:jc w:val="center"/>
              <w:rPr>
                <w:b/>
                <w:bCs/>
                <w:color w:val="000000"/>
                <w:sz w:val="28"/>
                <w:szCs w:val="28"/>
              </w:rPr>
            </w:pPr>
          </w:p>
          <w:p w14:paraId="177AF486" w14:textId="3E45D754"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6D202EC5" w14:textId="77777777" w:rsidR="00C36588" w:rsidRDefault="00FA649F" w:rsidP="00803DD1">
            <w:pPr>
              <w:jc w:val="right"/>
              <w:rPr>
                <w:color w:val="000000"/>
                <w:sz w:val="16"/>
                <w:szCs w:val="16"/>
              </w:rPr>
            </w:pPr>
            <w:r>
              <w:rPr>
                <w:color w:val="000000"/>
                <w:sz w:val="16"/>
                <w:szCs w:val="16"/>
              </w:rPr>
              <w:t>Amount in M</w:t>
            </w:r>
            <w:r w:rsidR="001B633C">
              <w:rPr>
                <w:color w:val="000000"/>
                <w:sz w:val="16"/>
                <w:szCs w:val="16"/>
              </w:rPr>
              <w:t>illion Rupees</w:t>
            </w:r>
          </w:p>
          <w:p w14:paraId="1DA922E9" w14:textId="088A26AA" w:rsidR="00FA649F" w:rsidRPr="00C36588" w:rsidRDefault="00FA649F" w:rsidP="00803DD1">
            <w:pPr>
              <w:jc w:val="right"/>
              <w:rPr>
                <w:color w:val="000000"/>
                <w:sz w:val="16"/>
                <w:szCs w:val="16"/>
              </w:rPr>
            </w:pPr>
            <w:r>
              <w:rPr>
                <w:color w:val="000000"/>
                <w:sz w:val="16"/>
                <w:szCs w:val="16"/>
              </w:rPr>
              <w:t>No. of Accounts in Unit</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0201C8D3" w:rsidR="00814D4C" w:rsidRPr="0050187A" w:rsidRDefault="00814D4C" w:rsidP="00FA649F">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4ABD1BC6" w:rsidR="0050187A" w:rsidRDefault="0050187A" w:rsidP="00803DD1">
      <w:pPr>
        <w:pStyle w:val="Footer"/>
        <w:tabs>
          <w:tab w:val="clear" w:pos="4320"/>
          <w:tab w:val="clear" w:pos="8640"/>
        </w:tabs>
      </w:pPr>
    </w:p>
    <w:p w14:paraId="53DF5991" w14:textId="0B8A1214" w:rsidR="00142568" w:rsidRDefault="00142568" w:rsidP="00803DD1">
      <w:pPr>
        <w:pStyle w:val="Footer"/>
        <w:tabs>
          <w:tab w:val="clear" w:pos="4320"/>
          <w:tab w:val="clear" w:pos="8640"/>
        </w:tabs>
      </w:pPr>
    </w:p>
    <w:p w14:paraId="4AE431CD" w14:textId="2326F506" w:rsidR="00142568" w:rsidRDefault="00142568" w:rsidP="00803DD1">
      <w:pPr>
        <w:pStyle w:val="Footer"/>
        <w:tabs>
          <w:tab w:val="clear" w:pos="4320"/>
          <w:tab w:val="clear" w:pos="8640"/>
        </w:tabs>
      </w:pPr>
    </w:p>
    <w:p w14:paraId="28929BDB" w14:textId="620A470E" w:rsidR="00142568" w:rsidRDefault="00142568" w:rsidP="00803DD1">
      <w:pPr>
        <w:pStyle w:val="Footer"/>
        <w:tabs>
          <w:tab w:val="clear" w:pos="4320"/>
          <w:tab w:val="clear" w:pos="8640"/>
        </w:tabs>
      </w:pPr>
    </w:p>
    <w:p w14:paraId="3F54C4AB" w14:textId="77777777" w:rsidR="00142568" w:rsidRDefault="00142568"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lastRenderedPageBreak/>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1351D1">
        <w:trPr>
          <w:trHeight w:val="315"/>
        </w:trPr>
        <w:tc>
          <w:tcPr>
            <w:tcW w:w="1027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58930D48" w:rsidR="00D60B03" w:rsidRPr="00FF55B1" w:rsidRDefault="00D60B03" w:rsidP="00D60B03">
            <w:pPr>
              <w:rPr>
                <w:sz w:val="12"/>
                <w:szCs w:val="12"/>
              </w:rPr>
            </w:pPr>
          </w:p>
        </w:tc>
      </w:tr>
    </w:tbl>
    <w:p w14:paraId="0DF662AF" w14:textId="77777777" w:rsidR="00055EC2" w:rsidRDefault="00055EC2" w:rsidP="005126F4"/>
    <w:p w14:paraId="381CE731" w14:textId="31611089"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48DCEDBD" w:rsidR="00D60B03" w:rsidRPr="00FF55B1" w:rsidRDefault="00D60B03" w:rsidP="0008515A">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2DAE1CF3" w:rsidR="00055EC2" w:rsidRDefault="00055EC2" w:rsidP="005126F4">
      <w:pPr>
        <w:pStyle w:val="xl29"/>
        <w:pBdr>
          <w:bottom w:val="none" w:sz="0" w:space="0" w:color="auto"/>
        </w:pBdr>
        <w:spacing w:before="0" w:beforeAutospacing="0" w:after="0" w:afterAutospacing="0"/>
        <w:rPr>
          <w:rFonts w:eastAsia="Times New Roman"/>
          <w:szCs w:val="20"/>
        </w:rPr>
      </w:pPr>
    </w:p>
    <w:p w14:paraId="0B9950F3" w14:textId="101FE6C2" w:rsidR="00BD5DB3" w:rsidRDefault="00BD5DB3" w:rsidP="005126F4">
      <w:pPr>
        <w:pStyle w:val="xl29"/>
        <w:pBdr>
          <w:bottom w:val="none" w:sz="0" w:space="0" w:color="auto"/>
        </w:pBdr>
        <w:spacing w:before="0" w:beforeAutospacing="0" w:after="0" w:afterAutospacing="0"/>
        <w:rPr>
          <w:rFonts w:eastAsia="Times New Roman"/>
          <w:szCs w:val="20"/>
        </w:rPr>
      </w:pPr>
    </w:p>
    <w:p w14:paraId="32E45DFE" w14:textId="0A8F6C42" w:rsidR="00BD5DB3" w:rsidRDefault="00BD5DB3" w:rsidP="005126F4">
      <w:pPr>
        <w:pStyle w:val="xl29"/>
        <w:pBdr>
          <w:bottom w:val="none" w:sz="0" w:space="0" w:color="auto"/>
        </w:pBdr>
        <w:spacing w:before="0" w:beforeAutospacing="0" w:after="0" w:afterAutospacing="0"/>
        <w:rPr>
          <w:rFonts w:eastAsia="Times New Roman"/>
          <w:szCs w:val="20"/>
        </w:rPr>
      </w:pPr>
    </w:p>
    <w:p w14:paraId="3B38D972" w14:textId="3CF1862F" w:rsidR="00BD5DB3" w:rsidRDefault="00BD5DB3" w:rsidP="005126F4">
      <w:pPr>
        <w:pStyle w:val="xl29"/>
        <w:pBdr>
          <w:bottom w:val="none" w:sz="0" w:space="0" w:color="auto"/>
        </w:pBdr>
        <w:spacing w:before="0" w:beforeAutospacing="0" w:after="0" w:afterAutospacing="0"/>
        <w:rPr>
          <w:rFonts w:eastAsia="Times New Roman"/>
          <w:szCs w:val="20"/>
        </w:rPr>
      </w:pPr>
    </w:p>
    <w:tbl>
      <w:tblPr>
        <w:tblW w:w="0" w:type="auto"/>
        <w:tblCellMar>
          <w:left w:w="115" w:type="dxa"/>
          <w:right w:w="115" w:type="dxa"/>
        </w:tblCellMar>
        <w:tblLook w:val="04A0" w:firstRow="1" w:lastRow="0" w:firstColumn="1" w:lastColumn="0" w:noHBand="0" w:noVBand="1"/>
      </w:tblPr>
      <w:tblGrid>
        <w:gridCol w:w="1971"/>
        <w:gridCol w:w="3506"/>
        <w:gridCol w:w="2130"/>
        <w:gridCol w:w="2130"/>
      </w:tblGrid>
      <w:tr w:rsidR="00BD5DB3" w:rsidRPr="00EA53E0" w14:paraId="1FAD331D" w14:textId="77777777" w:rsidTr="004F687B">
        <w:trPr>
          <w:trHeight w:val="710"/>
        </w:trPr>
        <w:tc>
          <w:tcPr>
            <w:tcW w:w="9737" w:type="dxa"/>
            <w:gridSpan w:val="4"/>
            <w:shd w:val="clear" w:color="auto" w:fill="auto"/>
            <w:noWrap/>
            <w:hideMark/>
          </w:tcPr>
          <w:p w14:paraId="15ACC278" w14:textId="30279A69" w:rsidR="00BD5DB3" w:rsidRPr="00683787" w:rsidRDefault="00BD5DB3" w:rsidP="004F687B">
            <w:pPr>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3.7   </w:t>
            </w:r>
            <w:r w:rsidRPr="00683787">
              <w:rPr>
                <w:rFonts w:asciiTheme="majorBidi" w:hAnsiTheme="majorBidi" w:cstheme="majorBidi"/>
                <w:b/>
                <w:bCs/>
                <w:color w:val="000000"/>
                <w:sz w:val="28"/>
                <w:szCs w:val="28"/>
              </w:rPr>
              <w:t>Number of Banks' Acco</w:t>
            </w:r>
            <w:r w:rsidR="002767A3">
              <w:rPr>
                <w:rFonts w:asciiTheme="majorBidi" w:hAnsiTheme="majorBidi" w:cstheme="majorBidi"/>
                <w:b/>
                <w:bCs/>
                <w:color w:val="000000"/>
                <w:sz w:val="28"/>
                <w:szCs w:val="28"/>
              </w:rPr>
              <w:t>unts and Depositors in Pakistan</w:t>
            </w:r>
            <w:r w:rsidRPr="00683787">
              <w:rPr>
                <w:rFonts w:asciiTheme="majorBidi" w:hAnsiTheme="majorBidi" w:cstheme="majorBidi"/>
                <w:b/>
                <w:bCs/>
                <w:color w:val="000000"/>
                <w:sz w:val="28"/>
                <w:szCs w:val="28"/>
                <w:vertAlign w:val="superscript"/>
              </w:rPr>
              <w:t>1</w:t>
            </w:r>
          </w:p>
        </w:tc>
      </w:tr>
      <w:tr w:rsidR="00BD5DB3" w:rsidRPr="00EA53E0" w14:paraId="7BA9CFD6" w14:textId="77777777" w:rsidTr="004F687B">
        <w:trPr>
          <w:trHeight w:val="300"/>
        </w:trPr>
        <w:tc>
          <w:tcPr>
            <w:tcW w:w="1971" w:type="dxa"/>
            <w:tcBorders>
              <w:bottom w:val="single" w:sz="12" w:space="0" w:color="auto"/>
            </w:tcBorders>
            <w:shd w:val="clear" w:color="auto" w:fill="auto"/>
            <w:noWrap/>
            <w:vAlign w:val="bottom"/>
            <w:hideMark/>
          </w:tcPr>
          <w:p w14:paraId="528E97E1"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3506" w:type="dxa"/>
            <w:tcBorders>
              <w:bottom w:val="single" w:sz="12" w:space="0" w:color="auto"/>
            </w:tcBorders>
            <w:shd w:val="clear" w:color="auto" w:fill="auto"/>
            <w:noWrap/>
            <w:vAlign w:val="bottom"/>
            <w:hideMark/>
          </w:tcPr>
          <w:p w14:paraId="4365835B" w14:textId="77777777" w:rsidR="00BD5DB3" w:rsidRPr="00EA53E0" w:rsidRDefault="00BD5DB3" w:rsidP="004F687B">
            <w:pPr>
              <w:rPr>
                <w:rFonts w:ascii="Calibri" w:hAnsi="Calibri" w:cs="Calibri"/>
                <w:color w:val="000000"/>
                <w:sz w:val="22"/>
                <w:szCs w:val="22"/>
              </w:rPr>
            </w:pPr>
            <w:r w:rsidRPr="00EA53E0">
              <w:rPr>
                <w:rFonts w:ascii="Calibri" w:hAnsi="Calibri" w:cs="Calibri"/>
                <w:color w:val="000000"/>
                <w:sz w:val="22"/>
                <w:szCs w:val="22"/>
              </w:rPr>
              <w:t> </w:t>
            </w:r>
          </w:p>
        </w:tc>
        <w:tc>
          <w:tcPr>
            <w:tcW w:w="4260" w:type="dxa"/>
            <w:gridSpan w:val="2"/>
            <w:tcBorders>
              <w:bottom w:val="single" w:sz="12" w:space="0" w:color="auto"/>
            </w:tcBorders>
            <w:shd w:val="clear" w:color="auto" w:fill="auto"/>
            <w:noWrap/>
            <w:vAlign w:val="bottom"/>
            <w:hideMark/>
          </w:tcPr>
          <w:p w14:paraId="286D1420" w14:textId="77777777" w:rsidR="00BD5DB3" w:rsidRPr="00142568" w:rsidRDefault="00BD5DB3" w:rsidP="004F687B">
            <w:pPr>
              <w:jc w:val="right"/>
              <w:rPr>
                <w:rFonts w:asciiTheme="majorBidi" w:hAnsiTheme="majorBidi" w:cstheme="majorBidi"/>
                <w:color w:val="000000"/>
                <w:sz w:val="14"/>
                <w:szCs w:val="14"/>
              </w:rPr>
            </w:pPr>
            <w:r w:rsidRPr="00142568">
              <w:rPr>
                <w:rFonts w:asciiTheme="majorBidi" w:hAnsiTheme="majorBidi" w:cstheme="majorBidi"/>
                <w:color w:val="000000"/>
                <w:sz w:val="14"/>
                <w:szCs w:val="14"/>
              </w:rPr>
              <w:t>(In Thousands)</w:t>
            </w:r>
          </w:p>
        </w:tc>
      </w:tr>
      <w:tr w:rsidR="00BD5DB3" w:rsidRPr="00EA53E0" w14:paraId="4E611A2B" w14:textId="77777777" w:rsidTr="004F687B">
        <w:trPr>
          <w:trHeight w:val="402"/>
        </w:trPr>
        <w:tc>
          <w:tcPr>
            <w:tcW w:w="1971" w:type="dxa"/>
            <w:tcBorders>
              <w:bottom w:val="single" w:sz="12" w:space="0" w:color="auto"/>
            </w:tcBorders>
            <w:shd w:val="clear" w:color="auto" w:fill="auto"/>
            <w:noWrap/>
            <w:vAlign w:val="bottom"/>
          </w:tcPr>
          <w:p w14:paraId="3C973822"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bottom"/>
          </w:tcPr>
          <w:p w14:paraId="10513FB4" w14:textId="77777777" w:rsidR="00BD5DB3" w:rsidRPr="00683787" w:rsidRDefault="00BD5DB3" w:rsidP="004F687B">
            <w:pPr>
              <w:jc w:val="right"/>
              <w:rPr>
                <w:rFonts w:asciiTheme="majorBidi" w:hAnsiTheme="majorBidi" w:cstheme="majorBidi"/>
                <w:color w:val="000000"/>
                <w:sz w:val="16"/>
                <w:szCs w:val="16"/>
              </w:rPr>
            </w:pPr>
          </w:p>
        </w:tc>
        <w:tc>
          <w:tcPr>
            <w:tcW w:w="2130" w:type="dxa"/>
            <w:tcBorders>
              <w:top w:val="single" w:sz="12" w:space="0" w:color="auto"/>
            </w:tcBorders>
            <w:shd w:val="clear" w:color="auto" w:fill="auto"/>
            <w:noWrap/>
            <w:vAlign w:val="bottom"/>
          </w:tcPr>
          <w:p w14:paraId="18059D95"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Jun-22</w:t>
            </w:r>
          </w:p>
        </w:tc>
        <w:tc>
          <w:tcPr>
            <w:tcW w:w="2130" w:type="dxa"/>
            <w:tcBorders>
              <w:top w:val="single" w:sz="12" w:space="0" w:color="auto"/>
            </w:tcBorders>
            <w:shd w:val="clear" w:color="auto" w:fill="auto"/>
            <w:vAlign w:val="bottom"/>
          </w:tcPr>
          <w:p w14:paraId="2A7B11A8" w14:textId="77777777" w:rsidR="00BD5DB3" w:rsidRPr="00BC7782" w:rsidRDefault="00BD5DB3" w:rsidP="004F687B">
            <w:pPr>
              <w:jc w:val="right"/>
              <w:rPr>
                <w:rFonts w:asciiTheme="majorBidi" w:hAnsiTheme="majorBidi" w:cstheme="majorBidi"/>
                <w:b/>
                <w:bCs/>
                <w:color w:val="000000"/>
                <w:sz w:val="16"/>
                <w:szCs w:val="16"/>
              </w:rPr>
            </w:pPr>
            <w:r w:rsidRPr="00BC7782">
              <w:rPr>
                <w:rFonts w:asciiTheme="majorBidi" w:hAnsiTheme="majorBidi" w:cstheme="majorBidi"/>
                <w:b/>
                <w:bCs/>
                <w:color w:val="000000"/>
                <w:sz w:val="16"/>
                <w:szCs w:val="16"/>
              </w:rPr>
              <w:t>Dec-22</w:t>
            </w:r>
            <w:r w:rsidRPr="00BC7782">
              <w:rPr>
                <w:rFonts w:asciiTheme="majorBidi" w:hAnsiTheme="majorBidi" w:cstheme="majorBidi"/>
                <w:b/>
                <w:bCs/>
                <w:color w:val="000000"/>
                <w:sz w:val="16"/>
                <w:szCs w:val="16"/>
                <w:vertAlign w:val="superscript"/>
              </w:rPr>
              <w:t>p</w:t>
            </w:r>
          </w:p>
        </w:tc>
      </w:tr>
      <w:tr w:rsidR="00BD5DB3" w:rsidRPr="00EA53E0" w14:paraId="0B8ECD33" w14:textId="77777777" w:rsidTr="004F687B">
        <w:trPr>
          <w:trHeight w:val="403"/>
        </w:trPr>
        <w:tc>
          <w:tcPr>
            <w:tcW w:w="1971" w:type="dxa"/>
            <w:vMerge w:val="restart"/>
            <w:tcBorders>
              <w:top w:val="single" w:sz="12" w:space="0" w:color="auto"/>
            </w:tcBorders>
            <w:shd w:val="clear" w:color="auto" w:fill="auto"/>
            <w:vAlign w:val="center"/>
            <w:hideMark/>
          </w:tcPr>
          <w:p w14:paraId="7E35D00A"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w:t>
            </w:r>
            <w:r>
              <w:rPr>
                <w:rFonts w:asciiTheme="majorBidi" w:hAnsiTheme="majorBidi" w:cstheme="majorBidi"/>
                <w:b/>
                <w:bCs/>
                <w:color w:val="000000"/>
                <w:sz w:val="16"/>
                <w:szCs w:val="16"/>
              </w:rPr>
              <w:t>.</w:t>
            </w:r>
            <w:r w:rsidRPr="00683787">
              <w:rPr>
                <w:rFonts w:asciiTheme="majorBidi" w:hAnsiTheme="majorBidi" w:cstheme="majorBidi"/>
                <w:b/>
                <w:bCs/>
                <w:color w:val="000000"/>
                <w:sz w:val="16"/>
                <w:szCs w:val="16"/>
              </w:rPr>
              <w:t xml:space="preserve"> of Accounts</w:t>
            </w:r>
          </w:p>
        </w:tc>
        <w:tc>
          <w:tcPr>
            <w:tcW w:w="3506" w:type="dxa"/>
            <w:tcBorders>
              <w:top w:val="single" w:sz="12" w:space="0" w:color="auto"/>
            </w:tcBorders>
            <w:shd w:val="clear" w:color="auto" w:fill="auto"/>
            <w:noWrap/>
            <w:vAlign w:val="center"/>
            <w:hideMark/>
          </w:tcPr>
          <w:p w14:paraId="717B097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 </w:t>
            </w:r>
          </w:p>
        </w:tc>
        <w:tc>
          <w:tcPr>
            <w:tcW w:w="2130" w:type="dxa"/>
            <w:tcBorders>
              <w:top w:val="single" w:sz="12" w:space="0" w:color="auto"/>
            </w:tcBorders>
            <w:shd w:val="clear" w:color="auto" w:fill="auto"/>
            <w:noWrap/>
            <w:vAlign w:val="center"/>
            <w:hideMark/>
          </w:tcPr>
          <w:p w14:paraId="1827018F"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159,342 </w:t>
            </w:r>
          </w:p>
        </w:tc>
        <w:tc>
          <w:tcPr>
            <w:tcW w:w="2130" w:type="dxa"/>
            <w:tcBorders>
              <w:top w:val="single" w:sz="12" w:space="0" w:color="auto"/>
            </w:tcBorders>
            <w:shd w:val="clear" w:color="auto" w:fill="auto"/>
            <w:noWrap/>
            <w:vAlign w:val="center"/>
            <w:hideMark/>
          </w:tcPr>
          <w:p w14:paraId="2B73910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167,409 </w:t>
            </w:r>
          </w:p>
        </w:tc>
      </w:tr>
      <w:tr w:rsidR="00BD5DB3" w:rsidRPr="00EA53E0" w14:paraId="09B8DE3D" w14:textId="77777777" w:rsidTr="004F687B">
        <w:trPr>
          <w:trHeight w:val="403"/>
        </w:trPr>
        <w:tc>
          <w:tcPr>
            <w:tcW w:w="1971" w:type="dxa"/>
            <w:vMerge/>
            <w:shd w:val="clear" w:color="auto" w:fill="auto"/>
            <w:vAlign w:val="center"/>
            <w:hideMark/>
          </w:tcPr>
          <w:p w14:paraId="0062DE58"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BF88E0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w:t>
            </w:r>
          </w:p>
        </w:tc>
        <w:tc>
          <w:tcPr>
            <w:tcW w:w="2130" w:type="dxa"/>
            <w:shd w:val="clear" w:color="auto" w:fill="auto"/>
            <w:noWrap/>
            <w:vAlign w:val="center"/>
            <w:hideMark/>
          </w:tcPr>
          <w:p w14:paraId="396D04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108,050 </w:t>
            </w:r>
          </w:p>
        </w:tc>
        <w:tc>
          <w:tcPr>
            <w:tcW w:w="2130" w:type="dxa"/>
            <w:shd w:val="clear" w:color="auto" w:fill="auto"/>
            <w:noWrap/>
            <w:vAlign w:val="center"/>
            <w:hideMark/>
          </w:tcPr>
          <w:p w14:paraId="2646EB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108,138 </w:t>
            </w:r>
          </w:p>
        </w:tc>
      </w:tr>
      <w:tr w:rsidR="00BD5DB3" w:rsidRPr="00EA53E0" w14:paraId="38BDE478" w14:textId="77777777" w:rsidTr="004F687B">
        <w:trPr>
          <w:trHeight w:val="403"/>
        </w:trPr>
        <w:tc>
          <w:tcPr>
            <w:tcW w:w="1971" w:type="dxa"/>
            <w:vMerge/>
            <w:shd w:val="clear" w:color="auto" w:fill="auto"/>
            <w:vAlign w:val="center"/>
            <w:hideMark/>
          </w:tcPr>
          <w:p w14:paraId="1432892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1C553F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w:t>
            </w:r>
          </w:p>
        </w:tc>
        <w:tc>
          <w:tcPr>
            <w:tcW w:w="2130" w:type="dxa"/>
            <w:shd w:val="clear" w:color="auto" w:fill="auto"/>
            <w:noWrap/>
            <w:vAlign w:val="center"/>
            <w:hideMark/>
          </w:tcPr>
          <w:p w14:paraId="3A333C0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51,293 </w:t>
            </w:r>
          </w:p>
        </w:tc>
        <w:tc>
          <w:tcPr>
            <w:tcW w:w="2130" w:type="dxa"/>
            <w:shd w:val="clear" w:color="auto" w:fill="auto"/>
            <w:noWrap/>
            <w:vAlign w:val="center"/>
            <w:hideMark/>
          </w:tcPr>
          <w:p w14:paraId="5A92471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59,272 </w:t>
            </w:r>
          </w:p>
        </w:tc>
      </w:tr>
      <w:tr w:rsidR="00BD5DB3" w:rsidRPr="00EA53E0" w14:paraId="7DED36A1" w14:textId="77777777" w:rsidTr="004F687B">
        <w:trPr>
          <w:trHeight w:val="403"/>
        </w:trPr>
        <w:tc>
          <w:tcPr>
            <w:tcW w:w="1971" w:type="dxa"/>
            <w:vMerge/>
            <w:shd w:val="clear" w:color="auto" w:fill="auto"/>
            <w:vAlign w:val="center"/>
            <w:hideMark/>
          </w:tcPr>
          <w:p w14:paraId="67F2A26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624CA52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Total Accounts-Male </w:t>
            </w:r>
          </w:p>
        </w:tc>
        <w:tc>
          <w:tcPr>
            <w:tcW w:w="2130" w:type="dxa"/>
            <w:shd w:val="clear" w:color="auto" w:fill="auto"/>
            <w:noWrap/>
            <w:vAlign w:val="center"/>
            <w:hideMark/>
          </w:tcPr>
          <w:p w14:paraId="3168A6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111,025 </w:t>
            </w:r>
          </w:p>
        </w:tc>
        <w:tc>
          <w:tcPr>
            <w:tcW w:w="2130" w:type="dxa"/>
            <w:shd w:val="clear" w:color="auto" w:fill="auto"/>
            <w:noWrap/>
            <w:vAlign w:val="center"/>
            <w:hideMark/>
          </w:tcPr>
          <w:p w14:paraId="16C0CFB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115,870 </w:t>
            </w:r>
          </w:p>
        </w:tc>
      </w:tr>
      <w:tr w:rsidR="00BD5DB3" w:rsidRPr="00EA53E0" w14:paraId="6B84E32F" w14:textId="77777777" w:rsidTr="004F687B">
        <w:trPr>
          <w:trHeight w:val="403"/>
        </w:trPr>
        <w:tc>
          <w:tcPr>
            <w:tcW w:w="1971" w:type="dxa"/>
            <w:vMerge/>
            <w:shd w:val="clear" w:color="auto" w:fill="auto"/>
            <w:vAlign w:val="center"/>
            <w:hideMark/>
          </w:tcPr>
          <w:p w14:paraId="1055C390"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53C359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Accounts-Male</w:t>
            </w:r>
          </w:p>
        </w:tc>
        <w:tc>
          <w:tcPr>
            <w:tcW w:w="2130" w:type="dxa"/>
            <w:shd w:val="clear" w:color="auto" w:fill="auto"/>
            <w:noWrap/>
            <w:vAlign w:val="center"/>
            <w:hideMark/>
          </w:tcPr>
          <w:p w14:paraId="31DFD5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75,355 </w:t>
            </w:r>
          </w:p>
        </w:tc>
        <w:tc>
          <w:tcPr>
            <w:tcW w:w="2130" w:type="dxa"/>
            <w:shd w:val="clear" w:color="auto" w:fill="auto"/>
            <w:noWrap/>
            <w:vAlign w:val="center"/>
            <w:hideMark/>
          </w:tcPr>
          <w:p w14:paraId="73179A3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75,159 </w:t>
            </w:r>
          </w:p>
        </w:tc>
      </w:tr>
      <w:tr w:rsidR="00BD5DB3" w:rsidRPr="00EA53E0" w14:paraId="4EABC435" w14:textId="77777777" w:rsidTr="004F687B">
        <w:trPr>
          <w:trHeight w:val="403"/>
        </w:trPr>
        <w:tc>
          <w:tcPr>
            <w:tcW w:w="1971" w:type="dxa"/>
            <w:vMerge/>
            <w:shd w:val="clear" w:color="auto" w:fill="auto"/>
            <w:vAlign w:val="center"/>
            <w:hideMark/>
          </w:tcPr>
          <w:p w14:paraId="640C77C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4D5C41A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Accounts-Male</w:t>
            </w:r>
          </w:p>
        </w:tc>
        <w:tc>
          <w:tcPr>
            <w:tcW w:w="2130" w:type="dxa"/>
            <w:shd w:val="clear" w:color="auto" w:fill="auto"/>
            <w:noWrap/>
            <w:vAlign w:val="center"/>
            <w:hideMark/>
          </w:tcPr>
          <w:p w14:paraId="674F38C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35,671 </w:t>
            </w:r>
          </w:p>
        </w:tc>
        <w:tc>
          <w:tcPr>
            <w:tcW w:w="2130" w:type="dxa"/>
            <w:shd w:val="clear" w:color="auto" w:fill="auto"/>
            <w:noWrap/>
            <w:vAlign w:val="center"/>
            <w:hideMark/>
          </w:tcPr>
          <w:p w14:paraId="6542CC7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40,974 </w:t>
            </w:r>
          </w:p>
        </w:tc>
      </w:tr>
      <w:tr w:rsidR="00BD5DB3" w:rsidRPr="00EA53E0" w14:paraId="0F0A2C96" w14:textId="77777777" w:rsidTr="004F687B">
        <w:trPr>
          <w:trHeight w:val="403"/>
        </w:trPr>
        <w:tc>
          <w:tcPr>
            <w:tcW w:w="1971" w:type="dxa"/>
            <w:vMerge/>
            <w:shd w:val="clear" w:color="auto" w:fill="auto"/>
            <w:vAlign w:val="center"/>
            <w:hideMark/>
          </w:tcPr>
          <w:p w14:paraId="2E92F53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6D59E76"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Accounts-Female</w:t>
            </w:r>
          </w:p>
        </w:tc>
        <w:tc>
          <w:tcPr>
            <w:tcW w:w="2130" w:type="dxa"/>
            <w:shd w:val="clear" w:color="auto" w:fill="auto"/>
            <w:noWrap/>
            <w:vAlign w:val="center"/>
            <w:hideMark/>
          </w:tcPr>
          <w:p w14:paraId="5C2CF52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42,655 </w:t>
            </w:r>
          </w:p>
        </w:tc>
        <w:tc>
          <w:tcPr>
            <w:tcW w:w="2130" w:type="dxa"/>
            <w:shd w:val="clear" w:color="auto" w:fill="auto"/>
            <w:noWrap/>
            <w:vAlign w:val="center"/>
            <w:hideMark/>
          </w:tcPr>
          <w:p w14:paraId="43C59C4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45,954 </w:t>
            </w:r>
          </w:p>
        </w:tc>
      </w:tr>
      <w:tr w:rsidR="00BD5DB3" w:rsidRPr="00EA53E0" w14:paraId="560DB4A4" w14:textId="77777777" w:rsidTr="004F687B">
        <w:trPr>
          <w:trHeight w:val="403"/>
        </w:trPr>
        <w:tc>
          <w:tcPr>
            <w:tcW w:w="1971" w:type="dxa"/>
            <w:vMerge/>
            <w:shd w:val="clear" w:color="auto" w:fill="auto"/>
            <w:vAlign w:val="center"/>
            <w:hideMark/>
          </w:tcPr>
          <w:p w14:paraId="145D3E94"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58365D33"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Accounts-Female</w:t>
            </w:r>
          </w:p>
        </w:tc>
        <w:tc>
          <w:tcPr>
            <w:tcW w:w="2130" w:type="dxa"/>
            <w:shd w:val="clear" w:color="auto" w:fill="auto"/>
            <w:noWrap/>
            <w:vAlign w:val="center"/>
            <w:hideMark/>
          </w:tcPr>
          <w:p w14:paraId="38A258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30,249 </w:t>
            </w:r>
          </w:p>
        </w:tc>
        <w:tc>
          <w:tcPr>
            <w:tcW w:w="2130" w:type="dxa"/>
            <w:shd w:val="clear" w:color="auto" w:fill="auto"/>
            <w:noWrap/>
            <w:vAlign w:val="center"/>
            <w:hideMark/>
          </w:tcPr>
          <w:p w14:paraId="472AF5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30,539 </w:t>
            </w:r>
          </w:p>
        </w:tc>
      </w:tr>
      <w:tr w:rsidR="00BD5DB3" w:rsidRPr="00EA53E0" w14:paraId="754BC7E4" w14:textId="77777777" w:rsidTr="004F687B">
        <w:trPr>
          <w:trHeight w:val="403"/>
        </w:trPr>
        <w:tc>
          <w:tcPr>
            <w:tcW w:w="1971" w:type="dxa"/>
            <w:vMerge/>
            <w:shd w:val="clear" w:color="auto" w:fill="auto"/>
            <w:vAlign w:val="center"/>
            <w:hideMark/>
          </w:tcPr>
          <w:p w14:paraId="66D7CEDE"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00280B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Accounts-Female</w:t>
            </w:r>
          </w:p>
        </w:tc>
        <w:tc>
          <w:tcPr>
            <w:tcW w:w="2130" w:type="dxa"/>
            <w:shd w:val="clear" w:color="auto" w:fill="auto"/>
            <w:noWrap/>
            <w:vAlign w:val="center"/>
            <w:hideMark/>
          </w:tcPr>
          <w:p w14:paraId="1B5EE89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12,406 </w:t>
            </w:r>
          </w:p>
        </w:tc>
        <w:tc>
          <w:tcPr>
            <w:tcW w:w="2130" w:type="dxa"/>
            <w:shd w:val="clear" w:color="auto" w:fill="auto"/>
            <w:noWrap/>
            <w:vAlign w:val="center"/>
            <w:hideMark/>
          </w:tcPr>
          <w:p w14:paraId="230E43C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15,415 </w:t>
            </w:r>
          </w:p>
        </w:tc>
      </w:tr>
      <w:tr w:rsidR="00BD5DB3" w:rsidRPr="00EA53E0" w14:paraId="647A6D8E" w14:textId="77777777" w:rsidTr="004F687B">
        <w:trPr>
          <w:trHeight w:val="403"/>
        </w:trPr>
        <w:tc>
          <w:tcPr>
            <w:tcW w:w="1971" w:type="dxa"/>
            <w:vMerge/>
            <w:shd w:val="clear" w:color="auto" w:fill="auto"/>
            <w:vAlign w:val="center"/>
            <w:hideMark/>
          </w:tcPr>
          <w:p w14:paraId="77406D69"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7DB2517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Accounts-Transgender</w:t>
            </w:r>
          </w:p>
        </w:tc>
        <w:tc>
          <w:tcPr>
            <w:tcW w:w="2130" w:type="dxa"/>
            <w:shd w:val="clear" w:color="auto" w:fill="auto"/>
            <w:noWrap/>
            <w:vAlign w:val="center"/>
            <w:hideMark/>
          </w:tcPr>
          <w:p w14:paraId="3CEB8FC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 </w:t>
            </w:r>
          </w:p>
        </w:tc>
        <w:tc>
          <w:tcPr>
            <w:tcW w:w="2130" w:type="dxa"/>
            <w:shd w:val="clear" w:color="auto" w:fill="auto"/>
            <w:noWrap/>
            <w:vAlign w:val="center"/>
            <w:hideMark/>
          </w:tcPr>
          <w:p w14:paraId="33F8A26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 </w:t>
            </w:r>
          </w:p>
        </w:tc>
      </w:tr>
      <w:tr w:rsidR="00BD5DB3" w:rsidRPr="00EA53E0" w14:paraId="396C48FD" w14:textId="77777777" w:rsidTr="004F687B">
        <w:trPr>
          <w:trHeight w:val="403"/>
        </w:trPr>
        <w:tc>
          <w:tcPr>
            <w:tcW w:w="1971" w:type="dxa"/>
            <w:vMerge/>
            <w:shd w:val="clear" w:color="auto" w:fill="auto"/>
            <w:vAlign w:val="center"/>
            <w:hideMark/>
          </w:tcPr>
          <w:p w14:paraId="47C9C643" w14:textId="77777777" w:rsidR="00BD5DB3" w:rsidRPr="00683787" w:rsidRDefault="00BD5DB3" w:rsidP="004F687B">
            <w:pPr>
              <w:rPr>
                <w:rFonts w:asciiTheme="majorBidi" w:hAnsiTheme="majorBidi" w:cstheme="majorBidi"/>
                <w:color w:val="000000"/>
                <w:sz w:val="16"/>
                <w:szCs w:val="16"/>
              </w:rPr>
            </w:pPr>
          </w:p>
        </w:tc>
        <w:tc>
          <w:tcPr>
            <w:tcW w:w="3506" w:type="dxa"/>
            <w:shd w:val="clear" w:color="auto" w:fill="auto"/>
            <w:noWrap/>
            <w:vAlign w:val="center"/>
            <w:hideMark/>
          </w:tcPr>
          <w:p w14:paraId="22C7E4D7"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Accounts-Transgender</w:t>
            </w:r>
          </w:p>
        </w:tc>
        <w:tc>
          <w:tcPr>
            <w:tcW w:w="2130" w:type="dxa"/>
            <w:shd w:val="clear" w:color="auto" w:fill="auto"/>
            <w:noWrap/>
            <w:vAlign w:val="center"/>
            <w:hideMark/>
          </w:tcPr>
          <w:p w14:paraId="69A2C02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c>
          <w:tcPr>
            <w:tcW w:w="2130" w:type="dxa"/>
            <w:shd w:val="clear" w:color="auto" w:fill="auto"/>
            <w:noWrap/>
            <w:vAlign w:val="center"/>
            <w:hideMark/>
          </w:tcPr>
          <w:p w14:paraId="23B387C5"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3D664717" w14:textId="77777777" w:rsidTr="004F687B">
        <w:trPr>
          <w:trHeight w:val="403"/>
        </w:trPr>
        <w:tc>
          <w:tcPr>
            <w:tcW w:w="1971" w:type="dxa"/>
            <w:vMerge/>
            <w:tcBorders>
              <w:bottom w:val="single" w:sz="12" w:space="0" w:color="auto"/>
            </w:tcBorders>
            <w:shd w:val="clear" w:color="auto" w:fill="auto"/>
            <w:vAlign w:val="center"/>
            <w:hideMark/>
          </w:tcPr>
          <w:p w14:paraId="0A38E323" w14:textId="77777777" w:rsidR="00BD5DB3" w:rsidRPr="00683787" w:rsidRDefault="00BD5DB3" w:rsidP="004F687B">
            <w:pPr>
              <w:rPr>
                <w:rFonts w:asciiTheme="majorBidi" w:hAnsiTheme="majorBidi" w:cstheme="majorBidi"/>
                <w:color w:val="000000"/>
                <w:sz w:val="16"/>
                <w:szCs w:val="16"/>
              </w:rPr>
            </w:pPr>
          </w:p>
        </w:tc>
        <w:tc>
          <w:tcPr>
            <w:tcW w:w="3506" w:type="dxa"/>
            <w:tcBorders>
              <w:bottom w:val="single" w:sz="12" w:space="0" w:color="auto"/>
            </w:tcBorders>
            <w:shd w:val="clear" w:color="auto" w:fill="auto"/>
            <w:noWrap/>
            <w:vAlign w:val="center"/>
            <w:hideMark/>
          </w:tcPr>
          <w:p w14:paraId="436E654B"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Accounts-Transgender</w:t>
            </w:r>
          </w:p>
        </w:tc>
        <w:tc>
          <w:tcPr>
            <w:tcW w:w="2130" w:type="dxa"/>
            <w:tcBorders>
              <w:bottom w:val="single" w:sz="12" w:space="0" w:color="auto"/>
            </w:tcBorders>
            <w:shd w:val="clear" w:color="auto" w:fill="auto"/>
            <w:noWrap/>
            <w:vAlign w:val="center"/>
            <w:hideMark/>
          </w:tcPr>
          <w:p w14:paraId="7D30D532"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9 </w:t>
            </w:r>
          </w:p>
        </w:tc>
        <w:tc>
          <w:tcPr>
            <w:tcW w:w="2130" w:type="dxa"/>
            <w:tcBorders>
              <w:bottom w:val="single" w:sz="12" w:space="0" w:color="auto"/>
            </w:tcBorders>
            <w:shd w:val="clear" w:color="auto" w:fill="auto"/>
            <w:noWrap/>
            <w:vAlign w:val="center"/>
            <w:hideMark/>
          </w:tcPr>
          <w:p w14:paraId="556FCF08"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 </w:t>
            </w:r>
          </w:p>
        </w:tc>
      </w:tr>
      <w:tr w:rsidR="00BD5DB3" w:rsidRPr="00EA53E0" w14:paraId="55CCD9A9" w14:textId="77777777" w:rsidTr="004F687B">
        <w:trPr>
          <w:trHeight w:val="403"/>
        </w:trPr>
        <w:tc>
          <w:tcPr>
            <w:tcW w:w="1971" w:type="dxa"/>
            <w:vMerge w:val="restart"/>
            <w:tcBorders>
              <w:top w:val="single" w:sz="12" w:space="0" w:color="auto"/>
            </w:tcBorders>
            <w:shd w:val="clear" w:color="auto" w:fill="auto"/>
            <w:vAlign w:val="center"/>
            <w:hideMark/>
          </w:tcPr>
          <w:p w14:paraId="17C20763" w14:textId="77777777" w:rsidR="00BD5DB3" w:rsidRPr="00683787" w:rsidRDefault="00BD5DB3" w:rsidP="004F687B">
            <w:pPr>
              <w:rPr>
                <w:rFonts w:asciiTheme="majorBidi" w:hAnsiTheme="majorBidi" w:cstheme="majorBidi"/>
                <w:b/>
                <w:bCs/>
                <w:color w:val="000000"/>
                <w:sz w:val="16"/>
                <w:szCs w:val="16"/>
              </w:rPr>
            </w:pPr>
            <w:r w:rsidRPr="00683787">
              <w:rPr>
                <w:rFonts w:asciiTheme="majorBidi" w:hAnsiTheme="majorBidi" w:cstheme="majorBidi"/>
                <w:b/>
                <w:bCs/>
                <w:color w:val="000000"/>
                <w:sz w:val="16"/>
                <w:szCs w:val="16"/>
              </w:rPr>
              <w:t>No. of Depositors</w:t>
            </w:r>
            <w:r w:rsidRPr="00683787">
              <w:rPr>
                <w:rFonts w:asciiTheme="majorBidi" w:hAnsiTheme="majorBidi" w:cstheme="majorBidi"/>
                <w:b/>
                <w:bCs/>
                <w:color w:val="000000"/>
                <w:sz w:val="16"/>
                <w:szCs w:val="16"/>
                <w:vertAlign w:val="superscript"/>
              </w:rPr>
              <w:t>2</w:t>
            </w:r>
          </w:p>
        </w:tc>
        <w:tc>
          <w:tcPr>
            <w:tcW w:w="3506" w:type="dxa"/>
            <w:tcBorders>
              <w:top w:val="single" w:sz="12" w:space="0" w:color="auto"/>
            </w:tcBorders>
            <w:shd w:val="clear" w:color="auto" w:fill="auto"/>
            <w:noWrap/>
            <w:vAlign w:val="center"/>
            <w:hideMark/>
          </w:tcPr>
          <w:p w14:paraId="09A2262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w:t>
            </w:r>
          </w:p>
        </w:tc>
        <w:tc>
          <w:tcPr>
            <w:tcW w:w="2130" w:type="dxa"/>
            <w:tcBorders>
              <w:top w:val="single" w:sz="12" w:space="0" w:color="auto"/>
            </w:tcBorders>
            <w:shd w:val="clear" w:color="auto" w:fill="auto"/>
            <w:noWrap/>
            <w:vAlign w:val="center"/>
            <w:hideMark/>
          </w:tcPr>
          <w:p w14:paraId="2C9D6634"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77,860 </w:t>
            </w:r>
          </w:p>
        </w:tc>
        <w:tc>
          <w:tcPr>
            <w:tcW w:w="2130" w:type="dxa"/>
            <w:tcBorders>
              <w:top w:val="single" w:sz="12" w:space="0" w:color="auto"/>
            </w:tcBorders>
            <w:shd w:val="clear" w:color="auto" w:fill="auto"/>
            <w:noWrap/>
            <w:vAlign w:val="center"/>
            <w:hideMark/>
          </w:tcPr>
          <w:p w14:paraId="2D66A4C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80,807 </w:t>
            </w:r>
          </w:p>
        </w:tc>
      </w:tr>
      <w:tr w:rsidR="00BD5DB3" w:rsidRPr="00EA53E0" w14:paraId="7E25CFC6" w14:textId="77777777" w:rsidTr="004F687B">
        <w:trPr>
          <w:trHeight w:val="403"/>
        </w:trPr>
        <w:tc>
          <w:tcPr>
            <w:tcW w:w="1971" w:type="dxa"/>
            <w:vMerge/>
            <w:vAlign w:val="center"/>
            <w:hideMark/>
          </w:tcPr>
          <w:p w14:paraId="2EC70109"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37F8B8A"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w:t>
            </w:r>
          </w:p>
        </w:tc>
        <w:tc>
          <w:tcPr>
            <w:tcW w:w="2130" w:type="dxa"/>
            <w:shd w:val="clear" w:color="auto" w:fill="auto"/>
            <w:noWrap/>
            <w:vAlign w:val="center"/>
            <w:hideMark/>
          </w:tcPr>
          <w:p w14:paraId="6F18FBB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63,773 </w:t>
            </w:r>
          </w:p>
        </w:tc>
        <w:tc>
          <w:tcPr>
            <w:tcW w:w="2130" w:type="dxa"/>
            <w:shd w:val="clear" w:color="auto" w:fill="auto"/>
            <w:noWrap/>
            <w:vAlign w:val="center"/>
            <w:hideMark/>
          </w:tcPr>
          <w:p w14:paraId="2C7E238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64,348 </w:t>
            </w:r>
          </w:p>
        </w:tc>
      </w:tr>
      <w:tr w:rsidR="00BD5DB3" w:rsidRPr="00EA53E0" w14:paraId="190DE4C6" w14:textId="77777777" w:rsidTr="004F687B">
        <w:trPr>
          <w:trHeight w:val="403"/>
        </w:trPr>
        <w:tc>
          <w:tcPr>
            <w:tcW w:w="1971" w:type="dxa"/>
            <w:vMerge/>
            <w:vAlign w:val="center"/>
            <w:hideMark/>
          </w:tcPr>
          <w:p w14:paraId="0BA0E80D"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F2FDC9"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w:t>
            </w:r>
          </w:p>
        </w:tc>
        <w:tc>
          <w:tcPr>
            <w:tcW w:w="2130" w:type="dxa"/>
            <w:shd w:val="clear" w:color="auto" w:fill="auto"/>
            <w:noWrap/>
            <w:vAlign w:val="center"/>
            <w:hideMark/>
          </w:tcPr>
          <w:p w14:paraId="22FED14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36,667 </w:t>
            </w:r>
          </w:p>
        </w:tc>
        <w:tc>
          <w:tcPr>
            <w:tcW w:w="2130" w:type="dxa"/>
            <w:shd w:val="clear" w:color="auto" w:fill="auto"/>
            <w:noWrap/>
            <w:vAlign w:val="center"/>
            <w:hideMark/>
          </w:tcPr>
          <w:p w14:paraId="24B0432D"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41,606 </w:t>
            </w:r>
          </w:p>
        </w:tc>
      </w:tr>
      <w:tr w:rsidR="00BD5DB3" w:rsidRPr="00EA53E0" w14:paraId="3E035073" w14:textId="77777777" w:rsidTr="004F687B">
        <w:trPr>
          <w:trHeight w:val="403"/>
        </w:trPr>
        <w:tc>
          <w:tcPr>
            <w:tcW w:w="1971" w:type="dxa"/>
            <w:vMerge/>
            <w:vAlign w:val="center"/>
            <w:hideMark/>
          </w:tcPr>
          <w:p w14:paraId="450E4816"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4FF04AC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Depositors-Male</w:t>
            </w:r>
          </w:p>
        </w:tc>
        <w:tc>
          <w:tcPr>
            <w:tcW w:w="2130" w:type="dxa"/>
            <w:shd w:val="clear" w:color="auto" w:fill="auto"/>
            <w:noWrap/>
            <w:vAlign w:val="center"/>
            <w:hideMark/>
          </w:tcPr>
          <w:p w14:paraId="5070DB5A"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50,878 </w:t>
            </w:r>
          </w:p>
        </w:tc>
        <w:tc>
          <w:tcPr>
            <w:tcW w:w="2130" w:type="dxa"/>
            <w:shd w:val="clear" w:color="auto" w:fill="auto"/>
            <w:noWrap/>
            <w:vAlign w:val="center"/>
            <w:hideMark/>
          </w:tcPr>
          <w:p w14:paraId="149BF49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52,152 </w:t>
            </w:r>
          </w:p>
        </w:tc>
      </w:tr>
      <w:tr w:rsidR="00BD5DB3" w:rsidRPr="00EA53E0" w14:paraId="6903A1AB" w14:textId="77777777" w:rsidTr="004F687B">
        <w:trPr>
          <w:trHeight w:val="403"/>
        </w:trPr>
        <w:tc>
          <w:tcPr>
            <w:tcW w:w="1971" w:type="dxa"/>
            <w:vMerge/>
            <w:vAlign w:val="center"/>
            <w:hideMark/>
          </w:tcPr>
          <w:p w14:paraId="20320E77"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B61B80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Depositors-Male</w:t>
            </w:r>
          </w:p>
        </w:tc>
        <w:tc>
          <w:tcPr>
            <w:tcW w:w="2130" w:type="dxa"/>
            <w:shd w:val="clear" w:color="auto" w:fill="auto"/>
            <w:noWrap/>
            <w:vAlign w:val="center"/>
            <w:hideMark/>
          </w:tcPr>
          <w:p w14:paraId="2EDDEBB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42,078 </w:t>
            </w:r>
          </w:p>
        </w:tc>
        <w:tc>
          <w:tcPr>
            <w:tcW w:w="2130" w:type="dxa"/>
            <w:shd w:val="clear" w:color="auto" w:fill="auto"/>
            <w:noWrap/>
            <w:vAlign w:val="center"/>
            <w:hideMark/>
          </w:tcPr>
          <w:p w14:paraId="12A89909"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42,048 </w:t>
            </w:r>
          </w:p>
        </w:tc>
      </w:tr>
      <w:tr w:rsidR="00BD5DB3" w:rsidRPr="00EA53E0" w14:paraId="66EF93DE" w14:textId="77777777" w:rsidTr="004F687B">
        <w:trPr>
          <w:trHeight w:val="403"/>
        </w:trPr>
        <w:tc>
          <w:tcPr>
            <w:tcW w:w="1971" w:type="dxa"/>
            <w:vMerge/>
            <w:vAlign w:val="center"/>
            <w:hideMark/>
          </w:tcPr>
          <w:p w14:paraId="4B5E0E30"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725324F2"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Depositors-Male</w:t>
            </w:r>
          </w:p>
        </w:tc>
        <w:tc>
          <w:tcPr>
            <w:tcW w:w="2130" w:type="dxa"/>
            <w:shd w:val="clear" w:color="auto" w:fill="auto"/>
            <w:noWrap/>
            <w:vAlign w:val="center"/>
            <w:hideMark/>
          </w:tcPr>
          <w:p w14:paraId="7ABD4C20"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25,076 </w:t>
            </w:r>
          </w:p>
        </w:tc>
        <w:tc>
          <w:tcPr>
            <w:tcW w:w="2130" w:type="dxa"/>
            <w:shd w:val="clear" w:color="auto" w:fill="auto"/>
            <w:noWrap/>
            <w:vAlign w:val="center"/>
            <w:hideMark/>
          </w:tcPr>
          <w:p w14:paraId="4B1E5D5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28,066 </w:t>
            </w:r>
          </w:p>
        </w:tc>
      </w:tr>
      <w:tr w:rsidR="00BD5DB3" w:rsidRPr="00EA53E0" w14:paraId="1058993C" w14:textId="77777777" w:rsidTr="004F687B">
        <w:trPr>
          <w:trHeight w:val="403"/>
        </w:trPr>
        <w:tc>
          <w:tcPr>
            <w:tcW w:w="1971" w:type="dxa"/>
            <w:vMerge/>
            <w:vAlign w:val="center"/>
            <w:hideMark/>
          </w:tcPr>
          <w:p w14:paraId="10088D82"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329703F"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Depositors-Female</w:t>
            </w:r>
          </w:p>
        </w:tc>
        <w:tc>
          <w:tcPr>
            <w:tcW w:w="2130" w:type="dxa"/>
            <w:shd w:val="clear" w:color="auto" w:fill="auto"/>
            <w:noWrap/>
            <w:vAlign w:val="center"/>
            <w:hideMark/>
          </w:tcPr>
          <w:p w14:paraId="57C3E75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26,350 </w:t>
            </w:r>
          </w:p>
        </w:tc>
        <w:tc>
          <w:tcPr>
            <w:tcW w:w="2130" w:type="dxa"/>
            <w:shd w:val="clear" w:color="auto" w:fill="auto"/>
            <w:noWrap/>
            <w:vAlign w:val="center"/>
            <w:hideMark/>
          </w:tcPr>
          <w:p w14:paraId="118E04B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28,074 </w:t>
            </w:r>
          </w:p>
        </w:tc>
      </w:tr>
      <w:tr w:rsidR="00BD5DB3" w:rsidRPr="00EA53E0" w14:paraId="3D8731BB" w14:textId="77777777" w:rsidTr="004F687B">
        <w:trPr>
          <w:trHeight w:val="403"/>
        </w:trPr>
        <w:tc>
          <w:tcPr>
            <w:tcW w:w="1971" w:type="dxa"/>
            <w:vMerge/>
            <w:vAlign w:val="center"/>
            <w:hideMark/>
          </w:tcPr>
          <w:p w14:paraId="31FB4CB8"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10BAF1FC"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Depositors-Female</w:t>
            </w:r>
          </w:p>
        </w:tc>
        <w:tc>
          <w:tcPr>
            <w:tcW w:w="2130" w:type="dxa"/>
            <w:shd w:val="clear" w:color="auto" w:fill="auto"/>
            <w:noWrap/>
            <w:vAlign w:val="center"/>
            <w:hideMark/>
          </w:tcPr>
          <w:p w14:paraId="6EE1FA6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21,283 </w:t>
            </w:r>
          </w:p>
        </w:tc>
        <w:tc>
          <w:tcPr>
            <w:tcW w:w="2130" w:type="dxa"/>
            <w:shd w:val="clear" w:color="auto" w:fill="auto"/>
            <w:noWrap/>
            <w:vAlign w:val="center"/>
            <w:hideMark/>
          </w:tcPr>
          <w:p w14:paraId="6E513C6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21,821 </w:t>
            </w:r>
          </w:p>
        </w:tc>
      </w:tr>
      <w:tr w:rsidR="00BD5DB3" w:rsidRPr="00EA53E0" w14:paraId="3A4F42EC" w14:textId="77777777" w:rsidTr="004F687B">
        <w:trPr>
          <w:trHeight w:val="403"/>
        </w:trPr>
        <w:tc>
          <w:tcPr>
            <w:tcW w:w="1971" w:type="dxa"/>
            <w:vMerge/>
            <w:vAlign w:val="center"/>
            <w:hideMark/>
          </w:tcPr>
          <w:p w14:paraId="068BA59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65C0605"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Depositors-Female</w:t>
            </w:r>
          </w:p>
        </w:tc>
        <w:tc>
          <w:tcPr>
            <w:tcW w:w="2130" w:type="dxa"/>
            <w:shd w:val="clear" w:color="auto" w:fill="auto"/>
            <w:noWrap/>
            <w:vAlign w:val="center"/>
            <w:hideMark/>
          </w:tcPr>
          <w:p w14:paraId="035FACD6"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10,011 </w:t>
            </w:r>
          </w:p>
        </w:tc>
        <w:tc>
          <w:tcPr>
            <w:tcW w:w="2130" w:type="dxa"/>
            <w:shd w:val="clear" w:color="auto" w:fill="auto"/>
            <w:noWrap/>
            <w:vAlign w:val="center"/>
            <w:hideMark/>
          </w:tcPr>
          <w:p w14:paraId="08763801"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12,231 </w:t>
            </w:r>
          </w:p>
        </w:tc>
      </w:tr>
      <w:tr w:rsidR="00BD5DB3" w:rsidRPr="00EA53E0" w14:paraId="737C93CA" w14:textId="77777777" w:rsidTr="004F687B">
        <w:trPr>
          <w:trHeight w:val="403"/>
        </w:trPr>
        <w:tc>
          <w:tcPr>
            <w:tcW w:w="1971" w:type="dxa"/>
            <w:vMerge/>
            <w:vAlign w:val="center"/>
            <w:hideMark/>
          </w:tcPr>
          <w:p w14:paraId="0DC7394B"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2EEDB8C1"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Total Depositors-Transgender</w:t>
            </w:r>
          </w:p>
        </w:tc>
        <w:tc>
          <w:tcPr>
            <w:tcW w:w="2130" w:type="dxa"/>
            <w:shd w:val="clear" w:color="auto" w:fill="auto"/>
            <w:noWrap/>
            <w:vAlign w:val="center"/>
            <w:hideMark/>
          </w:tcPr>
          <w:p w14:paraId="70D59B07"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shd w:val="clear" w:color="auto" w:fill="auto"/>
            <w:noWrap/>
            <w:vAlign w:val="center"/>
            <w:hideMark/>
          </w:tcPr>
          <w:p w14:paraId="4DA9505B"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74CFF9CE" w14:textId="77777777" w:rsidTr="004F687B">
        <w:trPr>
          <w:trHeight w:val="403"/>
        </w:trPr>
        <w:tc>
          <w:tcPr>
            <w:tcW w:w="1971" w:type="dxa"/>
            <w:vMerge/>
            <w:vAlign w:val="center"/>
            <w:hideMark/>
          </w:tcPr>
          <w:p w14:paraId="0D3E9955" w14:textId="77777777" w:rsidR="00BD5DB3" w:rsidRPr="00EA53E0" w:rsidRDefault="00BD5DB3" w:rsidP="004F687B">
            <w:pPr>
              <w:rPr>
                <w:rFonts w:ascii="Calibri" w:hAnsi="Calibri" w:cs="Calibri"/>
                <w:color w:val="000000"/>
                <w:sz w:val="22"/>
                <w:szCs w:val="22"/>
              </w:rPr>
            </w:pPr>
          </w:p>
        </w:tc>
        <w:tc>
          <w:tcPr>
            <w:tcW w:w="3506" w:type="dxa"/>
            <w:shd w:val="clear" w:color="auto" w:fill="auto"/>
            <w:noWrap/>
            <w:vAlign w:val="center"/>
            <w:hideMark/>
          </w:tcPr>
          <w:p w14:paraId="358D098D"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Active Depositors-Transgender</w:t>
            </w:r>
          </w:p>
        </w:tc>
        <w:tc>
          <w:tcPr>
            <w:tcW w:w="2130" w:type="dxa"/>
            <w:shd w:val="clear" w:color="auto" w:fill="auto"/>
            <w:noWrap/>
            <w:vAlign w:val="center"/>
            <w:hideMark/>
          </w:tcPr>
          <w:p w14:paraId="7EB43E7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c>
          <w:tcPr>
            <w:tcW w:w="2130" w:type="dxa"/>
            <w:shd w:val="clear" w:color="auto" w:fill="auto"/>
            <w:noWrap/>
            <w:vAlign w:val="center"/>
            <w:hideMark/>
          </w:tcPr>
          <w:p w14:paraId="63CE1A33"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1 </w:t>
            </w:r>
          </w:p>
        </w:tc>
      </w:tr>
      <w:tr w:rsidR="00BD5DB3" w:rsidRPr="00EA53E0" w14:paraId="169B723E" w14:textId="77777777" w:rsidTr="004F687B">
        <w:trPr>
          <w:trHeight w:val="403"/>
        </w:trPr>
        <w:tc>
          <w:tcPr>
            <w:tcW w:w="1971" w:type="dxa"/>
            <w:vMerge/>
            <w:tcBorders>
              <w:bottom w:val="single" w:sz="12" w:space="0" w:color="auto"/>
            </w:tcBorders>
            <w:vAlign w:val="center"/>
            <w:hideMark/>
          </w:tcPr>
          <w:p w14:paraId="69AF4786" w14:textId="77777777" w:rsidR="00BD5DB3" w:rsidRPr="00EA53E0" w:rsidRDefault="00BD5DB3" w:rsidP="004F687B">
            <w:pPr>
              <w:rPr>
                <w:rFonts w:ascii="Calibri" w:hAnsi="Calibri" w:cs="Calibri"/>
                <w:color w:val="000000"/>
                <w:sz w:val="22"/>
                <w:szCs w:val="22"/>
              </w:rPr>
            </w:pPr>
          </w:p>
        </w:tc>
        <w:tc>
          <w:tcPr>
            <w:tcW w:w="3506" w:type="dxa"/>
            <w:tcBorders>
              <w:bottom w:val="single" w:sz="12" w:space="0" w:color="auto"/>
            </w:tcBorders>
            <w:shd w:val="clear" w:color="auto" w:fill="auto"/>
            <w:noWrap/>
            <w:vAlign w:val="center"/>
            <w:hideMark/>
          </w:tcPr>
          <w:p w14:paraId="0457CAE8" w14:textId="77777777" w:rsidR="00BD5DB3" w:rsidRPr="00683787" w:rsidRDefault="00BD5DB3" w:rsidP="004F687B">
            <w:pPr>
              <w:rPr>
                <w:rFonts w:asciiTheme="majorBidi" w:hAnsiTheme="majorBidi" w:cstheme="majorBidi"/>
                <w:color w:val="000000"/>
                <w:sz w:val="16"/>
                <w:szCs w:val="16"/>
              </w:rPr>
            </w:pPr>
            <w:r w:rsidRPr="00683787">
              <w:rPr>
                <w:rFonts w:asciiTheme="majorBidi" w:hAnsiTheme="majorBidi" w:cstheme="majorBidi"/>
                <w:color w:val="000000"/>
                <w:sz w:val="16"/>
                <w:szCs w:val="16"/>
              </w:rPr>
              <w:t>Dormant Depositors-Transgender</w:t>
            </w:r>
          </w:p>
        </w:tc>
        <w:tc>
          <w:tcPr>
            <w:tcW w:w="2130" w:type="dxa"/>
            <w:tcBorders>
              <w:bottom w:val="single" w:sz="12" w:space="0" w:color="auto"/>
            </w:tcBorders>
            <w:shd w:val="clear" w:color="auto" w:fill="auto"/>
            <w:noWrap/>
            <w:vAlign w:val="center"/>
            <w:hideMark/>
          </w:tcPr>
          <w:p w14:paraId="370FD6FC"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3 </w:t>
            </w:r>
          </w:p>
        </w:tc>
        <w:tc>
          <w:tcPr>
            <w:tcW w:w="2130" w:type="dxa"/>
            <w:tcBorders>
              <w:bottom w:val="single" w:sz="12" w:space="0" w:color="auto"/>
            </w:tcBorders>
            <w:shd w:val="clear" w:color="auto" w:fill="auto"/>
            <w:noWrap/>
            <w:vAlign w:val="center"/>
            <w:hideMark/>
          </w:tcPr>
          <w:p w14:paraId="75B75DEE" w14:textId="77777777" w:rsidR="00BD5DB3" w:rsidRPr="00683787" w:rsidRDefault="00BD5DB3" w:rsidP="004F687B">
            <w:pPr>
              <w:jc w:val="right"/>
              <w:rPr>
                <w:rFonts w:asciiTheme="majorBidi" w:hAnsiTheme="majorBidi" w:cstheme="majorBidi"/>
                <w:color w:val="000000"/>
                <w:sz w:val="16"/>
                <w:szCs w:val="16"/>
              </w:rPr>
            </w:pPr>
            <w:r w:rsidRPr="00683787">
              <w:rPr>
                <w:rFonts w:asciiTheme="majorBidi" w:hAnsiTheme="majorBidi" w:cstheme="majorBidi"/>
                <w:color w:val="000000"/>
                <w:sz w:val="16"/>
                <w:szCs w:val="16"/>
              </w:rPr>
              <w:t xml:space="preserve">                                  .. </w:t>
            </w:r>
          </w:p>
        </w:tc>
      </w:tr>
    </w:tbl>
    <w:p w14:paraId="647A74E3" w14:textId="77777777" w:rsidR="00BD5DB3" w:rsidRPr="00142568" w:rsidRDefault="00BD5DB3" w:rsidP="00BD5DB3">
      <w:pPr>
        <w:rPr>
          <w:rFonts w:asciiTheme="majorBidi" w:hAnsiTheme="majorBidi" w:cstheme="majorBidi"/>
          <w:color w:val="000000"/>
          <w:sz w:val="16"/>
          <w:szCs w:val="16"/>
        </w:rPr>
      </w:pPr>
      <w:r w:rsidRPr="00142568">
        <w:rPr>
          <w:rFonts w:asciiTheme="majorBidi" w:hAnsiTheme="majorBidi" w:cstheme="majorBidi"/>
          <w:color w:val="000000"/>
          <w:sz w:val="16"/>
          <w:szCs w:val="16"/>
        </w:rPr>
        <w:t>P: Provisional</w:t>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sidRPr="00142568">
        <w:rPr>
          <w:rFonts w:asciiTheme="majorBidi" w:hAnsiTheme="majorBidi" w:cstheme="majorBidi"/>
          <w:color w:val="000000"/>
          <w:sz w:val="16"/>
          <w:szCs w:val="16"/>
        </w:rPr>
        <w:tab/>
      </w:r>
      <w:r>
        <w:rPr>
          <w:rFonts w:asciiTheme="majorBidi" w:hAnsiTheme="majorBidi" w:cstheme="majorBidi"/>
          <w:color w:val="000000"/>
          <w:sz w:val="16"/>
          <w:szCs w:val="16"/>
        </w:rPr>
        <w:t xml:space="preserve">                      </w:t>
      </w:r>
      <w:r w:rsidRPr="00142568">
        <w:rPr>
          <w:rFonts w:asciiTheme="majorBidi" w:hAnsiTheme="majorBidi" w:cstheme="majorBidi"/>
          <w:color w:val="000000"/>
          <w:sz w:val="16"/>
          <w:szCs w:val="16"/>
        </w:rPr>
        <w:t>Source: Core Statistics Department</w:t>
      </w:r>
    </w:p>
    <w:tbl>
      <w:tblPr>
        <w:tblW w:w="12540" w:type="dxa"/>
        <w:tblLook w:val="04A0" w:firstRow="1" w:lastRow="0" w:firstColumn="1" w:lastColumn="0" w:noHBand="0" w:noVBand="1"/>
      </w:tblPr>
      <w:tblGrid>
        <w:gridCol w:w="12540"/>
      </w:tblGrid>
      <w:tr w:rsidR="00BD5DB3" w:rsidRPr="00142568" w14:paraId="5C2BEA2A" w14:textId="77777777" w:rsidTr="004F687B">
        <w:trPr>
          <w:trHeight w:val="412"/>
        </w:trPr>
        <w:tc>
          <w:tcPr>
            <w:tcW w:w="12540" w:type="dxa"/>
            <w:tcBorders>
              <w:top w:val="nil"/>
              <w:left w:val="nil"/>
              <w:bottom w:val="nil"/>
              <w:right w:val="nil"/>
            </w:tcBorders>
            <w:shd w:val="clear" w:color="auto" w:fill="auto"/>
            <w:hideMark/>
          </w:tcPr>
          <w:p w14:paraId="48E3036D" w14:textId="77777777" w:rsidR="00BD5DB3" w:rsidRPr="00142568" w:rsidRDefault="00BD5DB3" w:rsidP="004F687B">
            <w:pPr>
              <w:pStyle w:val="ListParagraph"/>
              <w:numPr>
                <w:ilvl w:val="0"/>
                <w:numId w:val="27"/>
              </w:numPr>
              <w:rPr>
                <w:rFonts w:asciiTheme="majorBidi" w:hAnsiTheme="majorBidi" w:cstheme="majorBidi"/>
                <w:color w:val="000000"/>
                <w:sz w:val="16"/>
                <w:szCs w:val="16"/>
              </w:rPr>
            </w:pPr>
            <w:r w:rsidRPr="00142568">
              <w:rPr>
                <w:rFonts w:asciiTheme="majorBidi" w:hAnsiTheme="majorBidi" w:cstheme="majorBidi"/>
                <w:color w:val="000000"/>
                <w:sz w:val="16"/>
                <w:szCs w:val="16"/>
              </w:rPr>
              <w:t xml:space="preserve">It includes all accounts of individuals, corporates, public and private institutions etc. maintained with Scheduled Banks, Microfinance Banks </w:t>
            </w:r>
          </w:p>
          <w:p w14:paraId="48075A11" w14:textId="77777777" w:rsidR="00BD5DB3" w:rsidRDefault="00BD5DB3" w:rsidP="004F687B">
            <w:pPr>
              <w:pStyle w:val="ListParagraph"/>
              <w:rPr>
                <w:rFonts w:asciiTheme="majorBidi" w:hAnsiTheme="majorBidi" w:cstheme="majorBidi"/>
                <w:color w:val="000000"/>
                <w:sz w:val="16"/>
                <w:szCs w:val="16"/>
              </w:rPr>
            </w:pPr>
            <w:proofErr w:type="gramStart"/>
            <w:r w:rsidRPr="00142568">
              <w:rPr>
                <w:rFonts w:asciiTheme="majorBidi" w:hAnsiTheme="majorBidi" w:cstheme="majorBidi"/>
                <w:color w:val="000000"/>
                <w:sz w:val="16"/>
                <w:szCs w:val="16"/>
              </w:rPr>
              <w:t>and</w:t>
            </w:r>
            <w:proofErr w:type="gramEnd"/>
            <w:r w:rsidRPr="00142568">
              <w:rPr>
                <w:rFonts w:asciiTheme="majorBidi" w:hAnsiTheme="majorBidi" w:cstheme="majorBidi"/>
                <w:color w:val="000000"/>
                <w:sz w:val="16"/>
                <w:szCs w:val="16"/>
              </w:rPr>
              <w:t xml:space="preserve"> Development Finance Institutions.</w:t>
            </w:r>
          </w:p>
          <w:p w14:paraId="5D172679" w14:textId="77777777" w:rsidR="00BD5DB3" w:rsidRPr="00142568" w:rsidRDefault="00BD5DB3" w:rsidP="004F687B">
            <w:pPr>
              <w:pStyle w:val="ListParagraph"/>
              <w:numPr>
                <w:ilvl w:val="0"/>
                <w:numId w:val="27"/>
              </w:numPr>
              <w:rPr>
                <w:rFonts w:asciiTheme="majorBidi" w:hAnsiTheme="majorBidi" w:cstheme="majorBidi"/>
                <w:color w:val="000000"/>
                <w:sz w:val="16"/>
                <w:szCs w:val="16"/>
              </w:rPr>
            </w:pPr>
            <w:r>
              <w:rPr>
                <w:rFonts w:asciiTheme="majorBidi" w:hAnsiTheme="majorBidi" w:cstheme="majorBidi"/>
                <w:color w:val="000000"/>
                <w:sz w:val="16"/>
                <w:szCs w:val="16"/>
              </w:rPr>
              <w:t xml:space="preserve">Any </w:t>
            </w:r>
            <w:r w:rsidRPr="00142568">
              <w:rPr>
                <w:rFonts w:asciiTheme="majorBidi" w:hAnsiTheme="majorBidi" w:cstheme="majorBidi"/>
                <w:color w:val="000000"/>
                <w:sz w:val="16"/>
                <w:szCs w:val="16"/>
              </w:rPr>
              <w:t xml:space="preserve">account holder having multiple accounts in same/different banks/MFBs/DFIs </w:t>
            </w:r>
            <w:proofErr w:type="gramStart"/>
            <w:r w:rsidRPr="00142568">
              <w:rPr>
                <w:rFonts w:asciiTheme="majorBidi" w:hAnsiTheme="majorBidi" w:cstheme="majorBidi"/>
                <w:color w:val="000000"/>
                <w:sz w:val="16"/>
                <w:szCs w:val="16"/>
              </w:rPr>
              <w:t>is counted</w:t>
            </w:r>
            <w:proofErr w:type="gramEnd"/>
            <w:r w:rsidRPr="00142568">
              <w:rPr>
                <w:rFonts w:asciiTheme="majorBidi" w:hAnsiTheme="majorBidi" w:cstheme="majorBidi"/>
                <w:color w:val="000000"/>
                <w:sz w:val="16"/>
                <w:szCs w:val="16"/>
              </w:rPr>
              <w:t xml:space="preserve"> once.</w:t>
            </w:r>
          </w:p>
        </w:tc>
      </w:tr>
    </w:tbl>
    <w:p w14:paraId="18B59474" w14:textId="397A899B" w:rsidR="00BD5DB3" w:rsidRDefault="00BD5DB3" w:rsidP="005126F4">
      <w:pPr>
        <w:pStyle w:val="xl29"/>
        <w:pBdr>
          <w:bottom w:val="none" w:sz="0" w:space="0" w:color="auto"/>
        </w:pBdr>
        <w:spacing w:before="0" w:beforeAutospacing="0" w:after="0" w:afterAutospacing="0"/>
        <w:rPr>
          <w:rFonts w:eastAsia="Times New Roman"/>
          <w:szCs w:val="20"/>
        </w:rPr>
      </w:pPr>
    </w:p>
    <w:p w14:paraId="2CFDE42A" w14:textId="21B75186" w:rsidR="00BD5DB3" w:rsidRDefault="00BD5DB3" w:rsidP="005126F4">
      <w:pPr>
        <w:pStyle w:val="xl29"/>
        <w:pBdr>
          <w:bottom w:val="none" w:sz="0" w:space="0" w:color="auto"/>
        </w:pBdr>
        <w:spacing w:before="0" w:beforeAutospacing="0" w:after="0" w:afterAutospacing="0"/>
        <w:rPr>
          <w:rFonts w:eastAsia="Times New Roman"/>
          <w:szCs w:val="20"/>
        </w:rPr>
      </w:pPr>
    </w:p>
    <w:p w14:paraId="10BF5022" w14:textId="45120E01" w:rsidR="00BD5DB3" w:rsidRDefault="00BD5DB3" w:rsidP="005126F4">
      <w:pPr>
        <w:pStyle w:val="xl29"/>
        <w:pBdr>
          <w:bottom w:val="none" w:sz="0" w:space="0" w:color="auto"/>
        </w:pBdr>
        <w:spacing w:before="0" w:beforeAutospacing="0" w:after="0" w:afterAutospacing="0"/>
        <w:rPr>
          <w:rFonts w:eastAsia="Times New Roman"/>
          <w:szCs w:val="20"/>
        </w:rPr>
      </w:pPr>
    </w:p>
    <w:p w14:paraId="60B019CC" w14:textId="733F9E98" w:rsidR="00BD5DB3" w:rsidRDefault="00BD5DB3" w:rsidP="005126F4">
      <w:pPr>
        <w:pStyle w:val="xl29"/>
        <w:pBdr>
          <w:bottom w:val="none" w:sz="0" w:space="0" w:color="auto"/>
        </w:pBdr>
        <w:spacing w:before="0" w:beforeAutospacing="0" w:after="0" w:afterAutospacing="0"/>
        <w:rPr>
          <w:rFonts w:eastAsia="Times New Roman"/>
          <w:szCs w:val="20"/>
        </w:rPr>
      </w:pPr>
    </w:p>
    <w:p w14:paraId="6AB41D29" w14:textId="13D6A3DF" w:rsidR="00BD5DB3" w:rsidRDefault="00BD5DB3" w:rsidP="005126F4">
      <w:pPr>
        <w:pStyle w:val="xl29"/>
        <w:pBdr>
          <w:bottom w:val="none" w:sz="0" w:space="0" w:color="auto"/>
        </w:pBdr>
        <w:spacing w:before="0" w:beforeAutospacing="0" w:after="0" w:afterAutospacing="0"/>
        <w:rPr>
          <w:rFonts w:eastAsia="Times New Roman"/>
          <w:szCs w:val="20"/>
        </w:rPr>
      </w:pPr>
    </w:p>
    <w:p w14:paraId="2C594CCC" w14:textId="55AF1FE5" w:rsidR="00BD5DB3" w:rsidRDefault="00BD5DB3" w:rsidP="005126F4">
      <w:pPr>
        <w:pStyle w:val="xl29"/>
        <w:pBdr>
          <w:bottom w:val="none" w:sz="0" w:space="0" w:color="auto"/>
        </w:pBdr>
        <w:spacing w:before="0" w:beforeAutospacing="0" w:after="0" w:afterAutospacing="0"/>
        <w:rPr>
          <w:rFonts w:eastAsia="Times New Roman"/>
          <w:szCs w:val="20"/>
        </w:rPr>
      </w:pPr>
    </w:p>
    <w:p w14:paraId="3A676C28" w14:textId="0CE814D7" w:rsidR="00BD5DB3" w:rsidRDefault="00BD5DB3" w:rsidP="005126F4">
      <w:pPr>
        <w:pStyle w:val="xl29"/>
        <w:pBdr>
          <w:bottom w:val="none" w:sz="0" w:space="0" w:color="auto"/>
        </w:pBdr>
        <w:spacing w:before="0" w:beforeAutospacing="0" w:after="0" w:afterAutospacing="0"/>
        <w:rPr>
          <w:rFonts w:eastAsia="Times New Roman"/>
          <w:szCs w:val="20"/>
        </w:rPr>
      </w:pPr>
    </w:p>
    <w:p w14:paraId="3E743893" w14:textId="5E4A90F5" w:rsidR="00BD5DB3" w:rsidRDefault="00BD5DB3" w:rsidP="005126F4">
      <w:pPr>
        <w:pStyle w:val="xl29"/>
        <w:pBdr>
          <w:bottom w:val="none" w:sz="0" w:space="0" w:color="auto"/>
        </w:pBdr>
        <w:spacing w:before="0" w:beforeAutospacing="0" w:after="0" w:afterAutospacing="0"/>
        <w:rPr>
          <w:rFonts w:eastAsia="Times New Roman"/>
          <w:szCs w:val="20"/>
        </w:rPr>
      </w:pPr>
    </w:p>
    <w:p w14:paraId="6DA7EABB" w14:textId="3F7D25AB" w:rsidR="00BD5DB3" w:rsidRDefault="00BD5DB3" w:rsidP="005126F4">
      <w:pPr>
        <w:pStyle w:val="xl29"/>
        <w:pBdr>
          <w:bottom w:val="none" w:sz="0" w:space="0" w:color="auto"/>
        </w:pBdr>
        <w:spacing w:before="0" w:beforeAutospacing="0" w:after="0" w:afterAutospacing="0"/>
        <w:rPr>
          <w:rFonts w:eastAsia="Times New Roman"/>
          <w:szCs w:val="20"/>
        </w:rPr>
      </w:pPr>
    </w:p>
    <w:p w14:paraId="3F1AD515" w14:textId="77777777" w:rsidR="00BD5DB3" w:rsidRDefault="00BD5DB3"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613CD153" w:rsidR="00E42B8A" w:rsidRPr="00E74678" w:rsidRDefault="00BD5DB3" w:rsidP="00745A50">
            <w:pPr>
              <w:jc w:val="center"/>
              <w:rPr>
                <w:b/>
                <w:bCs/>
                <w:color w:val="000000"/>
                <w:sz w:val="28"/>
                <w:szCs w:val="28"/>
              </w:rPr>
            </w:pPr>
            <w:r>
              <w:rPr>
                <w:b/>
                <w:bCs/>
                <w:color w:val="000000"/>
                <w:sz w:val="28"/>
                <w:szCs w:val="28"/>
              </w:rPr>
              <w:lastRenderedPageBreak/>
              <w:t>3.8</w:t>
            </w:r>
            <w:r w:rsidR="00E42B8A" w:rsidRPr="00E74678">
              <w:rPr>
                <w:b/>
                <w:bCs/>
                <w:color w:val="000000"/>
                <w:sz w:val="28"/>
                <w:szCs w:val="28"/>
              </w:rPr>
              <w:t xml:space="preserve">  Clas</w:t>
            </w:r>
            <w:r w:rsidR="0084017D">
              <w:rPr>
                <w:b/>
                <w:bCs/>
                <w:color w:val="000000"/>
                <w:sz w:val="28"/>
                <w:szCs w:val="28"/>
              </w:rPr>
              <w:t xml:space="preserve">sification of Scheduled Banks' </w:t>
            </w:r>
            <w:r w:rsidR="00E42B8A"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065C626C" w:rsidR="002556D2" w:rsidRPr="00A563BF" w:rsidRDefault="00BD5DB3" w:rsidP="002556D2">
            <w:pPr>
              <w:jc w:val="center"/>
              <w:rPr>
                <w:b/>
                <w:bCs/>
                <w:color w:val="000000"/>
                <w:sz w:val="28"/>
                <w:szCs w:val="28"/>
              </w:rPr>
            </w:pPr>
            <w:r>
              <w:rPr>
                <w:b/>
                <w:bCs/>
                <w:color w:val="000000"/>
                <w:sz w:val="28"/>
                <w:szCs w:val="28"/>
              </w:rPr>
              <w:t>3.9</w:t>
            </w:r>
            <w:r w:rsidR="002556D2" w:rsidRPr="00A563BF">
              <w:rPr>
                <w:b/>
                <w:bCs/>
                <w:color w:val="000000"/>
                <w:sz w:val="28"/>
                <w:szCs w:val="28"/>
              </w:rPr>
              <w:t xml:space="preserve"> Clas</w:t>
            </w:r>
            <w:r w:rsidR="00740E10">
              <w:rPr>
                <w:b/>
                <w:bCs/>
                <w:color w:val="000000"/>
                <w:sz w:val="28"/>
                <w:szCs w:val="28"/>
              </w:rPr>
              <w:t xml:space="preserve">sification of Scheduled Banks' </w:t>
            </w:r>
            <w:r w:rsidR="002556D2"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07D93C0C" w:rsidR="00356B46" w:rsidRPr="00377456" w:rsidRDefault="00356B46" w:rsidP="00BD5DB3">
            <w:pPr>
              <w:jc w:val="center"/>
              <w:rPr>
                <w:b/>
                <w:bCs/>
                <w:color w:val="000000"/>
                <w:sz w:val="28"/>
                <w:szCs w:val="28"/>
              </w:rPr>
            </w:pPr>
            <w:r>
              <w:rPr>
                <w:b/>
                <w:bCs/>
                <w:color w:val="000000"/>
                <w:sz w:val="28"/>
                <w:szCs w:val="28"/>
              </w:rPr>
              <w:t>3.</w:t>
            </w:r>
            <w:r w:rsidR="00BD5DB3">
              <w:rPr>
                <w:b/>
                <w:bCs/>
                <w:color w:val="000000"/>
                <w:sz w:val="28"/>
                <w:szCs w:val="28"/>
              </w:rPr>
              <w:t>10</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6653EF5E"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BC09290" w:rsidR="001423D2" w:rsidRPr="001423D2" w:rsidRDefault="00F53081" w:rsidP="00BD5DB3">
            <w:pPr>
              <w:jc w:val="center"/>
              <w:rPr>
                <w:b/>
                <w:bCs/>
                <w:color w:val="000000"/>
                <w:sz w:val="28"/>
                <w:szCs w:val="28"/>
              </w:rPr>
            </w:pPr>
            <w:r>
              <w:rPr>
                <w:b/>
                <w:bCs/>
                <w:color w:val="000000"/>
                <w:sz w:val="28"/>
                <w:szCs w:val="28"/>
              </w:rPr>
              <w:t>3.1</w:t>
            </w:r>
            <w:r w:rsidR="00BD5DB3">
              <w:rPr>
                <w:b/>
                <w:bCs/>
                <w:color w:val="000000"/>
                <w:sz w:val="28"/>
                <w:szCs w:val="28"/>
              </w:rPr>
              <w:t>1</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6401421A" w:rsidR="00082120" w:rsidRPr="00082120" w:rsidRDefault="00F53081" w:rsidP="00BD5DB3">
            <w:pPr>
              <w:jc w:val="center"/>
              <w:rPr>
                <w:b/>
                <w:bCs/>
                <w:color w:val="000000"/>
                <w:sz w:val="28"/>
                <w:szCs w:val="28"/>
              </w:rPr>
            </w:pPr>
            <w:r>
              <w:rPr>
                <w:b/>
                <w:bCs/>
                <w:color w:val="000000"/>
                <w:sz w:val="28"/>
                <w:szCs w:val="28"/>
              </w:rPr>
              <w:lastRenderedPageBreak/>
              <w:t>3.1</w:t>
            </w:r>
            <w:r w:rsidR="00BD5DB3">
              <w:rPr>
                <w:b/>
                <w:bCs/>
                <w:color w:val="000000"/>
                <w:sz w:val="28"/>
                <w:szCs w:val="28"/>
              </w:rPr>
              <w:t>2</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0075B6F4" w:rsidR="00082120" w:rsidRPr="00082120" w:rsidRDefault="00F53081" w:rsidP="00BD5DB3">
            <w:pPr>
              <w:jc w:val="center"/>
              <w:rPr>
                <w:b/>
                <w:bCs/>
                <w:color w:val="000000"/>
                <w:sz w:val="28"/>
                <w:szCs w:val="28"/>
              </w:rPr>
            </w:pPr>
            <w:r>
              <w:rPr>
                <w:b/>
                <w:bCs/>
                <w:color w:val="000000"/>
                <w:sz w:val="28"/>
                <w:szCs w:val="28"/>
              </w:rPr>
              <w:t>3.1</w:t>
            </w:r>
            <w:r w:rsidR="00BD5DB3">
              <w:rPr>
                <w:b/>
                <w:bCs/>
                <w:color w:val="000000"/>
                <w:sz w:val="28"/>
                <w:szCs w:val="28"/>
              </w:rPr>
              <w:t>2</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66B25522" w:rsidR="00340624" w:rsidRPr="004D1DA1" w:rsidRDefault="00FF533E" w:rsidP="00BD5DB3">
            <w:pPr>
              <w:jc w:val="center"/>
              <w:rPr>
                <w:b/>
                <w:bCs/>
                <w:color w:val="000000"/>
                <w:sz w:val="28"/>
                <w:szCs w:val="28"/>
              </w:rPr>
            </w:pPr>
            <w:r w:rsidRPr="004D1DA1">
              <w:rPr>
                <w:b/>
                <w:bCs/>
                <w:color w:val="000000"/>
                <w:sz w:val="28"/>
                <w:szCs w:val="28"/>
              </w:rPr>
              <w:t>3.1</w:t>
            </w:r>
            <w:r w:rsidR="00BD5DB3">
              <w:rPr>
                <w:b/>
                <w:bCs/>
                <w:color w:val="000000"/>
                <w:sz w:val="28"/>
                <w:szCs w:val="28"/>
              </w:rPr>
              <w:t>3</w:t>
            </w:r>
            <w:r w:rsidRPr="004D1DA1">
              <w:rPr>
                <w:b/>
                <w:bCs/>
                <w:color w:val="000000"/>
                <w:sz w:val="28"/>
                <w:szCs w:val="28"/>
              </w:rPr>
              <w:t xml:space="preserve">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080" w:type="dxa"/>
        <w:jc w:val="center"/>
        <w:tblLayout w:type="fixed"/>
        <w:tblLook w:val="04A0" w:firstRow="1" w:lastRow="0" w:firstColumn="1" w:lastColumn="0" w:noHBand="0" w:noVBand="1"/>
      </w:tblPr>
      <w:tblGrid>
        <w:gridCol w:w="3784"/>
        <w:gridCol w:w="776"/>
        <w:gridCol w:w="776"/>
        <w:gridCol w:w="776"/>
        <w:gridCol w:w="776"/>
        <w:gridCol w:w="776"/>
        <w:gridCol w:w="810"/>
        <w:gridCol w:w="796"/>
        <w:gridCol w:w="810"/>
      </w:tblGrid>
      <w:tr w:rsidR="00BF072B" w:rsidRPr="00514327" w14:paraId="189C2A38" w14:textId="77777777" w:rsidTr="004B1B9A">
        <w:trPr>
          <w:trHeight w:val="288"/>
          <w:jc w:val="center"/>
        </w:trPr>
        <w:tc>
          <w:tcPr>
            <w:tcW w:w="10080" w:type="dxa"/>
            <w:gridSpan w:val="9"/>
            <w:tcBorders>
              <w:top w:val="nil"/>
              <w:left w:val="nil"/>
              <w:bottom w:val="nil"/>
              <w:right w:val="nil"/>
            </w:tcBorders>
          </w:tcPr>
          <w:p w14:paraId="6BCC5314" w14:textId="59D196CE" w:rsidR="00BF072B" w:rsidRPr="006D3340" w:rsidRDefault="00BF072B" w:rsidP="00BD5DB3">
            <w:pPr>
              <w:jc w:val="center"/>
              <w:rPr>
                <w:b/>
                <w:bCs/>
                <w:sz w:val="28"/>
                <w:szCs w:val="28"/>
              </w:rPr>
            </w:pPr>
            <w:r w:rsidRPr="006D3340">
              <w:rPr>
                <w:b/>
                <w:bCs/>
                <w:sz w:val="28"/>
                <w:szCs w:val="28"/>
              </w:rPr>
              <w:lastRenderedPageBreak/>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BF072B" w:rsidRPr="00514327" w14:paraId="0620E780" w14:textId="77777777" w:rsidTr="004B1B9A">
        <w:trPr>
          <w:trHeight w:val="180"/>
          <w:jc w:val="center"/>
        </w:trPr>
        <w:tc>
          <w:tcPr>
            <w:tcW w:w="10080"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585CFD" w:rsidRPr="00514327" w14:paraId="3735CDC3" w14:textId="77777777" w:rsidTr="002C6A4D">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585CFD" w:rsidRPr="007F762B" w:rsidRDefault="00585CFD" w:rsidP="00585CF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0DCE0B31" w:rsidR="00585CFD" w:rsidRPr="00F3433B" w:rsidRDefault="00585CFD" w:rsidP="00585CFD">
            <w:pPr>
              <w:jc w:val="center"/>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34900A47" w:rsidR="00585CFD" w:rsidRPr="00F3433B" w:rsidRDefault="00585CFD" w:rsidP="00585CFD">
            <w:pPr>
              <w:jc w:val="center"/>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vAlign w:val="center"/>
          </w:tcPr>
          <w:p w14:paraId="61201498" w14:textId="07CC15F8" w:rsidR="00585CFD" w:rsidRPr="00F3433B" w:rsidRDefault="00585CFD" w:rsidP="00585CFD">
            <w:pPr>
              <w:jc w:val="center"/>
              <w:rPr>
                <w:b/>
                <w:bCs/>
                <w:color w:val="000000"/>
                <w:sz w:val="14"/>
                <w:szCs w:val="14"/>
              </w:rPr>
            </w:pPr>
            <w:r>
              <w:rPr>
                <w:b/>
                <w:bCs/>
                <w:color w:val="000000"/>
                <w:sz w:val="14"/>
                <w:szCs w:val="14"/>
              </w:rPr>
              <w:t>Nov-22</w:t>
            </w:r>
          </w:p>
        </w:tc>
        <w:tc>
          <w:tcPr>
            <w:tcW w:w="776" w:type="dxa"/>
            <w:tcBorders>
              <w:top w:val="single" w:sz="12" w:space="0" w:color="auto"/>
              <w:left w:val="nil"/>
              <w:bottom w:val="single" w:sz="12" w:space="0" w:color="auto"/>
            </w:tcBorders>
            <w:shd w:val="clear" w:color="auto" w:fill="auto"/>
            <w:noWrap/>
            <w:vAlign w:val="center"/>
          </w:tcPr>
          <w:p w14:paraId="26C2E390" w14:textId="3B738277" w:rsidR="00585CFD" w:rsidRPr="00F3433B" w:rsidRDefault="00585CFD" w:rsidP="00585CFD">
            <w:pPr>
              <w:jc w:val="center"/>
              <w:rPr>
                <w:b/>
                <w:bCs/>
                <w:color w:val="000000"/>
                <w:sz w:val="14"/>
                <w:szCs w:val="14"/>
              </w:rPr>
            </w:pPr>
            <w:r>
              <w:rPr>
                <w:b/>
                <w:bCs/>
                <w:color w:val="000000"/>
                <w:sz w:val="14"/>
                <w:szCs w:val="14"/>
              </w:rPr>
              <w:t>Dec-22</w:t>
            </w:r>
          </w:p>
        </w:tc>
        <w:tc>
          <w:tcPr>
            <w:tcW w:w="776" w:type="dxa"/>
            <w:tcBorders>
              <w:top w:val="single" w:sz="12" w:space="0" w:color="auto"/>
              <w:bottom w:val="single" w:sz="12" w:space="0" w:color="auto"/>
            </w:tcBorders>
            <w:vAlign w:val="center"/>
          </w:tcPr>
          <w:p w14:paraId="1DA0C4B6" w14:textId="5960F1FC" w:rsidR="00585CFD" w:rsidRPr="005364F9" w:rsidRDefault="00585CFD" w:rsidP="00585CFD">
            <w:pPr>
              <w:jc w:val="center"/>
              <w:rPr>
                <w:b/>
                <w:bCs/>
                <w:color w:val="000000"/>
                <w:sz w:val="14"/>
                <w:szCs w:val="14"/>
                <w:vertAlign w:val="superscript"/>
              </w:rPr>
            </w:pPr>
            <w:r>
              <w:rPr>
                <w:b/>
                <w:bCs/>
                <w:color w:val="000000"/>
                <w:sz w:val="14"/>
                <w:szCs w:val="14"/>
              </w:rPr>
              <w:t>Jan-23</w:t>
            </w:r>
          </w:p>
        </w:tc>
        <w:tc>
          <w:tcPr>
            <w:tcW w:w="810" w:type="dxa"/>
            <w:tcBorders>
              <w:top w:val="single" w:sz="12" w:space="0" w:color="auto"/>
              <w:bottom w:val="single" w:sz="12" w:space="0" w:color="auto"/>
            </w:tcBorders>
            <w:shd w:val="clear" w:color="auto" w:fill="auto"/>
            <w:noWrap/>
            <w:vAlign w:val="center"/>
          </w:tcPr>
          <w:p w14:paraId="3BA732D7" w14:textId="773039D1" w:rsidR="00585CFD" w:rsidRPr="007E706A" w:rsidRDefault="00585CFD" w:rsidP="00585CFD">
            <w:pPr>
              <w:jc w:val="center"/>
              <w:rPr>
                <w:b/>
                <w:bCs/>
                <w:color w:val="000000"/>
                <w:sz w:val="14"/>
                <w:szCs w:val="14"/>
              </w:rPr>
            </w:pPr>
            <w:r>
              <w:rPr>
                <w:b/>
                <w:bCs/>
                <w:color w:val="000000"/>
                <w:sz w:val="14"/>
                <w:szCs w:val="14"/>
              </w:rPr>
              <w:t>Feb-23</w:t>
            </w:r>
          </w:p>
        </w:tc>
        <w:tc>
          <w:tcPr>
            <w:tcW w:w="796" w:type="dxa"/>
            <w:tcBorders>
              <w:top w:val="single" w:sz="12" w:space="0" w:color="auto"/>
              <w:bottom w:val="single" w:sz="12" w:space="0" w:color="auto"/>
            </w:tcBorders>
            <w:shd w:val="clear" w:color="auto" w:fill="auto"/>
            <w:noWrap/>
            <w:vAlign w:val="center"/>
          </w:tcPr>
          <w:p w14:paraId="185628D7" w14:textId="2A314C81" w:rsidR="00585CFD" w:rsidRPr="007E706A" w:rsidRDefault="00585CFD" w:rsidP="00585CFD">
            <w:pPr>
              <w:jc w:val="center"/>
              <w:rPr>
                <w:b/>
                <w:bCs/>
                <w:color w:val="000000"/>
                <w:sz w:val="14"/>
                <w:szCs w:val="14"/>
              </w:rPr>
            </w:pPr>
            <w:r>
              <w:rPr>
                <w:b/>
                <w:bCs/>
                <w:color w:val="000000"/>
                <w:sz w:val="14"/>
                <w:szCs w:val="14"/>
              </w:rPr>
              <w:t>Mar-23</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3C698591" w14:textId="2F8C50E2" w:rsidR="00585CFD" w:rsidRPr="007E706A" w:rsidRDefault="00585CFD" w:rsidP="00585CFD">
            <w:pPr>
              <w:jc w:val="center"/>
              <w:rPr>
                <w:b/>
                <w:bCs/>
                <w:color w:val="000000"/>
                <w:sz w:val="14"/>
                <w:szCs w:val="14"/>
              </w:rPr>
            </w:pPr>
            <w:proofErr w:type="spellStart"/>
            <w:r>
              <w:rPr>
                <w:b/>
                <w:bCs/>
                <w:color w:val="000000"/>
                <w:sz w:val="14"/>
                <w:szCs w:val="14"/>
              </w:rPr>
              <w:t>Apr</w:t>
            </w:r>
            <w:r w:rsidRPr="00585CFD">
              <w:rPr>
                <w:b/>
                <w:bCs/>
                <w:color w:val="000000"/>
                <w:sz w:val="14"/>
                <w:szCs w:val="14"/>
                <w:vertAlign w:val="superscript"/>
              </w:rPr>
              <w:t>P</w:t>
            </w:r>
            <w:proofErr w:type="spellEnd"/>
          </w:p>
        </w:tc>
      </w:tr>
      <w:tr w:rsidR="004F687B" w:rsidRPr="00514327" w14:paraId="27D7C8BF" w14:textId="77777777" w:rsidTr="004F687B">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4F687B" w:rsidRPr="000B3DFF" w:rsidRDefault="004F687B" w:rsidP="004F687B">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2D9F554" w:rsidR="004F687B" w:rsidRDefault="004F687B" w:rsidP="004F687B">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EA56C7C" w:rsidR="004F687B" w:rsidRDefault="004F687B" w:rsidP="004F687B">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45772115"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337,753</w:t>
            </w:r>
          </w:p>
        </w:tc>
        <w:tc>
          <w:tcPr>
            <w:tcW w:w="776" w:type="dxa"/>
            <w:tcBorders>
              <w:top w:val="single" w:sz="12" w:space="0" w:color="auto"/>
              <w:left w:val="nil"/>
              <w:bottom w:val="nil"/>
              <w:right w:val="nil"/>
            </w:tcBorders>
            <w:shd w:val="clear" w:color="auto" w:fill="auto"/>
            <w:noWrap/>
            <w:vAlign w:val="center"/>
          </w:tcPr>
          <w:p w14:paraId="6BE586DD" w14:textId="063CF14F"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349,953</w:t>
            </w:r>
          </w:p>
        </w:tc>
        <w:tc>
          <w:tcPr>
            <w:tcW w:w="776" w:type="dxa"/>
            <w:tcBorders>
              <w:top w:val="single" w:sz="12" w:space="0" w:color="auto"/>
              <w:left w:val="nil"/>
              <w:bottom w:val="nil"/>
              <w:right w:val="nil"/>
            </w:tcBorders>
            <w:shd w:val="clear" w:color="auto" w:fill="auto"/>
            <w:vAlign w:val="center"/>
          </w:tcPr>
          <w:p w14:paraId="5F73C12C" w14:textId="6B020C88"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339,695</w:t>
            </w:r>
          </w:p>
        </w:tc>
        <w:tc>
          <w:tcPr>
            <w:tcW w:w="810" w:type="dxa"/>
            <w:tcBorders>
              <w:top w:val="single" w:sz="12" w:space="0" w:color="auto"/>
              <w:left w:val="nil"/>
              <w:bottom w:val="nil"/>
              <w:right w:val="nil"/>
            </w:tcBorders>
            <w:shd w:val="clear" w:color="auto" w:fill="auto"/>
            <w:noWrap/>
            <w:vAlign w:val="center"/>
          </w:tcPr>
          <w:p w14:paraId="76C6AA8B" w14:textId="48A7BD62"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342,799</w:t>
            </w:r>
          </w:p>
        </w:tc>
        <w:tc>
          <w:tcPr>
            <w:tcW w:w="796" w:type="dxa"/>
            <w:tcBorders>
              <w:top w:val="single" w:sz="12" w:space="0" w:color="auto"/>
              <w:left w:val="nil"/>
              <w:bottom w:val="nil"/>
              <w:right w:val="nil"/>
            </w:tcBorders>
            <w:shd w:val="clear" w:color="auto" w:fill="auto"/>
            <w:noWrap/>
            <w:vAlign w:val="center"/>
          </w:tcPr>
          <w:p w14:paraId="3E899679" w14:textId="66193BBB"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338,972</w:t>
            </w:r>
          </w:p>
        </w:tc>
        <w:tc>
          <w:tcPr>
            <w:tcW w:w="810" w:type="dxa"/>
            <w:tcBorders>
              <w:top w:val="single" w:sz="12" w:space="0" w:color="auto"/>
              <w:left w:val="nil"/>
              <w:bottom w:val="nil"/>
              <w:right w:val="nil"/>
            </w:tcBorders>
            <w:shd w:val="clear" w:color="auto" w:fill="auto"/>
            <w:vAlign w:val="center"/>
          </w:tcPr>
          <w:p w14:paraId="3F5E8316" w14:textId="236C1AF7"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339,383</w:t>
            </w:r>
          </w:p>
        </w:tc>
      </w:tr>
      <w:tr w:rsidR="004F687B" w:rsidRPr="00514327" w14:paraId="31CEF555"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5E174017" w:rsidR="004F687B" w:rsidRDefault="004F687B" w:rsidP="004F687B">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3D02A6DF" w:rsidR="004F687B" w:rsidRDefault="004F687B" w:rsidP="004F687B">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71155AAF" w:rsidR="004F687B" w:rsidRDefault="004F687B" w:rsidP="004F687B">
            <w:pPr>
              <w:jc w:val="right"/>
              <w:rPr>
                <w:color w:val="000000"/>
                <w:sz w:val="14"/>
                <w:szCs w:val="14"/>
              </w:rPr>
            </w:pPr>
            <w:r w:rsidRPr="00E64402">
              <w:rPr>
                <w:rFonts w:asciiTheme="majorBidi" w:hAnsiTheme="majorBidi" w:cstheme="majorBidi"/>
                <w:color w:val="000000"/>
                <w:sz w:val="14"/>
                <w:szCs w:val="14"/>
              </w:rPr>
              <w:t>6,554</w:t>
            </w:r>
          </w:p>
        </w:tc>
        <w:tc>
          <w:tcPr>
            <w:tcW w:w="776" w:type="dxa"/>
            <w:tcBorders>
              <w:top w:val="nil"/>
              <w:left w:val="nil"/>
              <w:bottom w:val="nil"/>
              <w:right w:val="nil"/>
            </w:tcBorders>
            <w:shd w:val="clear" w:color="auto" w:fill="auto"/>
            <w:noWrap/>
            <w:vAlign w:val="center"/>
          </w:tcPr>
          <w:p w14:paraId="140EA032" w14:textId="5B44DF0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5,996</w:t>
            </w:r>
          </w:p>
        </w:tc>
        <w:tc>
          <w:tcPr>
            <w:tcW w:w="776" w:type="dxa"/>
            <w:tcBorders>
              <w:top w:val="nil"/>
              <w:left w:val="nil"/>
              <w:bottom w:val="nil"/>
              <w:right w:val="nil"/>
            </w:tcBorders>
            <w:shd w:val="clear" w:color="auto" w:fill="auto"/>
            <w:vAlign w:val="center"/>
          </w:tcPr>
          <w:p w14:paraId="10244B80" w14:textId="7C2D590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6,105</w:t>
            </w:r>
          </w:p>
        </w:tc>
        <w:tc>
          <w:tcPr>
            <w:tcW w:w="810" w:type="dxa"/>
            <w:tcBorders>
              <w:top w:val="nil"/>
              <w:left w:val="nil"/>
              <w:bottom w:val="nil"/>
              <w:right w:val="nil"/>
            </w:tcBorders>
            <w:shd w:val="clear" w:color="auto" w:fill="auto"/>
            <w:noWrap/>
            <w:vAlign w:val="center"/>
          </w:tcPr>
          <w:p w14:paraId="5B711CDA" w14:textId="72BD259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6,410</w:t>
            </w:r>
          </w:p>
        </w:tc>
        <w:tc>
          <w:tcPr>
            <w:tcW w:w="796" w:type="dxa"/>
            <w:tcBorders>
              <w:top w:val="nil"/>
              <w:left w:val="nil"/>
              <w:bottom w:val="nil"/>
              <w:right w:val="nil"/>
            </w:tcBorders>
            <w:shd w:val="clear" w:color="auto" w:fill="auto"/>
            <w:noWrap/>
            <w:vAlign w:val="center"/>
          </w:tcPr>
          <w:p w14:paraId="1D6CCF9C" w14:textId="5D5775E8"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6,000</w:t>
            </w:r>
          </w:p>
        </w:tc>
        <w:tc>
          <w:tcPr>
            <w:tcW w:w="810" w:type="dxa"/>
            <w:tcBorders>
              <w:top w:val="nil"/>
              <w:left w:val="nil"/>
              <w:bottom w:val="nil"/>
              <w:right w:val="nil"/>
            </w:tcBorders>
            <w:shd w:val="clear" w:color="auto" w:fill="auto"/>
            <w:vAlign w:val="center"/>
          </w:tcPr>
          <w:p w14:paraId="7265432C" w14:textId="6568C50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4,557</w:t>
            </w:r>
          </w:p>
        </w:tc>
      </w:tr>
      <w:tr w:rsidR="004F687B" w:rsidRPr="00514327" w14:paraId="3CBD54F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09D09DE8" w:rsidR="004F687B" w:rsidRDefault="004F687B" w:rsidP="004F687B">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23467C57" w:rsidR="004F687B" w:rsidRDefault="004F687B" w:rsidP="004F687B">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7F5328B5" w:rsidR="004F687B" w:rsidRDefault="004F687B" w:rsidP="004F687B">
            <w:pPr>
              <w:jc w:val="right"/>
              <w:rPr>
                <w:color w:val="000000"/>
                <w:sz w:val="14"/>
                <w:szCs w:val="14"/>
              </w:rPr>
            </w:pPr>
            <w:r w:rsidRPr="00E64402">
              <w:rPr>
                <w:rFonts w:asciiTheme="majorBidi" w:hAnsiTheme="majorBidi" w:cstheme="majorBidi"/>
                <w:color w:val="000000"/>
                <w:sz w:val="14"/>
                <w:szCs w:val="14"/>
              </w:rPr>
              <w:t>241,770</w:t>
            </w:r>
          </w:p>
        </w:tc>
        <w:tc>
          <w:tcPr>
            <w:tcW w:w="776" w:type="dxa"/>
            <w:tcBorders>
              <w:top w:val="nil"/>
              <w:left w:val="nil"/>
              <w:bottom w:val="nil"/>
              <w:right w:val="nil"/>
            </w:tcBorders>
            <w:shd w:val="clear" w:color="auto" w:fill="auto"/>
            <w:noWrap/>
            <w:vAlign w:val="center"/>
          </w:tcPr>
          <w:p w14:paraId="6B9BCA02" w14:textId="344DA96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248,943</w:t>
            </w:r>
          </w:p>
        </w:tc>
        <w:tc>
          <w:tcPr>
            <w:tcW w:w="776" w:type="dxa"/>
            <w:tcBorders>
              <w:top w:val="nil"/>
              <w:left w:val="nil"/>
              <w:bottom w:val="nil"/>
              <w:right w:val="nil"/>
            </w:tcBorders>
            <w:shd w:val="clear" w:color="auto" w:fill="auto"/>
            <w:vAlign w:val="center"/>
          </w:tcPr>
          <w:p w14:paraId="52A19D65" w14:textId="2267D15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238,895</w:t>
            </w:r>
          </w:p>
        </w:tc>
        <w:tc>
          <w:tcPr>
            <w:tcW w:w="810" w:type="dxa"/>
            <w:tcBorders>
              <w:top w:val="nil"/>
              <w:left w:val="nil"/>
              <w:bottom w:val="nil"/>
              <w:right w:val="nil"/>
            </w:tcBorders>
            <w:shd w:val="clear" w:color="auto" w:fill="auto"/>
            <w:noWrap/>
            <w:vAlign w:val="center"/>
          </w:tcPr>
          <w:p w14:paraId="1D201079" w14:textId="03D7E8E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238,812</w:t>
            </w:r>
          </w:p>
        </w:tc>
        <w:tc>
          <w:tcPr>
            <w:tcW w:w="796" w:type="dxa"/>
            <w:tcBorders>
              <w:top w:val="nil"/>
              <w:left w:val="nil"/>
              <w:bottom w:val="nil"/>
              <w:right w:val="nil"/>
            </w:tcBorders>
            <w:shd w:val="clear" w:color="auto" w:fill="auto"/>
            <w:noWrap/>
            <w:vAlign w:val="center"/>
          </w:tcPr>
          <w:p w14:paraId="7224B132" w14:textId="0D0EB306"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238,017</w:t>
            </w:r>
          </w:p>
        </w:tc>
        <w:tc>
          <w:tcPr>
            <w:tcW w:w="810" w:type="dxa"/>
            <w:tcBorders>
              <w:top w:val="nil"/>
              <w:left w:val="nil"/>
              <w:bottom w:val="nil"/>
              <w:right w:val="nil"/>
            </w:tcBorders>
            <w:shd w:val="clear" w:color="auto" w:fill="auto"/>
            <w:vAlign w:val="center"/>
          </w:tcPr>
          <w:p w14:paraId="04AEB0B2" w14:textId="562A086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238,754</w:t>
            </w:r>
          </w:p>
        </w:tc>
      </w:tr>
      <w:tr w:rsidR="004F687B" w:rsidRPr="00514327" w14:paraId="5C064038"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0554F228" w:rsidR="004F687B" w:rsidRDefault="004F687B" w:rsidP="004F687B">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6DAA0BB" w:rsidR="004F687B" w:rsidRDefault="004F687B" w:rsidP="004F687B">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07F69D23" w:rsidR="004F687B" w:rsidRDefault="004F687B" w:rsidP="004F687B">
            <w:pPr>
              <w:jc w:val="right"/>
              <w:rPr>
                <w:color w:val="000000"/>
                <w:sz w:val="14"/>
                <w:szCs w:val="14"/>
              </w:rPr>
            </w:pPr>
            <w:r w:rsidRPr="00E64402">
              <w:rPr>
                <w:rFonts w:asciiTheme="majorBidi" w:hAnsiTheme="majorBidi" w:cstheme="majorBidi"/>
                <w:color w:val="000000"/>
                <w:sz w:val="14"/>
                <w:szCs w:val="14"/>
              </w:rPr>
              <w:t>78,818</w:t>
            </w:r>
          </w:p>
        </w:tc>
        <w:tc>
          <w:tcPr>
            <w:tcW w:w="776" w:type="dxa"/>
            <w:tcBorders>
              <w:top w:val="nil"/>
              <w:left w:val="nil"/>
              <w:bottom w:val="nil"/>
              <w:right w:val="nil"/>
            </w:tcBorders>
            <w:shd w:val="clear" w:color="auto" w:fill="auto"/>
            <w:noWrap/>
            <w:vAlign w:val="center"/>
          </w:tcPr>
          <w:p w14:paraId="5582506B" w14:textId="1AF704C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84,130</w:t>
            </w:r>
          </w:p>
        </w:tc>
        <w:tc>
          <w:tcPr>
            <w:tcW w:w="776" w:type="dxa"/>
            <w:tcBorders>
              <w:top w:val="nil"/>
              <w:left w:val="nil"/>
              <w:bottom w:val="nil"/>
              <w:right w:val="nil"/>
            </w:tcBorders>
            <w:shd w:val="clear" w:color="auto" w:fill="auto"/>
            <w:vAlign w:val="center"/>
          </w:tcPr>
          <w:p w14:paraId="03540586" w14:textId="117F47E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83,727</w:t>
            </w:r>
          </w:p>
        </w:tc>
        <w:tc>
          <w:tcPr>
            <w:tcW w:w="810" w:type="dxa"/>
            <w:tcBorders>
              <w:top w:val="nil"/>
              <w:left w:val="nil"/>
              <w:bottom w:val="nil"/>
              <w:right w:val="nil"/>
            </w:tcBorders>
            <w:shd w:val="clear" w:color="auto" w:fill="auto"/>
            <w:noWrap/>
            <w:vAlign w:val="center"/>
          </w:tcPr>
          <w:p w14:paraId="49648CCB" w14:textId="5AF6E55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85,594</w:t>
            </w:r>
          </w:p>
        </w:tc>
        <w:tc>
          <w:tcPr>
            <w:tcW w:w="796" w:type="dxa"/>
            <w:tcBorders>
              <w:top w:val="nil"/>
              <w:left w:val="nil"/>
              <w:bottom w:val="nil"/>
              <w:right w:val="nil"/>
            </w:tcBorders>
            <w:shd w:val="clear" w:color="auto" w:fill="auto"/>
            <w:noWrap/>
            <w:vAlign w:val="center"/>
          </w:tcPr>
          <w:p w14:paraId="317A1A8C" w14:textId="4CC9858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83,585</w:t>
            </w:r>
          </w:p>
        </w:tc>
        <w:tc>
          <w:tcPr>
            <w:tcW w:w="810" w:type="dxa"/>
            <w:tcBorders>
              <w:top w:val="nil"/>
              <w:left w:val="nil"/>
              <w:bottom w:val="nil"/>
              <w:right w:val="nil"/>
            </w:tcBorders>
            <w:shd w:val="clear" w:color="auto" w:fill="auto"/>
            <w:vAlign w:val="center"/>
          </w:tcPr>
          <w:p w14:paraId="34592C53" w14:textId="3082578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84,555</w:t>
            </w:r>
          </w:p>
        </w:tc>
      </w:tr>
      <w:tr w:rsidR="004F687B" w:rsidRPr="00514327" w14:paraId="67BF00A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05132E2D" w:rsidR="004F687B" w:rsidRDefault="004F687B" w:rsidP="004F687B">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BDF25BA" w:rsidR="004F687B" w:rsidRDefault="004F687B" w:rsidP="004F687B">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6A13C7EE" w:rsidR="004F687B" w:rsidRDefault="004F687B" w:rsidP="004F687B">
            <w:pPr>
              <w:jc w:val="right"/>
              <w:rPr>
                <w:color w:val="000000"/>
                <w:sz w:val="14"/>
                <w:szCs w:val="14"/>
              </w:rPr>
            </w:pPr>
            <w:r w:rsidRPr="00E64402">
              <w:rPr>
                <w:rFonts w:asciiTheme="majorBidi" w:hAnsiTheme="majorBidi" w:cstheme="majorBidi"/>
                <w:color w:val="000000"/>
                <w:sz w:val="14"/>
                <w:szCs w:val="14"/>
              </w:rPr>
              <w:t>1,104</w:t>
            </w:r>
          </w:p>
        </w:tc>
        <w:tc>
          <w:tcPr>
            <w:tcW w:w="776" w:type="dxa"/>
            <w:tcBorders>
              <w:top w:val="nil"/>
              <w:left w:val="nil"/>
              <w:bottom w:val="nil"/>
              <w:right w:val="nil"/>
            </w:tcBorders>
            <w:shd w:val="clear" w:color="auto" w:fill="auto"/>
            <w:noWrap/>
            <w:vAlign w:val="center"/>
          </w:tcPr>
          <w:p w14:paraId="7473295B" w14:textId="13E9F16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1,067</w:t>
            </w:r>
          </w:p>
        </w:tc>
        <w:tc>
          <w:tcPr>
            <w:tcW w:w="776" w:type="dxa"/>
            <w:tcBorders>
              <w:top w:val="nil"/>
              <w:left w:val="nil"/>
              <w:bottom w:val="nil"/>
              <w:right w:val="nil"/>
            </w:tcBorders>
            <w:shd w:val="clear" w:color="auto" w:fill="auto"/>
            <w:vAlign w:val="center"/>
          </w:tcPr>
          <w:p w14:paraId="01067229" w14:textId="10DE73C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810" w:type="dxa"/>
            <w:tcBorders>
              <w:top w:val="nil"/>
              <w:left w:val="nil"/>
              <w:bottom w:val="nil"/>
              <w:right w:val="nil"/>
            </w:tcBorders>
            <w:shd w:val="clear" w:color="auto" w:fill="auto"/>
            <w:noWrap/>
            <w:vAlign w:val="center"/>
          </w:tcPr>
          <w:p w14:paraId="6F564A29" w14:textId="410D5D9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796" w:type="dxa"/>
            <w:tcBorders>
              <w:top w:val="nil"/>
              <w:left w:val="nil"/>
              <w:bottom w:val="nil"/>
              <w:right w:val="nil"/>
            </w:tcBorders>
            <w:shd w:val="clear" w:color="auto" w:fill="auto"/>
            <w:noWrap/>
            <w:vAlign w:val="center"/>
          </w:tcPr>
          <w:p w14:paraId="5C67FABC" w14:textId="38CBFC5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1,059</w:t>
            </w:r>
          </w:p>
        </w:tc>
        <w:tc>
          <w:tcPr>
            <w:tcW w:w="810" w:type="dxa"/>
            <w:tcBorders>
              <w:top w:val="nil"/>
              <w:left w:val="nil"/>
              <w:bottom w:val="nil"/>
              <w:right w:val="nil"/>
            </w:tcBorders>
            <w:shd w:val="clear" w:color="auto" w:fill="auto"/>
            <w:vAlign w:val="center"/>
          </w:tcPr>
          <w:p w14:paraId="1C0ADCA2" w14:textId="3C1AEB6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1,060</w:t>
            </w:r>
          </w:p>
        </w:tc>
      </w:tr>
      <w:tr w:rsidR="004F687B" w:rsidRPr="00514327" w14:paraId="2BD88872"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43536E88" w:rsidR="004F687B" w:rsidRDefault="004F687B" w:rsidP="004F687B">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72C41D29" w:rsidR="004F687B" w:rsidRDefault="004F687B" w:rsidP="004F687B">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049D5075" w:rsidR="004F687B" w:rsidRDefault="004F687B" w:rsidP="004F687B">
            <w:pPr>
              <w:jc w:val="right"/>
              <w:rPr>
                <w:color w:val="000000"/>
                <w:sz w:val="14"/>
                <w:szCs w:val="14"/>
              </w:rPr>
            </w:pPr>
            <w:r w:rsidRPr="00E64402">
              <w:rPr>
                <w:rFonts w:asciiTheme="majorBidi" w:hAnsiTheme="majorBidi" w:cstheme="majorBidi"/>
                <w:color w:val="000000"/>
                <w:sz w:val="14"/>
                <w:szCs w:val="14"/>
              </w:rPr>
              <w:t>9,506</w:t>
            </w:r>
          </w:p>
        </w:tc>
        <w:tc>
          <w:tcPr>
            <w:tcW w:w="776" w:type="dxa"/>
            <w:tcBorders>
              <w:top w:val="nil"/>
              <w:left w:val="nil"/>
              <w:bottom w:val="nil"/>
              <w:right w:val="nil"/>
            </w:tcBorders>
            <w:shd w:val="clear" w:color="auto" w:fill="auto"/>
            <w:noWrap/>
            <w:vAlign w:val="center"/>
          </w:tcPr>
          <w:p w14:paraId="3F8A9CEE" w14:textId="222455B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9,817</w:t>
            </w:r>
          </w:p>
        </w:tc>
        <w:tc>
          <w:tcPr>
            <w:tcW w:w="776" w:type="dxa"/>
            <w:tcBorders>
              <w:top w:val="nil"/>
              <w:left w:val="nil"/>
              <w:bottom w:val="nil"/>
              <w:right w:val="nil"/>
            </w:tcBorders>
            <w:shd w:val="clear" w:color="auto" w:fill="auto"/>
            <w:vAlign w:val="center"/>
          </w:tcPr>
          <w:p w14:paraId="43B33CAA" w14:textId="66F95D0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9,909</w:t>
            </w:r>
          </w:p>
        </w:tc>
        <w:tc>
          <w:tcPr>
            <w:tcW w:w="810" w:type="dxa"/>
            <w:tcBorders>
              <w:top w:val="nil"/>
              <w:left w:val="nil"/>
              <w:bottom w:val="nil"/>
              <w:right w:val="nil"/>
            </w:tcBorders>
            <w:shd w:val="clear" w:color="auto" w:fill="auto"/>
            <w:noWrap/>
            <w:vAlign w:val="center"/>
          </w:tcPr>
          <w:p w14:paraId="4E2B164E" w14:textId="077349B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10,923</w:t>
            </w:r>
          </w:p>
        </w:tc>
        <w:tc>
          <w:tcPr>
            <w:tcW w:w="796" w:type="dxa"/>
            <w:tcBorders>
              <w:top w:val="nil"/>
              <w:left w:val="nil"/>
              <w:bottom w:val="nil"/>
              <w:right w:val="nil"/>
            </w:tcBorders>
            <w:shd w:val="clear" w:color="auto" w:fill="auto"/>
            <w:noWrap/>
            <w:vAlign w:val="center"/>
          </w:tcPr>
          <w:p w14:paraId="6603924A" w14:textId="6CE089D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10,311</w:t>
            </w:r>
          </w:p>
        </w:tc>
        <w:tc>
          <w:tcPr>
            <w:tcW w:w="810" w:type="dxa"/>
            <w:tcBorders>
              <w:top w:val="nil"/>
              <w:left w:val="nil"/>
              <w:bottom w:val="nil"/>
              <w:right w:val="nil"/>
            </w:tcBorders>
            <w:shd w:val="clear" w:color="auto" w:fill="auto"/>
            <w:vAlign w:val="center"/>
          </w:tcPr>
          <w:p w14:paraId="32100690" w14:textId="04D619B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10,457</w:t>
            </w:r>
          </w:p>
        </w:tc>
      </w:tr>
      <w:tr w:rsidR="004F687B" w:rsidRPr="00514327" w14:paraId="471BF99A"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4F687B" w:rsidRPr="000B3DFF" w:rsidRDefault="004F687B" w:rsidP="004F687B">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6456C9D" w:rsidR="004F687B" w:rsidRDefault="004F687B" w:rsidP="004F687B">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706490E2" w:rsidR="004F687B" w:rsidRDefault="004F687B" w:rsidP="004F687B">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7D15B195"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69,936</w:t>
            </w:r>
          </w:p>
        </w:tc>
        <w:tc>
          <w:tcPr>
            <w:tcW w:w="776" w:type="dxa"/>
            <w:tcBorders>
              <w:top w:val="nil"/>
              <w:left w:val="nil"/>
              <w:bottom w:val="nil"/>
              <w:right w:val="nil"/>
            </w:tcBorders>
            <w:shd w:val="clear" w:color="auto" w:fill="auto"/>
            <w:noWrap/>
            <w:vAlign w:val="center"/>
          </w:tcPr>
          <w:p w14:paraId="30046CB8" w14:textId="444A9A4A"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65,283</w:t>
            </w:r>
          </w:p>
        </w:tc>
        <w:tc>
          <w:tcPr>
            <w:tcW w:w="776" w:type="dxa"/>
            <w:tcBorders>
              <w:top w:val="nil"/>
              <w:left w:val="nil"/>
              <w:bottom w:val="nil"/>
              <w:right w:val="nil"/>
            </w:tcBorders>
            <w:shd w:val="clear" w:color="auto" w:fill="auto"/>
            <w:vAlign w:val="center"/>
          </w:tcPr>
          <w:p w14:paraId="34CB8F6F" w14:textId="7D0DD7C7"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62,979</w:t>
            </w:r>
          </w:p>
        </w:tc>
        <w:tc>
          <w:tcPr>
            <w:tcW w:w="810" w:type="dxa"/>
            <w:tcBorders>
              <w:top w:val="nil"/>
              <w:left w:val="nil"/>
              <w:bottom w:val="nil"/>
              <w:right w:val="nil"/>
            </w:tcBorders>
            <w:shd w:val="clear" w:color="auto" w:fill="auto"/>
            <w:noWrap/>
            <w:vAlign w:val="center"/>
          </w:tcPr>
          <w:p w14:paraId="004A5ED5" w14:textId="171BF7C3"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62,327</w:t>
            </w:r>
          </w:p>
        </w:tc>
        <w:tc>
          <w:tcPr>
            <w:tcW w:w="796" w:type="dxa"/>
            <w:tcBorders>
              <w:top w:val="nil"/>
              <w:left w:val="nil"/>
              <w:bottom w:val="nil"/>
              <w:right w:val="nil"/>
            </w:tcBorders>
            <w:shd w:val="clear" w:color="auto" w:fill="auto"/>
            <w:noWrap/>
            <w:vAlign w:val="center"/>
          </w:tcPr>
          <w:p w14:paraId="4024CC1F" w14:textId="26FCC118"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68,580</w:t>
            </w:r>
          </w:p>
        </w:tc>
        <w:tc>
          <w:tcPr>
            <w:tcW w:w="810" w:type="dxa"/>
            <w:tcBorders>
              <w:top w:val="nil"/>
              <w:left w:val="nil"/>
              <w:bottom w:val="nil"/>
              <w:right w:val="nil"/>
            </w:tcBorders>
            <w:shd w:val="clear" w:color="auto" w:fill="auto"/>
            <w:vAlign w:val="center"/>
          </w:tcPr>
          <w:p w14:paraId="5EB7AAB0" w14:textId="0AA9C444"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69,538</w:t>
            </w:r>
          </w:p>
        </w:tc>
      </w:tr>
      <w:tr w:rsidR="004F687B" w:rsidRPr="00514327" w14:paraId="65725F47"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05C5F026" w:rsidR="004F687B" w:rsidRDefault="004F687B" w:rsidP="004F687B">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159A9DE6" w:rsidR="004F687B" w:rsidRDefault="004F687B" w:rsidP="004F687B">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4988739C" w:rsidR="004F687B" w:rsidRDefault="004F687B" w:rsidP="004F687B">
            <w:pPr>
              <w:jc w:val="right"/>
              <w:rPr>
                <w:color w:val="000000"/>
                <w:sz w:val="14"/>
                <w:szCs w:val="14"/>
              </w:rPr>
            </w:pPr>
            <w:r w:rsidRPr="00E64402">
              <w:rPr>
                <w:rFonts w:asciiTheme="majorBidi" w:hAnsiTheme="majorBidi" w:cstheme="majorBidi"/>
                <w:color w:val="000000"/>
                <w:sz w:val="14"/>
                <w:szCs w:val="14"/>
              </w:rPr>
              <w:t>2,640</w:t>
            </w:r>
          </w:p>
        </w:tc>
        <w:tc>
          <w:tcPr>
            <w:tcW w:w="776" w:type="dxa"/>
            <w:tcBorders>
              <w:top w:val="nil"/>
              <w:left w:val="nil"/>
              <w:bottom w:val="nil"/>
              <w:right w:val="nil"/>
            </w:tcBorders>
            <w:shd w:val="clear" w:color="auto" w:fill="auto"/>
            <w:noWrap/>
            <w:vAlign w:val="center"/>
          </w:tcPr>
          <w:p w14:paraId="33D69BF3" w14:textId="12C802D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3,385</w:t>
            </w:r>
          </w:p>
        </w:tc>
        <w:tc>
          <w:tcPr>
            <w:tcW w:w="776" w:type="dxa"/>
            <w:tcBorders>
              <w:top w:val="nil"/>
              <w:left w:val="nil"/>
              <w:bottom w:val="nil"/>
              <w:right w:val="nil"/>
            </w:tcBorders>
            <w:shd w:val="clear" w:color="auto" w:fill="auto"/>
            <w:vAlign w:val="center"/>
          </w:tcPr>
          <w:p w14:paraId="4B298A33" w14:textId="1E228DF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1,462</w:t>
            </w:r>
          </w:p>
        </w:tc>
        <w:tc>
          <w:tcPr>
            <w:tcW w:w="810" w:type="dxa"/>
            <w:tcBorders>
              <w:top w:val="nil"/>
              <w:left w:val="nil"/>
              <w:bottom w:val="nil"/>
              <w:right w:val="nil"/>
            </w:tcBorders>
            <w:shd w:val="clear" w:color="auto" w:fill="auto"/>
            <w:noWrap/>
            <w:vAlign w:val="center"/>
          </w:tcPr>
          <w:p w14:paraId="13A7A6F7" w14:textId="2EABE5C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1,153</w:t>
            </w:r>
          </w:p>
        </w:tc>
        <w:tc>
          <w:tcPr>
            <w:tcW w:w="796" w:type="dxa"/>
            <w:tcBorders>
              <w:top w:val="nil"/>
              <w:left w:val="nil"/>
              <w:bottom w:val="nil"/>
              <w:right w:val="nil"/>
            </w:tcBorders>
            <w:shd w:val="clear" w:color="auto" w:fill="auto"/>
            <w:noWrap/>
            <w:vAlign w:val="center"/>
          </w:tcPr>
          <w:p w14:paraId="21BCFC71" w14:textId="139A3ED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766</w:t>
            </w:r>
          </w:p>
        </w:tc>
        <w:tc>
          <w:tcPr>
            <w:tcW w:w="810" w:type="dxa"/>
            <w:tcBorders>
              <w:top w:val="nil"/>
              <w:left w:val="nil"/>
              <w:bottom w:val="nil"/>
              <w:right w:val="nil"/>
            </w:tcBorders>
            <w:shd w:val="clear" w:color="auto" w:fill="auto"/>
            <w:vAlign w:val="center"/>
          </w:tcPr>
          <w:p w14:paraId="6A2D430E" w14:textId="47F3BD2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702</w:t>
            </w:r>
          </w:p>
        </w:tc>
      </w:tr>
      <w:tr w:rsidR="004F687B" w:rsidRPr="00514327" w14:paraId="7EB6C461"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19F62DDC" w:rsidR="004F687B" w:rsidRDefault="004F687B" w:rsidP="004F687B">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144A0620" w:rsidR="004F687B" w:rsidRDefault="004F687B" w:rsidP="004F687B">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1F68644B" w:rsidR="004F687B" w:rsidRDefault="004F687B" w:rsidP="004F687B">
            <w:pPr>
              <w:jc w:val="right"/>
              <w:rPr>
                <w:color w:val="000000"/>
                <w:sz w:val="14"/>
                <w:szCs w:val="14"/>
              </w:rPr>
            </w:pPr>
            <w:r w:rsidRPr="00E64402">
              <w:rPr>
                <w:rFonts w:asciiTheme="majorBidi" w:hAnsiTheme="majorBidi" w:cstheme="majorBidi"/>
                <w:color w:val="000000"/>
                <w:sz w:val="14"/>
                <w:szCs w:val="14"/>
              </w:rPr>
              <w:t>12,837</w:t>
            </w:r>
          </w:p>
        </w:tc>
        <w:tc>
          <w:tcPr>
            <w:tcW w:w="776" w:type="dxa"/>
            <w:tcBorders>
              <w:top w:val="nil"/>
              <w:left w:val="nil"/>
              <w:bottom w:val="nil"/>
              <w:right w:val="nil"/>
            </w:tcBorders>
            <w:shd w:val="clear" w:color="auto" w:fill="auto"/>
            <w:noWrap/>
            <w:vAlign w:val="center"/>
          </w:tcPr>
          <w:p w14:paraId="18EFC189" w14:textId="02DC439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12,730</w:t>
            </w:r>
          </w:p>
        </w:tc>
        <w:tc>
          <w:tcPr>
            <w:tcW w:w="776" w:type="dxa"/>
            <w:tcBorders>
              <w:top w:val="nil"/>
              <w:left w:val="nil"/>
              <w:bottom w:val="nil"/>
              <w:right w:val="nil"/>
            </w:tcBorders>
            <w:shd w:val="clear" w:color="auto" w:fill="auto"/>
            <w:vAlign w:val="center"/>
          </w:tcPr>
          <w:p w14:paraId="40E05CD1" w14:textId="571A20D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12,481</w:t>
            </w:r>
          </w:p>
        </w:tc>
        <w:tc>
          <w:tcPr>
            <w:tcW w:w="810" w:type="dxa"/>
            <w:tcBorders>
              <w:top w:val="nil"/>
              <w:left w:val="nil"/>
              <w:bottom w:val="nil"/>
              <w:right w:val="nil"/>
            </w:tcBorders>
            <w:shd w:val="clear" w:color="auto" w:fill="auto"/>
            <w:noWrap/>
            <w:vAlign w:val="center"/>
          </w:tcPr>
          <w:p w14:paraId="7A5592AB" w14:textId="2069E2C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12,309</w:t>
            </w:r>
          </w:p>
        </w:tc>
        <w:tc>
          <w:tcPr>
            <w:tcW w:w="796" w:type="dxa"/>
            <w:tcBorders>
              <w:top w:val="nil"/>
              <w:left w:val="nil"/>
              <w:bottom w:val="nil"/>
              <w:right w:val="nil"/>
            </w:tcBorders>
            <w:shd w:val="clear" w:color="auto" w:fill="auto"/>
            <w:noWrap/>
            <w:vAlign w:val="center"/>
          </w:tcPr>
          <w:p w14:paraId="3FE894AB" w14:textId="192D7F2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19,116</w:t>
            </w:r>
          </w:p>
        </w:tc>
        <w:tc>
          <w:tcPr>
            <w:tcW w:w="810" w:type="dxa"/>
            <w:tcBorders>
              <w:top w:val="nil"/>
              <w:left w:val="nil"/>
              <w:bottom w:val="nil"/>
              <w:right w:val="nil"/>
            </w:tcBorders>
            <w:shd w:val="clear" w:color="auto" w:fill="auto"/>
            <w:vAlign w:val="center"/>
          </w:tcPr>
          <w:p w14:paraId="589C4959" w14:textId="0446ED6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22,238</w:t>
            </w:r>
          </w:p>
        </w:tc>
      </w:tr>
      <w:tr w:rsidR="004F687B" w:rsidRPr="00514327" w14:paraId="77C0D7ED"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6A7B99C2" w:rsidR="004F687B" w:rsidRDefault="004F687B" w:rsidP="004F687B">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22C68D02" w:rsidR="004F687B" w:rsidRDefault="004F687B" w:rsidP="004F687B">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0174B280" w:rsidR="004F687B" w:rsidRDefault="004F687B" w:rsidP="004F687B">
            <w:pPr>
              <w:jc w:val="right"/>
              <w:rPr>
                <w:color w:val="000000"/>
                <w:sz w:val="14"/>
                <w:szCs w:val="14"/>
              </w:rPr>
            </w:pPr>
            <w:r w:rsidRPr="00E64402">
              <w:rPr>
                <w:rFonts w:asciiTheme="majorBidi" w:hAnsiTheme="majorBidi" w:cstheme="majorBidi"/>
                <w:color w:val="000000"/>
                <w:sz w:val="14"/>
                <w:szCs w:val="14"/>
              </w:rPr>
              <w:t>53,121</w:t>
            </w:r>
          </w:p>
        </w:tc>
        <w:tc>
          <w:tcPr>
            <w:tcW w:w="776" w:type="dxa"/>
            <w:tcBorders>
              <w:top w:val="nil"/>
              <w:left w:val="nil"/>
              <w:bottom w:val="nil"/>
              <w:right w:val="nil"/>
            </w:tcBorders>
            <w:shd w:val="clear" w:color="auto" w:fill="auto"/>
            <w:noWrap/>
            <w:vAlign w:val="center"/>
          </w:tcPr>
          <w:p w14:paraId="15D95CF4" w14:textId="74F0811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47,846</w:t>
            </w:r>
          </w:p>
        </w:tc>
        <w:tc>
          <w:tcPr>
            <w:tcW w:w="776" w:type="dxa"/>
            <w:tcBorders>
              <w:top w:val="nil"/>
              <w:left w:val="nil"/>
              <w:bottom w:val="nil"/>
              <w:right w:val="nil"/>
            </w:tcBorders>
            <w:shd w:val="clear" w:color="auto" w:fill="auto"/>
            <w:vAlign w:val="center"/>
          </w:tcPr>
          <w:p w14:paraId="4ECFB044" w14:textId="4995FA3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47,715</w:t>
            </w:r>
          </w:p>
        </w:tc>
        <w:tc>
          <w:tcPr>
            <w:tcW w:w="810" w:type="dxa"/>
            <w:tcBorders>
              <w:top w:val="nil"/>
              <w:left w:val="nil"/>
              <w:bottom w:val="nil"/>
              <w:right w:val="nil"/>
            </w:tcBorders>
            <w:shd w:val="clear" w:color="auto" w:fill="auto"/>
            <w:noWrap/>
            <w:vAlign w:val="center"/>
          </w:tcPr>
          <w:p w14:paraId="10AA0051" w14:textId="19AE17A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47,544</w:t>
            </w:r>
          </w:p>
        </w:tc>
        <w:tc>
          <w:tcPr>
            <w:tcW w:w="796" w:type="dxa"/>
            <w:tcBorders>
              <w:top w:val="nil"/>
              <w:left w:val="nil"/>
              <w:bottom w:val="nil"/>
              <w:right w:val="nil"/>
            </w:tcBorders>
            <w:shd w:val="clear" w:color="auto" w:fill="auto"/>
            <w:noWrap/>
            <w:vAlign w:val="center"/>
          </w:tcPr>
          <w:p w14:paraId="64DACE35" w14:textId="46CD6609"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47,360</w:t>
            </w:r>
          </w:p>
        </w:tc>
        <w:tc>
          <w:tcPr>
            <w:tcW w:w="810" w:type="dxa"/>
            <w:tcBorders>
              <w:top w:val="nil"/>
              <w:left w:val="nil"/>
              <w:bottom w:val="nil"/>
              <w:right w:val="nil"/>
            </w:tcBorders>
            <w:shd w:val="clear" w:color="auto" w:fill="auto"/>
            <w:vAlign w:val="center"/>
          </w:tcPr>
          <w:p w14:paraId="3925BC98" w14:textId="16B3140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45,269</w:t>
            </w:r>
          </w:p>
        </w:tc>
      </w:tr>
      <w:tr w:rsidR="004F687B" w:rsidRPr="00514327" w14:paraId="60BDAFF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6047120" w:rsidR="004F687B" w:rsidRDefault="004F687B" w:rsidP="004F687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437491F2" w:rsidR="004F687B" w:rsidRDefault="004F687B" w:rsidP="004F687B">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50D04C59"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17A07C05" w14:textId="620DCD7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468F637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05E75F9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noWrap/>
            <w:vAlign w:val="center"/>
          </w:tcPr>
          <w:p w14:paraId="78880E9B" w14:textId="1849EBE9"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6A55BC1" w14:textId="47FCFA5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14327" w14:paraId="4FFA51AA"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526B369D" w:rsidR="004F687B" w:rsidRDefault="004F687B" w:rsidP="004F687B">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761B01F1" w:rsidR="004F687B" w:rsidRDefault="004F687B" w:rsidP="004F687B">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66EBFFE4" w:rsidR="004F687B" w:rsidRDefault="004F687B" w:rsidP="004F687B">
            <w:pPr>
              <w:jc w:val="right"/>
              <w:rPr>
                <w:color w:val="000000"/>
                <w:sz w:val="14"/>
                <w:szCs w:val="14"/>
              </w:rPr>
            </w:pPr>
            <w:r w:rsidRPr="00E64402">
              <w:rPr>
                <w:rFonts w:asciiTheme="majorBidi" w:hAnsiTheme="majorBidi" w:cstheme="majorBidi"/>
                <w:color w:val="000000"/>
                <w:sz w:val="14"/>
                <w:szCs w:val="14"/>
              </w:rPr>
              <w:t>1,338</w:t>
            </w:r>
          </w:p>
        </w:tc>
        <w:tc>
          <w:tcPr>
            <w:tcW w:w="776" w:type="dxa"/>
            <w:tcBorders>
              <w:top w:val="nil"/>
              <w:left w:val="nil"/>
              <w:bottom w:val="nil"/>
              <w:right w:val="nil"/>
            </w:tcBorders>
            <w:shd w:val="clear" w:color="auto" w:fill="auto"/>
            <w:noWrap/>
            <w:vAlign w:val="center"/>
          </w:tcPr>
          <w:p w14:paraId="52002F1D" w14:textId="06C4BB2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776" w:type="dxa"/>
            <w:tcBorders>
              <w:top w:val="nil"/>
              <w:left w:val="nil"/>
              <w:bottom w:val="nil"/>
              <w:right w:val="nil"/>
            </w:tcBorders>
            <w:shd w:val="clear" w:color="auto" w:fill="auto"/>
            <w:vAlign w:val="center"/>
          </w:tcPr>
          <w:p w14:paraId="6C1C47C5" w14:textId="444C7B2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451DFCB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796" w:type="dxa"/>
            <w:tcBorders>
              <w:top w:val="nil"/>
              <w:left w:val="nil"/>
              <w:bottom w:val="nil"/>
              <w:right w:val="nil"/>
            </w:tcBorders>
            <w:shd w:val="clear" w:color="auto" w:fill="auto"/>
            <w:noWrap/>
            <w:vAlign w:val="center"/>
          </w:tcPr>
          <w:p w14:paraId="02AC21E7" w14:textId="2A748EA9"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1,337</w:t>
            </w:r>
          </w:p>
        </w:tc>
        <w:tc>
          <w:tcPr>
            <w:tcW w:w="810" w:type="dxa"/>
            <w:tcBorders>
              <w:top w:val="nil"/>
              <w:left w:val="nil"/>
              <w:bottom w:val="nil"/>
              <w:right w:val="nil"/>
            </w:tcBorders>
            <w:shd w:val="clear" w:color="auto" w:fill="auto"/>
            <w:vAlign w:val="center"/>
          </w:tcPr>
          <w:p w14:paraId="209D5CB5" w14:textId="2BD9EAC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1,329</w:t>
            </w:r>
          </w:p>
        </w:tc>
      </w:tr>
      <w:tr w:rsidR="004F687B" w:rsidRPr="00514327" w14:paraId="1EE5AFBD"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4F687B" w:rsidRPr="000B3DFF" w:rsidRDefault="004F687B" w:rsidP="004F687B">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4ADF89D2" w:rsidR="004F687B" w:rsidRDefault="004F687B" w:rsidP="004F687B">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7CB72A88" w:rsidR="004F687B" w:rsidRDefault="004F687B" w:rsidP="004F687B">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5491BA3E"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4,586,028</w:t>
            </w:r>
          </w:p>
        </w:tc>
        <w:tc>
          <w:tcPr>
            <w:tcW w:w="776" w:type="dxa"/>
            <w:tcBorders>
              <w:top w:val="nil"/>
              <w:left w:val="nil"/>
              <w:bottom w:val="nil"/>
              <w:right w:val="nil"/>
            </w:tcBorders>
            <w:shd w:val="clear" w:color="auto" w:fill="auto"/>
            <w:noWrap/>
            <w:vAlign w:val="center"/>
          </w:tcPr>
          <w:p w14:paraId="28B863E5" w14:textId="75A2B5FC"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4,954,502</w:t>
            </w:r>
          </w:p>
        </w:tc>
        <w:tc>
          <w:tcPr>
            <w:tcW w:w="776" w:type="dxa"/>
            <w:tcBorders>
              <w:top w:val="nil"/>
              <w:left w:val="nil"/>
              <w:bottom w:val="nil"/>
              <w:right w:val="nil"/>
            </w:tcBorders>
            <w:shd w:val="clear" w:color="auto" w:fill="auto"/>
            <w:vAlign w:val="center"/>
          </w:tcPr>
          <w:p w14:paraId="44DD075B" w14:textId="7E2C801A"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4,789,223</w:t>
            </w:r>
          </w:p>
        </w:tc>
        <w:tc>
          <w:tcPr>
            <w:tcW w:w="810" w:type="dxa"/>
            <w:tcBorders>
              <w:top w:val="nil"/>
              <w:left w:val="nil"/>
              <w:bottom w:val="nil"/>
              <w:right w:val="nil"/>
            </w:tcBorders>
            <w:shd w:val="clear" w:color="auto" w:fill="auto"/>
            <w:noWrap/>
            <w:vAlign w:val="center"/>
          </w:tcPr>
          <w:p w14:paraId="6E700C9E" w14:textId="0C3B538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4,800,018</w:t>
            </w:r>
          </w:p>
        </w:tc>
        <w:tc>
          <w:tcPr>
            <w:tcW w:w="796" w:type="dxa"/>
            <w:tcBorders>
              <w:top w:val="nil"/>
              <w:left w:val="nil"/>
              <w:bottom w:val="nil"/>
              <w:right w:val="nil"/>
            </w:tcBorders>
            <w:shd w:val="clear" w:color="auto" w:fill="auto"/>
            <w:noWrap/>
            <w:vAlign w:val="center"/>
          </w:tcPr>
          <w:p w14:paraId="5BA0EC14" w14:textId="5AFFC259"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4,728,821</w:t>
            </w:r>
          </w:p>
        </w:tc>
        <w:tc>
          <w:tcPr>
            <w:tcW w:w="810" w:type="dxa"/>
            <w:tcBorders>
              <w:top w:val="nil"/>
              <w:left w:val="nil"/>
              <w:bottom w:val="nil"/>
              <w:right w:val="nil"/>
            </w:tcBorders>
            <w:shd w:val="clear" w:color="auto" w:fill="auto"/>
            <w:vAlign w:val="center"/>
          </w:tcPr>
          <w:p w14:paraId="478D9DA5" w14:textId="10DE7FAE"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4,682,150</w:t>
            </w:r>
          </w:p>
        </w:tc>
      </w:tr>
      <w:tr w:rsidR="004F687B" w:rsidRPr="00514327" w14:paraId="5A558192"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94359D7" w:rsidR="004F687B" w:rsidRDefault="004F687B" w:rsidP="004F687B">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27DA781B" w:rsidR="004F687B" w:rsidRDefault="004F687B" w:rsidP="004F687B">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20CFB08B" w:rsidR="004F687B" w:rsidRDefault="004F687B" w:rsidP="004F687B">
            <w:pPr>
              <w:jc w:val="right"/>
              <w:rPr>
                <w:color w:val="000000"/>
                <w:sz w:val="14"/>
                <w:szCs w:val="14"/>
              </w:rPr>
            </w:pPr>
            <w:r w:rsidRPr="00E64402">
              <w:rPr>
                <w:rFonts w:asciiTheme="majorBidi" w:hAnsiTheme="majorBidi" w:cstheme="majorBidi"/>
                <w:color w:val="000000"/>
                <w:sz w:val="14"/>
                <w:szCs w:val="14"/>
              </w:rPr>
              <w:t>1,157,373</w:t>
            </w:r>
          </w:p>
        </w:tc>
        <w:tc>
          <w:tcPr>
            <w:tcW w:w="776" w:type="dxa"/>
            <w:tcBorders>
              <w:top w:val="nil"/>
              <w:left w:val="nil"/>
              <w:bottom w:val="nil"/>
              <w:right w:val="nil"/>
            </w:tcBorders>
            <w:shd w:val="clear" w:color="auto" w:fill="auto"/>
            <w:noWrap/>
            <w:vAlign w:val="center"/>
          </w:tcPr>
          <w:p w14:paraId="58A0CD24" w14:textId="5AB480A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1,160,397</w:t>
            </w:r>
          </w:p>
        </w:tc>
        <w:tc>
          <w:tcPr>
            <w:tcW w:w="776" w:type="dxa"/>
            <w:tcBorders>
              <w:top w:val="nil"/>
              <w:left w:val="nil"/>
              <w:bottom w:val="nil"/>
              <w:right w:val="nil"/>
            </w:tcBorders>
            <w:shd w:val="clear" w:color="auto" w:fill="auto"/>
            <w:vAlign w:val="center"/>
          </w:tcPr>
          <w:p w14:paraId="2BEAC927" w14:textId="59B8CE2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1,149,151</w:t>
            </w:r>
          </w:p>
        </w:tc>
        <w:tc>
          <w:tcPr>
            <w:tcW w:w="810" w:type="dxa"/>
            <w:tcBorders>
              <w:top w:val="nil"/>
              <w:left w:val="nil"/>
              <w:bottom w:val="nil"/>
              <w:right w:val="nil"/>
            </w:tcBorders>
            <w:shd w:val="clear" w:color="auto" w:fill="auto"/>
            <w:noWrap/>
            <w:vAlign w:val="center"/>
          </w:tcPr>
          <w:p w14:paraId="6933A64C" w14:textId="21C88FB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1,146,209</w:t>
            </w:r>
          </w:p>
        </w:tc>
        <w:tc>
          <w:tcPr>
            <w:tcW w:w="796" w:type="dxa"/>
            <w:tcBorders>
              <w:top w:val="nil"/>
              <w:left w:val="nil"/>
              <w:bottom w:val="nil"/>
              <w:right w:val="nil"/>
            </w:tcBorders>
            <w:shd w:val="clear" w:color="auto" w:fill="auto"/>
            <w:noWrap/>
            <w:vAlign w:val="center"/>
          </w:tcPr>
          <w:p w14:paraId="7D7F963C" w14:textId="263D72F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1,102,799</w:t>
            </w:r>
          </w:p>
        </w:tc>
        <w:tc>
          <w:tcPr>
            <w:tcW w:w="810" w:type="dxa"/>
            <w:tcBorders>
              <w:top w:val="nil"/>
              <w:left w:val="nil"/>
              <w:bottom w:val="nil"/>
              <w:right w:val="nil"/>
            </w:tcBorders>
            <w:shd w:val="clear" w:color="auto" w:fill="auto"/>
            <w:vAlign w:val="center"/>
          </w:tcPr>
          <w:p w14:paraId="22B379D4" w14:textId="7E7A469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1,100,426</w:t>
            </w:r>
          </w:p>
        </w:tc>
      </w:tr>
      <w:tr w:rsidR="004F687B" w:rsidRPr="00514327" w14:paraId="718065A3"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1BCB4A6" w:rsidR="004F687B" w:rsidRDefault="004F687B" w:rsidP="004F687B">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5F6AF8E7" w:rsidR="004F687B" w:rsidRDefault="004F687B" w:rsidP="004F687B">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1E7106CA" w:rsidR="004F687B" w:rsidRDefault="004F687B" w:rsidP="004F687B">
            <w:pPr>
              <w:jc w:val="right"/>
              <w:rPr>
                <w:color w:val="000000"/>
                <w:sz w:val="14"/>
                <w:szCs w:val="14"/>
              </w:rPr>
            </w:pPr>
            <w:r w:rsidRPr="00E64402">
              <w:rPr>
                <w:rFonts w:asciiTheme="majorBidi" w:hAnsiTheme="majorBidi" w:cstheme="majorBidi"/>
                <w:color w:val="000000"/>
                <w:sz w:val="14"/>
                <w:szCs w:val="14"/>
              </w:rPr>
              <w:t>1,798,136</w:t>
            </w:r>
          </w:p>
        </w:tc>
        <w:tc>
          <w:tcPr>
            <w:tcW w:w="776" w:type="dxa"/>
            <w:tcBorders>
              <w:top w:val="nil"/>
              <w:left w:val="nil"/>
              <w:bottom w:val="nil"/>
              <w:right w:val="nil"/>
            </w:tcBorders>
            <w:shd w:val="clear" w:color="auto" w:fill="auto"/>
            <w:noWrap/>
            <w:vAlign w:val="center"/>
          </w:tcPr>
          <w:p w14:paraId="6F8CE5A7" w14:textId="711E33A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2,102,145</w:t>
            </w:r>
          </w:p>
        </w:tc>
        <w:tc>
          <w:tcPr>
            <w:tcW w:w="776" w:type="dxa"/>
            <w:tcBorders>
              <w:top w:val="nil"/>
              <w:left w:val="nil"/>
              <w:bottom w:val="nil"/>
              <w:right w:val="nil"/>
            </w:tcBorders>
            <w:shd w:val="clear" w:color="auto" w:fill="auto"/>
            <w:vAlign w:val="center"/>
          </w:tcPr>
          <w:p w14:paraId="0B5322E5" w14:textId="2EB1217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1,971,036</w:t>
            </w:r>
          </w:p>
        </w:tc>
        <w:tc>
          <w:tcPr>
            <w:tcW w:w="810" w:type="dxa"/>
            <w:tcBorders>
              <w:top w:val="nil"/>
              <w:left w:val="nil"/>
              <w:bottom w:val="nil"/>
              <w:right w:val="nil"/>
            </w:tcBorders>
            <w:shd w:val="clear" w:color="auto" w:fill="auto"/>
            <w:noWrap/>
            <w:vAlign w:val="center"/>
          </w:tcPr>
          <w:p w14:paraId="0F6E5BF9" w14:textId="5C5E36F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1,988,180</w:t>
            </w:r>
          </w:p>
        </w:tc>
        <w:tc>
          <w:tcPr>
            <w:tcW w:w="796" w:type="dxa"/>
            <w:tcBorders>
              <w:top w:val="nil"/>
              <w:left w:val="nil"/>
              <w:bottom w:val="nil"/>
              <w:right w:val="nil"/>
            </w:tcBorders>
            <w:shd w:val="clear" w:color="auto" w:fill="auto"/>
            <w:noWrap/>
            <w:vAlign w:val="center"/>
          </w:tcPr>
          <w:p w14:paraId="17CB1C74" w14:textId="25705071"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1,967,477</w:t>
            </w:r>
          </w:p>
        </w:tc>
        <w:tc>
          <w:tcPr>
            <w:tcW w:w="810" w:type="dxa"/>
            <w:tcBorders>
              <w:top w:val="nil"/>
              <w:left w:val="nil"/>
              <w:bottom w:val="nil"/>
              <w:right w:val="nil"/>
            </w:tcBorders>
            <w:shd w:val="clear" w:color="auto" w:fill="auto"/>
            <w:vAlign w:val="center"/>
          </w:tcPr>
          <w:p w14:paraId="660F3C12" w14:textId="6FEE254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1,901,422</w:t>
            </w:r>
          </w:p>
        </w:tc>
      </w:tr>
      <w:tr w:rsidR="004F687B" w:rsidRPr="00514327" w14:paraId="0A07506B"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25FD66FC" w:rsidR="004F687B" w:rsidRDefault="004F687B" w:rsidP="004F687B">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0564AADE" w:rsidR="004F687B" w:rsidRDefault="004F687B" w:rsidP="004F687B">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60CAD24B" w:rsidR="004F687B" w:rsidRDefault="004F687B" w:rsidP="004F687B">
            <w:pPr>
              <w:jc w:val="right"/>
              <w:rPr>
                <w:color w:val="000000"/>
                <w:sz w:val="14"/>
                <w:szCs w:val="14"/>
              </w:rPr>
            </w:pPr>
            <w:r w:rsidRPr="00E64402">
              <w:rPr>
                <w:rFonts w:asciiTheme="majorBidi" w:hAnsiTheme="majorBidi" w:cstheme="majorBidi"/>
                <w:color w:val="000000"/>
                <w:sz w:val="14"/>
                <w:szCs w:val="14"/>
              </w:rPr>
              <w:t>1,500,272</w:t>
            </w:r>
          </w:p>
        </w:tc>
        <w:tc>
          <w:tcPr>
            <w:tcW w:w="776" w:type="dxa"/>
            <w:tcBorders>
              <w:top w:val="nil"/>
              <w:left w:val="nil"/>
              <w:bottom w:val="nil"/>
              <w:right w:val="nil"/>
            </w:tcBorders>
            <w:shd w:val="clear" w:color="auto" w:fill="auto"/>
            <w:noWrap/>
            <w:vAlign w:val="center"/>
          </w:tcPr>
          <w:p w14:paraId="77039585" w14:textId="5FF27FE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1,554,794</w:t>
            </w:r>
          </w:p>
        </w:tc>
        <w:tc>
          <w:tcPr>
            <w:tcW w:w="776" w:type="dxa"/>
            <w:tcBorders>
              <w:top w:val="nil"/>
              <w:left w:val="nil"/>
              <w:bottom w:val="nil"/>
              <w:right w:val="nil"/>
            </w:tcBorders>
            <w:shd w:val="clear" w:color="auto" w:fill="auto"/>
            <w:vAlign w:val="center"/>
          </w:tcPr>
          <w:p w14:paraId="5F8C0C4C" w14:textId="7520C58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1,545,142</w:t>
            </w:r>
          </w:p>
        </w:tc>
        <w:tc>
          <w:tcPr>
            <w:tcW w:w="810" w:type="dxa"/>
            <w:tcBorders>
              <w:top w:val="nil"/>
              <w:left w:val="nil"/>
              <w:bottom w:val="nil"/>
              <w:right w:val="nil"/>
            </w:tcBorders>
            <w:shd w:val="clear" w:color="auto" w:fill="auto"/>
            <w:noWrap/>
            <w:vAlign w:val="center"/>
          </w:tcPr>
          <w:p w14:paraId="1AC0988D" w14:textId="0546063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1,543,058</w:t>
            </w:r>
          </w:p>
        </w:tc>
        <w:tc>
          <w:tcPr>
            <w:tcW w:w="796" w:type="dxa"/>
            <w:tcBorders>
              <w:top w:val="nil"/>
              <w:left w:val="nil"/>
              <w:bottom w:val="nil"/>
              <w:right w:val="nil"/>
            </w:tcBorders>
            <w:shd w:val="clear" w:color="auto" w:fill="auto"/>
            <w:noWrap/>
            <w:vAlign w:val="center"/>
          </w:tcPr>
          <w:p w14:paraId="69A92400" w14:textId="6A69145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1,529,460</w:t>
            </w:r>
          </w:p>
        </w:tc>
        <w:tc>
          <w:tcPr>
            <w:tcW w:w="810" w:type="dxa"/>
            <w:tcBorders>
              <w:top w:val="nil"/>
              <w:left w:val="nil"/>
              <w:bottom w:val="nil"/>
              <w:right w:val="nil"/>
            </w:tcBorders>
            <w:shd w:val="clear" w:color="auto" w:fill="auto"/>
            <w:vAlign w:val="center"/>
          </w:tcPr>
          <w:p w14:paraId="18D6F87B" w14:textId="1D845F3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1,543,139</w:t>
            </w:r>
          </w:p>
        </w:tc>
      </w:tr>
      <w:tr w:rsidR="004F687B" w:rsidRPr="00514327" w14:paraId="27B9537B"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36F044" w:rsidR="004F687B" w:rsidRDefault="004F687B" w:rsidP="004F687B">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4FAC3D64" w:rsidR="004F687B" w:rsidRDefault="004F687B" w:rsidP="004F687B">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5C3F3051" w:rsidR="004F687B" w:rsidRDefault="004F687B" w:rsidP="004F687B">
            <w:pPr>
              <w:jc w:val="right"/>
              <w:rPr>
                <w:color w:val="000000"/>
                <w:sz w:val="14"/>
                <w:szCs w:val="14"/>
              </w:rPr>
            </w:pPr>
            <w:r w:rsidRPr="00E64402">
              <w:rPr>
                <w:rFonts w:asciiTheme="majorBidi" w:hAnsiTheme="majorBidi" w:cstheme="majorBidi"/>
                <w:color w:val="000000"/>
                <w:sz w:val="14"/>
                <w:szCs w:val="14"/>
              </w:rPr>
              <w:t>21,296</w:t>
            </w:r>
          </w:p>
        </w:tc>
        <w:tc>
          <w:tcPr>
            <w:tcW w:w="776" w:type="dxa"/>
            <w:tcBorders>
              <w:top w:val="nil"/>
              <w:left w:val="nil"/>
              <w:bottom w:val="nil"/>
              <w:right w:val="nil"/>
            </w:tcBorders>
            <w:shd w:val="clear" w:color="auto" w:fill="auto"/>
            <w:noWrap/>
            <w:vAlign w:val="center"/>
          </w:tcPr>
          <w:p w14:paraId="6444882C" w14:textId="7F2D68E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21,001</w:t>
            </w:r>
          </w:p>
        </w:tc>
        <w:tc>
          <w:tcPr>
            <w:tcW w:w="776" w:type="dxa"/>
            <w:tcBorders>
              <w:top w:val="nil"/>
              <w:left w:val="nil"/>
              <w:bottom w:val="nil"/>
              <w:right w:val="nil"/>
            </w:tcBorders>
            <w:shd w:val="clear" w:color="auto" w:fill="auto"/>
            <w:vAlign w:val="center"/>
          </w:tcPr>
          <w:p w14:paraId="3428F420" w14:textId="0C1EE2E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18,947</w:t>
            </w:r>
          </w:p>
        </w:tc>
        <w:tc>
          <w:tcPr>
            <w:tcW w:w="810" w:type="dxa"/>
            <w:tcBorders>
              <w:top w:val="nil"/>
              <w:left w:val="nil"/>
              <w:bottom w:val="nil"/>
              <w:right w:val="nil"/>
            </w:tcBorders>
            <w:shd w:val="clear" w:color="auto" w:fill="auto"/>
            <w:noWrap/>
            <w:vAlign w:val="center"/>
          </w:tcPr>
          <w:p w14:paraId="222A37EF" w14:textId="17F28D9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19,812</w:t>
            </w:r>
          </w:p>
        </w:tc>
        <w:tc>
          <w:tcPr>
            <w:tcW w:w="796" w:type="dxa"/>
            <w:tcBorders>
              <w:top w:val="nil"/>
              <w:left w:val="nil"/>
              <w:bottom w:val="nil"/>
              <w:right w:val="nil"/>
            </w:tcBorders>
            <w:shd w:val="clear" w:color="auto" w:fill="auto"/>
            <w:noWrap/>
            <w:vAlign w:val="center"/>
          </w:tcPr>
          <w:p w14:paraId="48B08A2A" w14:textId="4F2F522B"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23,917</w:t>
            </w:r>
          </w:p>
        </w:tc>
        <w:tc>
          <w:tcPr>
            <w:tcW w:w="810" w:type="dxa"/>
            <w:tcBorders>
              <w:top w:val="nil"/>
              <w:left w:val="nil"/>
              <w:bottom w:val="nil"/>
              <w:right w:val="nil"/>
            </w:tcBorders>
            <w:shd w:val="clear" w:color="auto" w:fill="auto"/>
            <w:vAlign w:val="center"/>
          </w:tcPr>
          <w:p w14:paraId="37B14BE5" w14:textId="73BD42A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23,449</w:t>
            </w:r>
          </w:p>
        </w:tc>
      </w:tr>
      <w:tr w:rsidR="004F687B" w:rsidRPr="00514327" w14:paraId="2AFC2329"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568135B0" w:rsidR="004F687B" w:rsidRDefault="004F687B" w:rsidP="004F687B">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35F58AF6" w:rsidR="004F687B" w:rsidRDefault="004F687B" w:rsidP="004F687B">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657013CF" w:rsidR="004F687B" w:rsidRDefault="004F687B" w:rsidP="004F687B">
            <w:pPr>
              <w:jc w:val="right"/>
              <w:rPr>
                <w:color w:val="000000"/>
                <w:sz w:val="14"/>
                <w:szCs w:val="14"/>
              </w:rPr>
            </w:pPr>
            <w:r w:rsidRPr="00E64402">
              <w:rPr>
                <w:rFonts w:asciiTheme="majorBidi" w:hAnsiTheme="majorBidi" w:cstheme="majorBidi"/>
                <w:color w:val="000000"/>
                <w:sz w:val="14"/>
                <w:szCs w:val="14"/>
              </w:rPr>
              <w:t>108,952</w:t>
            </w:r>
          </w:p>
        </w:tc>
        <w:tc>
          <w:tcPr>
            <w:tcW w:w="776" w:type="dxa"/>
            <w:tcBorders>
              <w:top w:val="nil"/>
              <w:left w:val="nil"/>
              <w:bottom w:val="nil"/>
              <w:right w:val="nil"/>
            </w:tcBorders>
            <w:shd w:val="clear" w:color="auto" w:fill="auto"/>
            <w:noWrap/>
            <w:vAlign w:val="center"/>
          </w:tcPr>
          <w:p w14:paraId="47145392" w14:textId="17B4E46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116,165</w:t>
            </w:r>
          </w:p>
        </w:tc>
        <w:tc>
          <w:tcPr>
            <w:tcW w:w="776" w:type="dxa"/>
            <w:tcBorders>
              <w:top w:val="nil"/>
              <w:left w:val="nil"/>
              <w:bottom w:val="nil"/>
              <w:right w:val="nil"/>
            </w:tcBorders>
            <w:shd w:val="clear" w:color="auto" w:fill="auto"/>
            <w:vAlign w:val="center"/>
          </w:tcPr>
          <w:p w14:paraId="71D6F488" w14:textId="11AA6AE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104,947</w:t>
            </w:r>
          </w:p>
        </w:tc>
        <w:tc>
          <w:tcPr>
            <w:tcW w:w="810" w:type="dxa"/>
            <w:tcBorders>
              <w:top w:val="nil"/>
              <w:left w:val="nil"/>
              <w:bottom w:val="nil"/>
              <w:right w:val="nil"/>
            </w:tcBorders>
            <w:shd w:val="clear" w:color="auto" w:fill="auto"/>
            <w:noWrap/>
            <w:vAlign w:val="center"/>
          </w:tcPr>
          <w:p w14:paraId="5E700635" w14:textId="51D4F27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102,760</w:t>
            </w:r>
          </w:p>
        </w:tc>
        <w:tc>
          <w:tcPr>
            <w:tcW w:w="796" w:type="dxa"/>
            <w:tcBorders>
              <w:top w:val="nil"/>
              <w:left w:val="nil"/>
              <w:bottom w:val="nil"/>
              <w:right w:val="nil"/>
            </w:tcBorders>
            <w:shd w:val="clear" w:color="auto" w:fill="auto"/>
            <w:noWrap/>
            <w:vAlign w:val="center"/>
          </w:tcPr>
          <w:p w14:paraId="0AAB0263" w14:textId="7165CBEA"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105,167</w:t>
            </w:r>
          </w:p>
        </w:tc>
        <w:tc>
          <w:tcPr>
            <w:tcW w:w="810" w:type="dxa"/>
            <w:tcBorders>
              <w:top w:val="nil"/>
              <w:left w:val="nil"/>
              <w:bottom w:val="nil"/>
              <w:right w:val="nil"/>
            </w:tcBorders>
            <w:shd w:val="clear" w:color="auto" w:fill="auto"/>
            <w:vAlign w:val="center"/>
          </w:tcPr>
          <w:p w14:paraId="5D874F5A" w14:textId="12F39AA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113,713</w:t>
            </w:r>
          </w:p>
        </w:tc>
      </w:tr>
      <w:tr w:rsidR="004F687B" w:rsidRPr="00514327" w14:paraId="32012721"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4F687B" w:rsidRPr="000B3DFF" w:rsidRDefault="004F687B" w:rsidP="004F687B">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1B75B6FD" w:rsidR="004F687B" w:rsidRDefault="004F687B" w:rsidP="004F687B">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0DF9D9E3" w:rsidR="004F687B" w:rsidRDefault="004F687B" w:rsidP="004F687B">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694CBB4E"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593,560</w:t>
            </w:r>
          </w:p>
        </w:tc>
        <w:tc>
          <w:tcPr>
            <w:tcW w:w="776" w:type="dxa"/>
            <w:tcBorders>
              <w:top w:val="nil"/>
              <w:left w:val="nil"/>
              <w:bottom w:val="nil"/>
              <w:right w:val="nil"/>
            </w:tcBorders>
            <w:shd w:val="clear" w:color="auto" w:fill="auto"/>
            <w:noWrap/>
            <w:vAlign w:val="center"/>
          </w:tcPr>
          <w:p w14:paraId="3C6CC6D7" w14:textId="3FBA7D5F"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623,050</w:t>
            </w:r>
          </w:p>
        </w:tc>
        <w:tc>
          <w:tcPr>
            <w:tcW w:w="776" w:type="dxa"/>
            <w:tcBorders>
              <w:top w:val="nil"/>
              <w:left w:val="nil"/>
              <w:bottom w:val="nil"/>
              <w:right w:val="nil"/>
            </w:tcBorders>
            <w:shd w:val="clear" w:color="auto" w:fill="auto"/>
            <w:vAlign w:val="center"/>
          </w:tcPr>
          <w:p w14:paraId="3414FB73" w14:textId="70687DC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610,964</w:t>
            </w:r>
          </w:p>
        </w:tc>
        <w:tc>
          <w:tcPr>
            <w:tcW w:w="810" w:type="dxa"/>
            <w:tcBorders>
              <w:top w:val="nil"/>
              <w:left w:val="nil"/>
              <w:bottom w:val="nil"/>
              <w:right w:val="nil"/>
            </w:tcBorders>
            <w:shd w:val="clear" w:color="auto" w:fill="auto"/>
            <w:noWrap/>
            <w:vAlign w:val="center"/>
          </w:tcPr>
          <w:p w14:paraId="23FF4059" w14:textId="73AE141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605,228</w:t>
            </w:r>
          </w:p>
        </w:tc>
        <w:tc>
          <w:tcPr>
            <w:tcW w:w="796" w:type="dxa"/>
            <w:tcBorders>
              <w:top w:val="nil"/>
              <w:left w:val="nil"/>
              <w:bottom w:val="nil"/>
              <w:right w:val="nil"/>
            </w:tcBorders>
            <w:shd w:val="clear" w:color="auto" w:fill="auto"/>
            <w:noWrap/>
            <w:vAlign w:val="center"/>
          </w:tcPr>
          <w:p w14:paraId="12545A72" w14:textId="78454CE8"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609,521</w:t>
            </w:r>
          </w:p>
        </w:tc>
        <w:tc>
          <w:tcPr>
            <w:tcW w:w="810" w:type="dxa"/>
            <w:tcBorders>
              <w:top w:val="nil"/>
              <w:left w:val="nil"/>
              <w:bottom w:val="nil"/>
              <w:right w:val="nil"/>
            </w:tcBorders>
            <w:shd w:val="clear" w:color="auto" w:fill="auto"/>
            <w:vAlign w:val="center"/>
          </w:tcPr>
          <w:p w14:paraId="491E7F29" w14:textId="489FAD05"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606,095</w:t>
            </w:r>
          </w:p>
        </w:tc>
      </w:tr>
      <w:tr w:rsidR="004F687B" w:rsidRPr="00514327" w14:paraId="2773DBC7"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5DE343DA" w:rsidR="004F687B" w:rsidRDefault="004F687B" w:rsidP="004F687B">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72AEE519" w:rsidR="004F687B" w:rsidRDefault="004F687B" w:rsidP="004F687B">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15A4540C" w:rsidR="004F687B" w:rsidRDefault="004F687B" w:rsidP="004F687B">
            <w:pPr>
              <w:jc w:val="right"/>
              <w:rPr>
                <w:color w:val="000000"/>
                <w:sz w:val="14"/>
                <w:szCs w:val="14"/>
              </w:rPr>
            </w:pPr>
            <w:r w:rsidRPr="00E64402">
              <w:rPr>
                <w:rFonts w:asciiTheme="majorBidi" w:hAnsiTheme="majorBidi" w:cstheme="majorBidi"/>
                <w:color w:val="000000"/>
                <w:sz w:val="14"/>
                <w:szCs w:val="14"/>
              </w:rPr>
              <w:t>8,010</w:t>
            </w:r>
          </w:p>
        </w:tc>
        <w:tc>
          <w:tcPr>
            <w:tcW w:w="776" w:type="dxa"/>
            <w:tcBorders>
              <w:top w:val="nil"/>
              <w:left w:val="nil"/>
              <w:bottom w:val="nil"/>
              <w:right w:val="nil"/>
            </w:tcBorders>
            <w:shd w:val="clear" w:color="auto" w:fill="auto"/>
            <w:noWrap/>
            <w:vAlign w:val="center"/>
          </w:tcPr>
          <w:p w14:paraId="71FF7B34" w14:textId="5C391C4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8,275</w:t>
            </w:r>
          </w:p>
        </w:tc>
        <w:tc>
          <w:tcPr>
            <w:tcW w:w="776" w:type="dxa"/>
            <w:tcBorders>
              <w:top w:val="nil"/>
              <w:left w:val="nil"/>
              <w:bottom w:val="nil"/>
              <w:right w:val="nil"/>
            </w:tcBorders>
            <w:shd w:val="clear" w:color="auto" w:fill="auto"/>
            <w:vAlign w:val="center"/>
          </w:tcPr>
          <w:p w14:paraId="71266F00" w14:textId="15FE104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7,787</w:t>
            </w:r>
          </w:p>
        </w:tc>
        <w:tc>
          <w:tcPr>
            <w:tcW w:w="810" w:type="dxa"/>
            <w:tcBorders>
              <w:top w:val="nil"/>
              <w:left w:val="nil"/>
              <w:bottom w:val="nil"/>
              <w:right w:val="nil"/>
            </w:tcBorders>
            <w:shd w:val="clear" w:color="auto" w:fill="auto"/>
            <w:noWrap/>
            <w:vAlign w:val="center"/>
          </w:tcPr>
          <w:p w14:paraId="6A7D4F9A" w14:textId="4EC2664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10,633</w:t>
            </w:r>
          </w:p>
        </w:tc>
        <w:tc>
          <w:tcPr>
            <w:tcW w:w="796" w:type="dxa"/>
            <w:tcBorders>
              <w:top w:val="nil"/>
              <w:left w:val="nil"/>
              <w:bottom w:val="nil"/>
              <w:right w:val="nil"/>
            </w:tcBorders>
            <w:shd w:val="clear" w:color="auto" w:fill="auto"/>
            <w:noWrap/>
            <w:vAlign w:val="center"/>
          </w:tcPr>
          <w:p w14:paraId="6463C9D8" w14:textId="12D9A0E2"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9,752</w:t>
            </w:r>
          </w:p>
        </w:tc>
        <w:tc>
          <w:tcPr>
            <w:tcW w:w="810" w:type="dxa"/>
            <w:tcBorders>
              <w:top w:val="nil"/>
              <w:left w:val="nil"/>
              <w:bottom w:val="nil"/>
              <w:right w:val="nil"/>
            </w:tcBorders>
            <w:shd w:val="clear" w:color="auto" w:fill="auto"/>
            <w:vAlign w:val="center"/>
          </w:tcPr>
          <w:p w14:paraId="634349D2" w14:textId="70A1F4A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8,039</w:t>
            </w:r>
          </w:p>
        </w:tc>
      </w:tr>
      <w:tr w:rsidR="004F687B" w:rsidRPr="00514327" w14:paraId="516268C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7E5752F6" w:rsidR="004F687B" w:rsidRDefault="004F687B" w:rsidP="004F687B">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7716A026" w:rsidR="004F687B" w:rsidRDefault="004F687B" w:rsidP="004F687B">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41FDCCB4" w:rsidR="004F687B" w:rsidRDefault="004F687B" w:rsidP="004F687B">
            <w:pPr>
              <w:jc w:val="right"/>
              <w:rPr>
                <w:color w:val="000000"/>
                <w:sz w:val="14"/>
                <w:szCs w:val="14"/>
              </w:rPr>
            </w:pPr>
            <w:r w:rsidRPr="00E64402">
              <w:rPr>
                <w:rFonts w:asciiTheme="majorBidi" w:hAnsiTheme="majorBidi" w:cstheme="majorBidi"/>
                <w:color w:val="000000"/>
                <w:sz w:val="14"/>
                <w:szCs w:val="14"/>
              </w:rPr>
              <w:t>218,414</w:t>
            </w:r>
          </w:p>
        </w:tc>
        <w:tc>
          <w:tcPr>
            <w:tcW w:w="776" w:type="dxa"/>
            <w:tcBorders>
              <w:top w:val="nil"/>
              <w:left w:val="nil"/>
              <w:bottom w:val="nil"/>
              <w:right w:val="nil"/>
            </w:tcBorders>
            <w:shd w:val="clear" w:color="auto" w:fill="auto"/>
            <w:noWrap/>
            <w:vAlign w:val="center"/>
          </w:tcPr>
          <w:p w14:paraId="17C88EC2" w14:textId="40A2DD9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250,091</w:t>
            </w:r>
          </w:p>
        </w:tc>
        <w:tc>
          <w:tcPr>
            <w:tcW w:w="776" w:type="dxa"/>
            <w:tcBorders>
              <w:top w:val="nil"/>
              <w:left w:val="nil"/>
              <w:bottom w:val="nil"/>
              <w:right w:val="nil"/>
            </w:tcBorders>
            <w:shd w:val="clear" w:color="auto" w:fill="auto"/>
            <w:vAlign w:val="center"/>
          </w:tcPr>
          <w:p w14:paraId="0419640C" w14:textId="431CFA7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238,205</w:t>
            </w:r>
          </w:p>
        </w:tc>
        <w:tc>
          <w:tcPr>
            <w:tcW w:w="810" w:type="dxa"/>
            <w:tcBorders>
              <w:top w:val="nil"/>
              <w:left w:val="nil"/>
              <w:bottom w:val="nil"/>
              <w:right w:val="nil"/>
            </w:tcBorders>
            <w:shd w:val="clear" w:color="auto" w:fill="auto"/>
            <w:noWrap/>
            <w:vAlign w:val="center"/>
          </w:tcPr>
          <w:p w14:paraId="5D1FE358" w14:textId="49C2BCE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229,715</w:t>
            </w:r>
          </w:p>
        </w:tc>
        <w:tc>
          <w:tcPr>
            <w:tcW w:w="796" w:type="dxa"/>
            <w:tcBorders>
              <w:top w:val="nil"/>
              <w:left w:val="nil"/>
              <w:bottom w:val="nil"/>
              <w:right w:val="nil"/>
            </w:tcBorders>
            <w:shd w:val="clear" w:color="auto" w:fill="auto"/>
            <w:noWrap/>
            <w:vAlign w:val="center"/>
          </w:tcPr>
          <w:p w14:paraId="2B618FA5" w14:textId="4ED5601A"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244,965</w:t>
            </w:r>
          </w:p>
        </w:tc>
        <w:tc>
          <w:tcPr>
            <w:tcW w:w="810" w:type="dxa"/>
            <w:tcBorders>
              <w:top w:val="nil"/>
              <w:left w:val="nil"/>
              <w:bottom w:val="nil"/>
              <w:right w:val="nil"/>
            </w:tcBorders>
            <w:shd w:val="clear" w:color="auto" w:fill="auto"/>
            <w:vAlign w:val="center"/>
          </w:tcPr>
          <w:p w14:paraId="58D07D43" w14:textId="2B20485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230,863</w:t>
            </w:r>
          </w:p>
        </w:tc>
      </w:tr>
      <w:tr w:rsidR="004F687B" w:rsidRPr="00514327" w14:paraId="1C578F1E"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9A48D96" w:rsidR="004F687B" w:rsidRDefault="004F687B" w:rsidP="004F687B">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8D85DE8" w:rsidR="004F687B" w:rsidRDefault="004F687B" w:rsidP="004F687B">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6AD4A726" w:rsidR="004F687B" w:rsidRDefault="004F687B" w:rsidP="004F687B">
            <w:pPr>
              <w:jc w:val="right"/>
              <w:rPr>
                <w:color w:val="000000"/>
                <w:sz w:val="14"/>
                <w:szCs w:val="14"/>
              </w:rPr>
            </w:pPr>
            <w:r w:rsidRPr="00E64402">
              <w:rPr>
                <w:rFonts w:asciiTheme="majorBidi" w:hAnsiTheme="majorBidi" w:cstheme="majorBidi"/>
                <w:color w:val="000000"/>
                <w:sz w:val="14"/>
                <w:szCs w:val="14"/>
              </w:rPr>
              <w:t>362,508</w:t>
            </w:r>
          </w:p>
        </w:tc>
        <w:tc>
          <w:tcPr>
            <w:tcW w:w="776" w:type="dxa"/>
            <w:tcBorders>
              <w:top w:val="nil"/>
              <w:left w:val="nil"/>
              <w:bottom w:val="nil"/>
              <w:right w:val="nil"/>
            </w:tcBorders>
            <w:shd w:val="clear" w:color="auto" w:fill="auto"/>
            <w:noWrap/>
            <w:vAlign w:val="center"/>
          </w:tcPr>
          <w:p w14:paraId="1C4F5E2A" w14:textId="7B1D579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359,975</w:t>
            </w:r>
          </w:p>
        </w:tc>
        <w:tc>
          <w:tcPr>
            <w:tcW w:w="776" w:type="dxa"/>
            <w:tcBorders>
              <w:top w:val="nil"/>
              <w:left w:val="nil"/>
              <w:bottom w:val="nil"/>
              <w:right w:val="nil"/>
            </w:tcBorders>
            <w:shd w:val="clear" w:color="auto" w:fill="auto"/>
            <w:vAlign w:val="center"/>
          </w:tcPr>
          <w:p w14:paraId="2BDC2A94" w14:textId="2FB6F0C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355,644</w:t>
            </w:r>
          </w:p>
        </w:tc>
        <w:tc>
          <w:tcPr>
            <w:tcW w:w="810" w:type="dxa"/>
            <w:tcBorders>
              <w:top w:val="nil"/>
              <w:left w:val="nil"/>
              <w:bottom w:val="nil"/>
              <w:right w:val="nil"/>
            </w:tcBorders>
            <w:shd w:val="clear" w:color="auto" w:fill="auto"/>
            <w:noWrap/>
            <w:vAlign w:val="center"/>
          </w:tcPr>
          <w:p w14:paraId="385A47E2" w14:textId="1840254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355,266</w:t>
            </w:r>
          </w:p>
        </w:tc>
        <w:tc>
          <w:tcPr>
            <w:tcW w:w="796" w:type="dxa"/>
            <w:tcBorders>
              <w:top w:val="nil"/>
              <w:left w:val="nil"/>
              <w:bottom w:val="nil"/>
              <w:right w:val="nil"/>
            </w:tcBorders>
            <w:shd w:val="clear" w:color="auto" w:fill="auto"/>
            <w:noWrap/>
            <w:vAlign w:val="center"/>
          </w:tcPr>
          <w:p w14:paraId="7A8473F4" w14:textId="6FE257C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347,807</w:t>
            </w:r>
          </w:p>
        </w:tc>
        <w:tc>
          <w:tcPr>
            <w:tcW w:w="810" w:type="dxa"/>
            <w:tcBorders>
              <w:top w:val="nil"/>
              <w:left w:val="nil"/>
              <w:bottom w:val="nil"/>
              <w:right w:val="nil"/>
            </w:tcBorders>
            <w:shd w:val="clear" w:color="auto" w:fill="auto"/>
            <w:vAlign w:val="center"/>
          </w:tcPr>
          <w:p w14:paraId="46614316" w14:textId="090CFD0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360,466</w:t>
            </w:r>
          </w:p>
        </w:tc>
      </w:tr>
      <w:tr w:rsidR="004F687B" w:rsidRPr="00514327" w14:paraId="466C82D9"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EA7DAC7" w:rsidR="004F687B" w:rsidRDefault="004F687B" w:rsidP="004F687B">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1880E45B" w:rsidR="004F687B" w:rsidRDefault="004F687B" w:rsidP="004F687B">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594F32DB" w:rsidR="004F687B" w:rsidRDefault="004F687B" w:rsidP="004F687B">
            <w:pPr>
              <w:jc w:val="right"/>
              <w:rPr>
                <w:color w:val="000000"/>
                <w:sz w:val="14"/>
                <w:szCs w:val="14"/>
              </w:rPr>
            </w:pPr>
            <w:r w:rsidRPr="00E64402">
              <w:rPr>
                <w:rFonts w:asciiTheme="majorBidi" w:hAnsiTheme="majorBidi" w:cstheme="majorBidi"/>
                <w:color w:val="000000"/>
                <w:sz w:val="14"/>
                <w:szCs w:val="14"/>
              </w:rPr>
              <w:t>820</w:t>
            </w:r>
          </w:p>
        </w:tc>
        <w:tc>
          <w:tcPr>
            <w:tcW w:w="776" w:type="dxa"/>
            <w:tcBorders>
              <w:top w:val="nil"/>
              <w:left w:val="nil"/>
              <w:bottom w:val="nil"/>
              <w:right w:val="nil"/>
            </w:tcBorders>
            <w:shd w:val="clear" w:color="auto" w:fill="auto"/>
            <w:noWrap/>
            <w:vAlign w:val="center"/>
          </w:tcPr>
          <w:p w14:paraId="4944B75E" w14:textId="4E5EDE3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782</w:t>
            </w:r>
          </w:p>
        </w:tc>
        <w:tc>
          <w:tcPr>
            <w:tcW w:w="776" w:type="dxa"/>
            <w:tcBorders>
              <w:top w:val="nil"/>
              <w:left w:val="nil"/>
              <w:bottom w:val="nil"/>
              <w:right w:val="nil"/>
            </w:tcBorders>
            <w:shd w:val="clear" w:color="auto" w:fill="auto"/>
            <w:vAlign w:val="center"/>
          </w:tcPr>
          <w:p w14:paraId="6C3B6EBB" w14:textId="2880AC7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810" w:type="dxa"/>
            <w:tcBorders>
              <w:top w:val="nil"/>
              <w:left w:val="nil"/>
              <w:bottom w:val="nil"/>
              <w:right w:val="nil"/>
            </w:tcBorders>
            <w:shd w:val="clear" w:color="auto" w:fill="auto"/>
            <w:noWrap/>
            <w:vAlign w:val="center"/>
          </w:tcPr>
          <w:p w14:paraId="3F13F71E" w14:textId="6B65370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796" w:type="dxa"/>
            <w:tcBorders>
              <w:top w:val="nil"/>
              <w:left w:val="nil"/>
              <w:bottom w:val="nil"/>
              <w:right w:val="nil"/>
            </w:tcBorders>
            <w:shd w:val="clear" w:color="auto" w:fill="auto"/>
            <w:noWrap/>
            <w:vAlign w:val="center"/>
          </w:tcPr>
          <w:p w14:paraId="7BFC050C" w14:textId="24FE0E8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969</w:t>
            </w:r>
          </w:p>
        </w:tc>
        <w:tc>
          <w:tcPr>
            <w:tcW w:w="810" w:type="dxa"/>
            <w:tcBorders>
              <w:top w:val="nil"/>
              <w:left w:val="nil"/>
              <w:bottom w:val="nil"/>
              <w:right w:val="nil"/>
            </w:tcBorders>
            <w:shd w:val="clear" w:color="auto" w:fill="auto"/>
            <w:vAlign w:val="center"/>
          </w:tcPr>
          <w:p w14:paraId="0E5AA4AF" w14:textId="7E5A204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969</w:t>
            </w:r>
          </w:p>
        </w:tc>
      </w:tr>
      <w:tr w:rsidR="004F687B" w:rsidRPr="00514327" w14:paraId="552BE877"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2C48A663" w:rsidR="004F687B" w:rsidRDefault="004F687B" w:rsidP="004F687B">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7A23F4CF" w:rsidR="004F687B" w:rsidRDefault="004F687B" w:rsidP="004F687B">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417FD6AA" w:rsidR="004F687B" w:rsidRDefault="004F687B" w:rsidP="004F687B">
            <w:pPr>
              <w:jc w:val="right"/>
              <w:rPr>
                <w:color w:val="000000"/>
                <w:sz w:val="14"/>
                <w:szCs w:val="14"/>
              </w:rPr>
            </w:pPr>
            <w:r w:rsidRPr="00E64402">
              <w:rPr>
                <w:rFonts w:asciiTheme="majorBidi" w:hAnsiTheme="majorBidi" w:cstheme="majorBidi"/>
                <w:color w:val="000000"/>
                <w:sz w:val="14"/>
                <w:szCs w:val="14"/>
              </w:rPr>
              <w:t>3,807</w:t>
            </w:r>
          </w:p>
        </w:tc>
        <w:tc>
          <w:tcPr>
            <w:tcW w:w="776" w:type="dxa"/>
            <w:tcBorders>
              <w:top w:val="nil"/>
              <w:left w:val="nil"/>
              <w:bottom w:val="nil"/>
              <w:right w:val="nil"/>
            </w:tcBorders>
            <w:shd w:val="clear" w:color="auto" w:fill="auto"/>
            <w:noWrap/>
            <w:vAlign w:val="center"/>
          </w:tcPr>
          <w:p w14:paraId="0C013FCC" w14:textId="605B032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3,927</w:t>
            </w:r>
          </w:p>
        </w:tc>
        <w:tc>
          <w:tcPr>
            <w:tcW w:w="776" w:type="dxa"/>
            <w:tcBorders>
              <w:top w:val="nil"/>
              <w:left w:val="nil"/>
              <w:bottom w:val="nil"/>
              <w:right w:val="nil"/>
            </w:tcBorders>
            <w:shd w:val="clear" w:color="auto" w:fill="auto"/>
            <w:vAlign w:val="center"/>
          </w:tcPr>
          <w:p w14:paraId="26F93639" w14:textId="1E94253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8,546</w:t>
            </w:r>
          </w:p>
        </w:tc>
        <w:tc>
          <w:tcPr>
            <w:tcW w:w="810" w:type="dxa"/>
            <w:tcBorders>
              <w:top w:val="nil"/>
              <w:left w:val="nil"/>
              <w:bottom w:val="nil"/>
              <w:right w:val="nil"/>
            </w:tcBorders>
            <w:shd w:val="clear" w:color="auto" w:fill="auto"/>
            <w:noWrap/>
            <w:vAlign w:val="center"/>
          </w:tcPr>
          <w:p w14:paraId="41A1FCA0" w14:textId="34647E1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8,833</w:t>
            </w:r>
          </w:p>
        </w:tc>
        <w:tc>
          <w:tcPr>
            <w:tcW w:w="796" w:type="dxa"/>
            <w:tcBorders>
              <w:top w:val="nil"/>
              <w:left w:val="nil"/>
              <w:bottom w:val="nil"/>
              <w:right w:val="nil"/>
            </w:tcBorders>
            <w:shd w:val="clear" w:color="auto" w:fill="auto"/>
            <w:noWrap/>
            <w:vAlign w:val="center"/>
          </w:tcPr>
          <w:p w14:paraId="7E6570BF" w14:textId="0E46A47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6,028</w:t>
            </w:r>
          </w:p>
        </w:tc>
        <w:tc>
          <w:tcPr>
            <w:tcW w:w="810" w:type="dxa"/>
            <w:tcBorders>
              <w:top w:val="nil"/>
              <w:left w:val="nil"/>
              <w:bottom w:val="nil"/>
              <w:right w:val="nil"/>
            </w:tcBorders>
            <w:shd w:val="clear" w:color="auto" w:fill="auto"/>
            <w:vAlign w:val="center"/>
          </w:tcPr>
          <w:p w14:paraId="14A33B70" w14:textId="7FFFDE8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5,758</w:t>
            </w:r>
          </w:p>
        </w:tc>
      </w:tr>
      <w:tr w:rsidR="004F687B" w:rsidRPr="00514327" w14:paraId="23099137" w14:textId="77777777" w:rsidTr="004F687B">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4F687B" w:rsidRPr="000B3DFF" w:rsidRDefault="004F687B" w:rsidP="004F687B">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3943B4BC" w:rsidR="004F687B" w:rsidRDefault="004F687B" w:rsidP="004F687B">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75797359" w:rsidR="004F687B" w:rsidRDefault="004F687B" w:rsidP="004F687B">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471FDD64"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18,108</w:t>
            </w:r>
          </w:p>
        </w:tc>
        <w:tc>
          <w:tcPr>
            <w:tcW w:w="776" w:type="dxa"/>
            <w:tcBorders>
              <w:top w:val="nil"/>
              <w:left w:val="nil"/>
              <w:bottom w:val="nil"/>
              <w:right w:val="nil"/>
            </w:tcBorders>
            <w:shd w:val="clear" w:color="auto" w:fill="auto"/>
            <w:noWrap/>
            <w:vAlign w:val="center"/>
          </w:tcPr>
          <w:p w14:paraId="49E21A41" w14:textId="2C7D2AB5"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16,588</w:t>
            </w:r>
          </w:p>
        </w:tc>
        <w:tc>
          <w:tcPr>
            <w:tcW w:w="776" w:type="dxa"/>
            <w:tcBorders>
              <w:top w:val="nil"/>
              <w:left w:val="nil"/>
              <w:bottom w:val="nil"/>
              <w:right w:val="nil"/>
            </w:tcBorders>
            <w:shd w:val="clear" w:color="auto" w:fill="auto"/>
            <w:vAlign w:val="center"/>
          </w:tcPr>
          <w:p w14:paraId="021619CA" w14:textId="58DC3260"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17,395</w:t>
            </w:r>
          </w:p>
        </w:tc>
        <w:tc>
          <w:tcPr>
            <w:tcW w:w="810" w:type="dxa"/>
            <w:tcBorders>
              <w:top w:val="nil"/>
              <w:left w:val="nil"/>
              <w:bottom w:val="nil"/>
              <w:right w:val="nil"/>
            </w:tcBorders>
            <w:shd w:val="clear" w:color="auto" w:fill="auto"/>
            <w:noWrap/>
            <w:vAlign w:val="center"/>
          </w:tcPr>
          <w:p w14:paraId="24E81C9F" w14:textId="128577CD"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15,371</w:t>
            </w:r>
          </w:p>
        </w:tc>
        <w:tc>
          <w:tcPr>
            <w:tcW w:w="796" w:type="dxa"/>
            <w:tcBorders>
              <w:top w:val="nil"/>
              <w:left w:val="nil"/>
              <w:bottom w:val="nil"/>
              <w:right w:val="nil"/>
            </w:tcBorders>
            <w:shd w:val="clear" w:color="auto" w:fill="auto"/>
            <w:noWrap/>
            <w:vAlign w:val="center"/>
          </w:tcPr>
          <w:p w14:paraId="779EC91E" w14:textId="2551AEAB"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14,078</w:t>
            </w:r>
          </w:p>
        </w:tc>
        <w:tc>
          <w:tcPr>
            <w:tcW w:w="810" w:type="dxa"/>
            <w:tcBorders>
              <w:top w:val="nil"/>
              <w:left w:val="nil"/>
              <w:bottom w:val="nil"/>
              <w:right w:val="nil"/>
            </w:tcBorders>
            <w:shd w:val="clear" w:color="auto" w:fill="auto"/>
            <w:vAlign w:val="center"/>
          </w:tcPr>
          <w:p w14:paraId="21966E13" w14:textId="02B82DBE"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13,178</w:t>
            </w:r>
          </w:p>
        </w:tc>
      </w:tr>
      <w:tr w:rsidR="004F687B" w:rsidRPr="00514327" w14:paraId="477CF51F"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CB30007" w:rsidR="004F687B" w:rsidRDefault="004F687B" w:rsidP="004F687B">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7A1507B9" w:rsidR="004F687B" w:rsidRDefault="004F687B" w:rsidP="004F687B">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49A69CA1" w:rsidR="004F687B" w:rsidRDefault="004F687B" w:rsidP="004F687B">
            <w:pPr>
              <w:jc w:val="right"/>
              <w:rPr>
                <w:color w:val="000000"/>
                <w:sz w:val="14"/>
                <w:szCs w:val="14"/>
              </w:rPr>
            </w:pPr>
            <w:r w:rsidRPr="00E64402">
              <w:rPr>
                <w:rFonts w:asciiTheme="majorBidi" w:hAnsiTheme="majorBidi" w:cstheme="majorBidi"/>
                <w:color w:val="000000"/>
                <w:sz w:val="14"/>
                <w:szCs w:val="14"/>
              </w:rPr>
              <w:t>6,323</w:t>
            </w:r>
          </w:p>
        </w:tc>
        <w:tc>
          <w:tcPr>
            <w:tcW w:w="776" w:type="dxa"/>
            <w:tcBorders>
              <w:top w:val="nil"/>
              <w:left w:val="nil"/>
              <w:bottom w:val="nil"/>
              <w:right w:val="nil"/>
            </w:tcBorders>
            <w:shd w:val="clear" w:color="auto" w:fill="auto"/>
            <w:noWrap/>
            <w:vAlign w:val="center"/>
          </w:tcPr>
          <w:p w14:paraId="06EEA449" w14:textId="17D3A36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4,986</w:t>
            </w:r>
          </w:p>
        </w:tc>
        <w:tc>
          <w:tcPr>
            <w:tcW w:w="776" w:type="dxa"/>
            <w:tcBorders>
              <w:top w:val="nil"/>
              <w:left w:val="nil"/>
              <w:bottom w:val="nil"/>
              <w:right w:val="nil"/>
            </w:tcBorders>
            <w:shd w:val="clear" w:color="auto" w:fill="auto"/>
            <w:vAlign w:val="center"/>
          </w:tcPr>
          <w:p w14:paraId="0C21494F" w14:textId="2D309B3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4,255</w:t>
            </w:r>
          </w:p>
        </w:tc>
        <w:tc>
          <w:tcPr>
            <w:tcW w:w="810" w:type="dxa"/>
            <w:tcBorders>
              <w:top w:val="nil"/>
              <w:left w:val="nil"/>
              <w:bottom w:val="nil"/>
              <w:right w:val="nil"/>
            </w:tcBorders>
            <w:shd w:val="clear" w:color="auto" w:fill="auto"/>
            <w:noWrap/>
            <w:vAlign w:val="center"/>
          </w:tcPr>
          <w:p w14:paraId="7406056E" w14:textId="3CC0071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4,074</w:t>
            </w:r>
          </w:p>
        </w:tc>
        <w:tc>
          <w:tcPr>
            <w:tcW w:w="796" w:type="dxa"/>
            <w:tcBorders>
              <w:top w:val="nil"/>
              <w:left w:val="nil"/>
              <w:bottom w:val="nil"/>
              <w:right w:val="nil"/>
            </w:tcBorders>
            <w:shd w:val="clear" w:color="auto" w:fill="auto"/>
            <w:noWrap/>
            <w:vAlign w:val="center"/>
          </w:tcPr>
          <w:p w14:paraId="260B53D5" w14:textId="2DDCE356"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3,937</w:t>
            </w:r>
          </w:p>
        </w:tc>
        <w:tc>
          <w:tcPr>
            <w:tcW w:w="810" w:type="dxa"/>
            <w:tcBorders>
              <w:top w:val="nil"/>
              <w:left w:val="nil"/>
              <w:bottom w:val="nil"/>
              <w:right w:val="nil"/>
            </w:tcBorders>
            <w:shd w:val="clear" w:color="auto" w:fill="auto"/>
            <w:vAlign w:val="center"/>
          </w:tcPr>
          <w:p w14:paraId="1B9BEA6C" w14:textId="468AD8F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1,697</w:t>
            </w:r>
          </w:p>
        </w:tc>
      </w:tr>
      <w:tr w:rsidR="004F687B" w:rsidRPr="00514327" w14:paraId="2AF8BF93"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55AA03EB" w:rsidR="004F687B" w:rsidRDefault="004F687B" w:rsidP="004F687B">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76652B21" w:rsidR="004F687B" w:rsidRDefault="004F687B" w:rsidP="004F687B">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0E0A15E3" w:rsidR="004F687B" w:rsidRDefault="004F687B" w:rsidP="004F687B">
            <w:pPr>
              <w:jc w:val="right"/>
              <w:rPr>
                <w:color w:val="000000"/>
                <w:sz w:val="14"/>
                <w:szCs w:val="14"/>
              </w:rPr>
            </w:pPr>
            <w:r w:rsidRPr="00E64402">
              <w:rPr>
                <w:rFonts w:asciiTheme="majorBidi" w:hAnsiTheme="majorBidi" w:cstheme="majorBidi"/>
                <w:color w:val="000000"/>
                <w:sz w:val="14"/>
                <w:szCs w:val="14"/>
              </w:rPr>
              <w:t>6,163</w:t>
            </w:r>
          </w:p>
        </w:tc>
        <w:tc>
          <w:tcPr>
            <w:tcW w:w="776" w:type="dxa"/>
            <w:tcBorders>
              <w:top w:val="nil"/>
              <w:left w:val="nil"/>
              <w:bottom w:val="nil"/>
              <w:right w:val="nil"/>
            </w:tcBorders>
            <w:shd w:val="clear" w:color="auto" w:fill="auto"/>
            <w:noWrap/>
            <w:vAlign w:val="center"/>
          </w:tcPr>
          <w:p w14:paraId="5D209602" w14:textId="33F66F6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5,984</w:t>
            </w:r>
          </w:p>
        </w:tc>
        <w:tc>
          <w:tcPr>
            <w:tcW w:w="776" w:type="dxa"/>
            <w:tcBorders>
              <w:top w:val="nil"/>
              <w:left w:val="nil"/>
              <w:bottom w:val="nil"/>
              <w:right w:val="nil"/>
            </w:tcBorders>
            <w:shd w:val="clear" w:color="auto" w:fill="auto"/>
            <w:vAlign w:val="center"/>
          </w:tcPr>
          <w:p w14:paraId="46279FD8" w14:textId="101D406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7,558</w:t>
            </w:r>
          </w:p>
        </w:tc>
        <w:tc>
          <w:tcPr>
            <w:tcW w:w="810" w:type="dxa"/>
            <w:tcBorders>
              <w:top w:val="nil"/>
              <w:left w:val="nil"/>
              <w:bottom w:val="nil"/>
              <w:right w:val="nil"/>
            </w:tcBorders>
            <w:shd w:val="clear" w:color="auto" w:fill="auto"/>
            <w:noWrap/>
            <w:vAlign w:val="center"/>
          </w:tcPr>
          <w:p w14:paraId="792C087E" w14:textId="4D3D664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5,638</w:t>
            </w:r>
          </w:p>
        </w:tc>
        <w:tc>
          <w:tcPr>
            <w:tcW w:w="796" w:type="dxa"/>
            <w:tcBorders>
              <w:top w:val="nil"/>
              <w:left w:val="nil"/>
              <w:bottom w:val="nil"/>
              <w:right w:val="nil"/>
            </w:tcBorders>
            <w:shd w:val="clear" w:color="auto" w:fill="auto"/>
            <w:noWrap/>
            <w:vAlign w:val="center"/>
          </w:tcPr>
          <w:p w14:paraId="294EC09D" w14:textId="478A3D2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4,548</w:t>
            </w:r>
          </w:p>
        </w:tc>
        <w:tc>
          <w:tcPr>
            <w:tcW w:w="810" w:type="dxa"/>
            <w:tcBorders>
              <w:top w:val="nil"/>
              <w:left w:val="nil"/>
              <w:bottom w:val="nil"/>
              <w:right w:val="nil"/>
            </w:tcBorders>
            <w:shd w:val="clear" w:color="auto" w:fill="auto"/>
            <w:vAlign w:val="center"/>
          </w:tcPr>
          <w:p w14:paraId="4D3FFDCF" w14:textId="14E7E55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4,099</w:t>
            </w:r>
          </w:p>
        </w:tc>
      </w:tr>
      <w:tr w:rsidR="004F687B" w:rsidRPr="00514327" w14:paraId="5BDD0A6D"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1F37F2EA" w:rsidR="004F687B" w:rsidRDefault="004F687B" w:rsidP="004F687B">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406EBEBE" w:rsidR="004F687B" w:rsidRDefault="004F687B" w:rsidP="004F687B">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1D584527" w:rsidR="004F687B" w:rsidRDefault="004F687B" w:rsidP="004F687B">
            <w:pPr>
              <w:jc w:val="right"/>
              <w:rPr>
                <w:color w:val="000000"/>
                <w:sz w:val="14"/>
                <w:szCs w:val="14"/>
              </w:rPr>
            </w:pPr>
            <w:r w:rsidRPr="00E64402">
              <w:rPr>
                <w:rFonts w:asciiTheme="majorBidi" w:hAnsiTheme="majorBidi" w:cstheme="majorBidi"/>
                <w:color w:val="000000"/>
                <w:sz w:val="14"/>
                <w:szCs w:val="14"/>
              </w:rPr>
              <w:t>5,326</w:t>
            </w:r>
          </w:p>
        </w:tc>
        <w:tc>
          <w:tcPr>
            <w:tcW w:w="776" w:type="dxa"/>
            <w:tcBorders>
              <w:top w:val="nil"/>
              <w:left w:val="nil"/>
              <w:bottom w:val="nil"/>
              <w:right w:val="nil"/>
            </w:tcBorders>
            <w:shd w:val="clear" w:color="auto" w:fill="auto"/>
            <w:noWrap/>
            <w:vAlign w:val="center"/>
          </w:tcPr>
          <w:p w14:paraId="643D0CE9" w14:textId="5E61B00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5,311</w:t>
            </w:r>
          </w:p>
        </w:tc>
        <w:tc>
          <w:tcPr>
            <w:tcW w:w="776" w:type="dxa"/>
            <w:tcBorders>
              <w:top w:val="nil"/>
              <w:left w:val="nil"/>
              <w:bottom w:val="nil"/>
              <w:right w:val="nil"/>
            </w:tcBorders>
            <w:shd w:val="clear" w:color="auto" w:fill="auto"/>
            <w:vAlign w:val="center"/>
          </w:tcPr>
          <w:p w14:paraId="152537F0" w14:textId="64ABB61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5,305</w:t>
            </w:r>
          </w:p>
        </w:tc>
        <w:tc>
          <w:tcPr>
            <w:tcW w:w="810" w:type="dxa"/>
            <w:tcBorders>
              <w:top w:val="nil"/>
              <w:left w:val="nil"/>
              <w:bottom w:val="nil"/>
              <w:right w:val="nil"/>
            </w:tcBorders>
            <w:shd w:val="clear" w:color="auto" w:fill="auto"/>
            <w:noWrap/>
            <w:vAlign w:val="center"/>
          </w:tcPr>
          <w:p w14:paraId="4FDFBE3D" w14:textId="2A767D1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5,302</w:t>
            </w:r>
          </w:p>
        </w:tc>
        <w:tc>
          <w:tcPr>
            <w:tcW w:w="796" w:type="dxa"/>
            <w:tcBorders>
              <w:top w:val="nil"/>
              <w:left w:val="nil"/>
              <w:bottom w:val="nil"/>
              <w:right w:val="nil"/>
            </w:tcBorders>
            <w:shd w:val="clear" w:color="auto" w:fill="auto"/>
            <w:noWrap/>
            <w:vAlign w:val="center"/>
          </w:tcPr>
          <w:p w14:paraId="55921203" w14:textId="1EAA5757"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5,246</w:t>
            </w:r>
          </w:p>
        </w:tc>
        <w:tc>
          <w:tcPr>
            <w:tcW w:w="810" w:type="dxa"/>
            <w:tcBorders>
              <w:top w:val="nil"/>
              <w:left w:val="nil"/>
              <w:bottom w:val="nil"/>
              <w:right w:val="nil"/>
            </w:tcBorders>
            <w:shd w:val="clear" w:color="auto" w:fill="auto"/>
            <w:vAlign w:val="center"/>
          </w:tcPr>
          <w:p w14:paraId="5FC9CD7C" w14:textId="1EEB9A4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7,232</w:t>
            </w:r>
          </w:p>
        </w:tc>
      </w:tr>
      <w:tr w:rsidR="004F687B" w:rsidRPr="00514327" w14:paraId="459A27C6"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36081405" w:rsidR="004F687B" w:rsidRDefault="004F687B" w:rsidP="004F687B">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6EF4D868" w:rsidR="004F687B" w:rsidRDefault="004F687B" w:rsidP="004F687B">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07E578FA" w:rsidR="004F687B" w:rsidRDefault="004F687B" w:rsidP="004F687B">
            <w:pPr>
              <w:jc w:val="right"/>
              <w:rPr>
                <w:color w:val="000000"/>
                <w:sz w:val="14"/>
                <w:szCs w:val="14"/>
              </w:rPr>
            </w:pPr>
            <w:r w:rsidRPr="00E64402">
              <w:rPr>
                <w:rFonts w:asciiTheme="majorBidi" w:hAnsiTheme="majorBidi" w:cstheme="majorBidi"/>
                <w:color w:val="000000"/>
                <w:sz w:val="14"/>
                <w:szCs w:val="14"/>
              </w:rPr>
              <w:t>45</w:t>
            </w:r>
          </w:p>
        </w:tc>
        <w:tc>
          <w:tcPr>
            <w:tcW w:w="776" w:type="dxa"/>
            <w:tcBorders>
              <w:top w:val="nil"/>
              <w:left w:val="nil"/>
              <w:bottom w:val="nil"/>
              <w:right w:val="nil"/>
            </w:tcBorders>
            <w:shd w:val="clear" w:color="auto" w:fill="auto"/>
            <w:noWrap/>
            <w:vAlign w:val="center"/>
          </w:tcPr>
          <w:p w14:paraId="4299D207" w14:textId="095ED68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w:t>
            </w:r>
          </w:p>
        </w:tc>
        <w:tc>
          <w:tcPr>
            <w:tcW w:w="776" w:type="dxa"/>
            <w:tcBorders>
              <w:top w:val="nil"/>
              <w:left w:val="nil"/>
              <w:bottom w:val="nil"/>
              <w:right w:val="nil"/>
            </w:tcBorders>
            <w:shd w:val="clear" w:color="auto" w:fill="auto"/>
            <w:vAlign w:val="center"/>
          </w:tcPr>
          <w:p w14:paraId="221B249F" w14:textId="1658CC5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noWrap/>
            <w:vAlign w:val="center"/>
          </w:tcPr>
          <w:p w14:paraId="0658A595" w14:textId="67A4E50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w:t>
            </w:r>
          </w:p>
        </w:tc>
        <w:tc>
          <w:tcPr>
            <w:tcW w:w="796" w:type="dxa"/>
            <w:tcBorders>
              <w:top w:val="nil"/>
              <w:left w:val="nil"/>
              <w:bottom w:val="nil"/>
              <w:right w:val="nil"/>
            </w:tcBorders>
            <w:shd w:val="clear" w:color="auto" w:fill="auto"/>
            <w:noWrap/>
            <w:vAlign w:val="center"/>
          </w:tcPr>
          <w:p w14:paraId="11D4F2FD" w14:textId="3BF2FDD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vAlign w:val="center"/>
          </w:tcPr>
          <w:p w14:paraId="317A8DAE" w14:textId="70EE2DC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41</w:t>
            </w:r>
          </w:p>
        </w:tc>
      </w:tr>
      <w:tr w:rsidR="004F687B" w:rsidRPr="00514327" w14:paraId="2355FC0E"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567382B6" w:rsidR="004F687B" w:rsidRDefault="004F687B" w:rsidP="004F687B">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286A5576" w:rsidR="004F687B" w:rsidRDefault="004F687B" w:rsidP="004F687B">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7400A85F" w:rsidR="004F687B" w:rsidRDefault="004F687B" w:rsidP="004F687B">
            <w:pPr>
              <w:jc w:val="right"/>
              <w:rPr>
                <w:color w:val="000000"/>
                <w:sz w:val="14"/>
                <w:szCs w:val="14"/>
              </w:rPr>
            </w:pPr>
            <w:r w:rsidRPr="00E64402">
              <w:rPr>
                <w:rFonts w:asciiTheme="majorBidi" w:hAnsiTheme="majorBidi" w:cstheme="majorBidi"/>
                <w:color w:val="000000"/>
                <w:sz w:val="14"/>
                <w:szCs w:val="14"/>
              </w:rPr>
              <w:t>252</w:t>
            </w:r>
          </w:p>
        </w:tc>
        <w:tc>
          <w:tcPr>
            <w:tcW w:w="776" w:type="dxa"/>
            <w:tcBorders>
              <w:top w:val="nil"/>
              <w:left w:val="nil"/>
              <w:bottom w:val="nil"/>
              <w:right w:val="nil"/>
            </w:tcBorders>
            <w:shd w:val="clear" w:color="auto" w:fill="auto"/>
            <w:noWrap/>
            <w:vAlign w:val="center"/>
          </w:tcPr>
          <w:p w14:paraId="2C08BDE4" w14:textId="5848361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c>
          <w:tcPr>
            <w:tcW w:w="776" w:type="dxa"/>
            <w:tcBorders>
              <w:top w:val="nil"/>
              <w:left w:val="nil"/>
              <w:bottom w:val="nil"/>
              <w:right w:val="nil"/>
            </w:tcBorders>
            <w:shd w:val="clear" w:color="auto" w:fill="auto"/>
            <w:vAlign w:val="center"/>
          </w:tcPr>
          <w:p w14:paraId="66699311" w14:textId="65506B5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w:t>
            </w:r>
          </w:p>
        </w:tc>
        <w:tc>
          <w:tcPr>
            <w:tcW w:w="810" w:type="dxa"/>
            <w:tcBorders>
              <w:top w:val="nil"/>
              <w:left w:val="nil"/>
              <w:bottom w:val="nil"/>
              <w:right w:val="nil"/>
            </w:tcBorders>
            <w:shd w:val="clear" w:color="auto" w:fill="auto"/>
            <w:noWrap/>
            <w:vAlign w:val="center"/>
          </w:tcPr>
          <w:p w14:paraId="7B3BD8B3" w14:textId="5933F2E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315</w:t>
            </w:r>
          </w:p>
        </w:tc>
        <w:tc>
          <w:tcPr>
            <w:tcW w:w="796" w:type="dxa"/>
            <w:tcBorders>
              <w:top w:val="nil"/>
              <w:left w:val="nil"/>
              <w:bottom w:val="nil"/>
              <w:right w:val="nil"/>
            </w:tcBorders>
            <w:shd w:val="clear" w:color="auto" w:fill="auto"/>
            <w:noWrap/>
            <w:vAlign w:val="center"/>
          </w:tcPr>
          <w:p w14:paraId="41F54FF3" w14:textId="38F973A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306</w:t>
            </w:r>
          </w:p>
        </w:tc>
        <w:tc>
          <w:tcPr>
            <w:tcW w:w="810" w:type="dxa"/>
            <w:tcBorders>
              <w:top w:val="nil"/>
              <w:left w:val="nil"/>
              <w:bottom w:val="nil"/>
              <w:right w:val="nil"/>
            </w:tcBorders>
            <w:shd w:val="clear" w:color="auto" w:fill="auto"/>
            <w:vAlign w:val="center"/>
          </w:tcPr>
          <w:p w14:paraId="7B09001B" w14:textId="0AC1408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w:t>
            </w:r>
          </w:p>
        </w:tc>
      </w:tr>
      <w:tr w:rsidR="004F687B" w:rsidRPr="00514327" w14:paraId="378C9825"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4F687B" w:rsidRPr="000B3DFF" w:rsidRDefault="004F687B" w:rsidP="004F687B">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26B8D7E8" w:rsidR="004F687B" w:rsidRDefault="004F687B" w:rsidP="004F687B">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1C3FA21F" w:rsidR="004F687B" w:rsidRDefault="004F687B" w:rsidP="004F687B">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54D5FC25"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196,957</w:t>
            </w:r>
          </w:p>
        </w:tc>
        <w:tc>
          <w:tcPr>
            <w:tcW w:w="776" w:type="dxa"/>
            <w:tcBorders>
              <w:top w:val="nil"/>
              <w:left w:val="nil"/>
              <w:bottom w:val="nil"/>
              <w:right w:val="nil"/>
            </w:tcBorders>
            <w:shd w:val="clear" w:color="auto" w:fill="auto"/>
            <w:noWrap/>
            <w:vAlign w:val="center"/>
          </w:tcPr>
          <w:p w14:paraId="020D4B74" w14:textId="3036FFAB"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199,373</w:t>
            </w:r>
          </w:p>
        </w:tc>
        <w:tc>
          <w:tcPr>
            <w:tcW w:w="776" w:type="dxa"/>
            <w:tcBorders>
              <w:top w:val="nil"/>
              <w:left w:val="nil"/>
              <w:bottom w:val="nil"/>
              <w:right w:val="nil"/>
            </w:tcBorders>
            <w:shd w:val="clear" w:color="auto" w:fill="auto"/>
            <w:vAlign w:val="center"/>
          </w:tcPr>
          <w:p w14:paraId="53144974" w14:textId="48FB0FF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192,023</w:t>
            </w:r>
          </w:p>
        </w:tc>
        <w:tc>
          <w:tcPr>
            <w:tcW w:w="810" w:type="dxa"/>
            <w:tcBorders>
              <w:top w:val="nil"/>
              <w:left w:val="nil"/>
              <w:bottom w:val="nil"/>
              <w:right w:val="nil"/>
            </w:tcBorders>
            <w:shd w:val="clear" w:color="auto" w:fill="auto"/>
            <w:noWrap/>
            <w:vAlign w:val="center"/>
          </w:tcPr>
          <w:p w14:paraId="4C52B657" w14:textId="62A19169"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192,815</w:t>
            </w:r>
          </w:p>
        </w:tc>
        <w:tc>
          <w:tcPr>
            <w:tcW w:w="796" w:type="dxa"/>
            <w:tcBorders>
              <w:top w:val="nil"/>
              <w:left w:val="nil"/>
              <w:bottom w:val="nil"/>
              <w:right w:val="nil"/>
            </w:tcBorders>
            <w:shd w:val="clear" w:color="auto" w:fill="auto"/>
            <w:noWrap/>
            <w:vAlign w:val="center"/>
          </w:tcPr>
          <w:p w14:paraId="1C2A183A" w14:textId="6B5458EF"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195,588</w:t>
            </w:r>
          </w:p>
        </w:tc>
        <w:tc>
          <w:tcPr>
            <w:tcW w:w="810" w:type="dxa"/>
            <w:tcBorders>
              <w:top w:val="nil"/>
              <w:left w:val="nil"/>
              <w:bottom w:val="nil"/>
              <w:right w:val="nil"/>
            </w:tcBorders>
            <w:shd w:val="clear" w:color="auto" w:fill="auto"/>
            <w:vAlign w:val="center"/>
          </w:tcPr>
          <w:p w14:paraId="15F01CC6" w14:textId="577244E4"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194,548</w:t>
            </w:r>
          </w:p>
        </w:tc>
      </w:tr>
      <w:tr w:rsidR="004F687B" w:rsidRPr="00514327" w14:paraId="299EE2DA"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7BADDCED" w:rsidR="004F687B" w:rsidRDefault="004F687B" w:rsidP="004F687B">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58016E6D" w:rsidR="004F687B" w:rsidRDefault="004F687B" w:rsidP="004F687B">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1DE4C954" w:rsidR="004F687B" w:rsidRDefault="004F687B" w:rsidP="004F687B">
            <w:pPr>
              <w:jc w:val="right"/>
              <w:rPr>
                <w:color w:val="000000"/>
                <w:sz w:val="14"/>
                <w:szCs w:val="14"/>
              </w:rPr>
            </w:pPr>
            <w:r w:rsidRPr="00E64402">
              <w:rPr>
                <w:rFonts w:asciiTheme="majorBidi" w:hAnsiTheme="majorBidi" w:cstheme="majorBidi"/>
                <w:color w:val="000000"/>
                <w:sz w:val="14"/>
                <w:szCs w:val="14"/>
              </w:rPr>
              <w:t>462</w:t>
            </w:r>
          </w:p>
        </w:tc>
        <w:tc>
          <w:tcPr>
            <w:tcW w:w="776" w:type="dxa"/>
            <w:tcBorders>
              <w:top w:val="nil"/>
              <w:left w:val="nil"/>
              <w:bottom w:val="nil"/>
              <w:right w:val="nil"/>
            </w:tcBorders>
            <w:shd w:val="clear" w:color="auto" w:fill="auto"/>
            <w:noWrap/>
            <w:vAlign w:val="center"/>
          </w:tcPr>
          <w:p w14:paraId="3D77921F" w14:textId="6D0C62C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1,342</w:t>
            </w:r>
          </w:p>
        </w:tc>
        <w:tc>
          <w:tcPr>
            <w:tcW w:w="776" w:type="dxa"/>
            <w:tcBorders>
              <w:top w:val="nil"/>
              <w:left w:val="nil"/>
              <w:bottom w:val="nil"/>
              <w:right w:val="nil"/>
            </w:tcBorders>
            <w:shd w:val="clear" w:color="auto" w:fill="auto"/>
            <w:vAlign w:val="center"/>
          </w:tcPr>
          <w:p w14:paraId="2F2D9371" w14:textId="0F3615C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w:t>
            </w:r>
          </w:p>
        </w:tc>
        <w:tc>
          <w:tcPr>
            <w:tcW w:w="810" w:type="dxa"/>
            <w:tcBorders>
              <w:top w:val="nil"/>
              <w:left w:val="nil"/>
              <w:bottom w:val="nil"/>
              <w:right w:val="nil"/>
            </w:tcBorders>
            <w:shd w:val="clear" w:color="auto" w:fill="auto"/>
            <w:noWrap/>
            <w:vAlign w:val="center"/>
          </w:tcPr>
          <w:p w14:paraId="027E2A46" w14:textId="28EF4B9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680</w:t>
            </w:r>
          </w:p>
        </w:tc>
        <w:tc>
          <w:tcPr>
            <w:tcW w:w="796" w:type="dxa"/>
            <w:tcBorders>
              <w:top w:val="nil"/>
              <w:left w:val="nil"/>
              <w:bottom w:val="nil"/>
              <w:right w:val="nil"/>
            </w:tcBorders>
            <w:shd w:val="clear" w:color="auto" w:fill="auto"/>
            <w:noWrap/>
            <w:vAlign w:val="center"/>
          </w:tcPr>
          <w:p w14:paraId="3D287933" w14:textId="7F33ABD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630</w:t>
            </w:r>
          </w:p>
        </w:tc>
        <w:tc>
          <w:tcPr>
            <w:tcW w:w="810" w:type="dxa"/>
            <w:tcBorders>
              <w:top w:val="nil"/>
              <w:left w:val="nil"/>
              <w:bottom w:val="nil"/>
              <w:right w:val="nil"/>
            </w:tcBorders>
            <w:shd w:val="clear" w:color="auto" w:fill="auto"/>
            <w:vAlign w:val="center"/>
          </w:tcPr>
          <w:p w14:paraId="54BE7517" w14:textId="39142EE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625</w:t>
            </w:r>
          </w:p>
        </w:tc>
      </w:tr>
      <w:tr w:rsidR="004F687B" w:rsidRPr="00514327" w14:paraId="00336533"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EFC51B8" w:rsidR="004F687B" w:rsidRDefault="004F687B" w:rsidP="004F687B">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20D7C3F5" w:rsidR="004F687B" w:rsidRDefault="004F687B" w:rsidP="004F687B">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7C53EB42" w:rsidR="004F687B" w:rsidRDefault="004F687B" w:rsidP="004F687B">
            <w:pPr>
              <w:jc w:val="right"/>
              <w:rPr>
                <w:color w:val="000000"/>
                <w:sz w:val="14"/>
                <w:szCs w:val="14"/>
              </w:rPr>
            </w:pPr>
            <w:r w:rsidRPr="00E64402">
              <w:rPr>
                <w:rFonts w:asciiTheme="majorBidi" w:hAnsiTheme="majorBidi" w:cstheme="majorBidi"/>
                <w:color w:val="000000"/>
                <w:sz w:val="14"/>
                <w:szCs w:val="14"/>
              </w:rPr>
              <w:t>20,910</w:t>
            </w:r>
          </w:p>
        </w:tc>
        <w:tc>
          <w:tcPr>
            <w:tcW w:w="776" w:type="dxa"/>
            <w:tcBorders>
              <w:top w:val="nil"/>
              <w:left w:val="nil"/>
              <w:bottom w:val="nil"/>
              <w:right w:val="nil"/>
            </w:tcBorders>
            <w:shd w:val="clear" w:color="auto" w:fill="auto"/>
            <w:noWrap/>
            <w:vAlign w:val="center"/>
          </w:tcPr>
          <w:p w14:paraId="697E2C41" w14:textId="3A753DE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24,122</w:t>
            </w:r>
          </w:p>
        </w:tc>
        <w:tc>
          <w:tcPr>
            <w:tcW w:w="776" w:type="dxa"/>
            <w:tcBorders>
              <w:top w:val="nil"/>
              <w:left w:val="nil"/>
              <w:bottom w:val="nil"/>
              <w:right w:val="nil"/>
            </w:tcBorders>
            <w:shd w:val="clear" w:color="auto" w:fill="auto"/>
            <w:vAlign w:val="center"/>
          </w:tcPr>
          <w:p w14:paraId="28749EC5" w14:textId="3ED5D68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20,595</w:t>
            </w:r>
          </w:p>
        </w:tc>
        <w:tc>
          <w:tcPr>
            <w:tcW w:w="810" w:type="dxa"/>
            <w:tcBorders>
              <w:top w:val="nil"/>
              <w:left w:val="nil"/>
              <w:bottom w:val="nil"/>
              <w:right w:val="nil"/>
            </w:tcBorders>
            <w:shd w:val="clear" w:color="auto" w:fill="auto"/>
            <w:noWrap/>
            <w:vAlign w:val="center"/>
          </w:tcPr>
          <w:p w14:paraId="1CFBA749" w14:textId="2C932D8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22,091</w:t>
            </w:r>
          </w:p>
        </w:tc>
        <w:tc>
          <w:tcPr>
            <w:tcW w:w="796" w:type="dxa"/>
            <w:tcBorders>
              <w:top w:val="nil"/>
              <w:left w:val="nil"/>
              <w:bottom w:val="nil"/>
              <w:right w:val="nil"/>
            </w:tcBorders>
            <w:shd w:val="clear" w:color="auto" w:fill="auto"/>
            <w:noWrap/>
            <w:vAlign w:val="center"/>
          </w:tcPr>
          <w:p w14:paraId="7D4D6C70" w14:textId="2545F73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26,961</w:t>
            </w:r>
          </w:p>
        </w:tc>
        <w:tc>
          <w:tcPr>
            <w:tcW w:w="810" w:type="dxa"/>
            <w:tcBorders>
              <w:top w:val="nil"/>
              <w:left w:val="nil"/>
              <w:bottom w:val="nil"/>
              <w:right w:val="nil"/>
            </w:tcBorders>
            <w:shd w:val="clear" w:color="auto" w:fill="auto"/>
            <w:vAlign w:val="center"/>
          </w:tcPr>
          <w:p w14:paraId="1E460B7C" w14:textId="0255991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25,824</w:t>
            </w:r>
          </w:p>
        </w:tc>
      </w:tr>
      <w:tr w:rsidR="004F687B" w:rsidRPr="00514327" w14:paraId="5C93C113"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031AD69" w:rsidR="004F687B" w:rsidRDefault="004F687B" w:rsidP="004F687B">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6CD68FF3" w:rsidR="004F687B" w:rsidRDefault="004F687B" w:rsidP="004F687B">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082915A1" w:rsidR="004F687B" w:rsidRDefault="004F687B" w:rsidP="004F687B">
            <w:pPr>
              <w:jc w:val="right"/>
              <w:rPr>
                <w:color w:val="000000"/>
                <w:sz w:val="14"/>
                <w:szCs w:val="14"/>
              </w:rPr>
            </w:pPr>
            <w:r w:rsidRPr="00E64402">
              <w:rPr>
                <w:rFonts w:asciiTheme="majorBidi" w:hAnsiTheme="majorBidi" w:cstheme="majorBidi"/>
                <w:color w:val="000000"/>
                <w:sz w:val="14"/>
                <w:szCs w:val="14"/>
              </w:rPr>
              <w:t>29,753</w:t>
            </w:r>
          </w:p>
        </w:tc>
        <w:tc>
          <w:tcPr>
            <w:tcW w:w="776" w:type="dxa"/>
            <w:tcBorders>
              <w:top w:val="nil"/>
              <w:left w:val="nil"/>
              <w:bottom w:val="nil"/>
              <w:right w:val="nil"/>
            </w:tcBorders>
            <w:shd w:val="clear" w:color="auto" w:fill="auto"/>
            <w:noWrap/>
            <w:vAlign w:val="center"/>
          </w:tcPr>
          <w:p w14:paraId="0B6E7E05" w14:textId="2B2F7A8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25,724</w:t>
            </w:r>
          </w:p>
        </w:tc>
        <w:tc>
          <w:tcPr>
            <w:tcW w:w="776" w:type="dxa"/>
            <w:tcBorders>
              <w:top w:val="nil"/>
              <w:left w:val="nil"/>
              <w:bottom w:val="nil"/>
              <w:right w:val="nil"/>
            </w:tcBorders>
            <w:shd w:val="clear" w:color="auto" w:fill="auto"/>
            <w:vAlign w:val="center"/>
          </w:tcPr>
          <w:p w14:paraId="28E54894" w14:textId="577BAFD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24,753</w:t>
            </w:r>
          </w:p>
        </w:tc>
        <w:tc>
          <w:tcPr>
            <w:tcW w:w="810" w:type="dxa"/>
            <w:tcBorders>
              <w:top w:val="nil"/>
              <w:left w:val="nil"/>
              <w:bottom w:val="nil"/>
              <w:right w:val="nil"/>
            </w:tcBorders>
            <w:shd w:val="clear" w:color="auto" w:fill="auto"/>
            <w:noWrap/>
            <w:vAlign w:val="center"/>
          </w:tcPr>
          <w:p w14:paraId="7F1E2988" w14:textId="3F1559B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25,370</w:t>
            </w:r>
          </w:p>
        </w:tc>
        <w:tc>
          <w:tcPr>
            <w:tcW w:w="796" w:type="dxa"/>
            <w:tcBorders>
              <w:top w:val="nil"/>
              <w:left w:val="nil"/>
              <w:bottom w:val="nil"/>
              <w:right w:val="nil"/>
            </w:tcBorders>
            <w:shd w:val="clear" w:color="auto" w:fill="auto"/>
            <w:noWrap/>
            <w:vAlign w:val="center"/>
          </w:tcPr>
          <w:p w14:paraId="432C4975" w14:textId="311FAB6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25,749</w:t>
            </w:r>
          </w:p>
        </w:tc>
        <w:tc>
          <w:tcPr>
            <w:tcW w:w="810" w:type="dxa"/>
            <w:tcBorders>
              <w:top w:val="nil"/>
              <w:left w:val="nil"/>
              <w:bottom w:val="nil"/>
              <w:right w:val="nil"/>
            </w:tcBorders>
            <w:shd w:val="clear" w:color="auto" w:fill="auto"/>
            <w:vAlign w:val="center"/>
          </w:tcPr>
          <w:p w14:paraId="150ADB82" w14:textId="2F09DBD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25,570</w:t>
            </w:r>
          </w:p>
        </w:tc>
      </w:tr>
      <w:tr w:rsidR="004F687B" w:rsidRPr="00514327" w14:paraId="4BCD3B59"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1C1AA180" w:rsidR="004F687B" w:rsidRDefault="004F687B" w:rsidP="004F687B">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44B27EAC" w:rsidR="004F687B" w:rsidRDefault="004F687B" w:rsidP="004F687B">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27006EA8" w:rsidR="004F687B" w:rsidRDefault="004F687B" w:rsidP="004F687B">
            <w:pPr>
              <w:jc w:val="right"/>
              <w:rPr>
                <w:color w:val="000000"/>
                <w:sz w:val="14"/>
                <w:szCs w:val="14"/>
              </w:rPr>
            </w:pPr>
            <w:r w:rsidRPr="00E64402">
              <w:rPr>
                <w:rFonts w:asciiTheme="majorBidi" w:hAnsiTheme="majorBidi" w:cstheme="majorBidi"/>
                <w:color w:val="000000"/>
                <w:sz w:val="14"/>
                <w:szCs w:val="14"/>
              </w:rPr>
              <w:t>145,274</w:t>
            </w:r>
          </w:p>
        </w:tc>
        <w:tc>
          <w:tcPr>
            <w:tcW w:w="776" w:type="dxa"/>
            <w:tcBorders>
              <w:top w:val="nil"/>
              <w:left w:val="nil"/>
              <w:bottom w:val="nil"/>
              <w:right w:val="nil"/>
            </w:tcBorders>
            <w:shd w:val="clear" w:color="auto" w:fill="auto"/>
            <w:noWrap/>
            <w:vAlign w:val="center"/>
          </w:tcPr>
          <w:p w14:paraId="6FC4876F" w14:textId="56A1F8C0"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147,405</w:t>
            </w:r>
          </w:p>
        </w:tc>
        <w:tc>
          <w:tcPr>
            <w:tcW w:w="776" w:type="dxa"/>
            <w:tcBorders>
              <w:top w:val="nil"/>
              <w:left w:val="nil"/>
              <w:bottom w:val="nil"/>
              <w:right w:val="nil"/>
            </w:tcBorders>
            <w:shd w:val="clear" w:color="auto" w:fill="auto"/>
            <w:vAlign w:val="center"/>
          </w:tcPr>
          <w:p w14:paraId="618C95C6" w14:textId="1ED0AFC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144,871</w:t>
            </w:r>
          </w:p>
        </w:tc>
        <w:tc>
          <w:tcPr>
            <w:tcW w:w="810" w:type="dxa"/>
            <w:tcBorders>
              <w:top w:val="nil"/>
              <w:left w:val="nil"/>
              <w:bottom w:val="nil"/>
              <w:right w:val="nil"/>
            </w:tcBorders>
            <w:shd w:val="clear" w:color="auto" w:fill="auto"/>
            <w:noWrap/>
            <w:vAlign w:val="center"/>
          </w:tcPr>
          <w:p w14:paraId="695AAEDC" w14:textId="46F4FAF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143,775</w:t>
            </w:r>
          </w:p>
        </w:tc>
        <w:tc>
          <w:tcPr>
            <w:tcW w:w="796" w:type="dxa"/>
            <w:tcBorders>
              <w:top w:val="nil"/>
              <w:left w:val="nil"/>
              <w:bottom w:val="nil"/>
              <w:right w:val="nil"/>
            </w:tcBorders>
            <w:shd w:val="clear" w:color="auto" w:fill="auto"/>
            <w:noWrap/>
            <w:vAlign w:val="center"/>
          </w:tcPr>
          <w:p w14:paraId="56F31745" w14:textId="3F4D28C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141,617</w:t>
            </w:r>
          </w:p>
        </w:tc>
        <w:tc>
          <w:tcPr>
            <w:tcW w:w="810" w:type="dxa"/>
            <w:tcBorders>
              <w:top w:val="nil"/>
              <w:left w:val="nil"/>
              <w:bottom w:val="nil"/>
              <w:right w:val="nil"/>
            </w:tcBorders>
            <w:shd w:val="clear" w:color="auto" w:fill="auto"/>
            <w:vAlign w:val="center"/>
          </w:tcPr>
          <w:p w14:paraId="46D09ABE" w14:textId="5C2810B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141,941</w:t>
            </w:r>
          </w:p>
        </w:tc>
      </w:tr>
      <w:tr w:rsidR="004F687B" w:rsidRPr="00514327" w14:paraId="37F1342A"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2BDE39C2" w:rsidR="004F687B" w:rsidRDefault="004F687B" w:rsidP="004F687B">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075A927C" w:rsidR="004F687B" w:rsidRDefault="004F687B" w:rsidP="004F687B">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0E233477" w:rsidR="004F687B" w:rsidRDefault="004F687B" w:rsidP="004F687B">
            <w:pPr>
              <w:jc w:val="right"/>
              <w:rPr>
                <w:color w:val="000000"/>
                <w:sz w:val="14"/>
                <w:szCs w:val="14"/>
              </w:rPr>
            </w:pPr>
            <w:r w:rsidRPr="00E64402">
              <w:rPr>
                <w:rFonts w:asciiTheme="majorBidi" w:hAnsiTheme="majorBidi" w:cstheme="majorBidi"/>
                <w:color w:val="000000"/>
                <w:sz w:val="14"/>
                <w:szCs w:val="14"/>
              </w:rPr>
              <w:t>558</w:t>
            </w:r>
          </w:p>
        </w:tc>
        <w:tc>
          <w:tcPr>
            <w:tcW w:w="776" w:type="dxa"/>
            <w:tcBorders>
              <w:top w:val="nil"/>
              <w:left w:val="nil"/>
              <w:bottom w:val="nil"/>
              <w:right w:val="nil"/>
            </w:tcBorders>
            <w:shd w:val="clear" w:color="auto" w:fill="auto"/>
            <w:noWrap/>
            <w:vAlign w:val="center"/>
          </w:tcPr>
          <w:p w14:paraId="4971D07C" w14:textId="77A0739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780</w:t>
            </w:r>
          </w:p>
        </w:tc>
        <w:tc>
          <w:tcPr>
            <w:tcW w:w="776" w:type="dxa"/>
            <w:tcBorders>
              <w:top w:val="nil"/>
              <w:left w:val="nil"/>
              <w:bottom w:val="nil"/>
              <w:right w:val="nil"/>
            </w:tcBorders>
            <w:shd w:val="clear" w:color="auto" w:fill="auto"/>
            <w:vAlign w:val="center"/>
          </w:tcPr>
          <w:p w14:paraId="2E57FE37" w14:textId="617FA18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774</w:t>
            </w:r>
          </w:p>
        </w:tc>
        <w:tc>
          <w:tcPr>
            <w:tcW w:w="810" w:type="dxa"/>
            <w:tcBorders>
              <w:top w:val="nil"/>
              <w:left w:val="nil"/>
              <w:bottom w:val="nil"/>
              <w:right w:val="nil"/>
            </w:tcBorders>
            <w:shd w:val="clear" w:color="auto" w:fill="auto"/>
            <w:noWrap/>
            <w:vAlign w:val="center"/>
          </w:tcPr>
          <w:p w14:paraId="00C03D4E" w14:textId="7864961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899</w:t>
            </w:r>
          </w:p>
        </w:tc>
        <w:tc>
          <w:tcPr>
            <w:tcW w:w="796" w:type="dxa"/>
            <w:tcBorders>
              <w:top w:val="nil"/>
              <w:left w:val="nil"/>
              <w:bottom w:val="nil"/>
              <w:right w:val="nil"/>
            </w:tcBorders>
            <w:shd w:val="clear" w:color="auto" w:fill="auto"/>
            <w:noWrap/>
            <w:vAlign w:val="center"/>
          </w:tcPr>
          <w:p w14:paraId="69FC8B16" w14:textId="45DE5588"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631</w:t>
            </w:r>
          </w:p>
        </w:tc>
        <w:tc>
          <w:tcPr>
            <w:tcW w:w="810" w:type="dxa"/>
            <w:tcBorders>
              <w:top w:val="nil"/>
              <w:left w:val="nil"/>
              <w:bottom w:val="nil"/>
              <w:right w:val="nil"/>
            </w:tcBorders>
            <w:shd w:val="clear" w:color="auto" w:fill="auto"/>
            <w:vAlign w:val="center"/>
          </w:tcPr>
          <w:p w14:paraId="1870BC36" w14:textId="70F6594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589</w:t>
            </w:r>
          </w:p>
        </w:tc>
      </w:tr>
      <w:tr w:rsidR="004F687B" w:rsidRPr="00514327" w14:paraId="37EAB4F8" w14:textId="77777777" w:rsidTr="004F687B">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4F687B" w:rsidRPr="000B3DFF" w:rsidRDefault="004F687B" w:rsidP="004F687B">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FC9DA72" w:rsidR="004F687B" w:rsidRDefault="004F687B" w:rsidP="004F687B">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6DCE132A" w:rsidR="004F687B" w:rsidRDefault="004F687B" w:rsidP="004F687B">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7D841B58"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496,958</w:t>
            </w:r>
          </w:p>
        </w:tc>
        <w:tc>
          <w:tcPr>
            <w:tcW w:w="776" w:type="dxa"/>
            <w:tcBorders>
              <w:top w:val="nil"/>
              <w:left w:val="nil"/>
              <w:bottom w:val="nil"/>
              <w:right w:val="nil"/>
            </w:tcBorders>
            <w:shd w:val="clear" w:color="auto" w:fill="auto"/>
            <w:noWrap/>
            <w:vAlign w:val="center"/>
          </w:tcPr>
          <w:p w14:paraId="39D15DFF" w14:textId="5019F01C"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525,093</w:t>
            </w:r>
          </w:p>
        </w:tc>
        <w:tc>
          <w:tcPr>
            <w:tcW w:w="776" w:type="dxa"/>
            <w:tcBorders>
              <w:top w:val="nil"/>
              <w:left w:val="nil"/>
              <w:bottom w:val="nil"/>
              <w:right w:val="nil"/>
            </w:tcBorders>
            <w:shd w:val="clear" w:color="auto" w:fill="auto"/>
            <w:vAlign w:val="center"/>
          </w:tcPr>
          <w:p w14:paraId="300FE564" w14:textId="0E1D46CE"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497,116</w:t>
            </w:r>
          </w:p>
        </w:tc>
        <w:tc>
          <w:tcPr>
            <w:tcW w:w="810" w:type="dxa"/>
            <w:tcBorders>
              <w:top w:val="nil"/>
              <w:left w:val="nil"/>
              <w:bottom w:val="nil"/>
              <w:right w:val="nil"/>
            </w:tcBorders>
            <w:shd w:val="clear" w:color="auto" w:fill="auto"/>
            <w:noWrap/>
            <w:vAlign w:val="center"/>
          </w:tcPr>
          <w:p w14:paraId="6CDFFA6D" w14:textId="1431FE2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508,629</w:t>
            </w:r>
          </w:p>
        </w:tc>
        <w:tc>
          <w:tcPr>
            <w:tcW w:w="796" w:type="dxa"/>
            <w:tcBorders>
              <w:top w:val="nil"/>
              <w:left w:val="nil"/>
              <w:bottom w:val="nil"/>
              <w:right w:val="nil"/>
            </w:tcBorders>
            <w:shd w:val="clear" w:color="auto" w:fill="auto"/>
            <w:noWrap/>
            <w:vAlign w:val="center"/>
          </w:tcPr>
          <w:p w14:paraId="67972447" w14:textId="5CEF727C"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503,365</w:t>
            </w:r>
          </w:p>
        </w:tc>
        <w:tc>
          <w:tcPr>
            <w:tcW w:w="810" w:type="dxa"/>
            <w:tcBorders>
              <w:top w:val="nil"/>
              <w:left w:val="nil"/>
              <w:bottom w:val="nil"/>
              <w:right w:val="nil"/>
            </w:tcBorders>
            <w:shd w:val="clear" w:color="auto" w:fill="auto"/>
            <w:vAlign w:val="center"/>
          </w:tcPr>
          <w:p w14:paraId="2C579B39" w14:textId="125AD356"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474,480</w:t>
            </w:r>
          </w:p>
        </w:tc>
      </w:tr>
      <w:tr w:rsidR="004F687B" w:rsidRPr="00514327" w14:paraId="2C446E6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1CC2A94C" w:rsidR="004F687B" w:rsidRDefault="004F687B" w:rsidP="004F687B">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72E57F01" w:rsidR="004F687B" w:rsidRDefault="004F687B" w:rsidP="004F687B">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6907DCDB" w:rsidR="004F687B" w:rsidRDefault="004F687B" w:rsidP="004F687B">
            <w:pPr>
              <w:jc w:val="right"/>
              <w:rPr>
                <w:color w:val="000000"/>
                <w:sz w:val="14"/>
                <w:szCs w:val="14"/>
              </w:rPr>
            </w:pPr>
            <w:r w:rsidRPr="00E64402">
              <w:rPr>
                <w:rFonts w:asciiTheme="majorBidi" w:hAnsiTheme="majorBidi" w:cstheme="majorBidi"/>
                <w:color w:val="000000"/>
                <w:sz w:val="14"/>
                <w:szCs w:val="14"/>
              </w:rPr>
              <w:t>70,326</w:t>
            </w:r>
          </w:p>
        </w:tc>
        <w:tc>
          <w:tcPr>
            <w:tcW w:w="776" w:type="dxa"/>
            <w:tcBorders>
              <w:top w:val="nil"/>
              <w:left w:val="nil"/>
              <w:bottom w:val="nil"/>
              <w:right w:val="nil"/>
            </w:tcBorders>
            <w:shd w:val="clear" w:color="auto" w:fill="auto"/>
            <w:noWrap/>
            <w:vAlign w:val="center"/>
          </w:tcPr>
          <w:p w14:paraId="723DF4D5" w14:textId="6DB0A74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66,307</w:t>
            </w:r>
          </w:p>
        </w:tc>
        <w:tc>
          <w:tcPr>
            <w:tcW w:w="776" w:type="dxa"/>
            <w:tcBorders>
              <w:top w:val="nil"/>
              <w:left w:val="nil"/>
              <w:bottom w:val="nil"/>
              <w:right w:val="nil"/>
            </w:tcBorders>
            <w:shd w:val="clear" w:color="auto" w:fill="auto"/>
            <w:vAlign w:val="center"/>
          </w:tcPr>
          <w:p w14:paraId="4DE693DA" w14:textId="2D0E5A5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61,535</w:t>
            </w:r>
          </w:p>
        </w:tc>
        <w:tc>
          <w:tcPr>
            <w:tcW w:w="810" w:type="dxa"/>
            <w:tcBorders>
              <w:top w:val="nil"/>
              <w:left w:val="nil"/>
              <w:bottom w:val="nil"/>
              <w:right w:val="nil"/>
            </w:tcBorders>
            <w:shd w:val="clear" w:color="auto" w:fill="auto"/>
            <w:noWrap/>
            <w:vAlign w:val="center"/>
          </w:tcPr>
          <w:p w14:paraId="21C2F16E" w14:textId="1AAB6AE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63,607</w:t>
            </w:r>
          </w:p>
        </w:tc>
        <w:tc>
          <w:tcPr>
            <w:tcW w:w="796" w:type="dxa"/>
            <w:tcBorders>
              <w:top w:val="nil"/>
              <w:left w:val="nil"/>
              <w:bottom w:val="nil"/>
              <w:right w:val="nil"/>
            </w:tcBorders>
            <w:shd w:val="clear" w:color="auto" w:fill="auto"/>
            <w:noWrap/>
            <w:vAlign w:val="center"/>
          </w:tcPr>
          <w:p w14:paraId="4EB4DDA1" w14:textId="3D320B52"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65,212</w:t>
            </w:r>
          </w:p>
        </w:tc>
        <w:tc>
          <w:tcPr>
            <w:tcW w:w="810" w:type="dxa"/>
            <w:tcBorders>
              <w:top w:val="nil"/>
              <w:left w:val="nil"/>
              <w:bottom w:val="nil"/>
              <w:right w:val="nil"/>
            </w:tcBorders>
            <w:shd w:val="clear" w:color="auto" w:fill="auto"/>
            <w:vAlign w:val="center"/>
          </w:tcPr>
          <w:p w14:paraId="0BA74D12" w14:textId="27A8812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55,602</w:t>
            </w:r>
          </w:p>
        </w:tc>
      </w:tr>
      <w:tr w:rsidR="004F687B" w:rsidRPr="00514327" w14:paraId="155D55D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1F4623CA" w:rsidR="004F687B" w:rsidRDefault="004F687B" w:rsidP="004F687B">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60D7C01E" w:rsidR="004F687B" w:rsidRDefault="004F687B" w:rsidP="004F687B">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43E920FB" w:rsidR="004F687B" w:rsidRDefault="004F687B" w:rsidP="004F687B">
            <w:pPr>
              <w:jc w:val="right"/>
              <w:rPr>
                <w:color w:val="000000"/>
                <w:sz w:val="14"/>
                <w:szCs w:val="14"/>
              </w:rPr>
            </w:pPr>
            <w:r w:rsidRPr="00E64402">
              <w:rPr>
                <w:rFonts w:asciiTheme="majorBidi" w:hAnsiTheme="majorBidi" w:cstheme="majorBidi"/>
                <w:color w:val="000000"/>
                <w:sz w:val="14"/>
                <w:szCs w:val="14"/>
              </w:rPr>
              <w:t>297,778</w:t>
            </w:r>
          </w:p>
        </w:tc>
        <w:tc>
          <w:tcPr>
            <w:tcW w:w="776" w:type="dxa"/>
            <w:tcBorders>
              <w:top w:val="nil"/>
              <w:left w:val="nil"/>
              <w:bottom w:val="nil"/>
              <w:right w:val="nil"/>
            </w:tcBorders>
            <w:shd w:val="clear" w:color="auto" w:fill="auto"/>
            <w:noWrap/>
            <w:vAlign w:val="center"/>
          </w:tcPr>
          <w:p w14:paraId="210A6F88" w14:textId="61A30F0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328,280</w:t>
            </w:r>
          </w:p>
        </w:tc>
        <w:tc>
          <w:tcPr>
            <w:tcW w:w="776" w:type="dxa"/>
            <w:tcBorders>
              <w:top w:val="nil"/>
              <w:left w:val="nil"/>
              <w:bottom w:val="nil"/>
              <w:right w:val="nil"/>
            </w:tcBorders>
            <w:shd w:val="clear" w:color="auto" w:fill="auto"/>
            <w:vAlign w:val="center"/>
          </w:tcPr>
          <w:p w14:paraId="28656F4D" w14:textId="478380B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298,106</w:t>
            </w:r>
          </w:p>
        </w:tc>
        <w:tc>
          <w:tcPr>
            <w:tcW w:w="810" w:type="dxa"/>
            <w:tcBorders>
              <w:top w:val="nil"/>
              <w:left w:val="nil"/>
              <w:bottom w:val="nil"/>
              <w:right w:val="nil"/>
            </w:tcBorders>
            <w:shd w:val="clear" w:color="auto" w:fill="auto"/>
            <w:noWrap/>
            <w:vAlign w:val="center"/>
          </w:tcPr>
          <w:p w14:paraId="566BADF8" w14:textId="1AECCC4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308,669</w:t>
            </w:r>
          </w:p>
        </w:tc>
        <w:tc>
          <w:tcPr>
            <w:tcW w:w="796" w:type="dxa"/>
            <w:tcBorders>
              <w:top w:val="nil"/>
              <w:left w:val="nil"/>
              <w:bottom w:val="nil"/>
              <w:right w:val="nil"/>
            </w:tcBorders>
            <w:shd w:val="clear" w:color="auto" w:fill="auto"/>
            <w:noWrap/>
            <w:vAlign w:val="center"/>
          </w:tcPr>
          <w:p w14:paraId="7BFDEA7E" w14:textId="0965D906"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300,805</w:t>
            </w:r>
          </w:p>
        </w:tc>
        <w:tc>
          <w:tcPr>
            <w:tcW w:w="810" w:type="dxa"/>
            <w:tcBorders>
              <w:top w:val="nil"/>
              <w:left w:val="nil"/>
              <w:bottom w:val="nil"/>
              <w:right w:val="nil"/>
            </w:tcBorders>
            <w:shd w:val="clear" w:color="auto" w:fill="auto"/>
            <w:vAlign w:val="center"/>
          </w:tcPr>
          <w:p w14:paraId="5719D716" w14:textId="075FA5B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283,395</w:t>
            </w:r>
          </w:p>
        </w:tc>
      </w:tr>
      <w:tr w:rsidR="004F687B" w:rsidRPr="00514327" w14:paraId="495AD21E" w14:textId="77777777" w:rsidTr="004F687B">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61A8D63F" w:rsidR="004F687B" w:rsidRDefault="004F687B" w:rsidP="004F687B">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53012C5" w:rsidR="004F687B" w:rsidRDefault="004F687B" w:rsidP="004F687B">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2343801E" w:rsidR="004F687B" w:rsidRDefault="004F687B" w:rsidP="004F687B">
            <w:pPr>
              <w:jc w:val="right"/>
              <w:rPr>
                <w:color w:val="000000"/>
                <w:sz w:val="14"/>
                <w:szCs w:val="14"/>
              </w:rPr>
            </w:pPr>
            <w:r w:rsidRPr="00E64402">
              <w:rPr>
                <w:rFonts w:asciiTheme="majorBidi" w:hAnsiTheme="majorBidi" w:cstheme="majorBidi"/>
                <w:color w:val="000000"/>
                <w:sz w:val="14"/>
                <w:szCs w:val="14"/>
              </w:rPr>
              <w:t>85,195</w:t>
            </w:r>
          </w:p>
        </w:tc>
        <w:tc>
          <w:tcPr>
            <w:tcW w:w="776" w:type="dxa"/>
            <w:tcBorders>
              <w:top w:val="nil"/>
              <w:left w:val="nil"/>
              <w:bottom w:val="nil"/>
              <w:right w:val="nil"/>
            </w:tcBorders>
            <w:shd w:val="clear" w:color="auto" w:fill="auto"/>
            <w:noWrap/>
            <w:vAlign w:val="center"/>
          </w:tcPr>
          <w:p w14:paraId="75EC93FF" w14:textId="6F96B69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87,369</w:t>
            </w:r>
          </w:p>
        </w:tc>
        <w:tc>
          <w:tcPr>
            <w:tcW w:w="776" w:type="dxa"/>
            <w:tcBorders>
              <w:top w:val="nil"/>
              <w:left w:val="nil"/>
              <w:bottom w:val="nil"/>
              <w:right w:val="nil"/>
            </w:tcBorders>
            <w:shd w:val="clear" w:color="auto" w:fill="auto"/>
            <w:vAlign w:val="center"/>
          </w:tcPr>
          <w:p w14:paraId="0FF6984C" w14:textId="03E6D74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84,293</w:t>
            </w:r>
          </w:p>
        </w:tc>
        <w:tc>
          <w:tcPr>
            <w:tcW w:w="810" w:type="dxa"/>
            <w:tcBorders>
              <w:top w:val="nil"/>
              <w:left w:val="nil"/>
              <w:bottom w:val="nil"/>
              <w:right w:val="nil"/>
            </w:tcBorders>
            <w:shd w:val="clear" w:color="auto" w:fill="auto"/>
            <w:noWrap/>
            <w:vAlign w:val="center"/>
          </w:tcPr>
          <w:p w14:paraId="023D5C6D" w14:textId="49DEA44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85,242</w:t>
            </w:r>
          </w:p>
        </w:tc>
        <w:tc>
          <w:tcPr>
            <w:tcW w:w="796" w:type="dxa"/>
            <w:tcBorders>
              <w:top w:val="nil"/>
              <w:left w:val="nil"/>
              <w:bottom w:val="nil"/>
              <w:right w:val="nil"/>
            </w:tcBorders>
            <w:shd w:val="clear" w:color="auto" w:fill="auto"/>
            <w:noWrap/>
            <w:vAlign w:val="center"/>
          </w:tcPr>
          <w:p w14:paraId="070F79A6" w14:textId="7D510291"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74,766</w:t>
            </w:r>
          </w:p>
        </w:tc>
        <w:tc>
          <w:tcPr>
            <w:tcW w:w="810" w:type="dxa"/>
            <w:tcBorders>
              <w:top w:val="nil"/>
              <w:left w:val="nil"/>
              <w:bottom w:val="nil"/>
              <w:right w:val="nil"/>
            </w:tcBorders>
            <w:shd w:val="clear" w:color="auto" w:fill="auto"/>
            <w:vAlign w:val="center"/>
          </w:tcPr>
          <w:p w14:paraId="77BA83AF" w14:textId="1E1DDD4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75,006</w:t>
            </w:r>
          </w:p>
        </w:tc>
      </w:tr>
      <w:tr w:rsidR="004F687B" w:rsidRPr="00514327" w14:paraId="41571F3E"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0219971C" w:rsidR="004F687B" w:rsidRDefault="004F687B" w:rsidP="004F687B">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2AC6CE5C" w:rsidR="004F687B" w:rsidRDefault="004F687B" w:rsidP="004F687B">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27DC7F85" w:rsidR="004F687B" w:rsidRDefault="004F687B" w:rsidP="004F687B">
            <w:pPr>
              <w:jc w:val="right"/>
              <w:rPr>
                <w:color w:val="000000"/>
                <w:sz w:val="14"/>
                <w:szCs w:val="14"/>
              </w:rPr>
            </w:pPr>
            <w:r w:rsidRPr="00E64402">
              <w:rPr>
                <w:rFonts w:asciiTheme="majorBidi" w:hAnsiTheme="majorBidi" w:cstheme="majorBidi"/>
                <w:color w:val="000000"/>
                <w:sz w:val="14"/>
                <w:szCs w:val="14"/>
              </w:rPr>
              <w:t>5,415</w:t>
            </w:r>
          </w:p>
        </w:tc>
        <w:tc>
          <w:tcPr>
            <w:tcW w:w="776" w:type="dxa"/>
            <w:tcBorders>
              <w:top w:val="nil"/>
              <w:left w:val="nil"/>
              <w:bottom w:val="nil"/>
              <w:right w:val="nil"/>
            </w:tcBorders>
            <w:shd w:val="clear" w:color="auto" w:fill="auto"/>
            <w:noWrap/>
            <w:vAlign w:val="center"/>
          </w:tcPr>
          <w:p w14:paraId="384BD3CB" w14:textId="5114DB1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5,436</w:t>
            </w:r>
          </w:p>
        </w:tc>
        <w:tc>
          <w:tcPr>
            <w:tcW w:w="776" w:type="dxa"/>
            <w:tcBorders>
              <w:top w:val="nil"/>
              <w:left w:val="nil"/>
              <w:bottom w:val="nil"/>
              <w:right w:val="nil"/>
            </w:tcBorders>
            <w:shd w:val="clear" w:color="auto" w:fill="auto"/>
            <w:vAlign w:val="center"/>
          </w:tcPr>
          <w:p w14:paraId="5008F042" w14:textId="28270AE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5,499</w:t>
            </w:r>
          </w:p>
        </w:tc>
        <w:tc>
          <w:tcPr>
            <w:tcW w:w="810" w:type="dxa"/>
            <w:tcBorders>
              <w:top w:val="nil"/>
              <w:left w:val="nil"/>
              <w:bottom w:val="nil"/>
              <w:right w:val="nil"/>
            </w:tcBorders>
            <w:shd w:val="clear" w:color="auto" w:fill="auto"/>
            <w:noWrap/>
            <w:vAlign w:val="center"/>
          </w:tcPr>
          <w:p w14:paraId="01F5E1D5" w14:textId="7CD932A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5,474</w:t>
            </w:r>
          </w:p>
        </w:tc>
        <w:tc>
          <w:tcPr>
            <w:tcW w:w="796" w:type="dxa"/>
            <w:tcBorders>
              <w:top w:val="nil"/>
              <w:left w:val="nil"/>
              <w:bottom w:val="nil"/>
              <w:right w:val="nil"/>
            </w:tcBorders>
            <w:shd w:val="clear" w:color="auto" w:fill="auto"/>
            <w:noWrap/>
            <w:vAlign w:val="center"/>
          </w:tcPr>
          <w:p w14:paraId="50E5514A" w14:textId="337A07F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18,398</w:t>
            </w:r>
          </w:p>
        </w:tc>
        <w:tc>
          <w:tcPr>
            <w:tcW w:w="810" w:type="dxa"/>
            <w:tcBorders>
              <w:top w:val="nil"/>
              <w:left w:val="nil"/>
              <w:bottom w:val="nil"/>
              <w:right w:val="nil"/>
            </w:tcBorders>
            <w:shd w:val="clear" w:color="auto" w:fill="auto"/>
            <w:vAlign w:val="center"/>
          </w:tcPr>
          <w:p w14:paraId="086C6479" w14:textId="66B695F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18,361</w:t>
            </w:r>
          </w:p>
        </w:tc>
      </w:tr>
      <w:tr w:rsidR="004F687B" w:rsidRPr="00514327" w14:paraId="05585DAF"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F452EEE" w:rsidR="004F687B" w:rsidRDefault="004F687B" w:rsidP="004F687B">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1C266E61" w:rsidR="004F687B" w:rsidRDefault="004F687B" w:rsidP="004F687B">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6B915989" w:rsidR="004F687B" w:rsidRDefault="004F687B" w:rsidP="004F687B">
            <w:pPr>
              <w:jc w:val="right"/>
              <w:rPr>
                <w:color w:val="000000"/>
                <w:sz w:val="14"/>
                <w:szCs w:val="14"/>
              </w:rPr>
            </w:pPr>
            <w:r w:rsidRPr="00E64402">
              <w:rPr>
                <w:rFonts w:asciiTheme="majorBidi" w:hAnsiTheme="majorBidi" w:cstheme="majorBidi"/>
                <w:color w:val="000000"/>
                <w:sz w:val="14"/>
                <w:szCs w:val="14"/>
              </w:rPr>
              <w:t>38,244</w:t>
            </w:r>
          </w:p>
        </w:tc>
        <w:tc>
          <w:tcPr>
            <w:tcW w:w="776" w:type="dxa"/>
            <w:tcBorders>
              <w:top w:val="nil"/>
              <w:left w:val="nil"/>
              <w:bottom w:val="nil"/>
              <w:right w:val="nil"/>
            </w:tcBorders>
            <w:shd w:val="clear" w:color="auto" w:fill="auto"/>
            <w:noWrap/>
            <w:vAlign w:val="center"/>
          </w:tcPr>
          <w:p w14:paraId="3F99497E" w14:textId="4224DAC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37,701</w:t>
            </w:r>
          </w:p>
        </w:tc>
        <w:tc>
          <w:tcPr>
            <w:tcW w:w="776" w:type="dxa"/>
            <w:tcBorders>
              <w:top w:val="nil"/>
              <w:left w:val="nil"/>
              <w:bottom w:val="nil"/>
              <w:right w:val="nil"/>
            </w:tcBorders>
            <w:shd w:val="clear" w:color="auto" w:fill="auto"/>
            <w:vAlign w:val="center"/>
          </w:tcPr>
          <w:p w14:paraId="76A52F14" w14:textId="1AEAB20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47,683</w:t>
            </w:r>
          </w:p>
        </w:tc>
        <w:tc>
          <w:tcPr>
            <w:tcW w:w="810" w:type="dxa"/>
            <w:tcBorders>
              <w:top w:val="nil"/>
              <w:left w:val="nil"/>
              <w:bottom w:val="nil"/>
              <w:right w:val="nil"/>
            </w:tcBorders>
            <w:shd w:val="clear" w:color="auto" w:fill="auto"/>
            <w:noWrap/>
            <w:vAlign w:val="center"/>
          </w:tcPr>
          <w:p w14:paraId="3A0BF6F8" w14:textId="38BCA24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45,637</w:t>
            </w:r>
          </w:p>
        </w:tc>
        <w:tc>
          <w:tcPr>
            <w:tcW w:w="796" w:type="dxa"/>
            <w:tcBorders>
              <w:top w:val="nil"/>
              <w:left w:val="nil"/>
              <w:bottom w:val="nil"/>
              <w:right w:val="nil"/>
            </w:tcBorders>
            <w:shd w:val="clear" w:color="auto" w:fill="auto"/>
            <w:noWrap/>
            <w:vAlign w:val="center"/>
          </w:tcPr>
          <w:p w14:paraId="780E66BA" w14:textId="37AAD25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44,184</w:t>
            </w:r>
          </w:p>
        </w:tc>
        <w:tc>
          <w:tcPr>
            <w:tcW w:w="810" w:type="dxa"/>
            <w:tcBorders>
              <w:top w:val="nil"/>
              <w:left w:val="nil"/>
              <w:bottom w:val="nil"/>
              <w:right w:val="nil"/>
            </w:tcBorders>
            <w:shd w:val="clear" w:color="auto" w:fill="auto"/>
            <w:vAlign w:val="center"/>
          </w:tcPr>
          <w:p w14:paraId="5B87D738" w14:textId="2B56FEC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42,116</w:t>
            </w:r>
          </w:p>
        </w:tc>
      </w:tr>
      <w:tr w:rsidR="004F687B" w:rsidRPr="00514327" w14:paraId="6FDE9B63"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4F687B" w:rsidRPr="000B3DFF" w:rsidRDefault="004F687B" w:rsidP="004F687B">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57107AED" w:rsidR="004F687B" w:rsidRDefault="004F687B" w:rsidP="004F687B">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2E48AE97" w:rsidR="004F687B" w:rsidRDefault="004F687B" w:rsidP="004F687B">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2F551FB0"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122,451</w:t>
            </w:r>
          </w:p>
        </w:tc>
        <w:tc>
          <w:tcPr>
            <w:tcW w:w="776" w:type="dxa"/>
            <w:tcBorders>
              <w:top w:val="nil"/>
              <w:left w:val="nil"/>
              <w:bottom w:val="nil"/>
              <w:right w:val="nil"/>
            </w:tcBorders>
            <w:shd w:val="clear" w:color="auto" w:fill="auto"/>
            <w:noWrap/>
            <w:vAlign w:val="center"/>
          </w:tcPr>
          <w:p w14:paraId="368EB7FB" w14:textId="6FAD7DF9"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121,322</w:t>
            </w:r>
          </w:p>
        </w:tc>
        <w:tc>
          <w:tcPr>
            <w:tcW w:w="776" w:type="dxa"/>
            <w:tcBorders>
              <w:top w:val="nil"/>
              <w:left w:val="nil"/>
              <w:bottom w:val="nil"/>
              <w:right w:val="nil"/>
            </w:tcBorders>
            <w:shd w:val="clear" w:color="auto" w:fill="auto"/>
            <w:vAlign w:val="center"/>
          </w:tcPr>
          <w:p w14:paraId="1C34D6FA" w14:textId="6DC6ADE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122,799</w:t>
            </w:r>
          </w:p>
        </w:tc>
        <w:tc>
          <w:tcPr>
            <w:tcW w:w="810" w:type="dxa"/>
            <w:tcBorders>
              <w:top w:val="nil"/>
              <w:left w:val="nil"/>
              <w:bottom w:val="nil"/>
              <w:right w:val="nil"/>
            </w:tcBorders>
            <w:shd w:val="clear" w:color="auto" w:fill="auto"/>
            <w:noWrap/>
            <w:vAlign w:val="center"/>
          </w:tcPr>
          <w:p w14:paraId="3227F08A" w14:textId="7A0A0E8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122,357</w:t>
            </w:r>
          </w:p>
        </w:tc>
        <w:tc>
          <w:tcPr>
            <w:tcW w:w="796" w:type="dxa"/>
            <w:tcBorders>
              <w:top w:val="nil"/>
              <w:left w:val="nil"/>
              <w:bottom w:val="nil"/>
              <w:right w:val="nil"/>
            </w:tcBorders>
            <w:shd w:val="clear" w:color="auto" w:fill="auto"/>
            <w:noWrap/>
            <w:vAlign w:val="center"/>
          </w:tcPr>
          <w:p w14:paraId="4143AF0E" w14:textId="6EDBE68B"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119,405</w:t>
            </w:r>
          </w:p>
        </w:tc>
        <w:tc>
          <w:tcPr>
            <w:tcW w:w="810" w:type="dxa"/>
            <w:tcBorders>
              <w:top w:val="nil"/>
              <w:left w:val="nil"/>
              <w:bottom w:val="nil"/>
              <w:right w:val="nil"/>
            </w:tcBorders>
            <w:shd w:val="clear" w:color="auto" w:fill="auto"/>
            <w:vAlign w:val="center"/>
          </w:tcPr>
          <w:p w14:paraId="5C9F8C84" w14:textId="21C2DDAD"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121,899</w:t>
            </w:r>
          </w:p>
        </w:tc>
      </w:tr>
      <w:tr w:rsidR="004F687B" w:rsidRPr="00514327" w14:paraId="526BCF52"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019B3E7" w:rsidR="004F687B" w:rsidRDefault="004F687B" w:rsidP="004F687B">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3517837A" w:rsidR="004F687B" w:rsidRDefault="004F687B" w:rsidP="004F687B">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052867CC" w:rsidR="004F687B" w:rsidRDefault="004F687B" w:rsidP="004F687B">
            <w:pPr>
              <w:jc w:val="right"/>
              <w:rPr>
                <w:color w:val="000000"/>
                <w:sz w:val="14"/>
                <w:szCs w:val="14"/>
              </w:rPr>
            </w:pPr>
            <w:r w:rsidRPr="00E64402">
              <w:rPr>
                <w:rFonts w:asciiTheme="majorBidi" w:hAnsiTheme="majorBidi" w:cstheme="majorBidi"/>
                <w:color w:val="000000"/>
                <w:sz w:val="14"/>
                <w:szCs w:val="14"/>
              </w:rPr>
              <w:t>2,542</w:t>
            </w:r>
          </w:p>
        </w:tc>
        <w:tc>
          <w:tcPr>
            <w:tcW w:w="776" w:type="dxa"/>
            <w:tcBorders>
              <w:top w:val="nil"/>
              <w:left w:val="nil"/>
              <w:bottom w:val="nil"/>
              <w:right w:val="nil"/>
            </w:tcBorders>
            <w:shd w:val="clear" w:color="auto" w:fill="auto"/>
            <w:noWrap/>
            <w:vAlign w:val="center"/>
          </w:tcPr>
          <w:p w14:paraId="16C70A30" w14:textId="7A22B5F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2,439</w:t>
            </w:r>
          </w:p>
        </w:tc>
        <w:tc>
          <w:tcPr>
            <w:tcW w:w="776" w:type="dxa"/>
            <w:tcBorders>
              <w:top w:val="nil"/>
              <w:left w:val="nil"/>
              <w:bottom w:val="nil"/>
              <w:right w:val="nil"/>
            </w:tcBorders>
            <w:shd w:val="clear" w:color="auto" w:fill="auto"/>
            <w:vAlign w:val="center"/>
          </w:tcPr>
          <w:p w14:paraId="6CDE9572" w14:textId="20AC32D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2,588</w:t>
            </w:r>
          </w:p>
        </w:tc>
        <w:tc>
          <w:tcPr>
            <w:tcW w:w="810" w:type="dxa"/>
            <w:tcBorders>
              <w:top w:val="nil"/>
              <w:left w:val="nil"/>
              <w:bottom w:val="nil"/>
              <w:right w:val="nil"/>
            </w:tcBorders>
            <w:shd w:val="clear" w:color="auto" w:fill="auto"/>
            <w:noWrap/>
            <w:vAlign w:val="center"/>
          </w:tcPr>
          <w:p w14:paraId="32183797" w14:textId="0927B8E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2,481</w:t>
            </w:r>
          </w:p>
        </w:tc>
        <w:tc>
          <w:tcPr>
            <w:tcW w:w="796" w:type="dxa"/>
            <w:tcBorders>
              <w:top w:val="nil"/>
              <w:left w:val="nil"/>
              <w:bottom w:val="nil"/>
              <w:right w:val="nil"/>
            </w:tcBorders>
            <w:shd w:val="clear" w:color="auto" w:fill="auto"/>
            <w:noWrap/>
            <w:vAlign w:val="center"/>
          </w:tcPr>
          <w:p w14:paraId="66197B63" w14:textId="53EE2CDF"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2,504</w:t>
            </w:r>
          </w:p>
        </w:tc>
        <w:tc>
          <w:tcPr>
            <w:tcW w:w="810" w:type="dxa"/>
            <w:tcBorders>
              <w:top w:val="nil"/>
              <w:left w:val="nil"/>
              <w:bottom w:val="nil"/>
              <w:right w:val="nil"/>
            </w:tcBorders>
            <w:shd w:val="clear" w:color="auto" w:fill="auto"/>
            <w:vAlign w:val="center"/>
          </w:tcPr>
          <w:p w14:paraId="7A9F7581" w14:textId="790C442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2,504</w:t>
            </w:r>
          </w:p>
        </w:tc>
      </w:tr>
      <w:tr w:rsidR="004F687B" w:rsidRPr="00514327" w14:paraId="1F0B7D0A"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2F0152FF" w:rsidR="004F687B" w:rsidRDefault="004F687B" w:rsidP="004F687B">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60D9DF59" w:rsidR="004F687B" w:rsidRDefault="004F687B" w:rsidP="004F687B">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733C3981" w:rsidR="004F687B" w:rsidRDefault="004F687B" w:rsidP="004F687B">
            <w:pPr>
              <w:jc w:val="right"/>
              <w:rPr>
                <w:color w:val="000000"/>
                <w:sz w:val="14"/>
                <w:szCs w:val="14"/>
              </w:rPr>
            </w:pPr>
            <w:r w:rsidRPr="00E64402">
              <w:rPr>
                <w:rFonts w:asciiTheme="majorBidi" w:hAnsiTheme="majorBidi" w:cstheme="majorBidi"/>
                <w:color w:val="000000"/>
                <w:sz w:val="14"/>
                <w:szCs w:val="14"/>
              </w:rPr>
              <w:t>44,890</w:t>
            </w:r>
          </w:p>
        </w:tc>
        <w:tc>
          <w:tcPr>
            <w:tcW w:w="776" w:type="dxa"/>
            <w:tcBorders>
              <w:top w:val="nil"/>
              <w:left w:val="nil"/>
              <w:bottom w:val="nil"/>
              <w:right w:val="nil"/>
            </w:tcBorders>
            <w:shd w:val="clear" w:color="auto" w:fill="auto"/>
            <w:noWrap/>
            <w:vAlign w:val="center"/>
          </w:tcPr>
          <w:p w14:paraId="3FA3D067" w14:textId="6877098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44,690</w:t>
            </w:r>
          </w:p>
        </w:tc>
        <w:tc>
          <w:tcPr>
            <w:tcW w:w="776" w:type="dxa"/>
            <w:tcBorders>
              <w:top w:val="nil"/>
              <w:left w:val="nil"/>
              <w:bottom w:val="nil"/>
              <w:right w:val="nil"/>
            </w:tcBorders>
            <w:shd w:val="clear" w:color="auto" w:fill="auto"/>
            <w:vAlign w:val="center"/>
          </w:tcPr>
          <w:p w14:paraId="0A7EDECE" w14:textId="39B5E0C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47,411</w:t>
            </w:r>
          </w:p>
        </w:tc>
        <w:tc>
          <w:tcPr>
            <w:tcW w:w="810" w:type="dxa"/>
            <w:tcBorders>
              <w:top w:val="nil"/>
              <w:left w:val="nil"/>
              <w:bottom w:val="nil"/>
              <w:right w:val="nil"/>
            </w:tcBorders>
            <w:shd w:val="clear" w:color="auto" w:fill="auto"/>
            <w:noWrap/>
            <w:vAlign w:val="center"/>
          </w:tcPr>
          <w:p w14:paraId="40364114" w14:textId="117C1BF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48,072</w:t>
            </w:r>
          </w:p>
        </w:tc>
        <w:tc>
          <w:tcPr>
            <w:tcW w:w="796" w:type="dxa"/>
            <w:tcBorders>
              <w:top w:val="nil"/>
              <w:left w:val="nil"/>
              <w:bottom w:val="nil"/>
              <w:right w:val="nil"/>
            </w:tcBorders>
            <w:shd w:val="clear" w:color="auto" w:fill="auto"/>
            <w:noWrap/>
            <w:vAlign w:val="center"/>
          </w:tcPr>
          <w:p w14:paraId="7C6B779A" w14:textId="614A848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45,820</w:t>
            </w:r>
          </w:p>
        </w:tc>
        <w:tc>
          <w:tcPr>
            <w:tcW w:w="810" w:type="dxa"/>
            <w:tcBorders>
              <w:top w:val="nil"/>
              <w:left w:val="nil"/>
              <w:bottom w:val="nil"/>
              <w:right w:val="nil"/>
            </w:tcBorders>
            <w:shd w:val="clear" w:color="auto" w:fill="auto"/>
            <w:vAlign w:val="center"/>
          </w:tcPr>
          <w:p w14:paraId="41D838E5" w14:textId="1E7D98A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46,278</w:t>
            </w:r>
          </w:p>
        </w:tc>
      </w:tr>
      <w:tr w:rsidR="004F687B" w:rsidRPr="00514327" w14:paraId="4A70D0A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68F5764F" w:rsidR="004F687B" w:rsidRDefault="004F687B" w:rsidP="004F687B">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2BC8A4F1" w:rsidR="004F687B" w:rsidRDefault="004F687B" w:rsidP="004F687B">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02CA79FF" w:rsidR="004F687B" w:rsidRDefault="004F687B" w:rsidP="004F687B">
            <w:pPr>
              <w:jc w:val="right"/>
              <w:rPr>
                <w:color w:val="000000"/>
                <w:sz w:val="14"/>
                <w:szCs w:val="14"/>
              </w:rPr>
            </w:pPr>
            <w:r w:rsidRPr="00E64402">
              <w:rPr>
                <w:rFonts w:asciiTheme="majorBidi" w:hAnsiTheme="majorBidi" w:cstheme="majorBidi"/>
                <w:color w:val="000000"/>
                <w:sz w:val="14"/>
                <w:szCs w:val="14"/>
              </w:rPr>
              <w:t>68,817</w:t>
            </w:r>
          </w:p>
        </w:tc>
        <w:tc>
          <w:tcPr>
            <w:tcW w:w="776" w:type="dxa"/>
            <w:tcBorders>
              <w:top w:val="nil"/>
              <w:left w:val="nil"/>
              <w:bottom w:val="nil"/>
              <w:right w:val="nil"/>
            </w:tcBorders>
            <w:shd w:val="clear" w:color="auto" w:fill="auto"/>
            <w:noWrap/>
            <w:vAlign w:val="center"/>
          </w:tcPr>
          <w:p w14:paraId="06B93AE6" w14:textId="2CB6EE6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68,038</w:t>
            </w:r>
          </w:p>
        </w:tc>
        <w:tc>
          <w:tcPr>
            <w:tcW w:w="776" w:type="dxa"/>
            <w:tcBorders>
              <w:top w:val="nil"/>
              <w:left w:val="nil"/>
              <w:bottom w:val="nil"/>
              <w:right w:val="nil"/>
            </w:tcBorders>
            <w:shd w:val="clear" w:color="auto" w:fill="auto"/>
            <w:vAlign w:val="center"/>
          </w:tcPr>
          <w:p w14:paraId="0B1547AC" w14:textId="00E492D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66,703</w:t>
            </w:r>
          </w:p>
        </w:tc>
        <w:tc>
          <w:tcPr>
            <w:tcW w:w="810" w:type="dxa"/>
            <w:tcBorders>
              <w:top w:val="nil"/>
              <w:left w:val="nil"/>
              <w:bottom w:val="nil"/>
              <w:right w:val="nil"/>
            </w:tcBorders>
            <w:shd w:val="clear" w:color="auto" w:fill="auto"/>
            <w:noWrap/>
            <w:vAlign w:val="center"/>
          </w:tcPr>
          <w:p w14:paraId="4A6B5B37" w14:textId="5BE19C5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65,782</w:t>
            </w:r>
          </w:p>
        </w:tc>
        <w:tc>
          <w:tcPr>
            <w:tcW w:w="796" w:type="dxa"/>
            <w:tcBorders>
              <w:top w:val="nil"/>
              <w:left w:val="nil"/>
              <w:bottom w:val="nil"/>
              <w:right w:val="nil"/>
            </w:tcBorders>
            <w:shd w:val="clear" w:color="auto" w:fill="auto"/>
            <w:noWrap/>
            <w:vAlign w:val="center"/>
          </w:tcPr>
          <w:p w14:paraId="13971CA2" w14:textId="7937A0D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64,717</w:t>
            </w:r>
          </w:p>
        </w:tc>
        <w:tc>
          <w:tcPr>
            <w:tcW w:w="810" w:type="dxa"/>
            <w:tcBorders>
              <w:top w:val="nil"/>
              <w:left w:val="nil"/>
              <w:bottom w:val="nil"/>
              <w:right w:val="nil"/>
            </w:tcBorders>
            <w:shd w:val="clear" w:color="auto" w:fill="auto"/>
            <w:vAlign w:val="center"/>
          </w:tcPr>
          <w:p w14:paraId="2732298D" w14:textId="13315FA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65,758</w:t>
            </w:r>
          </w:p>
        </w:tc>
      </w:tr>
      <w:tr w:rsidR="004F687B" w:rsidRPr="00514327" w14:paraId="77CFA20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2D2781E8" w:rsidR="004F687B" w:rsidRDefault="004F687B" w:rsidP="004F687B">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5FAF6CBC" w:rsidR="004F687B" w:rsidRDefault="004F687B" w:rsidP="004F687B">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6621C78B" w:rsidR="004F687B" w:rsidRDefault="004F687B" w:rsidP="004F687B">
            <w:pPr>
              <w:jc w:val="right"/>
              <w:rPr>
                <w:color w:val="000000"/>
                <w:sz w:val="14"/>
                <w:szCs w:val="14"/>
              </w:rPr>
            </w:pPr>
            <w:r w:rsidRPr="00E64402">
              <w:rPr>
                <w:rFonts w:asciiTheme="majorBidi" w:hAnsiTheme="majorBidi" w:cstheme="majorBidi"/>
                <w:color w:val="000000"/>
                <w:sz w:val="14"/>
                <w:szCs w:val="14"/>
              </w:rPr>
              <w:t>1,055</w:t>
            </w:r>
          </w:p>
        </w:tc>
        <w:tc>
          <w:tcPr>
            <w:tcW w:w="776" w:type="dxa"/>
            <w:tcBorders>
              <w:top w:val="nil"/>
              <w:left w:val="nil"/>
              <w:bottom w:val="nil"/>
              <w:right w:val="nil"/>
            </w:tcBorders>
            <w:shd w:val="clear" w:color="auto" w:fill="auto"/>
            <w:noWrap/>
            <w:vAlign w:val="center"/>
          </w:tcPr>
          <w:p w14:paraId="44FD4D17" w14:textId="38F11A4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1,046</w:t>
            </w:r>
          </w:p>
        </w:tc>
        <w:tc>
          <w:tcPr>
            <w:tcW w:w="776" w:type="dxa"/>
            <w:tcBorders>
              <w:top w:val="nil"/>
              <w:left w:val="nil"/>
              <w:bottom w:val="nil"/>
              <w:right w:val="nil"/>
            </w:tcBorders>
            <w:shd w:val="clear" w:color="auto" w:fill="auto"/>
            <w:vAlign w:val="center"/>
          </w:tcPr>
          <w:p w14:paraId="448349FD" w14:textId="148AF10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1,003</w:t>
            </w:r>
          </w:p>
        </w:tc>
        <w:tc>
          <w:tcPr>
            <w:tcW w:w="810" w:type="dxa"/>
            <w:tcBorders>
              <w:top w:val="nil"/>
              <w:left w:val="nil"/>
              <w:bottom w:val="nil"/>
              <w:right w:val="nil"/>
            </w:tcBorders>
            <w:shd w:val="clear" w:color="auto" w:fill="auto"/>
            <w:noWrap/>
            <w:vAlign w:val="center"/>
          </w:tcPr>
          <w:p w14:paraId="7BBA588E" w14:textId="314CCF4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836</w:t>
            </w:r>
          </w:p>
        </w:tc>
        <w:tc>
          <w:tcPr>
            <w:tcW w:w="796" w:type="dxa"/>
            <w:tcBorders>
              <w:top w:val="nil"/>
              <w:left w:val="nil"/>
              <w:bottom w:val="nil"/>
              <w:right w:val="nil"/>
            </w:tcBorders>
            <w:shd w:val="clear" w:color="auto" w:fill="auto"/>
            <w:noWrap/>
            <w:vAlign w:val="center"/>
          </w:tcPr>
          <w:p w14:paraId="36E44423" w14:textId="6AB9237F"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947</w:t>
            </w:r>
          </w:p>
        </w:tc>
        <w:tc>
          <w:tcPr>
            <w:tcW w:w="810" w:type="dxa"/>
            <w:tcBorders>
              <w:top w:val="nil"/>
              <w:left w:val="nil"/>
              <w:bottom w:val="nil"/>
              <w:right w:val="nil"/>
            </w:tcBorders>
            <w:shd w:val="clear" w:color="auto" w:fill="auto"/>
            <w:vAlign w:val="center"/>
          </w:tcPr>
          <w:p w14:paraId="6E16B2A0" w14:textId="0A23CCF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1,733</w:t>
            </w:r>
          </w:p>
        </w:tc>
      </w:tr>
      <w:tr w:rsidR="004F687B" w:rsidRPr="00514327" w14:paraId="5BDE38D2"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738A209D" w:rsidR="004F687B" w:rsidRDefault="004F687B" w:rsidP="004F687B">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151226B7" w:rsidR="004F687B" w:rsidRDefault="004F687B" w:rsidP="004F687B">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5B93A244" w:rsidR="004F687B" w:rsidRDefault="004F687B" w:rsidP="004F687B">
            <w:pPr>
              <w:jc w:val="right"/>
              <w:rPr>
                <w:color w:val="000000"/>
                <w:sz w:val="14"/>
                <w:szCs w:val="14"/>
              </w:rPr>
            </w:pPr>
            <w:r w:rsidRPr="00E64402">
              <w:rPr>
                <w:rFonts w:asciiTheme="majorBidi" w:hAnsiTheme="majorBidi" w:cstheme="majorBidi"/>
                <w:color w:val="000000"/>
                <w:sz w:val="14"/>
                <w:szCs w:val="14"/>
              </w:rPr>
              <w:t>5,148</w:t>
            </w:r>
          </w:p>
        </w:tc>
        <w:tc>
          <w:tcPr>
            <w:tcW w:w="776" w:type="dxa"/>
            <w:tcBorders>
              <w:top w:val="nil"/>
              <w:left w:val="nil"/>
              <w:bottom w:val="nil"/>
              <w:right w:val="nil"/>
            </w:tcBorders>
            <w:shd w:val="clear" w:color="auto" w:fill="auto"/>
            <w:noWrap/>
            <w:vAlign w:val="center"/>
          </w:tcPr>
          <w:p w14:paraId="778D66C3" w14:textId="49C4F07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5,109</w:t>
            </w:r>
          </w:p>
        </w:tc>
        <w:tc>
          <w:tcPr>
            <w:tcW w:w="776" w:type="dxa"/>
            <w:tcBorders>
              <w:top w:val="nil"/>
              <w:left w:val="nil"/>
              <w:bottom w:val="nil"/>
              <w:right w:val="nil"/>
            </w:tcBorders>
            <w:shd w:val="clear" w:color="auto" w:fill="auto"/>
            <w:vAlign w:val="center"/>
          </w:tcPr>
          <w:p w14:paraId="06AC373C" w14:textId="2349859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5,093</w:t>
            </w:r>
          </w:p>
        </w:tc>
        <w:tc>
          <w:tcPr>
            <w:tcW w:w="810" w:type="dxa"/>
            <w:tcBorders>
              <w:top w:val="nil"/>
              <w:left w:val="nil"/>
              <w:bottom w:val="nil"/>
              <w:right w:val="nil"/>
            </w:tcBorders>
            <w:shd w:val="clear" w:color="auto" w:fill="auto"/>
            <w:noWrap/>
            <w:vAlign w:val="center"/>
          </w:tcPr>
          <w:p w14:paraId="17CFBDF5" w14:textId="569761A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5,186</w:t>
            </w:r>
          </w:p>
        </w:tc>
        <w:tc>
          <w:tcPr>
            <w:tcW w:w="796" w:type="dxa"/>
            <w:tcBorders>
              <w:top w:val="nil"/>
              <w:left w:val="nil"/>
              <w:bottom w:val="nil"/>
              <w:right w:val="nil"/>
            </w:tcBorders>
            <w:shd w:val="clear" w:color="auto" w:fill="auto"/>
            <w:noWrap/>
            <w:vAlign w:val="center"/>
          </w:tcPr>
          <w:p w14:paraId="17B72C95" w14:textId="08891A8F"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5,418</w:t>
            </w:r>
          </w:p>
        </w:tc>
        <w:tc>
          <w:tcPr>
            <w:tcW w:w="810" w:type="dxa"/>
            <w:tcBorders>
              <w:top w:val="nil"/>
              <w:left w:val="nil"/>
              <w:bottom w:val="nil"/>
              <w:right w:val="nil"/>
            </w:tcBorders>
            <w:shd w:val="clear" w:color="auto" w:fill="auto"/>
            <w:vAlign w:val="center"/>
          </w:tcPr>
          <w:p w14:paraId="69361C07" w14:textId="09DF59C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5,626</w:t>
            </w:r>
          </w:p>
        </w:tc>
      </w:tr>
      <w:tr w:rsidR="004F687B" w:rsidRPr="00514327" w14:paraId="09CDEE37"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4F687B" w:rsidRPr="000B3DFF" w:rsidRDefault="004F687B" w:rsidP="004F687B">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2232CC87" w:rsidR="004F687B" w:rsidRDefault="004F687B" w:rsidP="004F687B">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1DD2CB0" w:rsidR="004F687B" w:rsidRDefault="004F687B" w:rsidP="004F687B">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0ECC94DA"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38,715</w:t>
            </w:r>
          </w:p>
        </w:tc>
        <w:tc>
          <w:tcPr>
            <w:tcW w:w="776" w:type="dxa"/>
            <w:tcBorders>
              <w:top w:val="nil"/>
              <w:left w:val="nil"/>
              <w:bottom w:val="nil"/>
              <w:right w:val="nil"/>
            </w:tcBorders>
            <w:shd w:val="clear" w:color="auto" w:fill="auto"/>
            <w:noWrap/>
            <w:vAlign w:val="center"/>
          </w:tcPr>
          <w:p w14:paraId="5187D8AA" w14:textId="59772BD0"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40,491</w:t>
            </w:r>
          </w:p>
        </w:tc>
        <w:tc>
          <w:tcPr>
            <w:tcW w:w="776" w:type="dxa"/>
            <w:tcBorders>
              <w:top w:val="nil"/>
              <w:left w:val="nil"/>
              <w:bottom w:val="nil"/>
              <w:right w:val="nil"/>
            </w:tcBorders>
            <w:shd w:val="clear" w:color="auto" w:fill="auto"/>
            <w:vAlign w:val="center"/>
          </w:tcPr>
          <w:p w14:paraId="638FE346" w14:textId="4BD8A261"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38,390</w:t>
            </w:r>
          </w:p>
        </w:tc>
        <w:tc>
          <w:tcPr>
            <w:tcW w:w="810" w:type="dxa"/>
            <w:tcBorders>
              <w:top w:val="nil"/>
              <w:left w:val="nil"/>
              <w:bottom w:val="nil"/>
              <w:right w:val="nil"/>
            </w:tcBorders>
            <w:shd w:val="clear" w:color="auto" w:fill="auto"/>
            <w:noWrap/>
            <w:vAlign w:val="center"/>
          </w:tcPr>
          <w:p w14:paraId="220ED564" w14:textId="50DA389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36,832</w:t>
            </w:r>
          </w:p>
        </w:tc>
        <w:tc>
          <w:tcPr>
            <w:tcW w:w="796" w:type="dxa"/>
            <w:tcBorders>
              <w:top w:val="nil"/>
              <w:left w:val="nil"/>
              <w:bottom w:val="nil"/>
              <w:right w:val="nil"/>
            </w:tcBorders>
            <w:shd w:val="clear" w:color="auto" w:fill="auto"/>
            <w:noWrap/>
            <w:vAlign w:val="center"/>
          </w:tcPr>
          <w:p w14:paraId="2E1D1274" w14:textId="5EB981B2"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36,942</w:t>
            </w:r>
          </w:p>
        </w:tc>
        <w:tc>
          <w:tcPr>
            <w:tcW w:w="810" w:type="dxa"/>
            <w:tcBorders>
              <w:top w:val="nil"/>
              <w:left w:val="nil"/>
              <w:bottom w:val="nil"/>
              <w:right w:val="nil"/>
            </w:tcBorders>
            <w:shd w:val="clear" w:color="auto" w:fill="auto"/>
            <w:vAlign w:val="center"/>
          </w:tcPr>
          <w:p w14:paraId="2C59BDAA" w14:textId="4CD58C2C"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36,940</w:t>
            </w:r>
          </w:p>
        </w:tc>
      </w:tr>
      <w:tr w:rsidR="004F687B" w:rsidRPr="00514327" w14:paraId="5F86AFB0"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24971FC3" w:rsidR="004F687B" w:rsidRDefault="004F687B" w:rsidP="004F687B">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4AA41D2" w:rsidR="004F687B" w:rsidRDefault="004F687B" w:rsidP="004F687B">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0DB17424" w:rsidR="004F687B" w:rsidRDefault="004F687B" w:rsidP="004F687B">
            <w:pPr>
              <w:jc w:val="right"/>
              <w:rPr>
                <w:color w:val="000000"/>
                <w:sz w:val="14"/>
                <w:szCs w:val="14"/>
              </w:rPr>
            </w:pPr>
            <w:r w:rsidRPr="00E64402">
              <w:rPr>
                <w:rFonts w:asciiTheme="majorBidi" w:hAnsiTheme="majorBidi" w:cstheme="majorBidi"/>
                <w:color w:val="000000"/>
                <w:sz w:val="14"/>
                <w:szCs w:val="14"/>
              </w:rPr>
              <w:t>868</w:t>
            </w:r>
          </w:p>
        </w:tc>
        <w:tc>
          <w:tcPr>
            <w:tcW w:w="776" w:type="dxa"/>
            <w:tcBorders>
              <w:top w:val="nil"/>
              <w:left w:val="nil"/>
              <w:bottom w:val="nil"/>
              <w:right w:val="nil"/>
            </w:tcBorders>
            <w:shd w:val="clear" w:color="auto" w:fill="auto"/>
            <w:noWrap/>
            <w:vAlign w:val="center"/>
          </w:tcPr>
          <w:p w14:paraId="72DAFC9C" w14:textId="6BC140D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844</w:t>
            </w:r>
          </w:p>
        </w:tc>
        <w:tc>
          <w:tcPr>
            <w:tcW w:w="776" w:type="dxa"/>
            <w:tcBorders>
              <w:top w:val="nil"/>
              <w:left w:val="nil"/>
              <w:bottom w:val="nil"/>
              <w:right w:val="nil"/>
            </w:tcBorders>
            <w:shd w:val="clear" w:color="auto" w:fill="auto"/>
            <w:vAlign w:val="center"/>
          </w:tcPr>
          <w:p w14:paraId="5619E588" w14:textId="6FE0BDE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w:t>
            </w:r>
          </w:p>
        </w:tc>
        <w:tc>
          <w:tcPr>
            <w:tcW w:w="810" w:type="dxa"/>
            <w:tcBorders>
              <w:top w:val="nil"/>
              <w:left w:val="nil"/>
              <w:bottom w:val="nil"/>
              <w:right w:val="nil"/>
            </w:tcBorders>
            <w:shd w:val="clear" w:color="auto" w:fill="auto"/>
            <w:noWrap/>
            <w:vAlign w:val="center"/>
          </w:tcPr>
          <w:p w14:paraId="3A876BCC" w14:textId="1BE1823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812</w:t>
            </w:r>
          </w:p>
        </w:tc>
        <w:tc>
          <w:tcPr>
            <w:tcW w:w="796" w:type="dxa"/>
            <w:tcBorders>
              <w:top w:val="nil"/>
              <w:left w:val="nil"/>
              <w:bottom w:val="nil"/>
              <w:right w:val="nil"/>
            </w:tcBorders>
            <w:shd w:val="clear" w:color="auto" w:fill="auto"/>
            <w:noWrap/>
            <w:vAlign w:val="center"/>
          </w:tcPr>
          <w:p w14:paraId="783F3F55" w14:textId="354D15E1"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589</w:t>
            </w:r>
          </w:p>
        </w:tc>
        <w:tc>
          <w:tcPr>
            <w:tcW w:w="810" w:type="dxa"/>
            <w:tcBorders>
              <w:top w:val="nil"/>
              <w:left w:val="nil"/>
              <w:bottom w:val="nil"/>
              <w:right w:val="nil"/>
            </w:tcBorders>
            <w:shd w:val="clear" w:color="auto" w:fill="auto"/>
            <w:vAlign w:val="center"/>
          </w:tcPr>
          <w:p w14:paraId="2D6D91FF" w14:textId="44FDBE5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w:t>
            </w:r>
          </w:p>
        </w:tc>
      </w:tr>
      <w:tr w:rsidR="004F687B" w:rsidRPr="00514327" w14:paraId="4C9D4139"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19039D0D" w:rsidR="004F687B" w:rsidRDefault="004F687B" w:rsidP="004F687B">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AACB9D7" w:rsidR="004F687B" w:rsidRDefault="004F687B" w:rsidP="004F687B">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694D1E6B" w:rsidR="004F687B" w:rsidRDefault="004F687B" w:rsidP="004F687B">
            <w:pPr>
              <w:jc w:val="right"/>
              <w:rPr>
                <w:color w:val="000000"/>
                <w:sz w:val="14"/>
                <w:szCs w:val="14"/>
              </w:rPr>
            </w:pPr>
            <w:r w:rsidRPr="00E64402">
              <w:rPr>
                <w:rFonts w:asciiTheme="majorBidi" w:hAnsiTheme="majorBidi" w:cstheme="majorBidi"/>
                <w:color w:val="000000"/>
                <w:sz w:val="14"/>
                <w:szCs w:val="14"/>
              </w:rPr>
              <w:t>10,345</w:t>
            </w:r>
          </w:p>
        </w:tc>
        <w:tc>
          <w:tcPr>
            <w:tcW w:w="776" w:type="dxa"/>
            <w:tcBorders>
              <w:top w:val="nil"/>
              <w:left w:val="nil"/>
              <w:bottom w:val="nil"/>
              <w:right w:val="nil"/>
            </w:tcBorders>
            <w:shd w:val="clear" w:color="auto" w:fill="auto"/>
            <w:noWrap/>
            <w:vAlign w:val="center"/>
          </w:tcPr>
          <w:p w14:paraId="79AAE03D" w14:textId="4E94EC3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12,949</w:t>
            </w:r>
          </w:p>
        </w:tc>
        <w:tc>
          <w:tcPr>
            <w:tcW w:w="776" w:type="dxa"/>
            <w:tcBorders>
              <w:top w:val="nil"/>
              <w:left w:val="nil"/>
              <w:bottom w:val="nil"/>
              <w:right w:val="nil"/>
            </w:tcBorders>
            <w:shd w:val="clear" w:color="auto" w:fill="auto"/>
            <w:vAlign w:val="center"/>
          </w:tcPr>
          <w:p w14:paraId="2B696CB0" w14:textId="4237427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10,737</w:t>
            </w:r>
          </w:p>
        </w:tc>
        <w:tc>
          <w:tcPr>
            <w:tcW w:w="810" w:type="dxa"/>
            <w:tcBorders>
              <w:top w:val="nil"/>
              <w:left w:val="nil"/>
              <w:bottom w:val="nil"/>
              <w:right w:val="nil"/>
            </w:tcBorders>
            <w:shd w:val="clear" w:color="auto" w:fill="auto"/>
            <w:noWrap/>
            <w:vAlign w:val="center"/>
          </w:tcPr>
          <w:p w14:paraId="067B5E67" w14:textId="5CFE91F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9,572</w:t>
            </w:r>
          </w:p>
        </w:tc>
        <w:tc>
          <w:tcPr>
            <w:tcW w:w="796" w:type="dxa"/>
            <w:tcBorders>
              <w:top w:val="nil"/>
              <w:left w:val="nil"/>
              <w:bottom w:val="nil"/>
              <w:right w:val="nil"/>
            </w:tcBorders>
            <w:shd w:val="clear" w:color="auto" w:fill="auto"/>
            <w:noWrap/>
            <w:vAlign w:val="center"/>
          </w:tcPr>
          <w:p w14:paraId="45E14D50" w14:textId="2D31D74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9,910</w:t>
            </w:r>
          </w:p>
        </w:tc>
        <w:tc>
          <w:tcPr>
            <w:tcW w:w="810" w:type="dxa"/>
            <w:tcBorders>
              <w:top w:val="nil"/>
              <w:left w:val="nil"/>
              <w:bottom w:val="nil"/>
              <w:right w:val="nil"/>
            </w:tcBorders>
            <w:shd w:val="clear" w:color="auto" w:fill="auto"/>
            <w:vAlign w:val="center"/>
          </w:tcPr>
          <w:p w14:paraId="6F5FE33B" w14:textId="016639F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8,884</w:t>
            </w:r>
          </w:p>
        </w:tc>
      </w:tr>
      <w:tr w:rsidR="004F687B" w:rsidRPr="00514327" w14:paraId="67AE0897" w14:textId="77777777" w:rsidTr="004F687B">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40B2A29" w:rsidR="004F687B" w:rsidRDefault="004F687B" w:rsidP="004F687B">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B5D34AB" w:rsidR="004F687B" w:rsidRDefault="004F687B" w:rsidP="004F687B">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6C1C2A2F" w:rsidR="004F687B" w:rsidRDefault="004F687B" w:rsidP="004F687B">
            <w:pPr>
              <w:jc w:val="right"/>
              <w:rPr>
                <w:color w:val="000000"/>
                <w:sz w:val="14"/>
                <w:szCs w:val="14"/>
              </w:rPr>
            </w:pPr>
            <w:r w:rsidRPr="00E64402">
              <w:rPr>
                <w:rFonts w:asciiTheme="majorBidi" w:hAnsiTheme="majorBidi" w:cstheme="majorBidi"/>
                <w:color w:val="000000"/>
                <w:sz w:val="14"/>
                <w:szCs w:val="14"/>
              </w:rPr>
              <w:t>15,977</w:t>
            </w:r>
          </w:p>
        </w:tc>
        <w:tc>
          <w:tcPr>
            <w:tcW w:w="776" w:type="dxa"/>
            <w:tcBorders>
              <w:top w:val="nil"/>
              <w:left w:val="nil"/>
              <w:bottom w:val="nil"/>
              <w:right w:val="nil"/>
            </w:tcBorders>
            <w:shd w:val="clear" w:color="auto" w:fill="auto"/>
            <w:noWrap/>
            <w:vAlign w:val="center"/>
          </w:tcPr>
          <w:p w14:paraId="0706ADA8" w14:textId="0F8B4F2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15,394</w:t>
            </w:r>
          </w:p>
        </w:tc>
        <w:tc>
          <w:tcPr>
            <w:tcW w:w="776" w:type="dxa"/>
            <w:tcBorders>
              <w:top w:val="nil"/>
              <w:left w:val="nil"/>
              <w:bottom w:val="nil"/>
              <w:right w:val="nil"/>
            </w:tcBorders>
            <w:shd w:val="clear" w:color="auto" w:fill="auto"/>
            <w:vAlign w:val="center"/>
          </w:tcPr>
          <w:p w14:paraId="2640CA85" w14:textId="6E684B3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15,704</w:t>
            </w:r>
          </w:p>
        </w:tc>
        <w:tc>
          <w:tcPr>
            <w:tcW w:w="810" w:type="dxa"/>
            <w:tcBorders>
              <w:top w:val="nil"/>
              <w:left w:val="nil"/>
              <w:bottom w:val="nil"/>
              <w:right w:val="nil"/>
            </w:tcBorders>
            <w:shd w:val="clear" w:color="auto" w:fill="auto"/>
            <w:noWrap/>
            <w:vAlign w:val="center"/>
          </w:tcPr>
          <w:p w14:paraId="1EA6048B" w14:textId="321AFBE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15,141</w:t>
            </w:r>
          </w:p>
        </w:tc>
        <w:tc>
          <w:tcPr>
            <w:tcW w:w="796" w:type="dxa"/>
            <w:tcBorders>
              <w:top w:val="nil"/>
              <w:left w:val="nil"/>
              <w:bottom w:val="nil"/>
              <w:right w:val="nil"/>
            </w:tcBorders>
            <w:shd w:val="clear" w:color="auto" w:fill="auto"/>
            <w:noWrap/>
            <w:vAlign w:val="center"/>
          </w:tcPr>
          <w:p w14:paraId="6209131F" w14:textId="503E0B3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15,371</w:t>
            </w:r>
          </w:p>
        </w:tc>
        <w:tc>
          <w:tcPr>
            <w:tcW w:w="810" w:type="dxa"/>
            <w:tcBorders>
              <w:top w:val="nil"/>
              <w:left w:val="nil"/>
              <w:bottom w:val="nil"/>
              <w:right w:val="nil"/>
            </w:tcBorders>
            <w:shd w:val="clear" w:color="auto" w:fill="auto"/>
            <w:vAlign w:val="center"/>
          </w:tcPr>
          <w:p w14:paraId="112F892C" w14:textId="6EEC2C6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14,358</w:t>
            </w:r>
          </w:p>
        </w:tc>
      </w:tr>
      <w:tr w:rsidR="004F687B" w:rsidRPr="00514327" w14:paraId="2F49631C" w14:textId="77777777" w:rsidTr="004F687B">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662641BC" w:rsidR="004F687B" w:rsidRDefault="004F687B" w:rsidP="004F687B">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64B4C035" w:rsidR="004F687B" w:rsidRDefault="004F687B" w:rsidP="004F687B">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7740BEA0" w:rsidR="004F687B" w:rsidRDefault="004F687B" w:rsidP="004F687B">
            <w:pPr>
              <w:jc w:val="right"/>
              <w:rPr>
                <w:color w:val="000000"/>
                <w:sz w:val="14"/>
                <w:szCs w:val="14"/>
              </w:rPr>
            </w:pPr>
            <w:r w:rsidRPr="00E64402">
              <w:rPr>
                <w:rFonts w:asciiTheme="majorBidi" w:hAnsiTheme="majorBidi" w:cstheme="majorBidi"/>
                <w:color w:val="000000"/>
                <w:sz w:val="14"/>
                <w:szCs w:val="14"/>
              </w:rPr>
              <w:t>10,656</w:t>
            </w:r>
          </w:p>
        </w:tc>
        <w:tc>
          <w:tcPr>
            <w:tcW w:w="776" w:type="dxa"/>
            <w:tcBorders>
              <w:top w:val="nil"/>
              <w:left w:val="nil"/>
              <w:bottom w:val="nil"/>
              <w:right w:val="nil"/>
            </w:tcBorders>
            <w:shd w:val="clear" w:color="auto" w:fill="auto"/>
            <w:noWrap/>
            <w:vAlign w:val="center"/>
          </w:tcPr>
          <w:p w14:paraId="21DA6913" w14:textId="09DE002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10,278</w:t>
            </w:r>
          </w:p>
        </w:tc>
        <w:tc>
          <w:tcPr>
            <w:tcW w:w="776" w:type="dxa"/>
            <w:tcBorders>
              <w:top w:val="nil"/>
              <w:left w:val="nil"/>
              <w:bottom w:val="nil"/>
              <w:right w:val="nil"/>
            </w:tcBorders>
            <w:shd w:val="clear" w:color="auto" w:fill="auto"/>
            <w:vAlign w:val="center"/>
          </w:tcPr>
          <w:p w14:paraId="52FDB3A0" w14:textId="24B9A88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10,044</w:t>
            </w:r>
          </w:p>
        </w:tc>
        <w:tc>
          <w:tcPr>
            <w:tcW w:w="810" w:type="dxa"/>
            <w:tcBorders>
              <w:top w:val="nil"/>
              <w:left w:val="nil"/>
              <w:bottom w:val="nil"/>
              <w:right w:val="nil"/>
            </w:tcBorders>
            <w:shd w:val="clear" w:color="auto" w:fill="auto"/>
            <w:noWrap/>
            <w:vAlign w:val="center"/>
          </w:tcPr>
          <w:p w14:paraId="69E0E407" w14:textId="0182DEE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10,166</w:t>
            </w:r>
          </w:p>
        </w:tc>
        <w:tc>
          <w:tcPr>
            <w:tcW w:w="796" w:type="dxa"/>
            <w:tcBorders>
              <w:top w:val="nil"/>
              <w:left w:val="nil"/>
              <w:bottom w:val="nil"/>
              <w:right w:val="nil"/>
            </w:tcBorders>
            <w:shd w:val="clear" w:color="auto" w:fill="auto"/>
            <w:noWrap/>
            <w:vAlign w:val="center"/>
          </w:tcPr>
          <w:p w14:paraId="7398D7C0" w14:textId="14AEA6BB"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10,180</w:t>
            </w:r>
          </w:p>
        </w:tc>
        <w:tc>
          <w:tcPr>
            <w:tcW w:w="810" w:type="dxa"/>
            <w:tcBorders>
              <w:top w:val="nil"/>
              <w:left w:val="nil"/>
              <w:bottom w:val="nil"/>
              <w:right w:val="nil"/>
            </w:tcBorders>
            <w:shd w:val="clear" w:color="auto" w:fill="auto"/>
            <w:vAlign w:val="center"/>
          </w:tcPr>
          <w:p w14:paraId="4999E094" w14:textId="6181E37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10,130</w:t>
            </w:r>
          </w:p>
        </w:tc>
      </w:tr>
      <w:tr w:rsidR="004F687B" w:rsidRPr="00514327" w14:paraId="3BA9FC19" w14:textId="77777777" w:rsidTr="004F687B">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6A5A297" w:rsidR="004F687B" w:rsidRDefault="004F687B" w:rsidP="004F687B">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4B5B7271" w:rsidR="004F687B" w:rsidRDefault="004F687B" w:rsidP="004F687B">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0B3F00BF" w:rsidR="004F687B" w:rsidRDefault="004F687B" w:rsidP="004F687B">
            <w:pPr>
              <w:jc w:val="right"/>
              <w:rPr>
                <w:color w:val="000000"/>
                <w:sz w:val="14"/>
                <w:szCs w:val="14"/>
              </w:rPr>
            </w:pPr>
            <w:r w:rsidRPr="00E64402">
              <w:rPr>
                <w:rFonts w:asciiTheme="majorBidi" w:hAnsiTheme="majorBidi" w:cstheme="majorBidi"/>
                <w:color w:val="000000"/>
                <w:sz w:val="14"/>
                <w:szCs w:val="14"/>
              </w:rPr>
              <w:t>868</w:t>
            </w:r>
          </w:p>
        </w:tc>
        <w:tc>
          <w:tcPr>
            <w:tcW w:w="776" w:type="dxa"/>
            <w:tcBorders>
              <w:top w:val="nil"/>
              <w:left w:val="nil"/>
              <w:bottom w:val="single" w:sz="12" w:space="0" w:color="auto"/>
              <w:right w:val="nil"/>
            </w:tcBorders>
            <w:shd w:val="clear" w:color="auto" w:fill="auto"/>
            <w:noWrap/>
            <w:vAlign w:val="center"/>
          </w:tcPr>
          <w:p w14:paraId="5AC90530" w14:textId="0B0C4FD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776" w:type="dxa"/>
            <w:tcBorders>
              <w:top w:val="nil"/>
              <w:left w:val="nil"/>
              <w:bottom w:val="single" w:sz="12" w:space="0" w:color="auto"/>
              <w:right w:val="nil"/>
            </w:tcBorders>
            <w:shd w:val="clear" w:color="auto" w:fill="auto"/>
            <w:vAlign w:val="center"/>
          </w:tcPr>
          <w:p w14:paraId="6CD8ED0F" w14:textId="725F4F3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1,067</w:t>
            </w:r>
          </w:p>
        </w:tc>
        <w:tc>
          <w:tcPr>
            <w:tcW w:w="810" w:type="dxa"/>
            <w:tcBorders>
              <w:top w:val="nil"/>
              <w:left w:val="nil"/>
              <w:bottom w:val="single" w:sz="12" w:space="0" w:color="auto"/>
              <w:right w:val="nil"/>
            </w:tcBorders>
            <w:shd w:val="clear" w:color="auto" w:fill="auto"/>
            <w:noWrap/>
            <w:vAlign w:val="center"/>
          </w:tcPr>
          <w:p w14:paraId="590B447F" w14:textId="4D6E04D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1,141</w:t>
            </w:r>
          </w:p>
        </w:tc>
        <w:tc>
          <w:tcPr>
            <w:tcW w:w="796" w:type="dxa"/>
            <w:tcBorders>
              <w:top w:val="nil"/>
              <w:left w:val="nil"/>
              <w:bottom w:val="single" w:sz="12" w:space="0" w:color="auto"/>
              <w:right w:val="nil"/>
            </w:tcBorders>
            <w:shd w:val="clear" w:color="auto" w:fill="auto"/>
            <w:noWrap/>
            <w:vAlign w:val="center"/>
          </w:tcPr>
          <w:p w14:paraId="204F9348" w14:textId="10BBD1D2"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892</w:t>
            </w:r>
          </w:p>
        </w:tc>
        <w:tc>
          <w:tcPr>
            <w:tcW w:w="810" w:type="dxa"/>
            <w:tcBorders>
              <w:top w:val="nil"/>
              <w:left w:val="nil"/>
              <w:bottom w:val="single" w:sz="12" w:space="0" w:color="auto"/>
              <w:right w:val="nil"/>
            </w:tcBorders>
            <w:shd w:val="clear" w:color="auto" w:fill="auto"/>
            <w:vAlign w:val="center"/>
          </w:tcPr>
          <w:p w14:paraId="27D1EE26" w14:textId="55DDB9E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1,048</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540" w:type="dxa"/>
        <w:jc w:val="center"/>
        <w:tblLayout w:type="fixed"/>
        <w:tblLook w:val="04A0" w:firstRow="1" w:lastRow="0" w:firstColumn="1" w:lastColumn="0" w:noHBand="0" w:noVBand="1"/>
      </w:tblPr>
      <w:tblGrid>
        <w:gridCol w:w="3275"/>
        <w:gridCol w:w="770"/>
        <w:gridCol w:w="771"/>
        <w:gridCol w:w="771"/>
        <w:gridCol w:w="771"/>
        <w:gridCol w:w="771"/>
        <w:gridCol w:w="771"/>
        <w:gridCol w:w="826"/>
        <w:gridCol w:w="814"/>
      </w:tblGrid>
      <w:tr w:rsidR="00532951" w:rsidRPr="00514327" w14:paraId="54B9B23E" w14:textId="77777777" w:rsidTr="004B1B9A">
        <w:trPr>
          <w:trHeight w:val="288"/>
          <w:jc w:val="center"/>
        </w:trPr>
        <w:tc>
          <w:tcPr>
            <w:tcW w:w="9540" w:type="dxa"/>
            <w:gridSpan w:val="9"/>
            <w:tcBorders>
              <w:top w:val="nil"/>
              <w:left w:val="nil"/>
              <w:bottom w:val="nil"/>
              <w:right w:val="nil"/>
            </w:tcBorders>
          </w:tcPr>
          <w:p w14:paraId="2A853E74" w14:textId="09ADFABC" w:rsidR="00532951" w:rsidRDefault="00532951" w:rsidP="00BD5DB3">
            <w:pPr>
              <w:jc w:val="center"/>
              <w:rPr>
                <w:b/>
                <w:bCs/>
                <w:sz w:val="28"/>
                <w:szCs w:val="28"/>
              </w:rPr>
            </w:pPr>
            <w:r w:rsidRPr="006D3340">
              <w:rPr>
                <w:b/>
                <w:bCs/>
                <w:sz w:val="28"/>
                <w:szCs w:val="28"/>
              </w:rPr>
              <w:t>3.1</w:t>
            </w:r>
            <w:r w:rsidR="00BD5DB3">
              <w:rPr>
                <w:b/>
                <w:bCs/>
                <w:sz w:val="28"/>
                <w:szCs w:val="28"/>
              </w:rPr>
              <w:t>4</w:t>
            </w:r>
            <w:r w:rsidRPr="006D3340">
              <w:rPr>
                <w:b/>
                <w:bCs/>
                <w:sz w:val="28"/>
                <w:szCs w:val="28"/>
              </w:rPr>
              <w:t xml:space="preserve"> </w:t>
            </w:r>
            <w:r w:rsidRPr="006D3340">
              <w:rPr>
                <w:b/>
                <w:sz w:val="28"/>
                <w:szCs w:val="28"/>
              </w:rPr>
              <w:t>Private Sector Business and Type of Financing-Overall</w:t>
            </w:r>
          </w:p>
        </w:tc>
      </w:tr>
      <w:tr w:rsidR="00532951" w:rsidRPr="00514327" w14:paraId="2B664CE9" w14:textId="77777777" w:rsidTr="004B1B9A">
        <w:trPr>
          <w:trHeight w:val="180"/>
          <w:jc w:val="center"/>
        </w:trPr>
        <w:tc>
          <w:tcPr>
            <w:tcW w:w="9540"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585CFD" w:rsidRPr="00514327" w14:paraId="0BFC4BA7" w14:textId="77777777" w:rsidTr="002C6A4D">
        <w:trPr>
          <w:trHeight w:val="213"/>
          <w:jc w:val="center"/>
        </w:trPr>
        <w:tc>
          <w:tcPr>
            <w:tcW w:w="3275" w:type="dxa"/>
            <w:tcBorders>
              <w:top w:val="single" w:sz="12" w:space="0" w:color="auto"/>
              <w:bottom w:val="single" w:sz="12" w:space="0" w:color="auto"/>
            </w:tcBorders>
            <w:shd w:val="clear" w:color="auto" w:fill="auto"/>
            <w:noWrap/>
            <w:vAlign w:val="center"/>
            <w:hideMark/>
          </w:tcPr>
          <w:p w14:paraId="0EA15300" w14:textId="77777777" w:rsidR="00585CFD" w:rsidRPr="007F762B" w:rsidRDefault="00585CFD" w:rsidP="00585CFD">
            <w:pPr>
              <w:rPr>
                <w:b/>
                <w:bCs/>
                <w:color w:val="000000"/>
                <w:sz w:val="16"/>
              </w:rPr>
            </w:pPr>
            <w:r w:rsidRPr="007F762B">
              <w:rPr>
                <w:b/>
                <w:bCs/>
                <w:color w:val="000000"/>
                <w:sz w:val="16"/>
              </w:rPr>
              <w:t xml:space="preserve"> PRIVATE SECTOR (BUSINESS)</w:t>
            </w:r>
          </w:p>
        </w:tc>
        <w:tc>
          <w:tcPr>
            <w:tcW w:w="770" w:type="dxa"/>
            <w:tcBorders>
              <w:top w:val="single" w:sz="12" w:space="0" w:color="auto"/>
              <w:left w:val="nil"/>
              <w:bottom w:val="single" w:sz="12" w:space="0" w:color="auto"/>
            </w:tcBorders>
            <w:vAlign w:val="center"/>
          </w:tcPr>
          <w:p w14:paraId="5DF9DDFF" w14:textId="29BBF7C5" w:rsidR="00585CFD" w:rsidRPr="00707043" w:rsidRDefault="00585CFD" w:rsidP="00585CFD">
            <w:pPr>
              <w:jc w:val="center"/>
              <w:rPr>
                <w:b/>
                <w:bCs/>
                <w:color w:val="000000"/>
                <w:sz w:val="14"/>
                <w:szCs w:val="14"/>
                <w:vertAlign w:val="superscript"/>
              </w:rPr>
            </w:pPr>
            <w:r>
              <w:rPr>
                <w:b/>
                <w:bCs/>
                <w:color w:val="000000"/>
                <w:sz w:val="14"/>
                <w:szCs w:val="14"/>
              </w:rPr>
              <w:t>Jun-21</w:t>
            </w:r>
          </w:p>
        </w:tc>
        <w:tc>
          <w:tcPr>
            <w:tcW w:w="771" w:type="dxa"/>
            <w:tcBorders>
              <w:top w:val="single" w:sz="12" w:space="0" w:color="auto"/>
              <w:bottom w:val="single" w:sz="12" w:space="0" w:color="auto"/>
              <w:right w:val="single" w:sz="4" w:space="0" w:color="auto"/>
            </w:tcBorders>
            <w:shd w:val="clear" w:color="auto" w:fill="auto"/>
            <w:noWrap/>
            <w:vAlign w:val="center"/>
          </w:tcPr>
          <w:p w14:paraId="55C665EA" w14:textId="2B1CFC36" w:rsidR="00585CFD" w:rsidRPr="00707043" w:rsidRDefault="00585CFD" w:rsidP="00585CFD">
            <w:pPr>
              <w:jc w:val="center"/>
              <w:rPr>
                <w:b/>
                <w:bCs/>
                <w:color w:val="000000"/>
                <w:sz w:val="14"/>
                <w:szCs w:val="14"/>
                <w:vertAlign w:val="superscript"/>
              </w:rPr>
            </w:pPr>
            <w:r>
              <w:rPr>
                <w:b/>
                <w:bCs/>
                <w:color w:val="000000"/>
                <w:sz w:val="14"/>
                <w:szCs w:val="14"/>
              </w:rPr>
              <w:t>Jun-22</w:t>
            </w:r>
          </w:p>
        </w:tc>
        <w:tc>
          <w:tcPr>
            <w:tcW w:w="771" w:type="dxa"/>
            <w:tcBorders>
              <w:top w:val="single" w:sz="12" w:space="0" w:color="auto"/>
              <w:left w:val="single" w:sz="4" w:space="0" w:color="auto"/>
              <w:bottom w:val="single" w:sz="12" w:space="0" w:color="auto"/>
            </w:tcBorders>
            <w:vAlign w:val="center"/>
          </w:tcPr>
          <w:p w14:paraId="37409986" w14:textId="2923259C" w:rsidR="00585CFD" w:rsidRPr="00707043" w:rsidRDefault="00585CFD" w:rsidP="00585CFD">
            <w:pPr>
              <w:jc w:val="center"/>
              <w:rPr>
                <w:b/>
                <w:bCs/>
                <w:color w:val="000000"/>
                <w:sz w:val="14"/>
                <w:szCs w:val="14"/>
                <w:vertAlign w:val="superscript"/>
              </w:rPr>
            </w:pPr>
            <w:r>
              <w:rPr>
                <w:b/>
                <w:bCs/>
                <w:color w:val="000000"/>
                <w:sz w:val="14"/>
                <w:szCs w:val="14"/>
              </w:rPr>
              <w:t>Nov-22</w:t>
            </w:r>
          </w:p>
        </w:tc>
        <w:tc>
          <w:tcPr>
            <w:tcW w:w="771" w:type="dxa"/>
            <w:tcBorders>
              <w:top w:val="single" w:sz="12" w:space="0" w:color="auto"/>
              <w:left w:val="nil"/>
              <w:bottom w:val="single" w:sz="12" w:space="0" w:color="auto"/>
            </w:tcBorders>
            <w:shd w:val="clear" w:color="auto" w:fill="auto"/>
            <w:noWrap/>
            <w:vAlign w:val="center"/>
          </w:tcPr>
          <w:p w14:paraId="444E8983" w14:textId="4466A1C5" w:rsidR="00585CFD" w:rsidRPr="00F3433B" w:rsidRDefault="00585CFD" w:rsidP="00585CFD">
            <w:pPr>
              <w:jc w:val="center"/>
              <w:rPr>
                <w:b/>
                <w:bCs/>
                <w:color w:val="000000"/>
                <w:sz w:val="14"/>
                <w:szCs w:val="14"/>
              </w:rPr>
            </w:pPr>
            <w:r>
              <w:rPr>
                <w:b/>
                <w:bCs/>
                <w:color w:val="000000"/>
                <w:sz w:val="14"/>
                <w:szCs w:val="14"/>
              </w:rPr>
              <w:t>Dec-22</w:t>
            </w:r>
          </w:p>
        </w:tc>
        <w:tc>
          <w:tcPr>
            <w:tcW w:w="771" w:type="dxa"/>
            <w:tcBorders>
              <w:top w:val="single" w:sz="12" w:space="0" w:color="auto"/>
              <w:bottom w:val="single" w:sz="12" w:space="0" w:color="auto"/>
            </w:tcBorders>
            <w:vAlign w:val="center"/>
          </w:tcPr>
          <w:p w14:paraId="13FE4CA5" w14:textId="3058E313" w:rsidR="00585CFD" w:rsidRPr="005014EA" w:rsidRDefault="00585CFD" w:rsidP="00585CFD">
            <w:pPr>
              <w:jc w:val="center"/>
              <w:rPr>
                <w:b/>
                <w:bCs/>
                <w:color w:val="000000"/>
                <w:sz w:val="14"/>
                <w:szCs w:val="14"/>
                <w:vertAlign w:val="superscript"/>
              </w:rPr>
            </w:pPr>
            <w:r>
              <w:rPr>
                <w:b/>
                <w:bCs/>
                <w:color w:val="000000"/>
                <w:sz w:val="14"/>
                <w:szCs w:val="14"/>
              </w:rPr>
              <w:t>Jan-23</w:t>
            </w:r>
          </w:p>
        </w:tc>
        <w:tc>
          <w:tcPr>
            <w:tcW w:w="771" w:type="dxa"/>
            <w:tcBorders>
              <w:top w:val="single" w:sz="12" w:space="0" w:color="auto"/>
              <w:bottom w:val="single" w:sz="12" w:space="0" w:color="auto"/>
            </w:tcBorders>
            <w:shd w:val="clear" w:color="auto" w:fill="auto"/>
            <w:noWrap/>
            <w:vAlign w:val="center"/>
          </w:tcPr>
          <w:p w14:paraId="1DCF188E" w14:textId="5D0C27F1" w:rsidR="00585CFD" w:rsidRPr="005014EA" w:rsidRDefault="00585CFD" w:rsidP="00585CFD">
            <w:pPr>
              <w:jc w:val="center"/>
              <w:rPr>
                <w:b/>
                <w:bCs/>
                <w:color w:val="000000"/>
                <w:sz w:val="14"/>
                <w:szCs w:val="14"/>
                <w:vertAlign w:val="superscript"/>
              </w:rPr>
            </w:pPr>
            <w:r>
              <w:rPr>
                <w:b/>
                <w:bCs/>
                <w:color w:val="000000"/>
                <w:sz w:val="14"/>
                <w:szCs w:val="14"/>
              </w:rPr>
              <w:t>Feb-23</w:t>
            </w:r>
          </w:p>
        </w:tc>
        <w:tc>
          <w:tcPr>
            <w:tcW w:w="826" w:type="dxa"/>
            <w:tcBorders>
              <w:top w:val="single" w:sz="12" w:space="0" w:color="auto"/>
              <w:bottom w:val="single" w:sz="12" w:space="0" w:color="auto"/>
            </w:tcBorders>
            <w:shd w:val="clear" w:color="auto" w:fill="auto"/>
            <w:noWrap/>
            <w:vAlign w:val="center"/>
          </w:tcPr>
          <w:p w14:paraId="2CEDC56C" w14:textId="5E7A320A" w:rsidR="00585CFD" w:rsidRPr="009C516D" w:rsidRDefault="00585CFD" w:rsidP="00585CFD">
            <w:pPr>
              <w:jc w:val="center"/>
              <w:rPr>
                <w:b/>
                <w:bCs/>
                <w:color w:val="000000"/>
                <w:sz w:val="14"/>
                <w:szCs w:val="14"/>
              </w:rPr>
            </w:pPr>
            <w:r>
              <w:rPr>
                <w:b/>
                <w:bCs/>
                <w:color w:val="000000"/>
                <w:sz w:val="14"/>
                <w:szCs w:val="14"/>
              </w:rPr>
              <w:t>Mar-23</w:t>
            </w:r>
          </w:p>
        </w:tc>
        <w:tc>
          <w:tcPr>
            <w:tcW w:w="814" w:type="dxa"/>
            <w:tcBorders>
              <w:top w:val="single" w:sz="12" w:space="0" w:color="auto"/>
              <w:bottom w:val="single" w:sz="12" w:space="0" w:color="auto"/>
            </w:tcBorders>
            <w:shd w:val="clear" w:color="auto" w:fill="auto"/>
            <w:vAlign w:val="center"/>
          </w:tcPr>
          <w:p w14:paraId="38BB7ECD" w14:textId="3BE928A0" w:rsidR="00585CFD" w:rsidRPr="009C516D" w:rsidRDefault="00585CFD" w:rsidP="00585CFD">
            <w:pPr>
              <w:jc w:val="center"/>
              <w:rPr>
                <w:b/>
                <w:bCs/>
                <w:color w:val="000000"/>
                <w:sz w:val="14"/>
                <w:szCs w:val="14"/>
              </w:rPr>
            </w:pPr>
            <w:proofErr w:type="spellStart"/>
            <w:r>
              <w:rPr>
                <w:b/>
                <w:bCs/>
                <w:color w:val="000000"/>
                <w:sz w:val="14"/>
                <w:szCs w:val="14"/>
              </w:rPr>
              <w:t>Apr</w:t>
            </w:r>
            <w:r w:rsidRPr="00585CFD">
              <w:rPr>
                <w:b/>
                <w:bCs/>
                <w:color w:val="000000"/>
                <w:sz w:val="14"/>
                <w:szCs w:val="14"/>
                <w:vertAlign w:val="superscript"/>
              </w:rPr>
              <w:t>P</w:t>
            </w:r>
            <w:proofErr w:type="spellEnd"/>
          </w:p>
        </w:tc>
      </w:tr>
      <w:tr w:rsidR="00585CFD" w:rsidRPr="00514327" w14:paraId="0D91B19D" w14:textId="77777777" w:rsidTr="004B1B9A">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8EEFC97" w14:textId="77777777" w:rsidR="00585CFD" w:rsidRPr="000B3DFF" w:rsidRDefault="00585CFD" w:rsidP="00585CFD">
            <w:pPr>
              <w:rPr>
                <w:b/>
                <w:bCs/>
                <w:color w:val="000000"/>
                <w:sz w:val="14"/>
                <w:szCs w:val="14"/>
              </w:rPr>
            </w:pPr>
          </w:p>
        </w:tc>
        <w:tc>
          <w:tcPr>
            <w:tcW w:w="770" w:type="dxa"/>
            <w:tcBorders>
              <w:top w:val="nil"/>
              <w:left w:val="nil"/>
              <w:bottom w:val="nil"/>
              <w:right w:val="nil"/>
            </w:tcBorders>
            <w:vAlign w:val="center"/>
          </w:tcPr>
          <w:p w14:paraId="335D0C2A" w14:textId="77777777" w:rsidR="00585CFD" w:rsidRDefault="00585CFD" w:rsidP="00585CF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3A882E6" w14:textId="77777777" w:rsidR="00585CFD" w:rsidRDefault="00585CFD" w:rsidP="00585CFD">
            <w:pPr>
              <w:jc w:val="right"/>
              <w:rPr>
                <w:b/>
                <w:bCs/>
                <w:color w:val="000000"/>
                <w:sz w:val="14"/>
                <w:szCs w:val="14"/>
              </w:rPr>
            </w:pPr>
          </w:p>
        </w:tc>
        <w:tc>
          <w:tcPr>
            <w:tcW w:w="771" w:type="dxa"/>
            <w:tcBorders>
              <w:top w:val="nil"/>
              <w:left w:val="nil"/>
              <w:bottom w:val="nil"/>
              <w:right w:val="nil"/>
            </w:tcBorders>
            <w:vAlign w:val="center"/>
          </w:tcPr>
          <w:p w14:paraId="42B26AA6" w14:textId="77777777" w:rsidR="00585CFD" w:rsidRDefault="00585CFD" w:rsidP="00585CF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51B24BE1" w14:textId="77777777" w:rsidR="00585CFD" w:rsidRDefault="00585CFD" w:rsidP="00585CFD">
            <w:pPr>
              <w:jc w:val="right"/>
              <w:rPr>
                <w:b/>
                <w:bCs/>
                <w:color w:val="000000"/>
                <w:sz w:val="14"/>
                <w:szCs w:val="14"/>
              </w:rPr>
            </w:pPr>
          </w:p>
        </w:tc>
        <w:tc>
          <w:tcPr>
            <w:tcW w:w="771" w:type="dxa"/>
            <w:tcBorders>
              <w:top w:val="nil"/>
              <w:left w:val="nil"/>
              <w:bottom w:val="nil"/>
              <w:right w:val="nil"/>
            </w:tcBorders>
            <w:vAlign w:val="center"/>
          </w:tcPr>
          <w:p w14:paraId="4015CDF5" w14:textId="77777777" w:rsidR="00585CFD" w:rsidRDefault="00585CFD" w:rsidP="00585CFD">
            <w:pPr>
              <w:jc w:val="right"/>
              <w:rPr>
                <w:b/>
                <w:bCs/>
                <w:color w:val="000000"/>
                <w:sz w:val="14"/>
                <w:szCs w:val="14"/>
              </w:rPr>
            </w:pPr>
          </w:p>
        </w:tc>
        <w:tc>
          <w:tcPr>
            <w:tcW w:w="771" w:type="dxa"/>
            <w:tcBorders>
              <w:top w:val="nil"/>
              <w:left w:val="nil"/>
              <w:bottom w:val="nil"/>
              <w:right w:val="nil"/>
            </w:tcBorders>
            <w:shd w:val="clear" w:color="auto" w:fill="auto"/>
            <w:noWrap/>
            <w:vAlign w:val="center"/>
          </w:tcPr>
          <w:p w14:paraId="1F8AF3F7" w14:textId="77777777" w:rsidR="00585CFD" w:rsidRDefault="00585CFD" w:rsidP="00585CFD">
            <w:pPr>
              <w:jc w:val="right"/>
              <w:rPr>
                <w:b/>
                <w:bCs/>
                <w:color w:val="000000"/>
                <w:sz w:val="14"/>
                <w:szCs w:val="14"/>
              </w:rPr>
            </w:pPr>
          </w:p>
        </w:tc>
        <w:tc>
          <w:tcPr>
            <w:tcW w:w="826" w:type="dxa"/>
            <w:tcBorders>
              <w:top w:val="nil"/>
              <w:left w:val="nil"/>
              <w:bottom w:val="nil"/>
              <w:right w:val="nil"/>
            </w:tcBorders>
            <w:shd w:val="clear" w:color="auto" w:fill="auto"/>
            <w:noWrap/>
            <w:vAlign w:val="center"/>
          </w:tcPr>
          <w:p w14:paraId="30BE1AE8" w14:textId="77777777" w:rsidR="00585CFD" w:rsidRDefault="00585CFD" w:rsidP="00585CFD">
            <w:pPr>
              <w:jc w:val="right"/>
              <w:rPr>
                <w:b/>
                <w:bCs/>
                <w:color w:val="000000"/>
                <w:sz w:val="14"/>
                <w:szCs w:val="14"/>
              </w:rPr>
            </w:pPr>
          </w:p>
        </w:tc>
        <w:tc>
          <w:tcPr>
            <w:tcW w:w="814" w:type="dxa"/>
            <w:tcBorders>
              <w:top w:val="nil"/>
              <w:left w:val="nil"/>
              <w:bottom w:val="nil"/>
              <w:right w:val="nil"/>
            </w:tcBorders>
            <w:shd w:val="clear" w:color="auto" w:fill="auto"/>
            <w:vAlign w:val="center"/>
          </w:tcPr>
          <w:p w14:paraId="081AF766" w14:textId="77777777" w:rsidR="00585CFD" w:rsidRDefault="00585CFD" w:rsidP="00585CFD">
            <w:pPr>
              <w:jc w:val="right"/>
              <w:rPr>
                <w:b/>
                <w:bCs/>
                <w:color w:val="000000"/>
                <w:sz w:val="14"/>
                <w:szCs w:val="14"/>
              </w:rPr>
            </w:pPr>
          </w:p>
        </w:tc>
      </w:tr>
      <w:tr w:rsidR="004F687B" w:rsidRPr="00F86E56" w14:paraId="56853222"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957984C" w14:textId="77777777" w:rsidR="004F687B" w:rsidRPr="000B3DFF" w:rsidRDefault="004F687B" w:rsidP="004F687B">
            <w:pPr>
              <w:rPr>
                <w:b/>
                <w:bCs/>
                <w:color w:val="000000"/>
                <w:sz w:val="14"/>
                <w:szCs w:val="14"/>
              </w:rPr>
            </w:pPr>
            <w:r w:rsidRPr="000B3DFF">
              <w:rPr>
                <w:b/>
                <w:bCs/>
                <w:color w:val="000000"/>
                <w:sz w:val="14"/>
                <w:szCs w:val="14"/>
              </w:rPr>
              <w:t>J. Information and communication</w:t>
            </w:r>
          </w:p>
        </w:tc>
        <w:tc>
          <w:tcPr>
            <w:tcW w:w="770" w:type="dxa"/>
            <w:tcBorders>
              <w:top w:val="nil"/>
              <w:left w:val="nil"/>
              <w:bottom w:val="nil"/>
              <w:right w:val="nil"/>
            </w:tcBorders>
            <w:shd w:val="clear" w:color="auto" w:fill="auto"/>
            <w:vAlign w:val="center"/>
          </w:tcPr>
          <w:p w14:paraId="207A614C" w14:textId="3CBBB986" w:rsidR="004F687B" w:rsidRDefault="004F687B" w:rsidP="004F687B">
            <w:pPr>
              <w:jc w:val="right"/>
              <w:rPr>
                <w:b/>
                <w:bCs/>
                <w:color w:val="000000"/>
                <w:sz w:val="14"/>
                <w:szCs w:val="14"/>
              </w:rPr>
            </w:pPr>
            <w:r>
              <w:rPr>
                <w:b/>
                <w:bCs/>
                <w:color w:val="000000"/>
                <w:sz w:val="14"/>
                <w:szCs w:val="14"/>
              </w:rPr>
              <w:t>185,367</w:t>
            </w:r>
          </w:p>
        </w:tc>
        <w:tc>
          <w:tcPr>
            <w:tcW w:w="771" w:type="dxa"/>
            <w:tcBorders>
              <w:top w:val="nil"/>
              <w:left w:val="nil"/>
              <w:bottom w:val="nil"/>
              <w:right w:val="nil"/>
            </w:tcBorders>
            <w:shd w:val="clear" w:color="auto" w:fill="auto"/>
            <w:noWrap/>
            <w:vAlign w:val="center"/>
          </w:tcPr>
          <w:p w14:paraId="11F3513E" w14:textId="08C914D6" w:rsidR="004F687B" w:rsidRDefault="004F687B" w:rsidP="004F687B">
            <w:pPr>
              <w:jc w:val="right"/>
              <w:rPr>
                <w:b/>
                <w:bCs/>
                <w:color w:val="000000"/>
                <w:sz w:val="14"/>
                <w:szCs w:val="14"/>
              </w:rPr>
            </w:pPr>
            <w:r w:rsidRPr="00593623">
              <w:rPr>
                <w:b/>
                <w:bCs/>
                <w:color w:val="000000"/>
                <w:sz w:val="14"/>
                <w:szCs w:val="14"/>
              </w:rPr>
              <w:t>277,827</w:t>
            </w:r>
          </w:p>
        </w:tc>
        <w:tc>
          <w:tcPr>
            <w:tcW w:w="771" w:type="dxa"/>
            <w:tcBorders>
              <w:top w:val="nil"/>
              <w:left w:val="nil"/>
              <w:bottom w:val="nil"/>
              <w:right w:val="nil"/>
            </w:tcBorders>
            <w:shd w:val="clear" w:color="auto" w:fill="auto"/>
            <w:vAlign w:val="center"/>
          </w:tcPr>
          <w:p w14:paraId="3E806694" w14:textId="635AABAD"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311,017</w:t>
            </w:r>
          </w:p>
        </w:tc>
        <w:tc>
          <w:tcPr>
            <w:tcW w:w="771" w:type="dxa"/>
            <w:tcBorders>
              <w:top w:val="nil"/>
              <w:left w:val="nil"/>
              <w:bottom w:val="nil"/>
              <w:right w:val="nil"/>
            </w:tcBorders>
            <w:shd w:val="clear" w:color="auto" w:fill="auto"/>
            <w:noWrap/>
            <w:vAlign w:val="center"/>
          </w:tcPr>
          <w:p w14:paraId="5EEC184D" w14:textId="2878F772"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314,654</w:t>
            </w:r>
          </w:p>
        </w:tc>
        <w:tc>
          <w:tcPr>
            <w:tcW w:w="771" w:type="dxa"/>
            <w:tcBorders>
              <w:top w:val="nil"/>
              <w:left w:val="nil"/>
              <w:bottom w:val="nil"/>
              <w:right w:val="nil"/>
            </w:tcBorders>
            <w:shd w:val="clear" w:color="auto" w:fill="auto"/>
            <w:vAlign w:val="center"/>
          </w:tcPr>
          <w:p w14:paraId="226D2854" w14:textId="43B9A3F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312,476</w:t>
            </w:r>
          </w:p>
        </w:tc>
        <w:tc>
          <w:tcPr>
            <w:tcW w:w="771" w:type="dxa"/>
            <w:tcBorders>
              <w:top w:val="nil"/>
              <w:left w:val="nil"/>
              <w:bottom w:val="nil"/>
              <w:right w:val="nil"/>
            </w:tcBorders>
            <w:shd w:val="clear" w:color="auto" w:fill="auto"/>
            <w:noWrap/>
            <w:vAlign w:val="center"/>
          </w:tcPr>
          <w:p w14:paraId="50B0D6A3" w14:textId="43D3DC2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311,040</w:t>
            </w:r>
          </w:p>
        </w:tc>
        <w:tc>
          <w:tcPr>
            <w:tcW w:w="826" w:type="dxa"/>
            <w:tcBorders>
              <w:top w:val="nil"/>
              <w:left w:val="nil"/>
              <w:bottom w:val="nil"/>
              <w:right w:val="nil"/>
            </w:tcBorders>
            <w:shd w:val="clear" w:color="auto" w:fill="auto"/>
            <w:noWrap/>
            <w:vAlign w:val="center"/>
          </w:tcPr>
          <w:p w14:paraId="2B2706EE" w14:textId="31B17818"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323,737</w:t>
            </w:r>
          </w:p>
        </w:tc>
        <w:tc>
          <w:tcPr>
            <w:tcW w:w="814" w:type="dxa"/>
            <w:tcBorders>
              <w:top w:val="nil"/>
              <w:left w:val="nil"/>
              <w:bottom w:val="nil"/>
              <w:right w:val="nil"/>
            </w:tcBorders>
            <w:shd w:val="clear" w:color="auto" w:fill="auto"/>
            <w:vAlign w:val="center"/>
          </w:tcPr>
          <w:p w14:paraId="13419887" w14:textId="5A8BC305"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327,190</w:t>
            </w:r>
          </w:p>
        </w:tc>
      </w:tr>
      <w:tr w:rsidR="004F687B" w:rsidRPr="00F86E56" w14:paraId="6ADF3A69"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EE119F1"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CAD195B" w14:textId="288971F6" w:rsidR="004F687B" w:rsidRDefault="004F687B" w:rsidP="004F687B">
            <w:pPr>
              <w:jc w:val="right"/>
              <w:rPr>
                <w:color w:val="000000"/>
                <w:sz w:val="14"/>
                <w:szCs w:val="14"/>
              </w:rPr>
            </w:pPr>
            <w:r>
              <w:rPr>
                <w:color w:val="000000"/>
                <w:sz w:val="14"/>
                <w:szCs w:val="14"/>
              </w:rPr>
              <w:t>4,798</w:t>
            </w:r>
          </w:p>
        </w:tc>
        <w:tc>
          <w:tcPr>
            <w:tcW w:w="771" w:type="dxa"/>
            <w:tcBorders>
              <w:top w:val="nil"/>
              <w:left w:val="nil"/>
              <w:bottom w:val="nil"/>
              <w:right w:val="nil"/>
            </w:tcBorders>
            <w:shd w:val="clear" w:color="auto" w:fill="auto"/>
            <w:noWrap/>
            <w:vAlign w:val="center"/>
          </w:tcPr>
          <w:p w14:paraId="07B273A1" w14:textId="3BE5BD63" w:rsidR="004F687B" w:rsidRDefault="004F687B" w:rsidP="004F687B">
            <w:pPr>
              <w:jc w:val="right"/>
              <w:rPr>
                <w:color w:val="000000"/>
                <w:sz w:val="14"/>
                <w:szCs w:val="14"/>
              </w:rPr>
            </w:pPr>
            <w:r w:rsidRPr="00593623">
              <w:rPr>
                <w:color w:val="000000"/>
                <w:sz w:val="14"/>
                <w:szCs w:val="14"/>
              </w:rPr>
              <w:t>9,270</w:t>
            </w:r>
          </w:p>
        </w:tc>
        <w:tc>
          <w:tcPr>
            <w:tcW w:w="771" w:type="dxa"/>
            <w:tcBorders>
              <w:top w:val="nil"/>
              <w:left w:val="nil"/>
              <w:bottom w:val="nil"/>
              <w:right w:val="nil"/>
            </w:tcBorders>
            <w:shd w:val="clear" w:color="auto" w:fill="auto"/>
            <w:vAlign w:val="center"/>
          </w:tcPr>
          <w:p w14:paraId="640AAA79" w14:textId="005905D7" w:rsidR="004F687B" w:rsidRDefault="004F687B" w:rsidP="004F687B">
            <w:pPr>
              <w:jc w:val="right"/>
              <w:rPr>
                <w:color w:val="000000"/>
                <w:sz w:val="14"/>
                <w:szCs w:val="14"/>
              </w:rPr>
            </w:pPr>
            <w:r w:rsidRPr="00E64402">
              <w:rPr>
                <w:rFonts w:asciiTheme="majorBidi" w:hAnsiTheme="majorBidi" w:cstheme="majorBidi"/>
                <w:color w:val="000000"/>
                <w:sz w:val="14"/>
                <w:szCs w:val="14"/>
              </w:rPr>
              <w:t>8,585</w:t>
            </w:r>
          </w:p>
        </w:tc>
        <w:tc>
          <w:tcPr>
            <w:tcW w:w="771" w:type="dxa"/>
            <w:tcBorders>
              <w:top w:val="nil"/>
              <w:left w:val="nil"/>
              <w:bottom w:val="nil"/>
              <w:right w:val="nil"/>
            </w:tcBorders>
            <w:shd w:val="clear" w:color="auto" w:fill="auto"/>
            <w:noWrap/>
            <w:vAlign w:val="center"/>
          </w:tcPr>
          <w:p w14:paraId="083ACCA3" w14:textId="7241C9C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8,487</w:t>
            </w:r>
          </w:p>
        </w:tc>
        <w:tc>
          <w:tcPr>
            <w:tcW w:w="771" w:type="dxa"/>
            <w:tcBorders>
              <w:top w:val="nil"/>
              <w:left w:val="nil"/>
              <w:bottom w:val="nil"/>
              <w:right w:val="nil"/>
            </w:tcBorders>
            <w:shd w:val="clear" w:color="auto" w:fill="auto"/>
            <w:vAlign w:val="center"/>
          </w:tcPr>
          <w:p w14:paraId="52C9332D" w14:textId="60E65B0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8,389</w:t>
            </w:r>
          </w:p>
        </w:tc>
        <w:tc>
          <w:tcPr>
            <w:tcW w:w="771" w:type="dxa"/>
            <w:tcBorders>
              <w:top w:val="nil"/>
              <w:left w:val="nil"/>
              <w:bottom w:val="nil"/>
              <w:right w:val="nil"/>
            </w:tcBorders>
            <w:shd w:val="clear" w:color="auto" w:fill="auto"/>
            <w:noWrap/>
            <w:vAlign w:val="center"/>
          </w:tcPr>
          <w:p w14:paraId="0BBD1467" w14:textId="003F7A0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8,282</w:t>
            </w:r>
          </w:p>
        </w:tc>
        <w:tc>
          <w:tcPr>
            <w:tcW w:w="826" w:type="dxa"/>
            <w:tcBorders>
              <w:top w:val="nil"/>
              <w:left w:val="nil"/>
              <w:bottom w:val="nil"/>
              <w:right w:val="nil"/>
            </w:tcBorders>
            <w:shd w:val="clear" w:color="auto" w:fill="auto"/>
            <w:noWrap/>
            <w:vAlign w:val="center"/>
          </w:tcPr>
          <w:p w14:paraId="6FC458BB" w14:textId="1E385D5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8,980</w:t>
            </w:r>
          </w:p>
        </w:tc>
        <w:tc>
          <w:tcPr>
            <w:tcW w:w="814" w:type="dxa"/>
            <w:tcBorders>
              <w:top w:val="nil"/>
              <w:left w:val="nil"/>
              <w:bottom w:val="nil"/>
              <w:right w:val="nil"/>
            </w:tcBorders>
            <w:shd w:val="clear" w:color="auto" w:fill="auto"/>
            <w:vAlign w:val="center"/>
          </w:tcPr>
          <w:p w14:paraId="5A8CE94E" w14:textId="36B677C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6,469</w:t>
            </w:r>
          </w:p>
        </w:tc>
      </w:tr>
      <w:tr w:rsidR="004F687B" w:rsidRPr="00F86E56" w14:paraId="0E505600"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0D0CFA0"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35B9DBCE" w14:textId="266F93C6" w:rsidR="004F687B" w:rsidRDefault="004F687B" w:rsidP="004F687B">
            <w:pPr>
              <w:jc w:val="right"/>
              <w:rPr>
                <w:color w:val="000000"/>
                <w:sz w:val="14"/>
                <w:szCs w:val="14"/>
              </w:rPr>
            </w:pPr>
            <w:r>
              <w:rPr>
                <w:color w:val="000000"/>
                <w:sz w:val="14"/>
                <w:szCs w:val="14"/>
              </w:rPr>
              <w:t>35,665</w:t>
            </w:r>
          </w:p>
        </w:tc>
        <w:tc>
          <w:tcPr>
            <w:tcW w:w="771" w:type="dxa"/>
            <w:tcBorders>
              <w:top w:val="nil"/>
              <w:left w:val="nil"/>
              <w:bottom w:val="nil"/>
              <w:right w:val="nil"/>
            </w:tcBorders>
            <w:shd w:val="clear" w:color="auto" w:fill="auto"/>
            <w:noWrap/>
            <w:vAlign w:val="center"/>
          </w:tcPr>
          <w:p w14:paraId="36324DE5" w14:textId="2184D77E" w:rsidR="004F687B" w:rsidRDefault="004F687B" w:rsidP="004F687B">
            <w:pPr>
              <w:jc w:val="right"/>
              <w:rPr>
                <w:color w:val="000000"/>
                <w:sz w:val="14"/>
                <w:szCs w:val="14"/>
              </w:rPr>
            </w:pPr>
            <w:r w:rsidRPr="00593623">
              <w:rPr>
                <w:color w:val="000000"/>
                <w:sz w:val="14"/>
                <w:szCs w:val="14"/>
              </w:rPr>
              <w:t>24,849</w:t>
            </w:r>
          </w:p>
        </w:tc>
        <w:tc>
          <w:tcPr>
            <w:tcW w:w="771" w:type="dxa"/>
            <w:tcBorders>
              <w:top w:val="nil"/>
              <w:left w:val="nil"/>
              <w:bottom w:val="nil"/>
              <w:right w:val="nil"/>
            </w:tcBorders>
            <w:shd w:val="clear" w:color="auto" w:fill="auto"/>
            <w:vAlign w:val="center"/>
          </w:tcPr>
          <w:p w14:paraId="42E31EC9" w14:textId="7362B34B" w:rsidR="004F687B" w:rsidRDefault="004F687B" w:rsidP="004F687B">
            <w:pPr>
              <w:jc w:val="right"/>
              <w:rPr>
                <w:color w:val="000000"/>
                <w:sz w:val="14"/>
                <w:szCs w:val="14"/>
              </w:rPr>
            </w:pPr>
            <w:r w:rsidRPr="00E64402">
              <w:rPr>
                <w:rFonts w:asciiTheme="majorBidi" w:hAnsiTheme="majorBidi" w:cstheme="majorBidi"/>
                <w:color w:val="000000"/>
                <w:sz w:val="14"/>
                <w:szCs w:val="14"/>
              </w:rPr>
              <w:t>38,865</w:t>
            </w:r>
          </w:p>
        </w:tc>
        <w:tc>
          <w:tcPr>
            <w:tcW w:w="771" w:type="dxa"/>
            <w:tcBorders>
              <w:top w:val="nil"/>
              <w:left w:val="nil"/>
              <w:bottom w:val="nil"/>
              <w:right w:val="nil"/>
            </w:tcBorders>
            <w:shd w:val="clear" w:color="auto" w:fill="auto"/>
            <w:noWrap/>
            <w:vAlign w:val="center"/>
          </w:tcPr>
          <w:p w14:paraId="1E20E1A2" w14:textId="2C852BC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27,559</w:t>
            </w:r>
          </w:p>
        </w:tc>
        <w:tc>
          <w:tcPr>
            <w:tcW w:w="771" w:type="dxa"/>
            <w:tcBorders>
              <w:top w:val="nil"/>
              <w:left w:val="nil"/>
              <w:bottom w:val="nil"/>
              <w:right w:val="nil"/>
            </w:tcBorders>
            <w:shd w:val="clear" w:color="auto" w:fill="auto"/>
            <w:vAlign w:val="center"/>
          </w:tcPr>
          <w:p w14:paraId="6E7CCACE" w14:textId="0BEE0C2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26,496</w:t>
            </w:r>
          </w:p>
        </w:tc>
        <w:tc>
          <w:tcPr>
            <w:tcW w:w="771" w:type="dxa"/>
            <w:tcBorders>
              <w:top w:val="nil"/>
              <w:left w:val="nil"/>
              <w:bottom w:val="nil"/>
              <w:right w:val="nil"/>
            </w:tcBorders>
            <w:shd w:val="clear" w:color="auto" w:fill="auto"/>
            <w:noWrap/>
            <w:vAlign w:val="center"/>
          </w:tcPr>
          <w:p w14:paraId="447D4190" w14:textId="4654DBE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26,127</w:t>
            </w:r>
          </w:p>
        </w:tc>
        <w:tc>
          <w:tcPr>
            <w:tcW w:w="826" w:type="dxa"/>
            <w:tcBorders>
              <w:top w:val="nil"/>
              <w:left w:val="nil"/>
              <w:bottom w:val="nil"/>
              <w:right w:val="nil"/>
            </w:tcBorders>
            <w:shd w:val="clear" w:color="auto" w:fill="auto"/>
            <w:noWrap/>
            <w:vAlign w:val="center"/>
          </w:tcPr>
          <w:p w14:paraId="14490D8D" w14:textId="40842AEB"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31,854</w:t>
            </w:r>
          </w:p>
        </w:tc>
        <w:tc>
          <w:tcPr>
            <w:tcW w:w="814" w:type="dxa"/>
            <w:tcBorders>
              <w:top w:val="nil"/>
              <w:left w:val="nil"/>
              <w:bottom w:val="nil"/>
              <w:right w:val="nil"/>
            </w:tcBorders>
            <w:shd w:val="clear" w:color="auto" w:fill="auto"/>
            <w:vAlign w:val="center"/>
          </w:tcPr>
          <w:p w14:paraId="5199A4B3" w14:textId="23A5C0B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28,900</w:t>
            </w:r>
          </w:p>
        </w:tc>
      </w:tr>
      <w:tr w:rsidR="004F687B" w:rsidRPr="00F86E56" w14:paraId="2A105F47"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AFFF1DA"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7EE0659" w14:textId="1A5176A1" w:rsidR="004F687B" w:rsidRDefault="004F687B" w:rsidP="004F687B">
            <w:pPr>
              <w:jc w:val="right"/>
              <w:rPr>
                <w:color w:val="000000"/>
                <w:sz w:val="14"/>
                <w:szCs w:val="14"/>
              </w:rPr>
            </w:pPr>
            <w:r>
              <w:rPr>
                <w:color w:val="000000"/>
                <w:sz w:val="14"/>
                <w:szCs w:val="14"/>
              </w:rPr>
              <w:t>133,688</w:t>
            </w:r>
          </w:p>
        </w:tc>
        <w:tc>
          <w:tcPr>
            <w:tcW w:w="771" w:type="dxa"/>
            <w:tcBorders>
              <w:top w:val="nil"/>
              <w:left w:val="nil"/>
              <w:bottom w:val="nil"/>
              <w:right w:val="nil"/>
            </w:tcBorders>
            <w:shd w:val="clear" w:color="auto" w:fill="auto"/>
            <w:noWrap/>
            <w:vAlign w:val="center"/>
          </w:tcPr>
          <w:p w14:paraId="5176491E" w14:textId="4240B556" w:rsidR="004F687B" w:rsidRDefault="004F687B" w:rsidP="004F687B">
            <w:pPr>
              <w:jc w:val="right"/>
              <w:rPr>
                <w:color w:val="000000"/>
                <w:sz w:val="14"/>
                <w:szCs w:val="14"/>
              </w:rPr>
            </w:pPr>
            <w:r w:rsidRPr="00593623">
              <w:rPr>
                <w:color w:val="000000"/>
                <w:sz w:val="14"/>
                <w:szCs w:val="14"/>
              </w:rPr>
              <w:t>231,714</w:t>
            </w:r>
          </w:p>
        </w:tc>
        <w:tc>
          <w:tcPr>
            <w:tcW w:w="771" w:type="dxa"/>
            <w:tcBorders>
              <w:top w:val="nil"/>
              <w:left w:val="nil"/>
              <w:bottom w:val="nil"/>
              <w:right w:val="nil"/>
            </w:tcBorders>
            <w:shd w:val="clear" w:color="auto" w:fill="auto"/>
            <w:vAlign w:val="center"/>
          </w:tcPr>
          <w:p w14:paraId="41DFD3FF" w14:textId="296F4D98" w:rsidR="004F687B" w:rsidRDefault="004F687B" w:rsidP="004F687B">
            <w:pPr>
              <w:jc w:val="right"/>
              <w:rPr>
                <w:color w:val="000000"/>
                <w:sz w:val="14"/>
                <w:szCs w:val="14"/>
              </w:rPr>
            </w:pPr>
            <w:r w:rsidRPr="00E64402">
              <w:rPr>
                <w:rFonts w:asciiTheme="majorBidi" w:hAnsiTheme="majorBidi" w:cstheme="majorBidi"/>
                <w:color w:val="000000"/>
                <w:sz w:val="14"/>
                <w:szCs w:val="14"/>
              </w:rPr>
              <w:t>246,246</w:t>
            </w:r>
          </w:p>
        </w:tc>
        <w:tc>
          <w:tcPr>
            <w:tcW w:w="771" w:type="dxa"/>
            <w:tcBorders>
              <w:top w:val="nil"/>
              <w:left w:val="nil"/>
              <w:bottom w:val="nil"/>
              <w:right w:val="nil"/>
            </w:tcBorders>
            <w:shd w:val="clear" w:color="auto" w:fill="auto"/>
            <w:noWrap/>
            <w:vAlign w:val="center"/>
          </w:tcPr>
          <w:p w14:paraId="42D4BE25" w14:textId="2E0079F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262,084</w:t>
            </w:r>
          </w:p>
        </w:tc>
        <w:tc>
          <w:tcPr>
            <w:tcW w:w="771" w:type="dxa"/>
            <w:tcBorders>
              <w:top w:val="nil"/>
              <w:left w:val="nil"/>
              <w:bottom w:val="nil"/>
              <w:right w:val="nil"/>
            </w:tcBorders>
            <w:shd w:val="clear" w:color="auto" w:fill="auto"/>
            <w:vAlign w:val="center"/>
          </w:tcPr>
          <w:p w14:paraId="768F697B" w14:textId="6354BA7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260,350</w:t>
            </w:r>
          </w:p>
        </w:tc>
        <w:tc>
          <w:tcPr>
            <w:tcW w:w="771" w:type="dxa"/>
            <w:tcBorders>
              <w:top w:val="nil"/>
              <w:left w:val="nil"/>
              <w:bottom w:val="nil"/>
              <w:right w:val="nil"/>
            </w:tcBorders>
            <w:shd w:val="clear" w:color="auto" w:fill="auto"/>
            <w:noWrap/>
            <w:vAlign w:val="center"/>
          </w:tcPr>
          <w:p w14:paraId="76CE7DEE" w14:textId="44828C7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258,988</w:t>
            </w:r>
          </w:p>
        </w:tc>
        <w:tc>
          <w:tcPr>
            <w:tcW w:w="826" w:type="dxa"/>
            <w:tcBorders>
              <w:top w:val="nil"/>
              <w:left w:val="nil"/>
              <w:bottom w:val="nil"/>
              <w:right w:val="nil"/>
            </w:tcBorders>
            <w:shd w:val="clear" w:color="auto" w:fill="auto"/>
            <w:noWrap/>
            <w:vAlign w:val="center"/>
          </w:tcPr>
          <w:p w14:paraId="6AC2032D" w14:textId="5F52DF1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264,339</w:t>
            </w:r>
          </w:p>
        </w:tc>
        <w:tc>
          <w:tcPr>
            <w:tcW w:w="814" w:type="dxa"/>
            <w:tcBorders>
              <w:top w:val="nil"/>
              <w:left w:val="nil"/>
              <w:bottom w:val="nil"/>
              <w:right w:val="nil"/>
            </w:tcBorders>
            <w:shd w:val="clear" w:color="auto" w:fill="auto"/>
            <w:vAlign w:val="center"/>
          </w:tcPr>
          <w:p w14:paraId="3000CEF5" w14:textId="671A551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273,566</w:t>
            </w:r>
          </w:p>
        </w:tc>
      </w:tr>
      <w:tr w:rsidR="004F687B" w:rsidRPr="00F86E56" w14:paraId="369B3B54"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5123EB34"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A02FD82" w14:textId="20B5E052" w:rsidR="004F687B" w:rsidRDefault="004F687B" w:rsidP="004F687B">
            <w:pPr>
              <w:jc w:val="right"/>
              <w:rPr>
                <w:color w:val="000000"/>
                <w:sz w:val="14"/>
                <w:szCs w:val="14"/>
              </w:rPr>
            </w:pPr>
            <w:r>
              <w:rPr>
                <w:color w:val="000000"/>
                <w:sz w:val="14"/>
                <w:szCs w:val="14"/>
              </w:rPr>
              <w:t>284</w:t>
            </w:r>
          </w:p>
        </w:tc>
        <w:tc>
          <w:tcPr>
            <w:tcW w:w="771" w:type="dxa"/>
            <w:tcBorders>
              <w:top w:val="nil"/>
              <w:left w:val="nil"/>
              <w:bottom w:val="nil"/>
              <w:right w:val="nil"/>
            </w:tcBorders>
            <w:shd w:val="clear" w:color="auto" w:fill="auto"/>
            <w:noWrap/>
            <w:vAlign w:val="center"/>
          </w:tcPr>
          <w:p w14:paraId="0FC45958" w14:textId="7C6B6534" w:rsidR="004F687B" w:rsidRDefault="004F687B" w:rsidP="004F687B">
            <w:pPr>
              <w:jc w:val="right"/>
              <w:rPr>
                <w:color w:val="000000"/>
                <w:sz w:val="14"/>
                <w:szCs w:val="14"/>
              </w:rPr>
            </w:pPr>
            <w:r w:rsidRPr="00593623">
              <w:rPr>
                <w:color w:val="000000"/>
                <w:sz w:val="14"/>
                <w:szCs w:val="14"/>
              </w:rPr>
              <w:t>275</w:t>
            </w:r>
          </w:p>
        </w:tc>
        <w:tc>
          <w:tcPr>
            <w:tcW w:w="771" w:type="dxa"/>
            <w:tcBorders>
              <w:top w:val="nil"/>
              <w:left w:val="nil"/>
              <w:bottom w:val="nil"/>
              <w:right w:val="nil"/>
            </w:tcBorders>
            <w:shd w:val="clear" w:color="auto" w:fill="auto"/>
            <w:vAlign w:val="center"/>
          </w:tcPr>
          <w:p w14:paraId="7AA434C5" w14:textId="09460C04" w:rsidR="004F687B" w:rsidRDefault="004F687B" w:rsidP="004F687B">
            <w:pPr>
              <w:jc w:val="right"/>
              <w:rPr>
                <w:color w:val="000000"/>
                <w:sz w:val="14"/>
                <w:szCs w:val="14"/>
              </w:rPr>
            </w:pPr>
            <w:r w:rsidRPr="00E64402">
              <w:rPr>
                <w:rFonts w:asciiTheme="majorBidi" w:hAnsiTheme="majorBidi" w:cstheme="majorBidi"/>
                <w:color w:val="000000"/>
                <w:sz w:val="14"/>
                <w:szCs w:val="14"/>
              </w:rPr>
              <w:t>742</w:t>
            </w:r>
          </w:p>
        </w:tc>
        <w:tc>
          <w:tcPr>
            <w:tcW w:w="771" w:type="dxa"/>
            <w:tcBorders>
              <w:top w:val="nil"/>
              <w:left w:val="nil"/>
              <w:bottom w:val="nil"/>
              <w:right w:val="nil"/>
            </w:tcBorders>
            <w:shd w:val="clear" w:color="auto" w:fill="auto"/>
            <w:noWrap/>
            <w:vAlign w:val="center"/>
          </w:tcPr>
          <w:p w14:paraId="0889656D" w14:textId="5F47BCE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w:t>
            </w:r>
          </w:p>
        </w:tc>
        <w:tc>
          <w:tcPr>
            <w:tcW w:w="771" w:type="dxa"/>
            <w:tcBorders>
              <w:top w:val="nil"/>
              <w:left w:val="nil"/>
              <w:bottom w:val="nil"/>
              <w:right w:val="nil"/>
            </w:tcBorders>
            <w:shd w:val="clear" w:color="auto" w:fill="auto"/>
            <w:vAlign w:val="center"/>
          </w:tcPr>
          <w:p w14:paraId="1A04C3D1" w14:textId="5E28019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1,413</w:t>
            </w:r>
          </w:p>
        </w:tc>
        <w:tc>
          <w:tcPr>
            <w:tcW w:w="771" w:type="dxa"/>
            <w:tcBorders>
              <w:top w:val="nil"/>
              <w:left w:val="nil"/>
              <w:bottom w:val="nil"/>
              <w:right w:val="nil"/>
            </w:tcBorders>
            <w:shd w:val="clear" w:color="auto" w:fill="auto"/>
            <w:noWrap/>
            <w:vAlign w:val="center"/>
          </w:tcPr>
          <w:p w14:paraId="43D8EBC3" w14:textId="3FD2568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1,412</w:t>
            </w:r>
          </w:p>
        </w:tc>
        <w:tc>
          <w:tcPr>
            <w:tcW w:w="826" w:type="dxa"/>
            <w:tcBorders>
              <w:top w:val="nil"/>
              <w:left w:val="nil"/>
              <w:bottom w:val="nil"/>
              <w:right w:val="nil"/>
            </w:tcBorders>
            <w:shd w:val="clear" w:color="auto" w:fill="auto"/>
            <w:noWrap/>
            <w:vAlign w:val="center"/>
          </w:tcPr>
          <w:p w14:paraId="73D97293" w14:textId="034F1E6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1,375</w:t>
            </w:r>
          </w:p>
        </w:tc>
        <w:tc>
          <w:tcPr>
            <w:tcW w:w="814" w:type="dxa"/>
            <w:tcBorders>
              <w:top w:val="nil"/>
              <w:left w:val="nil"/>
              <w:bottom w:val="nil"/>
              <w:right w:val="nil"/>
            </w:tcBorders>
            <w:shd w:val="clear" w:color="auto" w:fill="auto"/>
            <w:vAlign w:val="center"/>
          </w:tcPr>
          <w:p w14:paraId="780D7054" w14:textId="239CFA9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1,299</w:t>
            </w:r>
          </w:p>
        </w:tc>
      </w:tr>
      <w:tr w:rsidR="004F687B" w:rsidRPr="00F86E56" w14:paraId="1F3241B2"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C3FE63F"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A70EBD5" w14:textId="2901F443" w:rsidR="004F687B" w:rsidRDefault="004F687B" w:rsidP="004F687B">
            <w:pPr>
              <w:jc w:val="right"/>
              <w:rPr>
                <w:color w:val="000000"/>
                <w:sz w:val="14"/>
                <w:szCs w:val="14"/>
              </w:rPr>
            </w:pPr>
            <w:r>
              <w:rPr>
                <w:color w:val="000000"/>
                <w:sz w:val="14"/>
                <w:szCs w:val="14"/>
              </w:rPr>
              <w:t>10,932</w:t>
            </w:r>
          </w:p>
        </w:tc>
        <w:tc>
          <w:tcPr>
            <w:tcW w:w="771" w:type="dxa"/>
            <w:tcBorders>
              <w:top w:val="nil"/>
              <w:left w:val="nil"/>
              <w:bottom w:val="nil"/>
              <w:right w:val="nil"/>
            </w:tcBorders>
            <w:shd w:val="clear" w:color="auto" w:fill="auto"/>
            <w:noWrap/>
            <w:vAlign w:val="center"/>
          </w:tcPr>
          <w:p w14:paraId="1914286B" w14:textId="4B0469D5" w:rsidR="004F687B" w:rsidRDefault="004F687B" w:rsidP="004F687B">
            <w:pPr>
              <w:jc w:val="right"/>
              <w:rPr>
                <w:color w:val="000000"/>
                <w:sz w:val="14"/>
                <w:szCs w:val="14"/>
              </w:rPr>
            </w:pPr>
            <w:r w:rsidRPr="00593623">
              <w:rPr>
                <w:color w:val="000000"/>
                <w:sz w:val="14"/>
                <w:szCs w:val="14"/>
              </w:rPr>
              <w:t>11,720</w:t>
            </w:r>
          </w:p>
        </w:tc>
        <w:tc>
          <w:tcPr>
            <w:tcW w:w="771" w:type="dxa"/>
            <w:tcBorders>
              <w:top w:val="nil"/>
              <w:left w:val="nil"/>
              <w:bottom w:val="nil"/>
              <w:right w:val="nil"/>
            </w:tcBorders>
            <w:shd w:val="clear" w:color="auto" w:fill="auto"/>
            <w:vAlign w:val="center"/>
          </w:tcPr>
          <w:p w14:paraId="355F42C6" w14:textId="0D4D9A87" w:rsidR="004F687B" w:rsidRDefault="004F687B" w:rsidP="004F687B">
            <w:pPr>
              <w:jc w:val="right"/>
              <w:rPr>
                <w:color w:val="000000"/>
                <w:sz w:val="14"/>
                <w:szCs w:val="14"/>
              </w:rPr>
            </w:pPr>
            <w:r w:rsidRPr="00E64402">
              <w:rPr>
                <w:rFonts w:asciiTheme="majorBidi" w:hAnsiTheme="majorBidi" w:cstheme="majorBidi"/>
                <w:color w:val="000000"/>
                <w:sz w:val="14"/>
                <w:szCs w:val="14"/>
              </w:rPr>
              <w:t>16,579</w:t>
            </w:r>
          </w:p>
        </w:tc>
        <w:tc>
          <w:tcPr>
            <w:tcW w:w="771" w:type="dxa"/>
            <w:tcBorders>
              <w:top w:val="nil"/>
              <w:left w:val="nil"/>
              <w:bottom w:val="nil"/>
              <w:right w:val="nil"/>
            </w:tcBorders>
            <w:shd w:val="clear" w:color="auto" w:fill="auto"/>
            <w:noWrap/>
            <w:vAlign w:val="center"/>
          </w:tcPr>
          <w:p w14:paraId="22917EB9" w14:textId="752DE95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15,784</w:t>
            </w:r>
          </w:p>
        </w:tc>
        <w:tc>
          <w:tcPr>
            <w:tcW w:w="771" w:type="dxa"/>
            <w:tcBorders>
              <w:top w:val="nil"/>
              <w:left w:val="nil"/>
              <w:bottom w:val="nil"/>
              <w:right w:val="nil"/>
            </w:tcBorders>
            <w:shd w:val="clear" w:color="auto" w:fill="auto"/>
            <w:vAlign w:val="center"/>
          </w:tcPr>
          <w:p w14:paraId="42B73C0D" w14:textId="7D5E67B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15,828</w:t>
            </w:r>
          </w:p>
        </w:tc>
        <w:tc>
          <w:tcPr>
            <w:tcW w:w="771" w:type="dxa"/>
            <w:tcBorders>
              <w:top w:val="nil"/>
              <w:left w:val="nil"/>
              <w:bottom w:val="nil"/>
              <w:right w:val="nil"/>
            </w:tcBorders>
            <w:shd w:val="clear" w:color="auto" w:fill="auto"/>
            <w:noWrap/>
            <w:vAlign w:val="center"/>
          </w:tcPr>
          <w:p w14:paraId="0A878515" w14:textId="29BDF1C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16,231</w:t>
            </w:r>
          </w:p>
        </w:tc>
        <w:tc>
          <w:tcPr>
            <w:tcW w:w="826" w:type="dxa"/>
            <w:tcBorders>
              <w:top w:val="nil"/>
              <w:left w:val="nil"/>
              <w:bottom w:val="nil"/>
              <w:right w:val="nil"/>
            </w:tcBorders>
            <w:shd w:val="clear" w:color="auto" w:fill="auto"/>
            <w:noWrap/>
            <w:vAlign w:val="center"/>
          </w:tcPr>
          <w:p w14:paraId="0C093F9D" w14:textId="76F0795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17,190</w:t>
            </w:r>
          </w:p>
        </w:tc>
        <w:tc>
          <w:tcPr>
            <w:tcW w:w="814" w:type="dxa"/>
            <w:tcBorders>
              <w:top w:val="nil"/>
              <w:left w:val="nil"/>
              <w:bottom w:val="nil"/>
              <w:right w:val="nil"/>
            </w:tcBorders>
            <w:shd w:val="clear" w:color="auto" w:fill="auto"/>
            <w:vAlign w:val="center"/>
          </w:tcPr>
          <w:p w14:paraId="59DA1A5D" w14:textId="7E8DED2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16,956</w:t>
            </w:r>
          </w:p>
        </w:tc>
      </w:tr>
      <w:tr w:rsidR="004F687B" w:rsidRPr="00F86E56" w14:paraId="002A891E"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60F1052" w14:textId="77777777" w:rsidR="004F687B" w:rsidRPr="000B3DFF" w:rsidRDefault="004F687B" w:rsidP="004F687B">
            <w:pPr>
              <w:rPr>
                <w:b/>
                <w:bCs/>
                <w:color w:val="000000"/>
                <w:sz w:val="14"/>
                <w:szCs w:val="14"/>
              </w:rPr>
            </w:pPr>
            <w:r w:rsidRPr="000B3DFF">
              <w:rPr>
                <w:b/>
                <w:bCs/>
                <w:color w:val="000000"/>
                <w:sz w:val="14"/>
                <w:szCs w:val="14"/>
              </w:rPr>
              <w:t>K. Real estate activities</w:t>
            </w:r>
          </w:p>
        </w:tc>
        <w:tc>
          <w:tcPr>
            <w:tcW w:w="770" w:type="dxa"/>
            <w:tcBorders>
              <w:top w:val="nil"/>
              <w:left w:val="nil"/>
              <w:bottom w:val="nil"/>
              <w:right w:val="nil"/>
            </w:tcBorders>
            <w:shd w:val="clear" w:color="auto" w:fill="auto"/>
            <w:vAlign w:val="center"/>
          </w:tcPr>
          <w:p w14:paraId="6AF1FEA4" w14:textId="5DFBB62E" w:rsidR="004F687B" w:rsidRDefault="004F687B" w:rsidP="004F687B">
            <w:pPr>
              <w:jc w:val="right"/>
              <w:rPr>
                <w:b/>
                <w:bCs/>
                <w:color w:val="000000"/>
                <w:sz w:val="14"/>
                <w:szCs w:val="14"/>
              </w:rPr>
            </w:pPr>
            <w:r>
              <w:rPr>
                <w:b/>
                <w:bCs/>
                <w:color w:val="000000"/>
                <w:sz w:val="14"/>
                <w:szCs w:val="14"/>
              </w:rPr>
              <w:t>30,892</w:t>
            </w:r>
          </w:p>
        </w:tc>
        <w:tc>
          <w:tcPr>
            <w:tcW w:w="771" w:type="dxa"/>
            <w:tcBorders>
              <w:top w:val="nil"/>
              <w:left w:val="nil"/>
              <w:bottom w:val="nil"/>
              <w:right w:val="nil"/>
            </w:tcBorders>
            <w:shd w:val="clear" w:color="auto" w:fill="auto"/>
            <w:noWrap/>
            <w:vAlign w:val="center"/>
          </w:tcPr>
          <w:p w14:paraId="60C2C626" w14:textId="1C88F953" w:rsidR="004F687B" w:rsidRDefault="004F687B" w:rsidP="004F687B">
            <w:pPr>
              <w:jc w:val="right"/>
              <w:rPr>
                <w:b/>
                <w:bCs/>
                <w:color w:val="000000"/>
                <w:sz w:val="14"/>
                <w:szCs w:val="14"/>
              </w:rPr>
            </w:pPr>
            <w:r w:rsidRPr="00593623">
              <w:rPr>
                <w:b/>
                <w:bCs/>
                <w:color w:val="000000"/>
                <w:sz w:val="14"/>
                <w:szCs w:val="14"/>
              </w:rPr>
              <w:t>37,084</w:t>
            </w:r>
          </w:p>
        </w:tc>
        <w:tc>
          <w:tcPr>
            <w:tcW w:w="771" w:type="dxa"/>
            <w:tcBorders>
              <w:top w:val="nil"/>
              <w:left w:val="nil"/>
              <w:bottom w:val="nil"/>
              <w:right w:val="nil"/>
            </w:tcBorders>
            <w:shd w:val="clear" w:color="auto" w:fill="auto"/>
            <w:vAlign w:val="center"/>
          </w:tcPr>
          <w:p w14:paraId="2B38814A" w14:textId="026AEA1A"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38,009</w:t>
            </w:r>
          </w:p>
        </w:tc>
        <w:tc>
          <w:tcPr>
            <w:tcW w:w="771" w:type="dxa"/>
            <w:tcBorders>
              <w:top w:val="nil"/>
              <w:left w:val="nil"/>
              <w:bottom w:val="nil"/>
              <w:right w:val="nil"/>
            </w:tcBorders>
            <w:shd w:val="clear" w:color="auto" w:fill="auto"/>
            <w:noWrap/>
            <w:vAlign w:val="center"/>
          </w:tcPr>
          <w:p w14:paraId="31C4B36C" w14:textId="5AA39A9F"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37,661</w:t>
            </w:r>
          </w:p>
        </w:tc>
        <w:tc>
          <w:tcPr>
            <w:tcW w:w="771" w:type="dxa"/>
            <w:tcBorders>
              <w:top w:val="nil"/>
              <w:left w:val="nil"/>
              <w:bottom w:val="nil"/>
              <w:right w:val="nil"/>
            </w:tcBorders>
            <w:shd w:val="clear" w:color="auto" w:fill="auto"/>
            <w:vAlign w:val="center"/>
          </w:tcPr>
          <w:p w14:paraId="62241145" w14:textId="516FA1ED"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36,137</w:t>
            </w:r>
          </w:p>
        </w:tc>
        <w:tc>
          <w:tcPr>
            <w:tcW w:w="771" w:type="dxa"/>
            <w:tcBorders>
              <w:top w:val="nil"/>
              <w:left w:val="nil"/>
              <w:bottom w:val="nil"/>
              <w:right w:val="nil"/>
            </w:tcBorders>
            <w:shd w:val="clear" w:color="auto" w:fill="auto"/>
            <w:noWrap/>
            <w:vAlign w:val="center"/>
          </w:tcPr>
          <w:p w14:paraId="1CB77882" w14:textId="42A3DB9C"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36,061</w:t>
            </w:r>
          </w:p>
        </w:tc>
        <w:tc>
          <w:tcPr>
            <w:tcW w:w="826" w:type="dxa"/>
            <w:tcBorders>
              <w:top w:val="nil"/>
              <w:left w:val="nil"/>
              <w:bottom w:val="nil"/>
              <w:right w:val="nil"/>
            </w:tcBorders>
            <w:shd w:val="clear" w:color="auto" w:fill="auto"/>
            <w:noWrap/>
            <w:vAlign w:val="center"/>
          </w:tcPr>
          <w:p w14:paraId="4596D10B" w14:textId="232CD9B3"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35,566</w:t>
            </w:r>
          </w:p>
        </w:tc>
        <w:tc>
          <w:tcPr>
            <w:tcW w:w="814" w:type="dxa"/>
            <w:tcBorders>
              <w:top w:val="nil"/>
              <w:left w:val="nil"/>
              <w:bottom w:val="nil"/>
              <w:right w:val="nil"/>
            </w:tcBorders>
            <w:shd w:val="clear" w:color="auto" w:fill="auto"/>
            <w:vAlign w:val="center"/>
          </w:tcPr>
          <w:p w14:paraId="45DE6737" w14:textId="4928F7E7"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35,288</w:t>
            </w:r>
          </w:p>
        </w:tc>
      </w:tr>
      <w:tr w:rsidR="004F687B" w:rsidRPr="00F86E56" w14:paraId="0D3BB304"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7ADAF918"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3D930C93" w14:textId="38C45D7A" w:rsidR="004F687B" w:rsidRDefault="004F687B" w:rsidP="004F687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4D563932" w14:textId="6042EA2F" w:rsidR="004F687B" w:rsidRDefault="004F687B" w:rsidP="004F687B">
            <w:pPr>
              <w:jc w:val="right"/>
              <w:rPr>
                <w:color w:val="000000"/>
                <w:sz w:val="14"/>
                <w:szCs w:val="14"/>
              </w:rPr>
            </w:pPr>
            <w:r w:rsidRPr="00593623">
              <w:rPr>
                <w:color w:val="000000"/>
                <w:sz w:val="14"/>
                <w:szCs w:val="14"/>
              </w:rPr>
              <w:t>-</w:t>
            </w:r>
          </w:p>
        </w:tc>
        <w:tc>
          <w:tcPr>
            <w:tcW w:w="771" w:type="dxa"/>
            <w:tcBorders>
              <w:top w:val="nil"/>
              <w:left w:val="nil"/>
              <w:bottom w:val="nil"/>
              <w:right w:val="nil"/>
            </w:tcBorders>
            <w:shd w:val="clear" w:color="auto" w:fill="auto"/>
            <w:vAlign w:val="center"/>
          </w:tcPr>
          <w:p w14:paraId="7FDD0C2D" w14:textId="0AA85C55"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5E291275" w14:textId="77EAD41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8B5F2EF" w14:textId="06D82EF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71" w:type="dxa"/>
            <w:tcBorders>
              <w:top w:val="nil"/>
              <w:left w:val="nil"/>
              <w:bottom w:val="nil"/>
              <w:right w:val="nil"/>
            </w:tcBorders>
            <w:shd w:val="clear" w:color="auto" w:fill="auto"/>
            <w:noWrap/>
            <w:vAlign w:val="center"/>
          </w:tcPr>
          <w:p w14:paraId="2735B243" w14:textId="2E8E3F5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826" w:type="dxa"/>
            <w:tcBorders>
              <w:top w:val="nil"/>
              <w:left w:val="nil"/>
              <w:bottom w:val="nil"/>
              <w:right w:val="nil"/>
            </w:tcBorders>
            <w:shd w:val="clear" w:color="auto" w:fill="auto"/>
            <w:noWrap/>
            <w:vAlign w:val="center"/>
          </w:tcPr>
          <w:p w14:paraId="52047C58" w14:textId="22212B1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11232B2A" w14:textId="017158D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76A8DD6D"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64F623D"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E78AA6E" w14:textId="481D89AD" w:rsidR="004F687B" w:rsidRDefault="004F687B" w:rsidP="004F687B">
            <w:pPr>
              <w:jc w:val="right"/>
              <w:rPr>
                <w:color w:val="000000"/>
                <w:sz w:val="14"/>
                <w:szCs w:val="14"/>
              </w:rPr>
            </w:pPr>
            <w:r>
              <w:rPr>
                <w:color w:val="000000"/>
                <w:sz w:val="14"/>
                <w:szCs w:val="14"/>
              </w:rPr>
              <w:t>2,141</w:t>
            </w:r>
          </w:p>
        </w:tc>
        <w:tc>
          <w:tcPr>
            <w:tcW w:w="771" w:type="dxa"/>
            <w:tcBorders>
              <w:top w:val="nil"/>
              <w:left w:val="nil"/>
              <w:bottom w:val="nil"/>
              <w:right w:val="nil"/>
            </w:tcBorders>
            <w:shd w:val="clear" w:color="auto" w:fill="auto"/>
            <w:noWrap/>
            <w:vAlign w:val="center"/>
          </w:tcPr>
          <w:p w14:paraId="262F29DC" w14:textId="30378505" w:rsidR="004F687B" w:rsidRDefault="004F687B" w:rsidP="004F687B">
            <w:pPr>
              <w:jc w:val="right"/>
              <w:rPr>
                <w:color w:val="000000"/>
                <w:sz w:val="14"/>
                <w:szCs w:val="14"/>
              </w:rPr>
            </w:pPr>
            <w:r w:rsidRPr="00593623">
              <w:rPr>
                <w:color w:val="000000"/>
                <w:sz w:val="14"/>
                <w:szCs w:val="14"/>
              </w:rPr>
              <w:t>2,891</w:t>
            </w:r>
          </w:p>
        </w:tc>
        <w:tc>
          <w:tcPr>
            <w:tcW w:w="771" w:type="dxa"/>
            <w:tcBorders>
              <w:top w:val="nil"/>
              <w:left w:val="nil"/>
              <w:bottom w:val="nil"/>
              <w:right w:val="nil"/>
            </w:tcBorders>
            <w:shd w:val="clear" w:color="auto" w:fill="auto"/>
            <w:vAlign w:val="center"/>
          </w:tcPr>
          <w:p w14:paraId="7A65A5F9" w14:textId="6D7E4766" w:rsidR="004F687B" w:rsidRDefault="004F687B" w:rsidP="004F687B">
            <w:pPr>
              <w:jc w:val="right"/>
              <w:rPr>
                <w:color w:val="000000"/>
                <w:sz w:val="14"/>
                <w:szCs w:val="14"/>
              </w:rPr>
            </w:pPr>
            <w:r w:rsidRPr="00E64402">
              <w:rPr>
                <w:rFonts w:asciiTheme="majorBidi" w:hAnsiTheme="majorBidi" w:cstheme="majorBidi"/>
                <w:color w:val="000000"/>
                <w:sz w:val="14"/>
                <w:szCs w:val="14"/>
              </w:rPr>
              <w:t>2,766</w:t>
            </w:r>
          </w:p>
        </w:tc>
        <w:tc>
          <w:tcPr>
            <w:tcW w:w="771" w:type="dxa"/>
            <w:tcBorders>
              <w:top w:val="nil"/>
              <w:left w:val="nil"/>
              <w:bottom w:val="nil"/>
              <w:right w:val="nil"/>
            </w:tcBorders>
            <w:shd w:val="clear" w:color="auto" w:fill="auto"/>
            <w:noWrap/>
            <w:vAlign w:val="center"/>
          </w:tcPr>
          <w:p w14:paraId="289D457C" w14:textId="2086098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3,070</w:t>
            </w:r>
          </w:p>
        </w:tc>
        <w:tc>
          <w:tcPr>
            <w:tcW w:w="771" w:type="dxa"/>
            <w:tcBorders>
              <w:top w:val="nil"/>
              <w:left w:val="nil"/>
              <w:bottom w:val="nil"/>
              <w:right w:val="nil"/>
            </w:tcBorders>
            <w:shd w:val="clear" w:color="auto" w:fill="auto"/>
            <w:vAlign w:val="center"/>
          </w:tcPr>
          <w:p w14:paraId="347F5B9F" w14:textId="5128EC2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3,120</w:t>
            </w:r>
          </w:p>
        </w:tc>
        <w:tc>
          <w:tcPr>
            <w:tcW w:w="771" w:type="dxa"/>
            <w:tcBorders>
              <w:top w:val="nil"/>
              <w:left w:val="nil"/>
              <w:bottom w:val="nil"/>
              <w:right w:val="nil"/>
            </w:tcBorders>
            <w:shd w:val="clear" w:color="auto" w:fill="auto"/>
            <w:noWrap/>
            <w:vAlign w:val="center"/>
          </w:tcPr>
          <w:p w14:paraId="14EAB7BC" w14:textId="29F8085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3,123</w:t>
            </w:r>
          </w:p>
        </w:tc>
        <w:tc>
          <w:tcPr>
            <w:tcW w:w="826" w:type="dxa"/>
            <w:tcBorders>
              <w:top w:val="nil"/>
              <w:left w:val="nil"/>
              <w:bottom w:val="nil"/>
              <w:right w:val="nil"/>
            </w:tcBorders>
            <w:shd w:val="clear" w:color="auto" w:fill="auto"/>
            <w:noWrap/>
            <w:vAlign w:val="center"/>
          </w:tcPr>
          <w:p w14:paraId="0B975A07" w14:textId="2B6463E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2,687</w:t>
            </w:r>
          </w:p>
        </w:tc>
        <w:tc>
          <w:tcPr>
            <w:tcW w:w="814" w:type="dxa"/>
            <w:tcBorders>
              <w:top w:val="nil"/>
              <w:left w:val="nil"/>
              <w:bottom w:val="nil"/>
              <w:right w:val="nil"/>
            </w:tcBorders>
            <w:shd w:val="clear" w:color="auto" w:fill="auto"/>
            <w:vAlign w:val="center"/>
          </w:tcPr>
          <w:p w14:paraId="486570E5" w14:textId="76927AD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2,971</w:t>
            </w:r>
          </w:p>
        </w:tc>
      </w:tr>
      <w:tr w:rsidR="004F687B" w:rsidRPr="00F86E56" w14:paraId="2BB584C8"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47438F71"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05E2AACF" w14:textId="0AF7DEB1" w:rsidR="004F687B" w:rsidRDefault="004F687B" w:rsidP="004F687B">
            <w:pPr>
              <w:jc w:val="right"/>
              <w:rPr>
                <w:color w:val="000000"/>
                <w:sz w:val="14"/>
                <w:szCs w:val="14"/>
              </w:rPr>
            </w:pPr>
            <w:r>
              <w:rPr>
                <w:color w:val="000000"/>
                <w:sz w:val="14"/>
                <w:szCs w:val="14"/>
              </w:rPr>
              <w:t>8,350</w:t>
            </w:r>
          </w:p>
        </w:tc>
        <w:tc>
          <w:tcPr>
            <w:tcW w:w="771" w:type="dxa"/>
            <w:tcBorders>
              <w:top w:val="nil"/>
              <w:left w:val="nil"/>
              <w:bottom w:val="nil"/>
              <w:right w:val="nil"/>
            </w:tcBorders>
            <w:shd w:val="clear" w:color="auto" w:fill="auto"/>
            <w:noWrap/>
            <w:vAlign w:val="center"/>
          </w:tcPr>
          <w:p w14:paraId="63BF88FC" w14:textId="6226D4AF" w:rsidR="004F687B" w:rsidRDefault="004F687B" w:rsidP="004F687B">
            <w:pPr>
              <w:jc w:val="right"/>
              <w:rPr>
                <w:color w:val="000000"/>
                <w:sz w:val="14"/>
                <w:szCs w:val="14"/>
              </w:rPr>
            </w:pPr>
            <w:r w:rsidRPr="00593623">
              <w:rPr>
                <w:color w:val="000000"/>
                <w:sz w:val="14"/>
                <w:szCs w:val="14"/>
              </w:rPr>
              <w:t>9,047</w:t>
            </w:r>
          </w:p>
        </w:tc>
        <w:tc>
          <w:tcPr>
            <w:tcW w:w="771" w:type="dxa"/>
            <w:tcBorders>
              <w:top w:val="nil"/>
              <w:left w:val="nil"/>
              <w:bottom w:val="nil"/>
              <w:right w:val="nil"/>
            </w:tcBorders>
            <w:shd w:val="clear" w:color="auto" w:fill="auto"/>
            <w:vAlign w:val="center"/>
          </w:tcPr>
          <w:p w14:paraId="45F717D1" w14:textId="455918D0" w:rsidR="004F687B" w:rsidRDefault="004F687B" w:rsidP="004F687B">
            <w:pPr>
              <w:jc w:val="right"/>
              <w:rPr>
                <w:color w:val="000000"/>
                <w:sz w:val="14"/>
                <w:szCs w:val="14"/>
              </w:rPr>
            </w:pPr>
            <w:r w:rsidRPr="00E64402">
              <w:rPr>
                <w:rFonts w:asciiTheme="majorBidi" w:hAnsiTheme="majorBidi" w:cstheme="majorBidi"/>
                <w:color w:val="000000"/>
                <w:sz w:val="14"/>
                <w:szCs w:val="14"/>
              </w:rPr>
              <w:t>9,541</w:t>
            </w:r>
          </w:p>
        </w:tc>
        <w:tc>
          <w:tcPr>
            <w:tcW w:w="771" w:type="dxa"/>
            <w:tcBorders>
              <w:top w:val="nil"/>
              <w:left w:val="nil"/>
              <w:bottom w:val="nil"/>
              <w:right w:val="nil"/>
            </w:tcBorders>
            <w:shd w:val="clear" w:color="auto" w:fill="auto"/>
            <w:noWrap/>
            <w:vAlign w:val="center"/>
          </w:tcPr>
          <w:p w14:paraId="335998D3" w14:textId="0619CE7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9,315</w:t>
            </w:r>
          </w:p>
        </w:tc>
        <w:tc>
          <w:tcPr>
            <w:tcW w:w="771" w:type="dxa"/>
            <w:tcBorders>
              <w:top w:val="nil"/>
              <w:left w:val="nil"/>
              <w:bottom w:val="nil"/>
              <w:right w:val="nil"/>
            </w:tcBorders>
            <w:shd w:val="clear" w:color="auto" w:fill="auto"/>
            <w:vAlign w:val="center"/>
          </w:tcPr>
          <w:p w14:paraId="0F489FB6" w14:textId="27134C9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8,952</w:t>
            </w:r>
          </w:p>
        </w:tc>
        <w:tc>
          <w:tcPr>
            <w:tcW w:w="771" w:type="dxa"/>
            <w:tcBorders>
              <w:top w:val="nil"/>
              <w:left w:val="nil"/>
              <w:bottom w:val="nil"/>
              <w:right w:val="nil"/>
            </w:tcBorders>
            <w:shd w:val="clear" w:color="auto" w:fill="auto"/>
            <w:noWrap/>
            <w:vAlign w:val="center"/>
          </w:tcPr>
          <w:p w14:paraId="7023C069" w14:textId="2A6E9CD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8,610</w:t>
            </w:r>
          </w:p>
        </w:tc>
        <w:tc>
          <w:tcPr>
            <w:tcW w:w="826" w:type="dxa"/>
            <w:tcBorders>
              <w:top w:val="nil"/>
              <w:left w:val="nil"/>
              <w:bottom w:val="nil"/>
              <w:right w:val="nil"/>
            </w:tcBorders>
            <w:shd w:val="clear" w:color="auto" w:fill="auto"/>
            <w:noWrap/>
            <w:vAlign w:val="center"/>
          </w:tcPr>
          <w:p w14:paraId="26997E4C" w14:textId="7082D4D7"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6,006</w:t>
            </w:r>
          </w:p>
        </w:tc>
        <w:tc>
          <w:tcPr>
            <w:tcW w:w="814" w:type="dxa"/>
            <w:tcBorders>
              <w:top w:val="nil"/>
              <w:left w:val="nil"/>
              <w:bottom w:val="nil"/>
              <w:right w:val="nil"/>
            </w:tcBorders>
            <w:shd w:val="clear" w:color="auto" w:fill="auto"/>
            <w:vAlign w:val="center"/>
          </w:tcPr>
          <w:p w14:paraId="698EF0B7" w14:textId="7873163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6,065</w:t>
            </w:r>
          </w:p>
        </w:tc>
      </w:tr>
      <w:tr w:rsidR="004F687B" w:rsidRPr="00F86E56" w14:paraId="15F96C3F"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6DB3C080"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23ECD228" w14:textId="05D75BB2" w:rsidR="004F687B" w:rsidRDefault="004F687B" w:rsidP="004F687B">
            <w:pPr>
              <w:jc w:val="right"/>
              <w:rPr>
                <w:color w:val="000000"/>
                <w:sz w:val="14"/>
                <w:szCs w:val="14"/>
              </w:rPr>
            </w:pPr>
            <w:r>
              <w:rPr>
                <w:color w:val="000000"/>
                <w:sz w:val="14"/>
                <w:szCs w:val="14"/>
              </w:rPr>
              <w:t>20,388</w:t>
            </w:r>
          </w:p>
        </w:tc>
        <w:tc>
          <w:tcPr>
            <w:tcW w:w="771" w:type="dxa"/>
            <w:tcBorders>
              <w:top w:val="nil"/>
              <w:left w:val="nil"/>
              <w:bottom w:val="nil"/>
              <w:right w:val="nil"/>
            </w:tcBorders>
            <w:shd w:val="clear" w:color="auto" w:fill="auto"/>
            <w:noWrap/>
            <w:vAlign w:val="center"/>
          </w:tcPr>
          <w:p w14:paraId="4F47127C" w14:textId="31E56301" w:rsidR="004F687B" w:rsidRDefault="004F687B" w:rsidP="004F687B">
            <w:pPr>
              <w:jc w:val="right"/>
              <w:rPr>
                <w:color w:val="000000"/>
                <w:sz w:val="14"/>
                <w:szCs w:val="14"/>
              </w:rPr>
            </w:pPr>
            <w:r w:rsidRPr="00593623">
              <w:rPr>
                <w:color w:val="000000"/>
                <w:sz w:val="14"/>
                <w:szCs w:val="14"/>
              </w:rPr>
              <w:t>25,091</w:t>
            </w:r>
          </w:p>
        </w:tc>
        <w:tc>
          <w:tcPr>
            <w:tcW w:w="771" w:type="dxa"/>
            <w:tcBorders>
              <w:top w:val="nil"/>
              <w:left w:val="nil"/>
              <w:bottom w:val="nil"/>
              <w:right w:val="nil"/>
            </w:tcBorders>
            <w:shd w:val="clear" w:color="auto" w:fill="auto"/>
            <w:vAlign w:val="center"/>
          </w:tcPr>
          <w:p w14:paraId="749D0399" w14:textId="662C30EB" w:rsidR="004F687B" w:rsidRDefault="004F687B" w:rsidP="004F687B">
            <w:pPr>
              <w:jc w:val="right"/>
              <w:rPr>
                <w:color w:val="000000"/>
                <w:sz w:val="14"/>
                <w:szCs w:val="14"/>
              </w:rPr>
            </w:pPr>
            <w:r w:rsidRPr="00E64402">
              <w:rPr>
                <w:rFonts w:asciiTheme="majorBidi" w:hAnsiTheme="majorBidi" w:cstheme="majorBidi"/>
                <w:color w:val="000000"/>
                <w:sz w:val="14"/>
                <w:szCs w:val="14"/>
              </w:rPr>
              <w:t>25,663</w:t>
            </w:r>
          </w:p>
        </w:tc>
        <w:tc>
          <w:tcPr>
            <w:tcW w:w="771" w:type="dxa"/>
            <w:tcBorders>
              <w:top w:val="nil"/>
              <w:left w:val="nil"/>
              <w:bottom w:val="nil"/>
              <w:right w:val="nil"/>
            </w:tcBorders>
            <w:shd w:val="clear" w:color="auto" w:fill="auto"/>
            <w:noWrap/>
            <w:vAlign w:val="center"/>
          </w:tcPr>
          <w:p w14:paraId="469FFBA5" w14:textId="485D881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25,236</w:t>
            </w:r>
          </w:p>
        </w:tc>
        <w:tc>
          <w:tcPr>
            <w:tcW w:w="771" w:type="dxa"/>
            <w:tcBorders>
              <w:top w:val="nil"/>
              <w:left w:val="nil"/>
              <w:bottom w:val="nil"/>
              <w:right w:val="nil"/>
            </w:tcBorders>
            <w:shd w:val="clear" w:color="auto" w:fill="auto"/>
            <w:vAlign w:val="center"/>
          </w:tcPr>
          <w:p w14:paraId="0285B48C" w14:textId="473B3A6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24,000</w:t>
            </w:r>
          </w:p>
        </w:tc>
        <w:tc>
          <w:tcPr>
            <w:tcW w:w="771" w:type="dxa"/>
            <w:tcBorders>
              <w:top w:val="nil"/>
              <w:left w:val="nil"/>
              <w:bottom w:val="nil"/>
              <w:right w:val="nil"/>
            </w:tcBorders>
            <w:shd w:val="clear" w:color="auto" w:fill="auto"/>
            <w:noWrap/>
            <w:vAlign w:val="center"/>
          </w:tcPr>
          <w:p w14:paraId="5E6C1CE6" w14:textId="463BEC3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24,262</w:t>
            </w:r>
          </w:p>
        </w:tc>
        <w:tc>
          <w:tcPr>
            <w:tcW w:w="826" w:type="dxa"/>
            <w:tcBorders>
              <w:top w:val="nil"/>
              <w:left w:val="nil"/>
              <w:bottom w:val="nil"/>
              <w:right w:val="nil"/>
            </w:tcBorders>
            <w:shd w:val="clear" w:color="auto" w:fill="auto"/>
            <w:noWrap/>
            <w:vAlign w:val="center"/>
          </w:tcPr>
          <w:p w14:paraId="749D8CAE" w14:textId="03E1C45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26,836</w:t>
            </w:r>
          </w:p>
        </w:tc>
        <w:tc>
          <w:tcPr>
            <w:tcW w:w="814" w:type="dxa"/>
            <w:tcBorders>
              <w:top w:val="nil"/>
              <w:left w:val="nil"/>
              <w:bottom w:val="nil"/>
              <w:right w:val="nil"/>
            </w:tcBorders>
            <w:shd w:val="clear" w:color="auto" w:fill="auto"/>
            <w:vAlign w:val="center"/>
          </w:tcPr>
          <w:p w14:paraId="5B2AD9FC" w14:textId="6E8D82E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26,216</w:t>
            </w:r>
          </w:p>
        </w:tc>
      </w:tr>
      <w:tr w:rsidR="004F687B" w:rsidRPr="00F86E56" w14:paraId="3BBEF238"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CBA5C3E"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4718892" w14:textId="001A89BE" w:rsidR="004F687B" w:rsidRDefault="004F687B" w:rsidP="004F687B">
            <w:pPr>
              <w:jc w:val="right"/>
              <w:rPr>
                <w:color w:val="000000"/>
                <w:sz w:val="14"/>
                <w:szCs w:val="14"/>
              </w:rPr>
            </w:pPr>
            <w:r>
              <w:rPr>
                <w:color w:val="000000"/>
                <w:sz w:val="14"/>
                <w:szCs w:val="14"/>
              </w:rPr>
              <w:t>13</w:t>
            </w:r>
          </w:p>
        </w:tc>
        <w:tc>
          <w:tcPr>
            <w:tcW w:w="771" w:type="dxa"/>
            <w:tcBorders>
              <w:top w:val="nil"/>
              <w:left w:val="nil"/>
              <w:bottom w:val="nil"/>
              <w:right w:val="nil"/>
            </w:tcBorders>
            <w:shd w:val="clear" w:color="auto" w:fill="auto"/>
            <w:noWrap/>
            <w:vAlign w:val="center"/>
          </w:tcPr>
          <w:p w14:paraId="02911EE9" w14:textId="1522F9D2" w:rsidR="004F687B" w:rsidRDefault="004F687B" w:rsidP="004F687B">
            <w:pPr>
              <w:jc w:val="right"/>
              <w:rPr>
                <w:color w:val="000000"/>
                <w:sz w:val="14"/>
                <w:szCs w:val="14"/>
              </w:rPr>
            </w:pPr>
            <w:r w:rsidRPr="00593623">
              <w:rPr>
                <w:color w:val="000000"/>
                <w:sz w:val="14"/>
                <w:szCs w:val="14"/>
              </w:rPr>
              <w:t>55</w:t>
            </w:r>
          </w:p>
        </w:tc>
        <w:tc>
          <w:tcPr>
            <w:tcW w:w="771" w:type="dxa"/>
            <w:tcBorders>
              <w:top w:val="nil"/>
              <w:left w:val="nil"/>
              <w:bottom w:val="nil"/>
              <w:right w:val="nil"/>
            </w:tcBorders>
            <w:shd w:val="clear" w:color="auto" w:fill="auto"/>
            <w:vAlign w:val="center"/>
          </w:tcPr>
          <w:p w14:paraId="145B8A44" w14:textId="0734EBBC" w:rsidR="004F687B" w:rsidRDefault="004F687B" w:rsidP="004F687B">
            <w:pPr>
              <w:jc w:val="right"/>
              <w:rPr>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noWrap/>
            <w:vAlign w:val="center"/>
          </w:tcPr>
          <w:p w14:paraId="16D42056" w14:textId="1444476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1" w:type="dxa"/>
            <w:tcBorders>
              <w:top w:val="nil"/>
              <w:left w:val="nil"/>
              <w:bottom w:val="nil"/>
              <w:right w:val="nil"/>
            </w:tcBorders>
            <w:shd w:val="clear" w:color="auto" w:fill="auto"/>
            <w:vAlign w:val="center"/>
          </w:tcPr>
          <w:p w14:paraId="62E92E40" w14:textId="1A7394B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71" w:type="dxa"/>
            <w:tcBorders>
              <w:top w:val="nil"/>
              <w:left w:val="nil"/>
              <w:bottom w:val="nil"/>
              <w:right w:val="nil"/>
            </w:tcBorders>
            <w:shd w:val="clear" w:color="auto" w:fill="auto"/>
            <w:noWrap/>
            <w:vAlign w:val="center"/>
          </w:tcPr>
          <w:p w14:paraId="26A03122" w14:textId="5F1D95C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26" w:type="dxa"/>
            <w:tcBorders>
              <w:top w:val="nil"/>
              <w:left w:val="nil"/>
              <w:bottom w:val="nil"/>
              <w:right w:val="nil"/>
            </w:tcBorders>
            <w:shd w:val="clear" w:color="auto" w:fill="auto"/>
            <w:noWrap/>
            <w:vAlign w:val="center"/>
          </w:tcPr>
          <w:p w14:paraId="6A899DB2" w14:textId="0D072CCA"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37</w:t>
            </w:r>
          </w:p>
        </w:tc>
        <w:tc>
          <w:tcPr>
            <w:tcW w:w="814" w:type="dxa"/>
            <w:tcBorders>
              <w:top w:val="nil"/>
              <w:left w:val="nil"/>
              <w:bottom w:val="nil"/>
              <w:right w:val="nil"/>
            </w:tcBorders>
            <w:shd w:val="clear" w:color="auto" w:fill="auto"/>
            <w:vAlign w:val="center"/>
          </w:tcPr>
          <w:p w14:paraId="3C73A648" w14:textId="434B0BC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r>
      <w:tr w:rsidR="004F687B" w:rsidRPr="00F86E56" w14:paraId="1598CC05"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75F34EC" w14:textId="77777777" w:rsidR="004F687B" w:rsidRPr="000B3DFF" w:rsidRDefault="004F687B" w:rsidP="004F687B">
            <w:pPr>
              <w:rPr>
                <w:b/>
                <w:bCs/>
                <w:color w:val="000000"/>
                <w:sz w:val="14"/>
                <w:szCs w:val="14"/>
              </w:rPr>
            </w:pPr>
            <w:r w:rsidRPr="000B3DFF">
              <w:rPr>
                <w:b/>
                <w:bCs/>
                <w:color w:val="000000"/>
                <w:sz w:val="14"/>
                <w:szCs w:val="14"/>
              </w:rPr>
              <w:t>L. Professional, scientific and technical activities</w:t>
            </w:r>
          </w:p>
        </w:tc>
        <w:tc>
          <w:tcPr>
            <w:tcW w:w="770" w:type="dxa"/>
            <w:tcBorders>
              <w:top w:val="nil"/>
              <w:left w:val="nil"/>
              <w:bottom w:val="nil"/>
              <w:right w:val="nil"/>
            </w:tcBorders>
            <w:shd w:val="clear" w:color="auto" w:fill="auto"/>
            <w:vAlign w:val="center"/>
          </w:tcPr>
          <w:p w14:paraId="0A7E0EC4" w14:textId="510CA426" w:rsidR="004F687B" w:rsidRDefault="004F687B" w:rsidP="004F687B">
            <w:pPr>
              <w:jc w:val="right"/>
              <w:rPr>
                <w:b/>
                <w:bCs/>
                <w:color w:val="000000"/>
                <w:sz w:val="14"/>
                <w:szCs w:val="14"/>
              </w:rPr>
            </w:pPr>
            <w:r>
              <w:rPr>
                <w:b/>
                <w:bCs/>
                <w:color w:val="000000"/>
                <w:sz w:val="14"/>
                <w:szCs w:val="14"/>
              </w:rPr>
              <w:t>50,820</w:t>
            </w:r>
          </w:p>
        </w:tc>
        <w:tc>
          <w:tcPr>
            <w:tcW w:w="771" w:type="dxa"/>
            <w:tcBorders>
              <w:top w:val="nil"/>
              <w:left w:val="nil"/>
              <w:bottom w:val="nil"/>
              <w:right w:val="nil"/>
            </w:tcBorders>
            <w:shd w:val="clear" w:color="auto" w:fill="auto"/>
            <w:noWrap/>
            <w:vAlign w:val="center"/>
          </w:tcPr>
          <w:p w14:paraId="21091E31" w14:textId="6D0221E4" w:rsidR="004F687B" w:rsidRDefault="004F687B" w:rsidP="004F687B">
            <w:pPr>
              <w:jc w:val="right"/>
              <w:rPr>
                <w:b/>
                <w:bCs/>
                <w:color w:val="000000"/>
                <w:sz w:val="14"/>
                <w:szCs w:val="14"/>
              </w:rPr>
            </w:pPr>
            <w:r w:rsidRPr="00593623">
              <w:rPr>
                <w:b/>
                <w:bCs/>
                <w:color w:val="000000"/>
                <w:sz w:val="14"/>
                <w:szCs w:val="14"/>
              </w:rPr>
              <w:t>53,848</w:t>
            </w:r>
          </w:p>
        </w:tc>
        <w:tc>
          <w:tcPr>
            <w:tcW w:w="771" w:type="dxa"/>
            <w:tcBorders>
              <w:top w:val="nil"/>
              <w:left w:val="nil"/>
              <w:bottom w:val="nil"/>
              <w:right w:val="nil"/>
            </w:tcBorders>
            <w:shd w:val="clear" w:color="auto" w:fill="auto"/>
            <w:vAlign w:val="center"/>
          </w:tcPr>
          <w:p w14:paraId="75D7FEFC" w14:textId="674DF7C7"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55,648</w:t>
            </w:r>
          </w:p>
        </w:tc>
        <w:tc>
          <w:tcPr>
            <w:tcW w:w="771" w:type="dxa"/>
            <w:tcBorders>
              <w:top w:val="nil"/>
              <w:left w:val="nil"/>
              <w:bottom w:val="nil"/>
              <w:right w:val="nil"/>
            </w:tcBorders>
            <w:shd w:val="clear" w:color="auto" w:fill="auto"/>
            <w:noWrap/>
            <w:vAlign w:val="center"/>
          </w:tcPr>
          <w:p w14:paraId="7A5E0ACC" w14:textId="3527888D"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64,971</w:t>
            </w:r>
          </w:p>
        </w:tc>
        <w:tc>
          <w:tcPr>
            <w:tcW w:w="771" w:type="dxa"/>
            <w:tcBorders>
              <w:top w:val="nil"/>
              <w:left w:val="nil"/>
              <w:bottom w:val="nil"/>
              <w:right w:val="nil"/>
            </w:tcBorders>
            <w:shd w:val="clear" w:color="auto" w:fill="auto"/>
            <w:vAlign w:val="center"/>
          </w:tcPr>
          <w:p w14:paraId="04D11AB1" w14:textId="48AE5B58"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59,125</w:t>
            </w:r>
          </w:p>
        </w:tc>
        <w:tc>
          <w:tcPr>
            <w:tcW w:w="771" w:type="dxa"/>
            <w:tcBorders>
              <w:top w:val="nil"/>
              <w:left w:val="nil"/>
              <w:bottom w:val="nil"/>
              <w:right w:val="nil"/>
            </w:tcBorders>
            <w:shd w:val="clear" w:color="auto" w:fill="auto"/>
            <w:noWrap/>
            <w:vAlign w:val="center"/>
          </w:tcPr>
          <w:p w14:paraId="64F99F09" w14:textId="63F31BCE"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57,793</w:t>
            </w:r>
          </w:p>
        </w:tc>
        <w:tc>
          <w:tcPr>
            <w:tcW w:w="826" w:type="dxa"/>
            <w:tcBorders>
              <w:top w:val="nil"/>
              <w:left w:val="nil"/>
              <w:bottom w:val="nil"/>
              <w:right w:val="nil"/>
            </w:tcBorders>
            <w:shd w:val="clear" w:color="auto" w:fill="auto"/>
            <w:noWrap/>
            <w:vAlign w:val="center"/>
          </w:tcPr>
          <w:p w14:paraId="575718F3" w14:textId="007E89B4"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56,156</w:t>
            </w:r>
          </w:p>
        </w:tc>
        <w:tc>
          <w:tcPr>
            <w:tcW w:w="814" w:type="dxa"/>
            <w:tcBorders>
              <w:top w:val="nil"/>
              <w:left w:val="nil"/>
              <w:bottom w:val="nil"/>
              <w:right w:val="nil"/>
            </w:tcBorders>
            <w:shd w:val="clear" w:color="auto" w:fill="auto"/>
            <w:vAlign w:val="center"/>
          </w:tcPr>
          <w:p w14:paraId="436505B5" w14:textId="1B006059"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54,837</w:t>
            </w:r>
          </w:p>
        </w:tc>
      </w:tr>
      <w:tr w:rsidR="004F687B" w:rsidRPr="00F86E56" w14:paraId="1ABF3601"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21D79870"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6FFB223" w14:textId="63E5B3FE" w:rsidR="004F687B" w:rsidRDefault="004F687B" w:rsidP="004F687B">
            <w:pPr>
              <w:jc w:val="right"/>
              <w:rPr>
                <w:color w:val="000000"/>
                <w:sz w:val="14"/>
                <w:szCs w:val="14"/>
              </w:rPr>
            </w:pPr>
            <w:r>
              <w:rPr>
                <w:color w:val="000000"/>
                <w:sz w:val="14"/>
                <w:szCs w:val="14"/>
              </w:rPr>
              <w:t>9,697</w:t>
            </w:r>
          </w:p>
        </w:tc>
        <w:tc>
          <w:tcPr>
            <w:tcW w:w="771" w:type="dxa"/>
            <w:tcBorders>
              <w:top w:val="nil"/>
              <w:left w:val="nil"/>
              <w:bottom w:val="nil"/>
              <w:right w:val="nil"/>
            </w:tcBorders>
            <w:shd w:val="clear" w:color="auto" w:fill="auto"/>
            <w:noWrap/>
            <w:vAlign w:val="center"/>
          </w:tcPr>
          <w:p w14:paraId="7A61E46B" w14:textId="7E36F4A1" w:rsidR="004F687B" w:rsidRDefault="004F687B" w:rsidP="004F687B">
            <w:pPr>
              <w:jc w:val="right"/>
              <w:rPr>
                <w:color w:val="000000"/>
                <w:sz w:val="14"/>
                <w:szCs w:val="14"/>
              </w:rPr>
            </w:pPr>
            <w:r w:rsidRPr="00593623">
              <w:rPr>
                <w:color w:val="000000"/>
                <w:sz w:val="14"/>
                <w:szCs w:val="14"/>
              </w:rPr>
              <w:t>10,373</w:t>
            </w:r>
          </w:p>
        </w:tc>
        <w:tc>
          <w:tcPr>
            <w:tcW w:w="771" w:type="dxa"/>
            <w:tcBorders>
              <w:top w:val="nil"/>
              <w:left w:val="nil"/>
              <w:bottom w:val="nil"/>
              <w:right w:val="nil"/>
            </w:tcBorders>
            <w:shd w:val="clear" w:color="auto" w:fill="auto"/>
            <w:vAlign w:val="center"/>
          </w:tcPr>
          <w:p w14:paraId="1884D8CE" w14:textId="11756608" w:rsidR="004F687B" w:rsidRDefault="004F687B" w:rsidP="004F687B">
            <w:pPr>
              <w:jc w:val="right"/>
              <w:rPr>
                <w:color w:val="000000"/>
                <w:sz w:val="14"/>
                <w:szCs w:val="14"/>
              </w:rPr>
            </w:pPr>
            <w:r w:rsidRPr="00E64402">
              <w:rPr>
                <w:rFonts w:asciiTheme="majorBidi" w:hAnsiTheme="majorBidi" w:cstheme="majorBidi"/>
                <w:color w:val="000000"/>
                <w:sz w:val="14"/>
                <w:szCs w:val="14"/>
              </w:rPr>
              <w:t>10,878</w:t>
            </w:r>
          </w:p>
        </w:tc>
        <w:tc>
          <w:tcPr>
            <w:tcW w:w="771" w:type="dxa"/>
            <w:tcBorders>
              <w:top w:val="nil"/>
              <w:left w:val="nil"/>
              <w:bottom w:val="nil"/>
              <w:right w:val="nil"/>
            </w:tcBorders>
            <w:shd w:val="clear" w:color="auto" w:fill="auto"/>
            <w:noWrap/>
            <w:vAlign w:val="center"/>
          </w:tcPr>
          <w:p w14:paraId="3B7E1B19" w14:textId="5FD7F7C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9,345</w:t>
            </w:r>
          </w:p>
        </w:tc>
        <w:tc>
          <w:tcPr>
            <w:tcW w:w="771" w:type="dxa"/>
            <w:tcBorders>
              <w:top w:val="nil"/>
              <w:left w:val="nil"/>
              <w:bottom w:val="nil"/>
              <w:right w:val="nil"/>
            </w:tcBorders>
            <w:shd w:val="clear" w:color="auto" w:fill="auto"/>
            <w:vAlign w:val="center"/>
          </w:tcPr>
          <w:p w14:paraId="6FE253C3" w14:textId="7B488AF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8,945</w:t>
            </w:r>
          </w:p>
        </w:tc>
        <w:tc>
          <w:tcPr>
            <w:tcW w:w="771" w:type="dxa"/>
            <w:tcBorders>
              <w:top w:val="nil"/>
              <w:left w:val="nil"/>
              <w:bottom w:val="nil"/>
              <w:right w:val="nil"/>
            </w:tcBorders>
            <w:shd w:val="clear" w:color="auto" w:fill="auto"/>
            <w:noWrap/>
            <w:vAlign w:val="center"/>
          </w:tcPr>
          <w:p w14:paraId="58B45D32" w14:textId="2907A11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8,689</w:t>
            </w:r>
          </w:p>
        </w:tc>
        <w:tc>
          <w:tcPr>
            <w:tcW w:w="826" w:type="dxa"/>
            <w:tcBorders>
              <w:top w:val="nil"/>
              <w:left w:val="nil"/>
              <w:bottom w:val="nil"/>
              <w:right w:val="nil"/>
            </w:tcBorders>
            <w:shd w:val="clear" w:color="auto" w:fill="auto"/>
            <w:noWrap/>
            <w:vAlign w:val="center"/>
          </w:tcPr>
          <w:p w14:paraId="1A681CA9" w14:textId="24BB98F1"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8,079</w:t>
            </w:r>
          </w:p>
        </w:tc>
        <w:tc>
          <w:tcPr>
            <w:tcW w:w="814" w:type="dxa"/>
            <w:tcBorders>
              <w:top w:val="nil"/>
              <w:left w:val="nil"/>
              <w:bottom w:val="nil"/>
              <w:right w:val="nil"/>
            </w:tcBorders>
            <w:shd w:val="clear" w:color="auto" w:fill="auto"/>
            <w:vAlign w:val="center"/>
          </w:tcPr>
          <w:p w14:paraId="27203C8A" w14:textId="6A8FE27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8,365</w:t>
            </w:r>
          </w:p>
        </w:tc>
      </w:tr>
      <w:tr w:rsidR="004F687B" w:rsidRPr="00F86E56" w14:paraId="0C6F04A9"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34877CDC"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4CCDDC1D" w14:textId="229C2294" w:rsidR="004F687B" w:rsidRDefault="004F687B" w:rsidP="004F687B">
            <w:pPr>
              <w:jc w:val="right"/>
              <w:rPr>
                <w:color w:val="000000"/>
                <w:sz w:val="14"/>
                <w:szCs w:val="14"/>
              </w:rPr>
            </w:pPr>
            <w:r>
              <w:rPr>
                <w:color w:val="000000"/>
                <w:sz w:val="14"/>
                <w:szCs w:val="14"/>
              </w:rPr>
              <w:t>28,375</w:t>
            </w:r>
          </w:p>
        </w:tc>
        <w:tc>
          <w:tcPr>
            <w:tcW w:w="771" w:type="dxa"/>
            <w:tcBorders>
              <w:top w:val="nil"/>
              <w:left w:val="nil"/>
              <w:bottom w:val="nil"/>
              <w:right w:val="nil"/>
            </w:tcBorders>
            <w:shd w:val="clear" w:color="auto" w:fill="auto"/>
            <w:noWrap/>
            <w:vAlign w:val="center"/>
          </w:tcPr>
          <w:p w14:paraId="1082165C" w14:textId="5AE753F7" w:rsidR="004F687B" w:rsidRDefault="004F687B" w:rsidP="004F687B">
            <w:pPr>
              <w:jc w:val="right"/>
              <w:rPr>
                <w:color w:val="000000"/>
                <w:sz w:val="14"/>
                <w:szCs w:val="14"/>
              </w:rPr>
            </w:pPr>
            <w:r w:rsidRPr="00593623">
              <w:rPr>
                <w:color w:val="000000"/>
                <w:sz w:val="14"/>
                <w:szCs w:val="14"/>
              </w:rPr>
              <w:t>25,904</w:t>
            </w:r>
          </w:p>
        </w:tc>
        <w:tc>
          <w:tcPr>
            <w:tcW w:w="771" w:type="dxa"/>
            <w:tcBorders>
              <w:top w:val="nil"/>
              <w:left w:val="nil"/>
              <w:bottom w:val="nil"/>
              <w:right w:val="nil"/>
            </w:tcBorders>
            <w:shd w:val="clear" w:color="auto" w:fill="auto"/>
            <w:vAlign w:val="center"/>
          </w:tcPr>
          <w:p w14:paraId="69A08862" w14:textId="4BE7281F" w:rsidR="004F687B" w:rsidRDefault="004F687B" w:rsidP="004F687B">
            <w:pPr>
              <w:jc w:val="right"/>
              <w:rPr>
                <w:color w:val="000000"/>
                <w:sz w:val="14"/>
                <w:szCs w:val="14"/>
              </w:rPr>
            </w:pPr>
            <w:r w:rsidRPr="00E64402">
              <w:rPr>
                <w:rFonts w:asciiTheme="majorBidi" w:hAnsiTheme="majorBidi" w:cstheme="majorBidi"/>
                <w:color w:val="000000"/>
                <w:sz w:val="14"/>
                <w:szCs w:val="14"/>
              </w:rPr>
              <w:t>28,962</w:t>
            </w:r>
          </w:p>
        </w:tc>
        <w:tc>
          <w:tcPr>
            <w:tcW w:w="771" w:type="dxa"/>
            <w:tcBorders>
              <w:top w:val="nil"/>
              <w:left w:val="nil"/>
              <w:bottom w:val="nil"/>
              <w:right w:val="nil"/>
            </w:tcBorders>
            <w:shd w:val="clear" w:color="auto" w:fill="auto"/>
            <w:noWrap/>
            <w:vAlign w:val="center"/>
          </w:tcPr>
          <w:p w14:paraId="4E9D03F3" w14:textId="7DFB0D8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37,180</w:t>
            </w:r>
          </w:p>
        </w:tc>
        <w:tc>
          <w:tcPr>
            <w:tcW w:w="771" w:type="dxa"/>
            <w:tcBorders>
              <w:top w:val="nil"/>
              <w:left w:val="nil"/>
              <w:bottom w:val="nil"/>
              <w:right w:val="nil"/>
            </w:tcBorders>
            <w:shd w:val="clear" w:color="auto" w:fill="auto"/>
            <w:vAlign w:val="center"/>
          </w:tcPr>
          <w:p w14:paraId="78AD4DC7" w14:textId="234376F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32,190</w:t>
            </w:r>
          </w:p>
        </w:tc>
        <w:tc>
          <w:tcPr>
            <w:tcW w:w="771" w:type="dxa"/>
            <w:tcBorders>
              <w:top w:val="nil"/>
              <w:left w:val="nil"/>
              <w:bottom w:val="nil"/>
              <w:right w:val="nil"/>
            </w:tcBorders>
            <w:shd w:val="clear" w:color="auto" w:fill="auto"/>
            <w:noWrap/>
            <w:vAlign w:val="center"/>
          </w:tcPr>
          <w:p w14:paraId="2B8DB698" w14:textId="6E38E4E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32,821</w:t>
            </w:r>
          </w:p>
        </w:tc>
        <w:tc>
          <w:tcPr>
            <w:tcW w:w="826" w:type="dxa"/>
            <w:tcBorders>
              <w:top w:val="nil"/>
              <w:left w:val="nil"/>
              <w:bottom w:val="nil"/>
              <w:right w:val="nil"/>
            </w:tcBorders>
            <w:shd w:val="clear" w:color="auto" w:fill="auto"/>
            <w:noWrap/>
            <w:vAlign w:val="center"/>
          </w:tcPr>
          <w:p w14:paraId="76A29CE3" w14:textId="17B1A08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30,823</w:t>
            </w:r>
          </w:p>
        </w:tc>
        <w:tc>
          <w:tcPr>
            <w:tcW w:w="814" w:type="dxa"/>
            <w:tcBorders>
              <w:top w:val="nil"/>
              <w:left w:val="nil"/>
              <w:bottom w:val="nil"/>
              <w:right w:val="nil"/>
            </w:tcBorders>
            <w:shd w:val="clear" w:color="auto" w:fill="auto"/>
            <w:vAlign w:val="center"/>
          </w:tcPr>
          <w:p w14:paraId="5769AF18" w14:textId="08B36A2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30,135</w:t>
            </w:r>
          </w:p>
        </w:tc>
      </w:tr>
      <w:tr w:rsidR="004F687B" w:rsidRPr="00F86E56" w14:paraId="50596652" w14:textId="77777777" w:rsidTr="004F687B">
        <w:trPr>
          <w:trHeight w:hRule="exact" w:val="202"/>
          <w:jc w:val="center"/>
        </w:trPr>
        <w:tc>
          <w:tcPr>
            <w:tcW w:w="3275" w:type="dxa"/>
            <w:tcBorders>
              <w:top w:val="nil"/>
              <w:left w:val="nil"/>
              <w:bottom w:val="nil"/>
              <w:right w:val="nil"/>
            </w:tcBorders>
            <w:shd w:val="clear" w:color="auto" w:fill="auto"/>
            <w:noWrap/>
            <w:tcMar>
              <w:left w:w="43" w:type="dxa"/>
              <w:right w:w="43" w:type="dxa"/>
            </w:tcMar>
            <w:vAlign w:val="center"/>
          </w:tcPr>
          <w:p w14:paraId="1A12922D"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557E8676" w14:textId="36129E5E" w:rsidR="004F687B" w:rsidRDefault="004F687B" w:rsidP="004F687B">
            <w:pPr>
              <w:jc w:val="right"/>
              <w:rPr>
                <w:color w:val="000000"/>
                <w:sz w:val="14"/>
                <w:szCs w:val="14"/>
              </w:rPr>
            </w:pPr>
            <w:r>
              <w:rPr>
                <w:color w:val="000000"/>
                <w:sz w:val="14"/>
                <w:szCs w:val="14"/>
              </w:rPr>
              <w:t>10,346</w:t>
            </w:r>
          </w:p>
        </w:tc>
        <w:tc>
          <w:tcPr>
            <w:tcW w:w="771" w:type="dxa"/>
            <w:tcBorders>
              <w:top w:val="nil"/>
              <w:left w:val="nil"/>
              <w:bottom w:val="nil"/>
              <w:right w:val="nil"/>
            </w:tcBorders>
            <w:shd w:val="clear" w:color="auto" w:fill="auto"/>
            <w:noWrap/>
            <w:vAlign w:val="center"/>
          </w:tcPr>
          <w:p w14:paraId="71F94CF5" w14:textId="03523BB1" w:rsidR="004F687B" w:rsidRDefault="004F687B" w:rsidP="004F687B">
            <w:pPr>
              <w:jc w:val="right"/>
              <w:rPr>
                <w:color w:val="000000"/>
                <w:sz w:val="14"/>
                <w:szCs w:val="14"/>
              </w:rPr>
            </w:pPr>
            <w:r w:rsidRPr="00593623">
              <w:rPr>
                <w:color w:val="000000"/>
                <w:sz w:val="14"/>
                <w:szCs w:val="14"/>
              </w:rPr>
              <w:t>13,294</w:t>
            </w:r>
          </w:p>
        </w:tc>
        <w:tc>
          <w:tcPr>
            <w:tcW w:w="771" w:type="dxa"/>
            <w:tcBorders>
              <w:top w:val="nil"/>
              <w:left w:val="nil"/>
              <w:bottom w:val="nil"/>
              <w:right w:val="nil"/>
            </w:tcBorders>
            <w:shd w:val="clear" w:color="auto" w:fill="auto"/>
            <w:vAlign w:val="center"/>
          </w:tcPr>
          <w:p w14:paraId="040A4905" w14:textId="1468EAD0" w:rsidR="004F687B" w:rsidRDefault="004F687B" w:rsidP="004F687B">
            <w:pPr>
              <w:jc w:val="right"/>
              <w:rPr>
                <w:color w:val="000000"/>
                <w:sz w:val="14"/>
                <w:szCs w:val="14"/>
              </w:rPr>
            </w:pPr>
            <w:r w:rsidRPr="00E64402">
              <w:rPr>
                <w:rFonts w:asciiTheme="majorBidi" w:hAnsiTheme="majorBidi" w:cstheme="majorBidi"/>
                <w:color w:val="000000"/>
                <w:sz w:val="14"/>
                <w:szCs w:val="14"/>
              </w:rPr>
              <w:t>12,121</w:t>
            </w:r>
          </w:p>
        </w:tc>
        <w:tc>
          <w:tcPr>
            <w:tcW w:w="771" w:type="dxa"/>
            <w:tcBorders>
              <w:top w:val="nil"/>
              <w:left w:val="nil"/>
              <w:bottom w:val="nil"/>
              <w:right w:val="nil"/>
            </w:tcBorders>
            <w:shd w:val="clear" w:color="auto" w:fill="auto"/>
            <w:noWrap/>
            <w:vAlign w:val="center"/>
          </w:tcPr>
          <w:p w14:paraId="199FFB97" w14:textId="1804D9C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15,799</w:t>
            </w:r>
          </w:p>
        </w:tc>
        <w:tc>
          <w:tcPr>
            <w:tcW w:w="771" w:type="dxa"/>
            <w:tcBorders>
              <w:top w:val="nil"/>
              <w:left w:val="nil"/>
              <w:bottom w:val="nil"/>
              <w:right w:val="nil"/>
            </w:tcBorders>
            <w:shd w:val="clear" w:color="auto" w:fill="auto"/>
            <w:vAlign w:val="center"/>
          </w:tcPr>
          <w:p w14:paraId="2983A13B" w14:textId="0D233AD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15,628</w:t>
            </w:r>
          </w:p>
        </w:tc>
        <w:tc>
          <w:tcPr>
            <w:tcW w:w="771" w:type="dxa"/>
            <w:tcBorders>
              <w:top w:val="nil"/>
              <w:left w:val="nil"/>
              <w:bottom w:val="nil"/>
              <w:right w:val="nil"/>
            </w:tcBorders>
            <w:shd w:val="clear" w:color="auto" w:fill="auto"/>
            <w:noWrap/>
            <w:vAlign w:val="center"/>
          </w:tcPr>
          <w:p w14:paraId="39CD11F3" w14:textId="1B95805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13,730</w:t>
            </w:r>
          </w:p>
        </w:tc>
        <w:tc>
          <w:tcPr>
            <w:tcW w:w="826" w:type="dxa"/>
            <w:tcBorders>
              <w:top w:val="nil"/>
              <w:left w:val="nil"/>
              <w:bottom w:val="nil"/>
              <w:right w:val="nil"/>
            </w:tcBorders>
            <w:shd w:val="clear" w:color="auto" w:fill="auto"/>
            <w:noWrap/>
            <w:vAlign w:val="center"/>
          </w:tcPr>
          <w:p w14:paraId="0B3675FE" w14:textId="51690D2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14,243</w:t>
            </w:r>
          </w:p>
        </w:tc>
        <w:tc>
          <w:tcPr>
            <w:tcW w:w="814" w:type="dxa"/>
            <w:tcBorders>
              <w:top w:val="nil"/>
              <w:left w:val="nil"/>
              <w:bottom w:val="nil"/>
              <w:right w:val="nil"/>
            </w:tcBorders>
            <w:shd w:val="clear" w:color="auto" w:fill="auto"/>
            <w:vAlign w:val="center"/>
          </w:tcPr>
          <w:p w14:paraId="4359352A" w14:textId="3553699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14,875</w:t>
            </w:r>
          </w:p>
        </w:tc>
      </w:tr>
      <w:tr w:rsidR="004F687B" w:rsidRPr="00F86E56" w14:paraId="2A9718AF" w14:textId="77777777" w:rsidTr="004F687B">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10B73E5E"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0E0692C" w14:textId="1D9D6923" w:rsidR="004F687B" w:rsidRDefault="004F687B" w:rsidP="004F687B">
            <w:pPr>
              <w:jc w:val="right"/>
              <w:rPr>
                <w:color w:val="000000"/>
                <w:sz w:val="14"/>
                <w:szCs w:val="14"/>
              </w:rPr>
            </w:pPr>
            <w:r>
              <w:rPr>
                <w:color w:val="000000"/>
                <w:sz w:val="14"/>
                <w:szCs w:val="14"/>
              </w:rPr>
              <w:t>271</w:t>
            </w:r>
          </w:p>
        </w:tc>
        <w:tc>
          <w:tcPr>
            <w:tcW w:w="771" w:type="dxa"/>
            <w:tcBorders>
              <w:top w:val="nil"/>
              <w:left w:val="nil"/>
              <w:bottom w:val="nil"/>
              <w:right w:val="nil"/>
            </w:tcBorders>
            <w:shd w:val="clear" w:color="auto" w:fill="auto"/>
            <w:noWrap/>
            <w:vAlign w:val="center"/>
          </w:tcPr>
          <w:p w14:paraId="1C2FB2B3" w14:textId="3AD7207C" w:rsidR="004F687B" w:rsidRDefault="004F687B" w:rsidP="004F687B">
            <w:pPr>
              <w:jc w:val="right"/>
              <w:rPr>
                <w:color w:val="000000"/>
                <w:sz w:val="14"/>
                <w:szCs w:val="14"/>
              </w:rPr>
            </w:pPr>
            <w:r w:rsidRPr="00593623">
              <w:rPr>
                <w:color w:val="000000"/>
                <w:sz w:val="14"/>
                <w:szCs w:val="14"/>
              </w:rPr>
              <w:t>195</w:t>
            </w:r>
          </w:p>
        </w:tc>
        <w:tc>
          <w:tcPr>
            <w:tcW w:w="771" w:type="dxa"/>
            <w:tcBorders>
              <w:top w:val="nil"/>
              <w:left w:val="nil"/>
              <w:bottom w:val="nil"/>
              <w:right w:val="nil"/>
            </w:tcBorders>
            <w:shd w:val="clear" w:color="auto" w:fill="auto"/>
            <w:vAlign w:val="center"/>
          </w:tcPr>
          <w:p w14:paraId="6CE73E36" w14:textId="46297312" w:rsidR="004F687B" w:rsidRDefault="004F687B" w:rsidP="004F687B">
            <w:pPr>
              <w:jc w:val="right"/>
              <w:rPr>
                <w:color w:val="000000"/>
                <w:sz w:val="14"/>
                <w:szCs w:val="14"/>
              </w:rPr>
            </w:pPr>
            <w:r w:rsidRPr="00E64402">
              <w:rPr>
                <w:rFonts w:asciiTheme="majorBidi" w:hAnsiTheme="majorBidi" w:cstheme="majorBidi"/>
                <w:color w:val="000000"/>
                <w:sz w:val="14"/>
                <w:szCs w:val="14"/>
              </w:rPr>
              <w:t>206</w:t>
            </w:r>
          </w:p>
        </w:tc>
        <w:tc>
          <w:tcPr>
            <w:tcW w:w="771" w:type="dxa"/>
            <w:tcBorders>
              <w:top w:val="nil"/>
              <w:left w:val="nil"/>
              <w:bottom w:val="nil"/>
              <w:right w:val="nil"/>
            </w:tcBorders>
            <w:shd w:val="clear" w:color="auto" w:fill="auto"/>
            <w:noWrap/>
            <w:vAlign w:val="center"/>
          </w:tcPr>
          <w:p w14:paraId="7E4A9EDD" w14:textId="3F30495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146</w:t>
            </w:r>
          </w:p>
        </w:tc>
        <w:tc>
          <w:tcPr>
            <w:tcW w:w="771" w:type="dxa"/>
            <w:tcBorders>
              <w:top w:val="nil"/>
              <w:left w:val="nil"/>
              <w:bottom w:val="nil"/>
              <w:right w:val="nil"/>
            </w:tcBorders>
            <w:shd w:val="clear" w:color="auto" w:fill="auto"/>
            <w:vAlign w:val="center"/>
          </w:tcPr>
          <w:p w14:paraId="0FBD913B" w14:textId="3A7A533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142</w:t>
            </w:r>
          </w:p>
        </w:tc>
        <w:tc>
          <w:tcPr>
            <w:tcW w:w="771" w:type="dxa"/>
            <w:tcBorders>
              <w:top w:val="nil"/>
              <w:left w:val="nil"/>
              <w:bottom w:val="nil"/>
              <w:right w:val="nil"/>
            </w:tcBorders>
            <w:shd w:val="clear" w:color="auto" w:fill="auto"/>
            <w:noWrap/>
            <w:vAlign w:val="center"/>
          </w:tcPr>
          <w:p w14:paraId="76792B2B" w14:textId="01D833B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826" w:type="dxa"/>
            <w:tcBorders>
              <w:top w:val="nil"/>
              <w:left w:val="nil"/>
              <w:bottom w:val="nil"/>
              <w:right w:val="nil"/>
            </w:tcBorders>
            <w:shd w:val="clear" w:color="auto" w:fill="auto"/>
            <w:noWrap/>
            <w:vAlign w:val="center"/>
          </w:tcPr>
          <w:p w14:paraId="217A0D4E" w14:textId="5E43A953"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856</w:t>
            </w:r>
          </w:p>
        </w:tc>
        <w:tc>
          <w:tcPr>
            <w:tcW w:w="814" w:type="dxa"/>
            <w:tcBorders>
              <w:top w:val="nil"/>
              <w:left w:val="nil"/>
              <w:bottom w:val="nil"/>
              <w:right w:val="nil"/>
            </w:tcBorders>
            <w:shd w:val="clear" w:color="auto" w:fill="auto"/>
            <w:vAlign w:val="center"/>
          </w:tcPr>
          <w:p w14:paraId="625D2667" w14:textId="2B1D0C3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877</w:t>
            </w:r>
          </w:p>
        </w:tc>
      </w:tr>
      <w:tr w:rsidR="004F687B" w:rsidRPr="00F86E56" w14:paraId="4E6D2C47" w14:textId="77777777" w:rsidTr="004F687B">
        <w:trPr>
          <w:trHeight w:hRule="exact" w:val="202"/>
          <w:jc w:val="center"/>
        </w:trPr>
        <w:tc>
          <w:tcPr>
            <w:tcW w:w="3275" w:type="dxa"/>
            <w:tcBorders>
              <w:top w:val="nil"/>
              <w:left w:val="nil"/>
              <w:right w:val="nil"/>
            </w:tcBorders>
            <w:shd w:val="clear" w:color="auto" w:fill="auto"/>
            <w:noWrap/>
            <w:tcMar>
              <w:left w:w="43" w:type="dxa"/>
              <w:right w:w="43" w:type="dxa"/>
            </w:tcMar>
            <w:vAlign w:val="center"/>
          </w:tcPr>
          <w:p w14:paraId="019AAE32"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2619659E" w14:textId="36D06B89" w:rsidR="004F687B" w:rsidRDefault="004F687B" w:rsidP="004F687B">
            <w:pPr>
              <w:jc w:val="right"/>
              <w:rPr>
                <w:color w:val="000000"/>
                <w:sz w:val="14"/>
                <w:szCs w:val="14"/>
              </w:rPr>
            </w:pPr>
            <w:r>
              <w:rPr>
                <w:color w:val="000000"/>
                <w:sz w:val="14"/>
                <w:szCs w:val="14"/>
              </w:rPr>
              <w:t>2,132</w:t>
            </w:r>
          </w:p>
        </w:tc>
        <w:tc>
          <w:tcPr>
            <w:tcW w:w="771" w:type="dxa"/>
            <w:tcBorders>
              <w:top w:val="nil"/>
              <w:left w:val="nil"/>
              <w:bottom w:val="nil"/>
              <w:right w:val="nil"/>
            </w:tcBorders>
            <w:shd w:val="clear" w:color="auto" w:fill="auto"/>
            <w:noWrap/>
            <w:vAlign w:val="center"/>
          </w:tcPr>
          <w:p w14:paraId="375C33BE" w14:textId="74BA452D" w:rsidR="004F687B" w:rsidRDefault="004F687B" w:rsidP="004F687B">
            <w:pPr>
              <w:jc w:val="right"/>
              <w:rPr>
                <w:color w:val="000000"/>
                <w:sz w:val="14"/>
                <w:szCs w:val="14"/>
              </w:rPr>
            </w:pPr>
            <w:r w:rsidRPr="00593623">
              <w:rPr>
                <w:color w:val="000000"/>
                <w:sz w:val="14"/>
                <w:szCs w:val="14"/>
              </w:rPr>
              <w:t>4,082</w:t>
            </w:r>
          </w:p>
        </w:tc>
        <w:tc>
          <w:tcPr>
            <w:tcW w:w="771" w:type="dxa"/>
            <w:tcBorders>
              <w:top w:val="nil"/>
              <w:left w:val="nil"/>
              <w:bottom w:val="nil"/>
              <w:right w:val="nil"/>
            </w:tcBorders>
            <w:shd w:val="clear" w:color="auto" w:fill="auto"/>
            <w:vAlign w:val="center"/>
          </w:tcPr>
          <w:p w14:paraId="6739E117" w14:textId="64C3AC72" w:rsidR="004F687B" w:rsidRDefault="004F687B" w:rsidP="004F687B">
            <w:pPr>
              <w:jc w:val="right"/>
              <w:rPr>
                <w:color w:val="000000"/>
                <w:sz w:val="14"/>
                <w:szCs w:val="14"/>
              </w:rPr>
            </w:pPr>
            <w:r w:rsidRPr="00E64402">
              <w:rPr>
                <w:rFonts w:asciiTheme="majorBidi" w:hAnsiTheme="majorBidi" w:cstheme="majorBidi"/>
                <w:color w:val="000000"/>
                <w:sz w:val="14"/>
                <w:szCs w:val="14"/>
              </w:rPr>
              <w:t>3,480</w:t>
            </w:r>
          </w:p>
        </w:tc>
        <w:tc>
          <w:tcPr>
            <w:tcW w:w="771" w:type="dxa"/>
            <w:tcBorders>
              <w:top w:val="nil"/>
              <w:left w:val="nil"/>
              <w:bottom w:val="nil"/>
              <w:right w:val="nil"/>
            </w:tcBorders>
            <w:shd w:val="clear" w:color="auto" w:fill="auto"/>
            <w:noWrap/>
            <w:vAlign w:val="center"/>
          </w:tcPr>
          <w:p w14:paraId="327D2871" w14:textId="41BB735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w:t>
            </w:r>
          </w:p>
        </w:tc>
        <w:tc>
          <w:tcPr>
            <w:tcW w:w="771" w:type="dxa"/>
            <w:tcBorders>
              <w:top w:val="nil"/>
              <w:left w:val="nil"/>
              <w:bottom w:val="nil"/>
              <w:right w:val="nil"/>
            </w:tcBorders>
            <w:shd w:val="clear" w:color="auto" w:fill="auto"/>
            <w:vAlign w:val="center"/>
          </w:tcPr>
          <w:p w14:paraId="06853EE9" w14:textId="4F44E05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2,219</w:t>
            </w:r>
          </w:p>
        </w:tc>
        <w:tc>
          <w:tcPr>
            <w:tcW w:w="771" w:type="dxa"/>
            <w:tcBorders>
              <w:top w:val="nil"/>
              <w:left w:val="nil"/>
              <w:bottom w:val="nil"/>
              <w:right w:val="nil"/>
            </w:tcBorders>
            <w:shd w:val="clear" w:color="auto" w:fill="auto"/>
            <w:noWrap/>
            <w:vAlign w:val="center"/>
          </w:tcPr>
          <w:p w14:paraId="40CB2B8A" w14:textId="205E6C1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826" w:type="dxa"/>
            <w:tcBorders>
              <w:top w:val="nil"/>
              <w:left w:val="nil"/>
              <w:bottom w:val="nil"/>
              <w:right w:val="nil"/>
            </w:tcBorders>
            <w:shd w:val="clear" w:color="auto" w:fill="auto"/>
            <w:noWrap/>
            <w:vAlign w:val="center"/>
          </w:tcPr>
          <w:p w14:paraId="4D521E21" w14:textId="6165F1C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2,155</w:t>
            </w:r>
          </w:p>
        </w:tc>
        <w:tc>
          <w:tcPr>
            <w:tcW w:w="814" w:type="dxa"/>
            <w:tcBorders>
              <w:top w:val="nil"/>
              <w:left w:val="nil"/>
              <w:bottom w:val="nil"/>
              <w:right w:val="nil"/>
            </w:tcBorders>
            <w:shd w:val="clear" w:color="auto" w:fill="auto"/>
            <w:vAlign w:val="center"/>
          </w:tcPr>
          <w:p w14:paraId="625ABF63" w14:textId="525A576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585</w:t>
            </w:r>
          </w:p>
        </w:tc>
      </w:tr>
      <w:tr w:rsidR="004F687B" w:rsidRPr="00F86E56" w14:paraId="0CBBC16C" w14:textId="77777777" w:rsidTr="004F687B">
        <w:trPr>
          <w:trHeight w:hRule="exact" w:val="202"/>
          <w:jc w:val="center"/>
        </w:trPr>
        <w:tc>
          <w:tcPr>
            <w:tcW w:w="3275" w:type="dxa"/>
            <w:shd w:val="clear" w:color="auto" w:fill="auto"/>
            <w:noWrap/>
            <w:tcMar>
              <w:left w:w="43" w:type="dxa"/>
              <w:right w:w="43" w:type="dxa"/>
            </w:tcMar>
            <w:vAlign w:val="center"/>
          </w:tcPr>
          <w:p w14:paraId="4D488E89" w14:textId="77777777" w:rsidR="004F687B" w:rsidRPr="000B3DFF" w:rsidRDefault="004F687B" w:rsidP="004F687B">
            <w:pPr>
              <w:rPr>
                <w:b/>
                <w:bCs/>
                <w:color w:val="000000"/>
                <w:sz w:val="14"/>
                <w:szCs w:val="14"/>
              </w:rPr>
            </w:pPr>
            <w:r w:rsidRPr="000B3DFF">
              <w:rPr>
                <w:b/>
                <w:bCs/>
                <w:color w:val="000000"/>
                <w:sz w:val="14"/>
                <w:szCs w:val="14"/>
              </w:rPr>
              <w:t>M. Administrative and support service activities</w:t>
            </w:r>
          </w:p>
        </w:tc>
        <w:tc>
          <w:tcPr>
            <w:tcW w:w="770" w:type="dxa"/>
            <w:tcBorders>
              <w:top w:val="nil"/>
              <w:left w:val="nil"/>
              <w:bottom w:val="nil"/>
              <w:right w:val="nil"/>
            </w:tcBorders>
            <w:shd w:val="clear" w:color="auto" w:fill="auto"/>
            <w:vAlign w:val="center"/>
          </w:tcPr>
          <w:p w14:paraId="73910970" w14:textId="22239825" w:rsidR="004F687B" w:rsidRDefault="004F687B" w:rsidP="004F687B">
            <w:pPr>
              <w:jc w:val="right"/>
              <w:rPr>
                <w:b/>
                <w:bCs/>
                <w:color w:val="000000"/>
                <w:sz w:val="14"/>
                <w:szCs w:val="14"/>
              </w:rPr>
            </w:pPr>
            <w:r>
              <w:rPr>
                <w:b/>
                <w:bCs/>
                <w:color w:val="000000"/>
                <w:sz w:val="14"/>
                <w:szCs w:val="14"/>
              </w:rPr>
              <w:t>64,558</w:t>
            </w:r>
          </w:p>
        </w:tc>
        <w:tc>
          <w:tcPr>
            <w:tcW w:w="771" w:type="dxa"/>
            <w:tcBorders>
              <w:top w:val="nil"/>
              <w:left w:val="nil"/>
              <w:bottom w:val="nil"/>
              <w:right w:val="nil"/>
            </w:tcBorders>
            <w:shd w:val="clear" w:color="auto" w:fill="auto"/>
            <w:noWrap/>
            <w:vAlign w:val="center"/>
          </w:tcPr>
          <w:p w14:paraId="1E240E91" w14:textId="4A907F4F" w:rsidR="004F687B" w:rsidRDefault="004F687B" w:rsidP="004F687B">
            <w:pPr>
              <w:jc w:val="right"/>
              <w:rPr>
                <w:b/>
                <w:bCs/>
                <w:color w:val="000000"/>
                <w:sz w:val="14"/>
                <w:szCs w:val="14"/>
              </w:rPr>
            </w:pPr>
            <w:r w:rsidRPr="00593623">
              <w:rPr>
                <w:b/>
                <w:bCs/>
                <w:color w:val="000000"/>
                <w:sz w:val="14"/>
                <w:szCs w:val="14"/>
              </w:rPr>
              <w:t>57,230</w:t>
            </w:r>
          </w:p>
        </w:tc>
        <w:tc>
          <w:tcPr>
            <w:tcW w:w="771" w:type="dxa"/>
            <w:tcBorders>
              <w:top w:val="nil"/>
              <w:left w:val="nil"/>
              <w:bottom w:val="nil"/>
              <w:right w:val="nil"/>
            </w:tcBorders>
            <w:shd w:val="clear" w:color="auto" w:fill="auto"/>
            <w:vAlign w:val="center"/>
          </w:tcPr>
          <w:p w14:paraId="684F9455" w14:textId="1EF8E19E"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52,039</w:t>
            </w:r>
          </w:p>
        </w:tc>
        <w:tc>
          <w:tcPr>
            <w:tcW w:w="771" w:type="dxa"/>
            <w:tcBorders>
              <w:top w:val="nil"/>
              <w:left w:val="nil"/>
              <w:bottom w:val="nil"/>
              <w:right w:val="nil"/>
            </w:tcBorders>
            <w:shd w:val="clear" w:color="auto" w:fill="auto"/>
            <w:noWrap/>
            <w:vAlign w:val="center"/>
          </w:tcPr>
          <w:p w14:paraId="4FFA81E8" w14:textId="4CF43613"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62,329</w:t>
            </w:r>
          </w:p>
        </w:tc>
        <w:tc>
          <w:tcPr>
            <w:tcW w:w="771" w:type="dxa"/>
            <w:tcBorders>
              <w:top w:val="nil"/>
              <w:left w:val="nil"/>
              <w:bottom w:val="nil"/>
              <w:right w:val="nil"/>
            </w:tcBorders>
            <w:shd w:val="clear" w:color="auto" w:fill="auto"/>
            <w:vAlign w:val="center"/>
          </w:tcPr>
          <w:p w14:paraId="585672E1" w14:textId="4FCB624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59,844</w:t>
            </w:r>
          </w:p>
        </w:tc>
        <w:tc>
          <w:tcPr>
            <w:tcW w:w="771" w:type="dxa"/>
            <w:tcBorders>
              <w:top w:val="nil"/>
              <w:left w:val="nil"/>
              <w:bottom w:val="nil"/>
              <w:right w:val="nil"/>
            </w:tcBorders>
            <w:shd w:val="clear" w:color="auto" w:fill="auto"/>
            <w:noWrap/>
            <w:vAlign w:val="center"/>
          </w:tcPr>
          <w:p w14:paraId="0781F42A" w14:textId="4885FC6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56,604</w:t>
            </w:r>
          </w:p>
        </w:tc>
        <w:tc>
          <w:tcPr>
            <w:tcW w:w="826" w:type="dxa"/>
            <w:tcBorders>
              <w:top w:val="nil"/>
              <w:left w:val="nil"/>
              <w:bottom w:val="nil"/>
              <w:right w:val="nil"/>
            </w:tcBorders>
            <w:shd w:val="clear" w:color="auto" w:fill="auto"/>
            <w:noWrap/>
            <w:vAlign w:val="center"/>
          </w:tcPr>
          <w:p w14:paraId="1F809B3E" w14:textId="57320278"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54,258</w:t>
            </w:r>
          </w:p>
        </w:tc>
        <w:tc>
          <w:tcPr>
            <w:tcW w:w="814" w:type="dxa"/>
            <w:tcBorders>
              <w:top w:val="nil"/>
              <w:left w:val="nil"/>
              <w:bottom w:val="nil"/>
              <w:right w:val="nil"/>
            </w:tcBorders>
            <w:shd w:val="clear" w:color="auto" w:fill="auto"/>
            <w:vAlign w:val="center"/>
          </w:tcPr>
          <w:p w14:paraId="23D064E7" w14:textId="0FEBE491"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53,561</w:t>
            </w:r>
          </w:p>
        </w:tc>
      </w:tr>
      <w:tr w:rsidR="004F687B" w:rsidRPr="00F86E56" w14:paraId="5F95088F" w14:textId="77777777" w:rsidTr="004F687B">
        <w:trPr>
          <w:trHeight w:hRule="exact" w:val="202"/>
          <w:jc w:val="center"/>
        </w:trPr>
        <w:tc>
          <w:tcPr>
            <w:tcW w:w="3275" w:type="dxa"/>
            <w:shd w:val="clear" w:color="auto" w:fill="auto"/>
            <w:noWrap/>
            <w:tcMar>
              <w:left w:w="43" w:type="dxa"/>
              <w:right w:w="43" w:type="dxa"/>
            </w:tcMar>
            <w:vAlign w:val="center"/>
          </w:tcPr>
          <w:p w14:paraId="19F7F4FF"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587EAD48" w14:textId="39B8A67F" w:rsidR="004F687B" w:rsidRDefault="004F687B" w:rsidP="004F687B">
            <w:pPr>
              <w:jc w:val="right"/>
              <w:rPr>
                <w:color w:val="000000"/>
                <w:sz w:val="14"/>
                <w:szCs w:val="14"/>
              </w:rPr>
            </w:pPr>
            <w:r>
              <w:rPr>
                <w:color w:val="000000"/>
                <w:sz w:val="14"/>
                <w:szCs w:val="14"/>
              </w:rPr>
              <w:t>8,306</w:t>
            </w:r>
          </w:p>
        </w:tc>
        <w:tc>
          <w:tcPr>
            <w:tcW w:w="771" w:type="dxa"/>
            <w:tcBorders>
              <w:top w:val="nil"/>
              <w:left w:val="nil"/>
              <w:bottom w:val="nil"/>
              <w:right w:val="nil"/>
            </w:tcBorders>
            <w:shd w:val="clear" w:color="auto" w:fill="auto"/>
            <w:noWrap/>
            <w:vAlign w:val="center"/>
          </w:tcPr>
          <w:p w14:paraId="0ECA8A69" w14:textId="7BD81B11" w:rsidR="004F687B" w:rsidRDefault="004F687B" w:rsidP="004F687B">
            <w:pPr>
              <w:jc w:val="right"/>
              <w:rPr>
                <w:color w:val="000000"/>
                <w:sz w:val="14"/>
                <w:szCs w:val="14"/>
              </w:rPr>
            </w:pPr>
            <w:r w:rsidRPr="00593623">
              <w:rPr>
                <w:color w:val="000000"/>
                <w:sz w:val="14"/>
                <w:szCs w:val="14"/>
              </w:rPr>
              <w:t>5,761</w:t>
            </w:r>
          </w:p>
        </w:tc>
        <w:tc>
          <w:tcPr>
            <w:tcW w:w="771" w:type="dxa"/>
            <w:tcBorders>
              <w:top w:val="nil"/>
              <w:left w:val="nil"/>
              <w:bottom w:val="nil"/>
              <w:right w:val="nil"/>
            </w:tcBorders>
            <w:shd w:val="clear" w:color="auto" w:fill="auto"/>
            <w:vAlign w:val="center"/>
          </w:tcPr>
          <w:p w14:paraId="0B2C9D2A" w14:textId="34958EC2" w:rsidR="004F687B" w:rsidRDefault="004F687B" w:rsidP="004F687B">
            <w:pPr>
              <w:jc w:val="right"/>
              <w:rPr>
                <w:color w:val="000000"/>
                <w:sz w:val="14"/>
                <w:szCs w:val="14"/>
              </w:rPr>
            </w:pPr>
            <w:r w:rsidRPr="00E64402">
              <w:rPr>
                <w:rFonts w:asciiTheme="majorBidi" w:hAnsiTheme="majorBidi" w:cstheme="majorBidi"/>
                <w:color w:val="000000"/>
                <w:sz w:val="14"/>
                <w:szCs w:val="14"/>
              </w:rPr>
              <w:t>4,099</w:t>
            </w:r>
          </w:p>
        </w:tc>
        <w:tc>
          <w:tcPr>
            <w:tcW w:w="771" w:type="dxa"/>
            <w:tcBorders>
              <w:top w:val="nil"/>
              <w:left w:val="nil"/>
              <w:bottom w:val="nil"/>
              <w:right w:val="nil"/>
            </w:tcBorders>
            <w:shd w:val="clear" w:color="auto" w:fill="auto"/>
            <w:noWrap/>
            <w:vAlign w:val="center"/>
          </w:tcPr>
          <w:p w14:paraId="4995FE84" w14:textId="6892882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6,763</w:t>
            </w:r>
          </w:p>
        </w:tc>
        <w:tc>
          <w:tcPr>
            <w:tcW w:w="771" w:type="dxa"/>
            <w:tcBorders>
              <w:top w:val="nil"/>
              <w:left w:val="nil"/>
              <w:bottom w:val="nil"/>
              <w:right w:val="nil"/>
            </w:tcBorders>
            <w:shd w:val="clear" w:color="auto" w:fill="auto"/>
            <w:vAlign w:val="center"/>
          </w:tcPr>
          <w:p w14:paraId="1A51F8E1" w14:textId="587E650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6,600</w:t>
            </w:r>
          </w:p>
        </w:tc>
        <w:tc>
          <w:tcPr>
            <w:tcW w:w="771" w:type="dxa"/>
            <w:tcBorders>
              <w:top w:val="nil"/>
              <w:left w:val="nil"/>
              <w:bottom w:val="nil"/>
              <w:right w:val="nil"/>
            </w:tcBorders>
            <w:shd w:val="clear" w:color="auto" w:fill="auto"/>
            <w:noWrap/>
            <w:vAlign w:val="center"/>
          </w:tcPr>
          <w:p w14:paraId="55C58AEE" w14:textId="03F5EEF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4,481</w:t>
            </w:r>
          </w:p>
        </w:tc>
        <w:tc>
          <w:tcPr>
            <w:tcW w:w="826" w:type="dxa"/>
            <w:tcBorders>
              <w:top w:val="nil"/>
              <w:left w:val="nil"/>
              <w:bottom w:val="nil"/>
              <w:right w:val="nil"/>
            </w:tcBorders>
            <w:shd w:val="clear" w:color="auto" w:fill="auto"/>
            <w:noWrap/>
            <w:vAlign w:val="center"/>
          </w:tcPr>
          <w:p w14:paraId="166FB956" w14:textId="0CDC7F0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3,085</w:t>
            </w:r>
          </w:p>
        </w:tc>
        <w:tc>
          <w:tcPr>
            <w:tcW w:w="814" w:type="dxa"/>
            <w:tcBorders>
              <w:top w:val="nil"/>
              <w:left w:val="nil"/>
              <w:bottom w:val="nil"/>
              <w:right w:val="nil"/>
            </w:tcBorders>
            <w:shd w:val="clear" w:color="auto" w:fill="auto"/>
            <w:vAlign w:val="center"/>
          </w:tcPr>
          <w:p w14:paraId="5725C8CB" w14:textId="57C014D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3,342</w:t>
            </w:r>
          </w:p>
        </w:tc>
      </w:tr>
      <w:tr w:rsidR="004F687B" w:rsidRPr="00F86E56" w14:paraId="2B33CDDD" w14:textId="77777777" w:rsidTr="004F687B">
        <w:trPr>
          <w:trHeight w:hRule="exact" w:val="202"/>
          <w:jc w:val="center"/>
        </w:trPr>
        <w:tc>
          <w:tcPr>
            <w:tcW w:w="3275" w:type="dxa"/>
            <w:shd w:val="clear" w:color="auto" w:fill="auto"/>
            <w:noWrap/>
            <w:tcMar>
              <w:left w:w="43" w:type="dxa"/>
              <w:right w:w="43" w:type="dxa"/>
            </w:tcMar>
            <w:vAlign w:val="center"/>
          </w:tcPr>
          <w:p w14:paraId="7376369B"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919BE4A" w14:textId="72D043EF" w:rsidR="004F687B" w:rsidRDefault="004F687B" w:rsidP="004F687B">
            <w:pPr>
              <w:jc w:val="right"/>
              <w:rPr>
                <w:color w:val="000000"/>
                <w:sz w:val="14"/>
                <w:szCs w:val="14"/>
              </w:rPr>
            </w:pPr>
            <w:r>
              <w:rPr>
                <w:color w:val="000000"/>
                <w:sz w:val="14"/>
                <w:szCs w:val="14"/>
              </w:rPr>
              <w:t>30,041</w:t>
            </w:r>
          </w:p>
        </w:tc>
        <w:tc>
          <w:tcPr>
            <w:tcW w:w="771" w:type="dxa"/>
            <w:tcBorders>
              <w:top w:val="nil"/>
              <w:left w:val="nil"/>
              <w:bottom w:val="nil"/>
              <w:right w:val="nil"/>
            </w:tcBorders>
            <w:shd w:val="clear" w:color="auto" w:fill="auto"/>
            <w:noWrap/>
            <w:vAlign w:val="center"/>
          </w:tcPr>
          <w:p w14:paraId="0BA5D89B" w14:textId="3ACB105A" w:rsidR="004F687B" w:rsidRDefault="004F687B" w:rsidP="004F687B">
            <w:pPr>
              <w:jc w:val="right"/>
              <w:rPr>
                <w:color w:val="000000"/>
                <w:sz w:val="14"/>
                <w:szCs w:val="14"/>
              </w:rPr>
            </w:pPr>
            <w:r w:rsidRPr="00593623">
              <w:rPr>
                <w:color w:val="000000"/>
                <w:sz w:val="14"/>
                <w:szCs w:val="14"/>
              </w:rPr>
              <w:t>32,260</w:t>
            </w:r>
          </w:p>
        </w:tc>
        <w:tc>
          <w:tcPr>
            <w:tcW w:w="771" w:type="dxa"/>
            <w:tcBorders>
              <w:top w:val="nil"/>
              <w:left w:val="nil"/>
              <w:bottom w:val="nil"/>
              <w:right w:val="nil"/>
            </w:tcBorders>
            <w:shd w:val="clear" w:color="auto" w:fill="auto"/>
            <w:vAlign w:val="center"/>
          </w:tcPr>
          <w:p w14:paraId="74735CDD" w14:textId="0200E89D" w:rsidR="004F687B" w:rsidRDefault="004F687B" w:rsidP="004F687B">
            <w:pPr>
              <w:jc w:val="right"/>
              <w:rPr>
                <w:color w:val="000000"/>
                <w:sz w:val="14"/>
                <w:szCs w:val="14"/>
              </w:rPr>
            </w:pPr>
            <w:r w:rsidRPr="00E64402">
              <w:rPr>
                <w:rFonts w:asciiTheme="majorBidi" w:hAnsiTheme="majorBidi" w:cstheme="majorBidi"/>
                <w:color w:val="000000"/>
                <w:sz w:val="14"/>
                <w:szCs w:val="14"/>
              </w:rPr>
              <w:t>28,325</w:t>
            </w:r>
          </w:p>
        </w:tc>
        <w:tc>
          <w:tcPr>
            <w:tcW w:w="771" w:type="dxa"/>
            <w:tcBorders>
              <w:top w:val="nil"/>
              <w:left w:val="nil"/>
              <w:bottom w:val="nil"/>
              <w:right w:val="nil"/>
            </w:tcBorders>
            <w:shd w:val="clear" w:color="auto" w:fill="auto"/>
            <w:noWrap/>
            <w:vAlign w:val="center"/>
          </w:tcPr>
          <w:p w14:paraId="08BE9116" w14:textId="77E878B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30,889</w:t>
            </w:r>
          </w:p>
        </w:tc>
        <w:tc>
          <w:tcPr>
            <w:tcW w:w="771" w:type="dxa"/>
            <w:tcBorders>
              <w:top w:val="nil"/>
              <w:left w:val="nil"/>
              <w:bottom w:val="nil"/>
              <w:right w:val="nil"/>
            </w:tcBorders>
            <w:shd w:val="clear" w:color="auto" w:fill="auto"/>
            <w:vAlign w:val="center"/>
          </w:tcPr>
          <w:p w14:paraId="11D0A3C8" w14:textId="2C6B1E3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31,291</w:t>
            </w:r>
          </w:p>
        </w:tc>
        <w:tc>
          <w:tcPr>
            <w:tcW w:w="771" w:type="dxa"/>
            <w:tcBorders>
              <w:top w:val="nil"/>
              <w:left w:val="nil"/>
              <w:bottom w:val="nil"/>
              <w:right w:val="nil"/>
            </w:tcBorders>
            <w:shd w:val="clear" w:color="auto" w:fill="auto"/>
            <w:noWrap/>
            <w:vAlign w:val="center"/>
          </w:tcPr>
          <w:p w14:paraId="0C27D845" w14:textId="2472A40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27,284</w:t>
            </w:r>
          </w:p>
        </w:tc>
        <w:tc>
          <w:tcPr>
            <w:tcW w:w="826" w:type="dxa"/>
            <w:tcBorders>
              <w:top w:val="nil"/>
              <w:left w:val="nil"/>
              <w:bottom w:val="nil"/>
              <w:right w:val="nil"/>
            </w:tcBorders>
            <w:shd w:val="clear" w:color="auto" w:fill="auto"/>
            <w:noWrap/>
            <w:vAlign w:val="center"/>
          </w:tcPr>
          <w:p w14:paraId="6FA093C6" w14:textId="5D0C8DE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26,380</w:t>
            </w:r>
          </w:p>
        </w:tc>
        <w:tc>
          <w:tcPr>
            <w:tcW w:w="814" w:type="dxa"/>
            <w:tcBorders>
              <w:top w:val="nil"/>
              <w:left w:val="nil"/>
              <w:bottom w:val="nil"/>
              <w:right w:val="nil"/>
            </w:tcBorders>
            <w:shd w:val="clear" w:color="auto" w:fill="auto"/>
            <w:vAlign w:val="center"/>
          </w:tcPr>
          <w:p w14:paraId="7E52026B" w14:textId="48F255E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25,743</w:t>
            </w:r>
          </w:p>
        </w:tc>
      </w:tr>
      <w:tr w:rsidR="004F687B" w:rsidRPr="00F86E56" w14:paraId="5474F7E0" w14:textId="77777777" w:rsidTr="004F687B">
        <w:trPr>
          <w:trHeight w:hRule="exact" w:val="202"/>
          <w:jc w:val="center"/>
        </w:trPr>
        <w:tc>
          <w:tcPr>
            <w:tcW w:w="3275" w:type="dxa"/>
            <w:shd w:val="clear" w:color="auto" w:fill="auto"/>
            <w:noWrap/>
            <w:tcMar>
              <w:left w:w="43" w:type="dxa"/>
              <w:right w:w="43" w:type="dxa"/>
            </w:tcMar>
            <w:vAlign w:val="center"/>
          </w:tcPr>
          <w:p w14:paraId="7D6D6F06"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6A492DEA" w14:textId="349BB307" w:rsidR="004F687B" w:rsidRDefault="004F687B" w:rsidP="004F687B">
            <w:pPr>
              <w:jc w:val="right"/>
              <w:rPr>
                <w:color w:val="000000"/>
                <w:sz w:val="14"/>
                <w:szCs w:val="14"/>
              </w:rPr>
            </w:pPr>
            <w:r>
              <w:rPr>
                <w:color w:val="000000"/>
                <w:sz w:val="14"/>
                <w:szCs w:val="14"/>
              </w:rPr>
              <w:t>20,092</w:t>
            </w:r>
          </w:p>
        </w:tc>
        <w:tc>
          <w:tcPr>
            <w:tcW w:w="771" w:type="dxa"/>
            <w:tcBorders>
              <w:top w:val="nil"/>
              <w:left w:val="nil"/>
              <w:bottom w:val="nil"/>
              <w:right w:val="nil"/>
            </w:tcBorders>
            <w:shd w:val="clear" w:color="auto" w:fill="auto"/>
            <w:noWrap/>
            <w:vAlign w:val="center"/>
          </w:tcPr>
          <w:p w14:paraId="14736A37" w14:textId="542FEB6F" w:rsidR="004F687B" w:rsidRDefault="004F687B" w:rsidP="004F687B">
            <w:pPr>
              <w:jc w:val="right"/>
              <w:rPr>
                <w:color w:val="000000"/>
                <w:sz w:val="14"/>
                <w:szCs w:val="14"/>
              </w:rPr>
            </w:pPr>
            <w:r w:rsidRPr="00593623">
              <w:rPr>
                <w:color w:val="000000"/>
                <w:sz w:val="14"/>
                <w:szCs w:val="14"/>
              </w:rPr>
              <w:t>12,751</w:t>
            </w:r>
          </w:p>
        </w:tc>
        <w:tc>
          <w:tcPr>
            <w:tcW w:w="771" w:type="dxa"/>
            <w:tcBorders>
              <w:top w:val="nil"/>
              <w:left w:val="nil"/>
              <w:bottom w:val="nil"/>
              <w:right w:val="nil"/>
            </w:tcBorders>
            <w:shd w:val="clear" w:color="auto" w:fill="auto"/>
            <w:vAlign w:val="center"/>
          </w:tcPr>
          <w:p w14:paraId="2ABE6B4A" w14:textId="45AC57BE" w:rsidR="004F687B" w:rsidRDefault="004F687B" w:rsidP="004F687B">
            <w:pPr>
              <w:jc w:val="right"/>
              <w:rPr>
                <w:color w:val="000000"/>
                <w:sz w:val="14"/>
                <w:szCs w:val="14"/>
              </w:rPr>
            </w:pPr>
            <w:r w:rsidRPr="00E64402">
              <w:rPr>
                <w:rFonts w:asciiTheme="majorBidi" w:hAnsiTheme="majorBidi" w:cstheme="majorBidi"/>
                <w:color w:val="000000"/>
                <w:sz w:val="14"/>
                <w:szCs w:val="14"/>
              </w:rPr>
              <w:t>12,209</w:t>
            </w:r>
          </w:p>
        </w:tc>
        <w:tc>
          <w:tcPr>
            <w:tcW w:w="771" w:type="dxa"/>
            <w:tcBorders>
              <w:top w:val="nil"/>
              <w:left w:val="nil"/>
              <w:bottom w:val="nil"/>
              <w:right w:val="nil"/>
            </w:tcBorders>
            <w:shd w:val="clear" w:color="auto" w:fill="auto"/>
            <w:noWrap/>
            <w:vAlign w:val="center"/>
          </w:tcPr>
          <w:p w14:paraId="6626CF45" w14:textId="7FAEEDC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17,866</w:t>
            </w:r>
          </w:p>
        </w:tc>
        <w:tc>
          <w:tcPr>
            <w:tcW w:w="771" w:type="dxa"/>
            <w:tcBorders>
              <w:top w:val="nil"/>
              <w:left w:val="nil"/>
              <w:bottom w:val="nil"/>
              <w:right w:val="nil"/>
            </w:tcBorders>
            <w:shd w:val="clear" w:color="auto" w:fill="auto"/>
            <w:vAlign w:val="center"/>
          </w:tcPr>
          <w:p w14:paraId="79EA7EA7" w14:textId="74E5291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15,424</w:t>
            </w:r>
          </w:p>
        </w:tc>
        <w:tc>
          <w:tcPr>
            <w:tcW w:w="771" w:type="dxa"/>
            <w:tcBorders>
              <w:top w:val="nil"/>
              <w:left w:val="nil"/>
              <w:bottom w:val="nil"/>
              <w:right w:val="nil"/>
            </w:tcBorders>
            <w:shd w:val="clear" w:color="auto" w:fill="auto"/>
            <w:noWrap/>
            <w:vAlign w:val="center"/>
          </w:tcPr>
          <w:p w14:paraId="3409BEC9" w14:textId="16660E9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18,236</w:t>
            </w:r>
          </w:p>
        </w:tc>
        <w:tc>
          <w:tcPr>
            <w:tcW w:w="826" w:type="dxa"/>
            <w:tcBorders>
              <w:top w:val="nil"/>
              <w:left w:val="nil"/>
              <w:bottom w:val="nil"/>
              <w:right w:val="nil"/>
            </w:tcBorders>
            <w:shd w:val="clear" w:color="auto" w:fill="auto"/>
            <w:noWrap/>
            <w:vAlign w:val="center"/>
          </w:tcPr>
          <w:p w14:paraId="74E8F112" w14:textId="644A18A8"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17,990</w:t>
            </w:r>
          </w:p>
        </w:tc>
        <w:tc>
          <w:tcPr>
            <w:tcW w:w="814" w:type="dxa"/>
            <w:tcBorders>
              <w:top w:val="nil"/>
              <w:left w:val="nil"/>
              <w:bottom w:val="nil"/>
              <w:right w:val="nil"/>
            </w:tcBorders>
            <w:shd w:val="clear" w:color="auto" w:fill="auto"/>
            <w:vAlign w:val="center"/>
          </w:tcPr>
          <w:p w14:paraId="27752764" w14:textId="0442284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17,679</w:t>
            </w:r>
          </w:p>
        </w:tc>
      </w:tr>
      <w:tr w:rsidR="004F687B" w:rsidRPr="00F86E56" w14:paraId="02685996" w14:textId="77777777" w:rsidTr="004F687B">
        <w:trPr>
          <w:trHeight w:hRule="exact" w:val="202"/>
          <w:jc w:val="center"/>
        </w:trPr>
        <w:tc>
          <w:tcPr>
            <w:tcW w:w="3275" w:type="dxa"/>
            <w:shd w:val="clear" w:color="auto" w:fill="auto"/>
            <w:noWrap/>
            <w:tcMar>
              <w:left w:w="43" w:type="dxa"/>
              <w:right w:w="43" w:type="dxa"/>
            </w:tcMar>
            <w:vAlign w:val="center"/>
          </w:tcPr>
          <w:p w14:paraId="26563055"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5388EC31" w14:textId="412F52CD" w:rsidR="004F687B" w:rsidRDefault="004F687B" w:rsidP="004F687B">
            <w:pPr>
              <w:jc w:val="right"/>
              <w:rPr>
                <w:color w:val="000000"/>
                <w:sz w:val="14"/>
                <w:szCs w:val="14"/>
              </w:rPr>
            </w:pPr>
            <w:r>
              <w:rPr>
                <w:color w:val="000000"/>
                <w:sz w:val="14"/>
                <w:szCs w:val="14"/>
              </w:rPr>
              <w:t>353</w:t>
            </w:r>
          </w:p>
        </w:tc>
        <w:tc>
          <w:tcPr>
            <w:tcW w:w="771" w:type="dxa"/>
            <w:tcBorders>
              <w:top w:val="nil"/>
              <w:left w:val="nil"/>
              <w:bottom w:val="nil"/>
              <w:right w:val="nil"/>
            </w:tcBorders>
            <w:shd w:val="clear" w:color="auto" w:fill="auto"/>
            <w:noWrap/>
            <w:vAlign w:val="center"/>
          </w:tcPr>
          <w:p w14:paraId="46DA004C" w14:textId="4F885472" w:rsidR="004F687B" w:rsidRDefault="004F687B" w:rsidP="004F687B">
            <w:pPr>
              <w:jc w:val="right"/>
              <w:rPr>
                <w:color w:val="000000"/>
                <w:sz w:val="14"/>
                <w:szCs w:val="14"/>
              </w:rPr>
            </w:pPr>
            <w:r w:rsidRPr="00593623">
              <w:rPr>
                <w:color w:val="000000"/>
                <w:sz w:val="14"/>
                <w:szCs w:val="14"/>
              </w:rPr>
              <w:t>113</w:t>
            </w:r>
          </w:p>
        </w:tc>
        <w:tc>
          <w:tcPr>
            <w:tcW w:w="771" w:type="dxa"/>
            <w:tcBorders>
              <w:top w:val="nil"/>
              <w:left w:val="nil"/>
              <w:bottom w:val="nil"/>
              <w:right w:val="nil"/>
            </w:tcBorders>
            <w:shd w:val="clear" w:color="auto" w:fill="auto"/>
            <w:vAlign w:val="center"/>
          </w:tcPr>
          <w:p w14:paraId="344A3E0D" w14:textId="09A0DD85"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1F3B356B" w14:textId="7B5EEDC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3D7D024B" w14:textId="03D53A4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FCDC877" w14:textId="2628510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1490798A" w14:textId="73B9B16A"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059363CD" w14:textId="5915FEA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1615D75F" w14:textId="77777777" w:rsidTr="004F687B">
        <w:trPr>
          <w:trHeight w:hRule="exact" w:val="202"/>
          <w:jc w:val="center"/>
        </w:trPr>
        <w:tc>
          <w:tcPr>
            <w:tcW w:w="3275" w:type="dxa"/>
            <w:shd w:val="clear" w:color="auto" w:fill="auto"/>
            <w:noWrap/>
            <w:tcMar>
              <w:left w:w="43" w:type="dxa"/>
              <w:right w:w="43" w:type="dxa"/>
            </w:tcMar>
            <w:vAlign w:val="center"/>
          </w:tcPr>
          <w:p w14:paraId="7841861D"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4C2F057" w14:textId="75323BD6" w:rsidR="004F687B" w:rsidRDefault="004F687B" w:rsidP="004F687B">
            <w:pPr>
              <w:jc w:val="right"/>
              <w:rPr>
                <w:color w:val="000000"/>
                <w:sz w:val="14"/>
                <w:szCs w:val="14"/>
              </w:rPr>
            </w:pPr>
            <w:r>
              <w:rPr>
                <w:color w:val="000000"/>
                <w:sz w:val="14"/>
                <w:szCs w:val="14"/>
              </w:rPr>
              <w:t>5,766</w:t>
            </w:r>
          </w:p>
        </w:tc>
        <w:tc>
          <w:tcPr>
            <w:tcW w:w="771" w:type="dxa"/>
            <w:tcBorders>
              <w:top w:val="nil"/>
              <w:left w:val="nil"/>
              <w:bottom w:val="nil"/>
              <w:right w:val="nil"/>
            </w:tcBorders>
            <w:shd w:val="clear" w:color="auto" w:fill="auto"/>
            <w:noWrap/>
            <w:vAlign w:val="center"/>
          </w:tcPr>
          <w:p w14:paraId="458AF014" w14:textId="232E830B" w:rsidR="004F687B" w:rsidRDefault="004F687B" w:rsidP="004F687B">
            <w:pPr>
              <w:jc w:val="right"/>
              <w:rPr>
                <w:color w:val="000000"/>
                <w:sz w:val="14"/>
                <w:szCs w:val="14"/>
              </w:rPr>
            </w:pPr>
            <w:r w:rsidRPr="00593623">
              <w:rPr>
                <w:color w:val="000000"/>
                <w:sz w:val="14"/>
                <w:szCs w:val="14"/>
              </w:rPr>
              <w:t>6,345</w:t>
            </w:r>
          </w:p>
        </w:tc>
        <w:tc>
          <w:tcPr>
            <w:tcW w:w="771" w:type="dxa"/>
            <w:tcBorders>
              <w:top w:val="nil"/>
              <w:left w:val="nil"/>
              <w:bottom w:val="nil"/>
              <w:right w:val="nil"/>
            </w:tcBorders>
            <w:shd w:val="clear" w:color="auto" w:fill="auto"/>
            <w:vAlign w:val="center"/>
          </w:tcPr>
          <w:p w14:paraId="7E290B20" w14:textId="35D825F8" w:rsidR="004F687B" w:rsidRDefault="004F687B" w:rsidP="004F687B">
            <w:pPr>
              <w:jc w:val="right"/>
              <w:rPr>
                <w:color w:val="000000"/>
                <w:sz w:val="14"/>
                <w:szCs w:val="14"/>
              </w:rPr>
            </w:pPr>
            <w:r w:rsidRPr="00E64402">
              <w:rPr>
                <w:rFonts w:asciiTheme="majorBidi" w:hAnsiTheme="majorBidi" w:cstheme="majorBidi"/>
                <w:color w:val="000000"/>
                <w:sz w:val="14"/>
                <w:szCs w:val="14"/>
              </w:rPr>
              <w:t>7,407</w:t>
            </w:r>
          </w:p>
        </w:tc>
        <w:tc>
          <w:tcPr>
            <w:tcW w:w="771" w:type="dxa"/>
            <w:tcBorders>
              <w:top w:val="nil"/>
              <w:left w:val="nil"/>
              <w:bottom w:val="nil"/>
              <w:right w:val="nil"/>
            </w:tcBorders>
            <w:shd w:val="clear" w:color="auto" w:fill="auto"/>
            <w:noWrap/>
            <w:vAlign w:val="center"/>
          </w:tcPr>
          <w:p w14:paraId="079CBEFE" w14:textId="40357BA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6,811</w:t>
            </w:r>
          </w:p>
        </w:tc>
        <w:tc>
          <w:tcPr>
            <w:tcW w:w="771" w:type="dxa"/>
            <w:tcBorders>
              <w:top w:val="nil"/>
              <w:left w:val="nil"/>
              <w:bottom w:val="nil"/>
              <w:right w:val="nil"/>
            </w:tcBorders>
            <w:shd w:val="clear" w:color="auto" w:fill="auto"/>
            <w:vAlign w:val="center"/>
          </w:tcPr>
          <w:p w14:paraId="2357CD33" w14:textId="5ED67AD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6,529</w:t>
            </w:r>
          </w:p>
        </w:tc>
        <w:tc>
          <w:tcPr>
            <w:tcW w:w="771" w:type="dxa"/>
            <w:tcBorders>
              <w:top w:val="nil"/>
              <w:left w:val="nil"/>
              <w:bottom w:val="nil"/>
              <w:right w:val="nil"/>
            </w:tcBorders>
            <w:shd w:val="clear" w:color="auto" w:fill="auto"/>
            <w:noWrap/>
            <w:vAlign w:val="center"/>
          </w:tcPr>
          <w:p w14:paraId="7A67D678" w14:textId="653409A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6,594</w:t>
            </w:r>
          </w:p>
        </w:tc>
        <w:tc>
          <w:tcPr>
            <w:tcW w:w="826" w:type="dxa"/>
            <w:tcBorders>
              <w:top w:val="nil"/>
              <w:left w:val="nil"/>
              <w:bottom w:val="nil"/>
              <w:right w:val="nil"/>
            </w:tcBorders>
            <w:shd w:val="clear" w:color="auto" w:fill="auto"/>
            <w:noWrap/>
            <w:vAlign w:val="center"/>
          </w:tcPr>
          <w:p w14:paraId="7C9BBB97" w14:textId="18646E8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6,803</w:t>
            </w:r>
          </w:p>
        </w:tc>
        <w:tc>
          <w:tcPr>
            <w:tcW w:w="814" w:type="dxa"/>
            <w:tcBorders>
              <w:top w:val="nil"/>
              <w:left w:val="nil"/>
              <w:bottom w:val="nil"/>
              <w:right w:val="nil"/>
            </w:tcBorders>
            <w:shd w:val="clear" w:color="auto" w:fill="auto"/>
            <w:vAlign w:val="center"/>
          </w:tcPr>
          <w:p w14:paraId="7D7895C0" w14:textId="780770D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6,797</w:t>
            </w:r>
          </w:p>
        </w:tc>
      </w:tr>
      <w:tr w:rsidR="004F687B" w:rsidRPr="00F86E56" w14:paraId="0CDC1C1E" w14:textId="77777777" w:rsidTr="004F687B">
        <w:trPr>
          <w:trHeight w:hRule="exact" w:val="202"/>
          <w:jc w:val="center"/>
        </w:trPr>
        <w:tc>
          <w:tcPr>
            <w:tcW w:w="3275" w:type="dxa"/>
            <w:shd w:val="clear" w:color="auto" w:fill="auto"/>
            <w:noWrap/>
            <w:tcMar>
              <w:left w:w="43" w:type="dxa"/>
              <w:right w:w="43" w:type="dxa"/>
            </w:tcMar>
            <w:vAlign w:val="center"/>
          </w:tcPr>
          <w:p w14:paraId="5EF40B49" w14:textId="77777777" w:rsidR="004F687B" w:rsidRPr="000B3DFF" w:rsidRDefault="004F687B" w:rsidP="004F687B">
            <w:pPr>
              <w:rPr>
                <w:b/>
                <w:bCs/>
                <w:color w:val="000000"/>
                <w:sz w:val="14"/>
                <w:szCs w:val="14"/>
              </w:rPr>
            </w:pPr>
            <w:r w:rsidRPr="000B3DFF">
              <w:rPr>
                <w:b/>
                <w:bCs/>
                <w:color w:val="000000"/>
                <w:sz w:val="14"/>
                <w:szCs w:val="14"/>
              </w:rPr>
              <w:t>N. Education</w:t>
            </w:r>
          </w:p>
        </w:tc>
        <w:tc>
          <w:tcPr>
            <w:tcW w:w="770" w:type="dxa"/>
            <w:tcBorders>
              <w:top w:val="nil"/>
              <w:left w:val="nil"/>
              <w:bottom w:val="nil"/>
              <w:right w:val="nil"/>
            </w:tcBorders>
            <w:shd w:val="clear" w:color="auto" w:fill="auto"/>
            <w:vAlign w:val="center"/>
          </w:tcPr>
          <w:p w14:paraId="5361DD10" w14:textId="7887871B" w:rsidR="004F687B" w:rsidRDefault="004F687B" w:rsidP="004F687B">
            <w:pPr>
              <w:jc w:val="right"/>
              <w:rPr>
                <w:b/>
                <w:bCs/>
                <w:color w:val="000000"/>
                <w:sz w:val="14"/>
                <w:szCs w:val="14"/>
              </w:rPr>
            </w:pPr>
            <w:r>
              <w:rPr>
                <w:b/>
                <w:bCs/>
                <w:color w:val="000000"/>
                <w:sz w:val="14"/>
                <w:szCs w:val="14"/>
              </w:rPr>
              <w:t>32,301</w:t>
            </w:r>
          </w:p>
        </w:tc>
        <w:tc>
          <w:tcPr>
            <w:tcW w:w="771" w:type="dxa"/>
            <w:tcBorders>
              <w:top w:val="nil"/>
              <w:left w:val="nil"/>
              <w:bottom w:val="nil"/>
              <w:right w:val="nil"/>
            </w:tcBorders>
            <w:shd w:val="clear" w:color="auto" w:fill="auto"/>
            <w:noWrap/>
            <w:vAlign w:val="center"/>
          </w:tcPr>
          <w:p w14:paraId="6C6A9E14" w14:textId="02571943" w:rsidR="004F687B" w:rsidRDefault="004F687B" w:rsidP="004F687B">
            <w:pPr>
              <w:jc w:val="right"/>
              <w:rPr>
                <w:b/>
                <w:bCs/>
                <w:color w:val="000000"/>
                <w:sz w:val="14"/>
                <w:szCs w:val="14"/>
              </w:rPr>
            </w:pPr>
            <w:r w:rsidRPr="00593623">
              <w:rPr>
                <w:b/>
                <w:bCs/>
                <w:color w:val="000000"/>
                <w:sz w:val="14"/>
                <w:szCs w:val="14"/>
              </w:rPr>
              <w:t>36,167</w:t>
            </w:r>
          </w:p>
        </w:tc>
        <w:tc>
          <w:tcPr>
            <w:tcW w:w="771" w:type="dxa"/>
            <w:tcBorders>
              <w:top w:val="nil"/>
              <w:left w:val="nil"/>
              <w:bottom w:val="nil"/>
              <w:right w:val="nil"/>
            </w:tcBorders>
            <w:shd w:val="clear" w:color="auto" w:fill="auto"/>
            <w:vAlign w:val="center"/>
          </w:tcPr>
          <w:p w14:paraId="513F5B5A" w14:textId="5FF0A607"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33,830</w:t>
            </w:r>
          </w:p>
        </w:tc>
        <w:tc>
          <w:tcPr>
            <w:tcW w:w="771" w:type="dxa"/>
            <w:tcBorders>
              <w:top w:val="nil"/>
              <w:left w:val="nil"/>
              <w:bottom w:val="nil"/>
              <w:right w:val="nil"/>
            </w:tcBorders>
            <w:shd w:val="clear" w:color="auto" w:fill="auto"/>
            <w:noWrap/>
            <w:vAlign w:val="center"/>
          </w:tcPr>
          <w:p w14:paraId="06A06FBA" w14:textId="2E1E3FD9"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35,810</w:t>
            </w:r>
          </w:p>
        </w:tc>
        <w:tc>
          <w:tcPr>
            <w:tcW w:w="771" w:type="dxa"/>
            <w:tcBorders>
              <w:top w:val="nil"/>
              <w:left w:val="nil"/>
              <w:bottom w:val="nil"/>
              <w:right w:val="nil"/>
            </w:tcBorders>
            <w:shd w:val="clear" w:color="auto" w:fill="auto"/>
            <w:vAlign w:val="center"/>
          </w:tcPr>
          <w:p w14:paraId="53EAF8DA" w14:textId="5984317C"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32,413</w:t>
            </w:r>
          </w:p>
        </w:tc>
        <w:tc>
          <w:tcPr>
            <w:tcW w:w="771" w:type="dxa"/>
            <w:tcBorders>
              <w:top w:val="nil"/>
              <w:left w:val="nil"/>
              <w:bottom w:val="nil"/>
              <w:right w:val="nil"/>
            </w:tcBorders>
            <w:shd w:val="clear" w:color="auto" w:fill="auto"/>
            <w:noWrap/>
            <w:vAlign w:val="center"/>
          </w:tcPr>
          <w:p w14:paraId="7859AB91" w14:textId="3F6B5117"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32,289</w:t>
            </w:r>
          </w:p>
        </w:tc>
        <w:tc>
          <w:tcPr>
            <w:tcW w:w="826" w:type="dxa"/>
            <w:tcBorders>
              <w:top w:val="nil"/>
              <w:left w:val="nil"/>
              <w:bottom w:val="nil"/>
              <w:right w:val="nil"/>
            </w:tcBorders>
            <w:shd w:val="clear" w:color="auto" w:fill="auto"/>
            <w:noWrap/>
            <w:vAlign w:val="center"/>
          </w:tcPr>
          <w:p w14:paraId="2317DADB" w14:textId="1312C08A"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32,383</w:t>
            </w:r>
          </w:p>
        </w:tc>
        <w:tc>
          <w:tcPr>
            <w:tcW w:w="814" w:type="dxa"/>
            <w:tcBorders>
              <w:top w:val="nil"/>
              <w:left w:val="nil"/>
              <w:bottom w:val="nil"/>
              <w:right w:val="nil"/>
            </w:tcBorders>
            <w:shd w:val="clear" w:color="auto" w:fill="auto"/>
            <w:vAlign w:val="center"/>
          </w:tcPr>
          <w:p w14:paraId="6533BCBA" w14:textId="1DAAB0DE"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30,612</w:t>
            </w:r>
          </w:p>
        </w:tc>
      </w:tr>
      <w:tr w:rsidR="004F687B" w:rsidRPr="00F86E56" w14:paraId="223746EC" w14:textId="77777777" w:rsidTr="004F687B">
        <w:trPr>
          <w:trHeight w:hRule="exact" w:val="202"/>
          <w:jc w:val="center"/>
        </w:trPr>
        <w:tc>
          <w:tcPr>
            <w:tcW w:w="3275" w:type="dxa"/>
            <w:shd w:val="clear" w:color="auto" w:fill="auto"/>
            <w:noWrap/>
            <w:tcMar>
              <w:left w:w="43" w:type="dxa"/>
              <w:right w:w="43" w:type="dxa"/>
            </w:tcMar>
            <w:vAlign w:val="center"/>
          </w:tcPr>
          <w:p w14:paraId="732F57A1"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7A41A62F" w14:textId="2AEEAD54" w:rsidR="004F687B" w:rsidRDefault="004F687B" w:rsidP="004F687B">
            <w:pPr>
              <w:jc w:val="right"/>
              <w:rPr>
                <w:color w:val="000000"/>
                <w:sz w:val="14"/>
                <w:szCs w:val="14"/>
              </w:rPr>
            </w:pPr>
            <w:r>
              <w:rPr>
                <w:color w:val="000000"/>
                <w:sz w:val="14"/>
                <w:szCs w:val="14"/>
              </w:rPr>
              <w:t>20</w:t>
            </w:r>
          </w:p>
        </w:tc>
        <w:tc>
          <w:tcPr>
            <w:tcW w:w="771" w:type="dxa"/>
            <w:tcBorders>
              <w:top w:val="nil"/>
              <w:left w:val="nil"/>
              <w:bottom w:val="nil"/>
              <w:right w:val="nil"/>
            </w:tcBorders>
            <w:shd w:val="clear" w:color="auto" w:fill="auto"/>
            <w:noWrap/>
            <w:vAlign w:val="center"/>
          </w:tcPr>
          <w:p w14:paraId="43914C17" w14:textId="217C47C9" w:rsidR="004F687B" w:rsidRDefault="004F687B" w:rsidP="004F687B">
            <w:pPr>
              <w:jc w:val="right"/>
              <w:rPr>
                <w:color w:val="000000"/>
                <w:sz w:val="14"/>
                <w:szCs w:val="14"/>
              </w:rPr>
            </w:pPr>
            <w:r w:rsidRPr="00593623">
              <w:rPr>
                <w:color w:val="000000"/>
                <w:sz w:val="14"/>
                <w:szCs w:val="14"/>
              </w:rPr>
              <w:t>16</w:t>
            </w:r>
          </w:p>
        </w:tc>
        <w:tc>
          <w:tcPr>
            <w:tcW w:w="771" w:type="dxa"/>
            <w:tcBorders>
              <w:top w:val="nil"/>
              <w:left w:val="nil"/>
              <w:bottom w:val="nil"/>
              <w:right w:val="nil"/>
            </w:tcBorders>
            <w:shd w:val="clear" w:color="auto" w:fill="auto"/>
            <w:vAlign w:val="center"/>
          </w:tcPr>
          <w:p w14:paraId="3820E14D" w14:textId="51713829" w:rsidR="004F687B" w:rsidRDefault="004F687B" w:rsidP="004F687B">
            <w:pPr>
              <w:jc w:val="right"/>
              <w:rPr>
                <w:color w:val="000000"/>
                <w:sz w:val="14"/>
                <w:szCs w:val="14"/>
              </w:rPr>
            </w:pPr>
            <w:r w:rsidRPr="00E64402">
              <w:rPr>
                <w:rFonts w:asciiTheme="majorBidi" w:hAnsiTheme="majorBidi" w:cstheme="majorBidi"/>
                <w:color w:val="000000"/>
                <w:sz w:val="14"/>
                <w:szCs w:val="14"/>
              </w:rPr>
              <w:t>13</w:t>
            </w:r>
          </w:p>
        </w:tc>
        <w:tc>
          <w:tcPr>
            <w:tcW w:w="771" w:type="dxa"/>
            <w:tcBorders>
              <w:top w:val="nil"/>
              <w:left w:val="nil"/>
              <w:bottom w:val="nil"/>
              <w:right w:val="nil"/>
            </w:tcBorders>
            <w:shd w:val="clear" w:color="auto" w:fill="auto"/>
            <w:noWrap/>
            <w:vAlign w:val="center"/>
          </w:tcPr>
          <w:p w14:paraId="607023BB" w14:textId="7F84686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vAlign w:val="center"/>
          </w:tcPr>
          <w:p w14:paraId="4917B831" w14:textId="15A69D7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71" w:type="dxa"/>
            <w:tcBorders>
              <w:top w:val="nil"/>
              <w:left w:val="nil"/>
              <w:bottom w:val="nil"/>
              <w:right w:val="nil"/>
            </w:tcBorders>
            <w:shd w:val="clear" w:color="auto" w:fill="auto"/>
            <w:noWrap/>
            <w:vAlign w:val="center"/>
          </w:tcPr>
          <w:p w14:paraId="2E0201EC" w14:textId="33F310D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26" w:type="dxa"/>
            <w:tcBorders>
              <w:top w:val="nil"/>
              <w:left w:val="nil"/>
              <w:bottom w:val="nil"/>
              <w:right w:val="nil"/>
            </w:tcBorders>
            <w:shd w:val="clear" w:color="auto" w:fill="auto"/>
            <w:noWrap/>
            <w:vAlign w:val="center"/>
          </w:tcPr>
          <w:p w14:paraId="1E109793" w14:textId="0ED97CDF"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w:t>
            </w:r>
          </w:p>
        </w:tc>
        <w:tc>
          <w:tcPr>
            <w:tcW w:w="814" w:type="dxa"/>
            <w:tcBorders>
              <w:top w:val="nil"/>
              <w:left w:val="nil"/>
              <w:bottom w:val="nil"/>
              <w:right w:val="nil"/>
            </w:tcBorders>
            <w:shd w:val="clear" w:color="auto" w:fill="auto"/>
            <w:vAlign w:val="center"/>
          </w:tcPr>
          <w:p w14:paraId="7D9397E6" w14:textId="6FBC207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r>
      <w:tr w:rsidR="004F687B" w:rsidRPr="00F86E56" w14:paraId="3D09C5BA" w14:textId="77777777" w:rsidTr="004F687B">
        <w:trPr>
          <w:trHeight w:hRule="exact" w:val="202"/>
          <w:jc w:val="center"/>
        </w:trPr>
        <w:tc>
          <w:tcPr>
            <w:tcW w:w="3275" w:type="dxa"/>
            <w:shd w:val="clear" w:color="auto" w:fill="auto"/>
            <w:noWrap/>
            <w:tcMar>
              <w:left w:w="43" w:type="dxa"/>
              <w:right w:w="43" w:type="dxa"/>
            </w:tcMar>
            <w:vAlign w:val="center"/>
          </w:tcPr>
          <w:p w14:paraId="3DA882A8"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04A94658" w14:textId="74235EE3" w:rsidR="004F687B" w:rsidRDefault="004F687B" w:rsidP="004F687B">
            <w:pPr>
              <w:jc w:val="right"/>
              <w:rPr>
                <w:color w:val="000000"/>
                <w:sz w:val="14"/>
                <w:szCs w:val="14"/>
              </w:rPr>
            </w:pPr>
            <w:r>
              <w:rPr>
                <w:color w:val="000000"/>
                <w:sz w:val="14"/>
                <w:szCs w:val="14"/>
              </w:rPr>
              <w:t>12,900</w:t>
            </w:r>
          </w:p>
        </w:tc>
        <w:tc>
          <w:tcPr>
            <w:tcW w:w="771" w:type="dxa"/>
            <w:tcBorders>
              <w:top w:val="nil"/>
              <w:left w:val="nil"/>
              <w:bottom w:val="nil"/>
              <w:right w:val="nil"/>
            </w:tcBorders>
            <w:shd w:val="clear" w:color="auto" w:fill="auto"/>
            <w:noWrap/>
            <w:vAlign w:val="center"/>
          </w:tcPr>
          <w:p w14:paraId="6CFC533E" w14:textId="0BFC177D" w:rsidR="004F687B" w:rsidRDefault="004F687B" w:rsidP="004F687B">
            <w:pPr>
              <w:jc w:val="right"/>
              <w:rPr>
                <w:color w:val="000000"/>
                <w:sz w:val="14"/>
                <w:szCs w:val="14"/>
              </w:rPr>
            </w:pPr>
            <w:r w:rsidRPr="00593623">
              <w:rPr>
                <w:color w:val="000000"/>
                <w:sz w:val="14"/>
                <w:szCs w:val="14"/>
              </w:rPr>
              <w:t>11,099</w:t>
            </w:r>
          </w:p>
        </w:tc>
        <w:tc>
          <w:tcPr>
            <w:tcW w:w="771" w:type="dxa"/>
            <w:tcBorders>
              <w:top w:val="nil"/>
              <w:left w:val="nil"/>
              <w:bottom w:val="nil"/>
              <w:right w:val="nil"/>
            </w:tcBorders>
            <w:shd w:val="clear" w:color="auto" w:fill="auto"/>
            <w:vAlign w:val="center"/>
          </w:tcPr>
          <w:p w14:paraId="271250FC" w14:textId="4898210C" w:rsidR="004F687B" w:rsidRDefault="004F687B" w:rsidP="004F687B">
            <w:pPr>
              <w:jc w:val="right"/>
              <w:rPr>
                <w:color w:val="000000"/>
                <w:sz w:val="14"/>
                <w:szCs w:val="14"/>
              </w:rPr>
            </w:pPr>
            <w:r w:rsidRPr="00E64402">
              <w:rPr>
                <w:rFonts w:asciiTheme="majorBidi" w:hAnsiTheme="majorBidi" w:cstheme="majorBidi"/>
                <w:color w:val="000000"/>
                <w:sz w:val="14"/>
                <w:szCs w:val="14"/>
              </w:rPr>
              <w:t>9,717</w:t>
            </w:r>
          </w:p>
        </w:tc>
        <w:tc>
          <w:tcPr>
            <w:tcW w:w="771" w:type="dxa"/>
            <w:tcBorders>
              <w:top w:val="nil"/>
              <w:left w:val="nil"/>
              <w:bottom w:val="nil"/>
              <w:right w:val="nil"/>
            </w:tcBorders>
            <w:shd w:val="clear" w:color="auto" w:fill="auto"/>
            <w:noWrap/>
            <w:vAlign w:val="center"/>
          </w:tcPr>
          <w:p w14:paraId="04B996E9" w14:textId="0F389F6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11,927</w:t>
            </w:r>
          </w:p>
        </w:tc>
        <w:tc>
          <w:tcPr>
            <w:tcW w:w="771" w:type="dxa"/>
            <w:tcBorders>
              <w:top w:val="nil"/>
              <w:left w:val="nil"/>
              <w:bottom w:val="nil"/>
              <w:right w:val="nil"/>
            </w:tcBorders>
            <w:shd w:val="clear" w:color="auto" w:fill="auto"/>
            <w:vAlign w:val="center"/>
          </w:tcPr>
          <w:p w14:paraId="5EDF276F" w14:textId="0A4713C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9,470</w:t>
            </w:r>
          </w:p>
        </w:tc>
        <w:tc>
          <w:tcPr>
            <w:tcW w:w="771" w:type="dxa"/>
            <w:tcBorders>
              <w:top w:val="nil"/>
              <w:left w:val="nil"/>
              <w:bottom w:val="nil"/>
              <w:right w:val="nil"/>
            </w:tcBorders>
            <w:shd w:val="clear" w:color="auto" w:fill="auto"/>
            <w:noWrap/>
            <w:vAlign w:val="center"/>
          </w:tcPr>
          <w:p w14:paraId="31F8AF68" w14:textId="63CF3E7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9,143</w:t>
            </w:r>
          </w:p>
        </w:tc>
        <w:tc>
          <w:tcPr>
            <w:tcW w:w="826" w:type="dxa"/>
            <w:tcBorders>
              <w:top w:val="nil"/>
              <w:left w:val="nil"/>
              <w:bottom w:val="nil"/>
              <w:right w:val="nil"/>
            </w:tcBorders>
            <w:shd w:val="clear" w:color="auto" w:fill="auto"/>
            <w:noWrap/>
            <w:vAlign w:val="center"/>
          </w:tcPr>
          <w:p w14:paraId="2C6DF9B5" w14:textId="209D4942"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9,978</w:t>
            </w:r>
          </w:p>
        </w:tc>
        <w:tc>
          <w:tcPr>
            <w:tcW w:w="814" w:type="dxa"/>
            <w:tcBorders>
              <w:top w:val="nil"/>
              <w:left w:val="nil"/>
              <w:bottom w:val="nil"/>
              <w:right w:val="nil"/>
            </w:tcBorders>
            <w:shd w:val="clear" w:color="auto" w:fill="auto"/>
            <w:vAlign w:val="center"/>
          </w:tcPr>
          <w:p w14:paraId="12114ED4" w14:textId="5B6B0E2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8,639</w:t>
            </w:r>
          </w:p>
        </w:tc>
      </w:tr>
      <w:tr w:rsidR="004F687B" w:rsidRPr="00F86E56" w14:paraId="7702F44B" w14:textId="77777777" w:rsidTr="004F687B">
        <w:trPr>
          <w:trHeight w:hRule="exact" w:val="202"/>
          <w:jc w:val="center"/>
        </w:trPr>
        <w:tc>
          <w:tcPr>
            <w:tcW w:w="3275" w:type="dxa"/>
            <w:shd w:val="clear" w:color="auto" w:fill="auto"/>
            <w:noWrap/>
            <w:tcMar>
              <w:left w:w="43" w:type="dxa"/>
              <w:right w:w="43" w:type="dxa"/>
            </w:tcMar>
            <w:vAlign w:val="center"/>
          </w:tcPr>
          <w:p w14:paraId="3AF33894"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1FCE4E99" w14:textId="5C9B3E62" w:rsidR="004F687B" w:rsidRDefault="004F687B" w:rsidP="004F687B">
            <w:pPr>
              <w:jc w:val="right"/>
              <w:rPr>
                <w:color w:val="000000"/>
                <w:sz w:val="14"/>
                <w:szCs w:val="14"/>
              </w:rPr>
            </w:pPr>
            <w:r>
              <w:rPr>
                <w:color w:val="000000"/>
                <w:sz w:val="14"/>
                <w:szCs w:val="14"/>
              </w:rPr>
              <w:t>10,705</w:t>
            </w:r>
          </w:p>
        </w:tc>
        <w:tc>
          <w:tcPr>
            <w:tcW w:w="771" w:type="dxa"/>
            <w:tcBorders>
              <w:top w:val="nil"/>
              <w:left w:val="nil"/>
              <w:bottom w:val="nil"/>
              <w:right w:val="nil"/>
            </w:tcBorders>
            <w:shd w:val="clear" w:color="auto" w:fill="auto"/>
            <w:noWrap/>
            <w:vAlign w:val="center"/>
          </w:tcPr>
          <w:p w14:paraId="48AA0C56" w14:textId="4AB52625" w:rsidR="004F687B" w:rsidRDefault="004F687B" w:rsidP="004F687B">
            <w:pPr>
              <w:jc w:val="right"/>
              <w:rPr>
                <w:color w:val="000000"/>
                <w:sz w:val="14"/>
                <w:szCs w:val="14"/>
              </w:rPr>
            </w:pPr>
            <w:r w:rsidRPr="00593623">
              <w:rPr>
                <w:color w:val="000000"/>
                <w:sz w:val="14"/>
                <w:szCs w:val="14"/>
              </w:rPr>
              <w:t>10,682</w:t>
            </w:r>
          </w:p>
        </w:tc>
        <w:tc>
          <w:tcPr>
            <w:tcW w:w="771" w:type="dxa"/>
            <w:tcBorders>
              <w:top w:val="nil"/>
              <w:left w:val="nil"/>
              <w:bottom w:val="nil"/>
              <w:right w:val="nil"/>
            </w:tcBorders>
            <w:shd w:val="clear" w:color="auto" w:fill="auto"/>
            <w:vAlign w:val="center"/>
          </w:tcPr>
          <w:p w14:paraId="3EA82765" w14:textId="4D102884" w:rsidR="004F687B" w:rsidRDefault="004F687B" w:rsidP="004F687B">
            <w:pPr>
              <w:jc w:val="right"/>
              <w:rPr>
                <w:color w:val="000000"/>
                <w:sz w:val="14"/>
                <w:szCs w:val="14"/>
              </w:rPr>
            </w:pPr>
            <w:r w:rsidRPr="00E64402">
              <w:rPr>
                <w:rFonts w:asciiTheme="majorBidi" w:hAnsiTheme="majorBidi" w:cstheme="majorBidi"/>
                <w:color w:val="000000"/>
                <w:sz w:val="14"/>
                <w:szCs w:val="14"/>
              </w:rPr>
              <w:t>10,372</w:t>
            </w:r>
          </w:p>
        </w:tc>
        <w:tc>
          <w:tcPr>
            <w:tcW w:w="771" w:type="dxa"/>
            <w:tcBorders>
              <w:top w:val="nil"/>
              <w:left w:val="nil"/>
              <w:bottom w:val="nil"/>
              <w:right w:val="nil"/>
            </w:tcBorders>
            <w:shd w:val="clear" w:color="auto" w:fill="auto"/>
            <w:noWrap/>
            <w:vAlign w:val="center"/>
          </w:tcPr>
          <w:p w14:paraId="53FC1399" w14:textId="7FEF2AF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10,327</w:t>
            </w:r>
          </w:p>
        </w:tc>
        <w:tc>
          <w:tcPr>
            <w:tcW w:w="771" w:type="dxa"/>
            <w:tcBorders>
              <w:top w:val="nil"/>
              <w:left w:val="nil"/>
              <w:bottom w:val="nil"/>
              <w:right w:val="nil"/>
            </w:tcBorders>
            <w:shd w:val="clear" w:color="auto" w:fill="auto"/>
            <w:vAlign w:val="center"/>
          </w:tcPr>
          <w:p w14:paraId="0888C07C" w14:textId="1551205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10,251</w:t>
            </w:r>
          </w:p>
        </w:tc>
        <w:tc>
          <w:tcPr>
            <w:tcW w:w="771" w:type="dxa"/>
            <w:tcBorders>
              <w:top w:val="nil"/>
              <w:left w:val="nil"/>
              <w:bottom w:val="nil"/>
              <w:right w:val="nil"/>
            </w:tcBorders>
            <w:shd w:val="clear" w:color="auto" w:fill="auto"/>
            <w:noWrap/>
            <w:vAlign w:val="center"/>
          </w:tcPr>
          <w:p w14:paraId="014CF7BE" w14:textId="6452DAA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9,988</w:t>
            </w:r>
          </w:p>
        </w:tc>
        <w:tc>
          <w:tcPr>
            <w:tcW w:w="826" w:type="dxa"/>
            <w:tcBorders>
              <w:top w:val="nil"/>
              <w:left w:val="nil"/>
              <w:bottom w:val="nil"/>
              <w:right w:val="nil"/>
            </w:tcBorders>
            <w:shd w:val="clear" w:color="auto" w:fill="auto"/>
            <w:noWrap/>
            <w:vAlign w:val="center"/>
          </w:tcPr>
          <w:p w14:paraId="00C8EB53" w14:textId="599B678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9,888</w:t>
            </w:r>
          </w:p>
        </w:tc>
        <w:tc>
          <w:tcPr>
            <w:tcW w:w="814" w:type="dxa"/>
            <w:tcBorders>
              <w:top w:val="nil"/>
              <w:left w:val="nil"/>
              <w:bottom w:val="nil"/>
              <w:right w:val="nil"/>
            </w:tcBorders>
            <w:shd w:val="clear" w:color="auto" w:fill="auto"/>
            <w:vAlign w:val="center"/>
          </w:tcPr>
          <w:p w14:paraId="36F88494" w14:textId="09F2AAC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10,665</w:t>
            </w:r>
          </w:p>
        </w:tc>
      </w:tr>
      <w:tr w:rsidR="004F687B" w:rsidRPr="00F86E56" w14:paraId="1604C879" w14:textId="77777777" w:rsidTr="004F687B">
        <w:trPr>
          <w:trHeight w:hRule="exact" w:val="202"/>
          <w:jc w:val="center"/>
        </w:trPr>
        <w:tc>
          <w:tcPr>
            <w:tcW w:w="3275" w:type="dxa"/>
            <w:shd w:val="clear" w:color="auto" w:fill="auto"/>
            <w:noWrap/>
            <w:tcMar>
              <w:left w:w="43" w:type="dxa"/>
              <w:right w:w="43" w:type="dxa"/>
            </w:tcMar>
            <w:vAlign w:val="center"/>
          </w:tcPr>
          <w:p w14:paraId="4762E0A0"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37502BDF" w14:textId="5351C915" w:rsidR="004F687B" w:rsidRDefault="004F687B" w:rsidP="004F687B">
            <w:pPr>
              <w:jc w:val="right"/>
              <w:rPr>
                <w:color w:val="000000"/>
                <w:sz w:val="14"/>
                <w:szCs w:val="14"/>
              </w:rPr>
            </w:pPr>
            <w:r>
              <w:rPr>
                <w:color w:val="000000"/>
                <w:sz w:val="14"/>
                <w:szCs w:val="14"/>
              </w:rPr>
              <w:t>8,564</w:t>
            </w:r>
          </w:p>
        </w:tc>
        <w:tc>
          <w:tcPr>
            <w:tcW w:w="771" w:type="dxa"/>
            <w:tcBorders>
              <w:top w:val="nil"/>
              <w:left w:val="nil"/>
              <w:bottom w:val="nil"/>
              <w:right w:val="nil"/>
            </w:tcBorders>
            <w:shd w:val="clear" w:color="auto" w:fill="auto"/>
            <w:noWrap/>
            <w:vAlign w:val="center"/>
          </w:tcPr>
          <w:p w14:paraId="19AFEA5F" w14:textId="039BFC61" w:rsidR="004F687B" w:rsidRDefault="004F687B" w:rsidP="004F687B">
            <w:pPr>
              <w:jc w:val="right"/>
              <w:rPr>
                <w:color w:val="000000"/>
                <w:sz w:val="14"/>
                <w:szCs w:val="14"/>
              </w:rPr>
            </w:pPr>
            <w:r w:rsidRPr="00593623">
              <w:rPr>
                <w:color w:val="000000"/>
                <w:sz w:val="14"/>
                <w:szCs w:val="14"/>
              </w:rPr>
              <w:t>14,227</w:t>
            </w:r>
          </w:p>
        </w:tc>
        <w:tc>
          <w:tcPr>
            <w:tcW w:w="771" w:type="dxa"/>
            <w:tcBorders>
              <w:top w:val="nil"/>
              <w:left w:val="nil"/>
              <w:bottom w:val="nil"/>
              <w:right w:val="nil"/>
            </w:tcBorders>
            <w:shd w:val="clear" w:color="auto" w:fill="auto"/>
            <w:vAlign w:val="center"/>
          </w:tcPr>
          <w:p w14:paraId="0CBF089F" w14:textId="39E0641D" w:rsidR="004F687B" w:rsidRDefault="004F687B" w:rsidP="004F687B">
            <w:pPr>
              <w:jc w:val="right"/>
              <w:rPr>
                <w:color w:val="000000"/>
                <w:sz w:val="14"/>
                <w:szCs w:val="14"/>
              </w:rPr>
            </w:pPr>
            <w:r w:rsidRPr="00E64402">
              <w:rPr>
                <w:rFonts w:asciiTheme="majorBidi" w:hAnsiTheme="majorBidi" w:cstheme="majorBidi"/>
                <w:color w:val="000000"/>
                <w:sz w:val="14"/>
                <w:szCs w:val="14"/>
              </w:rPr>
              <w:t>13,598</w:t>
            </w:r>
          </w:p>
        </w:tc>
        <w:tc>
          <w:tcPr>
            <w:tcW w:w="771" w:type="dxa"/>
            <w:tcBorders>
              <w:top w:val="nil"/>
              <w:left w:val="nil"/>
              <w:bottom w:val="nil"/>
              <w:right w:val="nil"/>
            </w:tcBorders>
            <w:shd w:val="clear" w:color="auto" w:fill="auto"/>
            <w:noWrap/>
            <w:vAlign w:val="center"/>
          </w:tcPr>
          <w:p w14:paraId="17BA6187" w14:textId="706D88D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13,388</w:t>
            </w:r>
          </w:p>
        </w:tc>
        <w:tc>
          <w:tcPr>
            <w:tcW w:w="771" w:type="dxa"/>
            <w:tcBorders>
              <w:top w:val="nil"/>
              <w:left w:val="nil"/>
              <w:bottom w:val="nil"/>
              <w:right w:val="nil"/>
            </w:tcBorders>
            <w:shd w:val="clear" w:color="auto" w:fill="auto"/>
            <w:vAlign w:val="center"/>
          </w:tcPr>
          <w:p w14:paraId="643C407F" w14:textId="3527BE4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12,519</w:t>
            </w:r>
          </w:p>
        </w:tc>
        <w:tc>
          <w:tcPr>
            <w:tcW w:w="771" w:type="dxa"/>
            <w:tcBorders>
              <w:top w:val="nil"/>
              <w:left w:val="nil"/>
              <w:bottom w:val="nil"/>
              <w:right w:val="nil"/>
            </w:tcBorders>
            <w:shd w:val="clear" w:color="auto" w:fill="auto"/>
            <w:noWrap/>
            <w:vAlign w:val="center"/>
          </w:tcPr>
          <w:p w14:paraId="76833AC6" w14:textId="50BB94B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12,972</w:t>
            </w:r>
          </w:p>
        </w:tc>
        <w:tc>
          <w:tcPr>
            <w:tcW w:w="826" w:type="dxa"/>
            <w:tcBorders>
              <w:top w:val="nil"/>
              <w:left w:val="nil"/>
              <w:bottom w:val="nil"/>
              <w:right w:val="nil"/>
            </w:tcBorders>
            <w:shd w:val="clear" w:color="auto" w:fill="auto"/>
            <w:noWrap/>
            <w:vAlign w:val="center"/>
          </w:tcPr>
          <w:p w14:paraId="2372BAB0" w14:textId="47451209"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12,291</w:t>
            </w:r>
          </w:p>
        </w:tc>
        <w:tc>
          <w:tcPr>
            <w:tcW w:w="814" w:type="dxa"/>
            <w:tcBorders>
              <w:top w:val="nil"/>
              <w:left w:val="nil"/>
              <w:bottom w:val="nil"/>
              <w:right w:val="nil"/>
            </w:tcBorders>
            <w:shd w:val="clear" w:color="auto" w:fill="auto"/>
            <w:vAlign w:val="center"/>
          </w:tcPr>
          <w:p w14:paraId="0370B60D" w14:textId="6ED549D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11,078</w:t>
            </w:r>
          </w:p>
        </w:tc>
      </w:tr>
      <w:tr w:rsidR="004F687B" w:rsidRPr="00F86E56" w14:paraId="188AFE1B" w14:textId="77777777" w:rsidTr="004F687B">
        <w:trPr>
          <w:trHeight w:hRule="exact" w:val="202"/>
          <w:jc w:val="center"/>
        </w:trPr>
        <w:tc>
          <w:tcPr>
            <w:tcW w:w="3275" w:type="dxa"/>
            <w:shd w:val="clear" w:color="auto" w:fill="auto"/>
            <w:noWrap/>
            <w:tcMar>
              <w:left w:w="43" w:type="dxa"/>
              <w:right w:w="43" w:type="dxa"/>
            </w:tcMar>
            <w:vAlign w:val="center"/>
          </w:tcPr>
          <w:p w14:paraId="508B82D4"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1326D3B0" w14:textId="52BA5F94" w:rsidR="004F687B" w:rsidRDefault="004F687B" w:rsidP="004F687B">
            <w:pPr>
              <w:jc w:val="right"/>
              <w:rPr>
                <w:color w:val="000000"/>
                <w:sz w:val="14"/>
                <w:szCs w:val="14"/>
              </w:rPr>
            </w:pPr>
            <w:r>
              <w:rPr>
                <w:color w:val="000000"/>
                <w:sz w:val="14"/>
                <w:szCs w:val="14"/>
              </w:rPr>
              <w:t>113</w:t>
            </w:r>
          </w:p>
        </w:tc>
        <w:tc>
          <w:tcPr>
            <w:tcW w:w="771" w:type="dxa"/>
            <w:tcBorders>
              <w:top w:val="nil"/>
              <w:left w:val="nil"/>
              <w:bottom w:val="nil"/>
              <w:right w:val="nil"/>
            </w:tcBorders>
            <w:shd w:val="clear" w:color="auto" w:fill="auto"/>
            <w:noWrap/>
            <w:vAlign w:val="center"/>
          </w:tcPr>
          <w:p w14:paraId="5393C427" w14:textId="52F19BFD" w:rsidR="004F687B" w:rsidRDefault="004F687B" w:rsidP="004F687B">
            <w:pPr>
              <w:jc w:val="right"/>
              <w:rPr>
                <w:color w:val="000000"/>
                <w:sz w:val="14"/>
                <w:szCs w:val="14"/>
              </w:rPr>
            </w:pPr>
            <w:r w:rsidRPr="00593623">
              <w:rPr>
                <w:color w:val="000000"/>
                <w:sz w:val="14"/>
                <w:szCs w:val="14"/>
              </w:rPr>
              <w:t>143</w:t>
            </w:r>
          </w:p>
        </w:tc>
        <w:tc>
          <w:tcPr>
            <w:tcW w:w="771" w:type="dxa"/>
            <w:tcBorders>
              <w:top w:val="nil"/>
              <w:left w:val="nil"/>
              <w:bottom w:val="nil"/>
              <w:right w:val="nil"/>
            </w:tcBorders>
            <w:shd w:val="clear" w:color="auto" w:fill="auto"/>
            <w:vAlign w:val="center"/>
          </w:tcPr>
          <w:p w14:paraId="66D8F55E" w14:textId="3FD1D024" w:rsidR="004F687B" w:rsidRDefault="004F687B" w:rsidP="004F687B">
            <w:pPr>
              <w:jc w:val="right"/>
              <w:rPr>
                <w:color w:val="000000"/>
                <w:sz w:val="14"/>
                <w:szCs w:val="14"/>
              </w:rPr>
            </w:pPr>
            <w:r w:rsidRPr="00E64402">
              <w:rPr>
                <w:rFonts w:asciiTheme="majorBidi" w:hAnsiTheme="majorBidi" w:cstheme="majorBidi"/>
                <w:color w:val="000000"/>
                <w:sz w:val="14"/>
                <w:szCs w:val="14"/>
              </w:rPr>
              <w:t>129</w:t>
            </w:r>
          </w:p>
        </w:tc>
        <w:tc>
          <w:tcPr>
            <w:tcW w:w="771" w:type="dxa"/>
            <w:tcBorders>
              <w:top w:val="nil"/>
              <w:left w:val="nil"/>
              <w:bottom w:val="nil"/>
              <w:right w:val="nil"/>
            </w:tcBorders>
            <w:shd w:val="clear" w:color="auto" w:fill="auto"/>
            <w:noWrap/>
            <w:vAlign w:val="center"/>
          </w:tcPr>
          <w:p w14:paraId="2C49F1E3" w14:textId="6F2ACBF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771" w:type="dxa"/>
            <w:tcBorders>
              <w:top w:val="nil"/>
              <w:left w:val="nil"/>
              <w:bottom w:val="nil"/>
              <w:right w:val="nil"/>
            </w:tcBorders>
            <w:shd w:val="clear" w:color="auto" w:fill="auto"/>
            <w:vAlign w:val="center"/>
          </w:tcPr>
          <w:p w14:paraId="2BD16A08" w14:textId="57E0C41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w:t>
            </w:r>
          </w:p>
        </w:tc>
        <w:tc>
          <w:tcPr>
            <w:tcW w:w="771" w:type="dxa"/>
            <w:tcBorders>
              <w:top w:val="nil"/>
              <w:left w:val="nil"/>
              <w:bottom w:val="nil"/>
              <w:right w:val="nil"/>
            </w:tcBorders>
            <w:shd w:val="clear" w:color="auto" w:fill="auto"/>
            <w:noWrap/>
            <w:vAlign w:val="center"/>
          </w:tcPr>
          <w:p w14:paraId="1BDD8335" w14:textId="64CF60B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w:t>
            </w:r>
          </w:p>
        </w:tc>
        <w:tc>
          <w:tcPr>
            <w:tcW w:w="826" w:type="dxa"/>
            <w:tcBorders>
              <w:top w:val="nil"/>
              <w:left w:val="nil"/>
              <w:bottom w:val="nil"/>
              <w:right w:val="nil"/>
            </w:tcBorders>
            <w:shd w:val="clear" w:color="auto" w:fill="auto"/>
            <w:noWrap/>
            <w:vAlign w:val="center"/>
          </w:tcPr>
          <w:p w14:paraId="1BFF5AFA" w14:textId="02BE8628"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214</w:t>
            </w:r>
          </w:p>
        </w:tc>
        <w:tc>
          <w:tcPr>
            <w:tcW w:w="814" w:type="dxa"/>
            <w:tcBorders>
              <w:top w:val="nil"/>
              <w:left w:val="nil"/>
              <w:bottom w:val="nil"/>
              <w:right w:val="nil"/>
            </w:tcBorders>
            <w:shd w:val="clear" w:color="auto" w:fill="auto"/>
            <w:vAlign w:val="center"/>
          </w:tcPr>
          <w:p w14:paraId="2E51F0AE" w14:textId="3231D04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r>
      <w:tr w:rsidR="004F687B" w:rsidRPr="00F86E56" w14:paraId="356D5E86" w14:textId="77777777" w:rsidTr="004F687B">
        <w:trPr>
          <w:trHeight w:hRule="exact" w:val="202"/>
          <w:jc w:val="center"/>
        </w:trPr>
        <w:tc>
          <w:tcPr>
            <w:tcW w:w="3275" w:type="dxa"/>
            <w:shd w:val="clear" w:color="auto" w:fill="auto"/>
            <w:noWrap/>
            <w:tcMar>
              <w:left w:w="43" w:type="dxa"/>
              <w:right w:w="43" w:type="dxa"/>
            </w:tcMar>
            <w:vAlign w:val="center"/>
          </w:tcPr>
          <w:p w14:paraId="274322CF" w14:textId="77777777" w:rsidR="004F687B" w:rsidRPr="000B3DFF" w:rsidRDefault="004F687B" w:rsidP="004F687B">
            <w:pPr>
              <w:rPr>
                <w:b/>
                <w:bCs/>
                <w:color w:val="000000"/>
                <w:sz w:val="14"/>
                <w:szCs w:val="14"/>
              </w:rPr>
            </w:pPr>
            <w:r w:rsidRPr="000B3DFF">
              <w:rPr>
                <w:b/>
                <w:bCs/>
                <w:color w:val="000000"/>
                <w:sz w:val="14"/>
                <w:szCs w:val="14"/>
              </w:rPr>
              <w:t>O. Human health and social work activities</w:t>
            </w:r>
          </w:p>
        </w:tc>
        <w:tc>
          <w:tcPr>
            <w:tcW w:w="770" w:type="dxa"/>
            <w:tcBorders>
              <w:top w:val="nil"/>
              <w:left w:val="nil"/>
              <w:bottom w:val="nil"/>
              <w:right w:val="nil"/>
            </w:tcBorders>
            <w:shd w:val="clear" w:color="auto" w:fill="auto"/>
            <w:vAlign w:val="center"/>
          </w:tcPr>
          <w:p w14:paraId="559B203C" w14:textId="175CA538" w:rsidR="004F687B" w:rsidRDefault="004F687B" w:rsidP="004F687B">
            <w:pPr>
              <w:jc w:val="right"/>
              <w:rPr>
                <w:b/>
                <w:bCs/>
                <w:color w:val="000000"/>
                <w:sz w:val="14"/>
                <w:szCs w:val="14"/>
              </w:rPr>
            </w:pPr>
            <w:r>
              <w:rPr>
                <w:b/>
                <w:bCs/>
                <w:color w:val="000000"/>
                <w:sz w:val="14"/>
                <w:szCs w:val="14"/>
              </w:rPr>
              <w:t>19,911</w:t>
            </w:r>
          </w:p>
        </w:tc>
        <w:tc>
          <w:tcPr>
            <w:tcW w:w="771" w:type="dxa"/>
            <w:tcBorders>
              <w:top w:val="nil"/>
              <w:left w:val="nil"/>
              <w:bottom w:val="nil"/>
              <w:right w:val="nil"/>
            </w:tcBorders>
            <w:shd w:val="clear" w:color="auto" w:fill="auto"/>
            <w:noWrap/>
            <w:vAlign w:val="center"/>
          </w:tcPr>
          <w:p w14:paraId="3B30911D" w14:textId="583B1748" w:rsidR="004F687B" w:rsidRDefault="004F687B" w:rsidP="004F687B">
            <w:pPr>
              <w:jc w:val="right"/>
              <w:rPr>
                <w:b/>
                <w:bCs/>
                <w:color w:val="000000"/>
                <w:sz w:val="14"/>
                <w:szCs w:val="14"/>
              </w:rPr>
            </w:pPr>
            <w:r w:rsidRPr="00593623">
              <w:rPr>
                <w:b/>
                <w:bCs/>
                <w:color w:val="000000"/>
                <w:sz w:val="14"/>
                <w:szCs w:val="14"/>
              </w:rPr>
              <w:t>18,884</w:t>
            </w:r>
          </w:p>
        </w:tc>
        <w:tc>
          <w:tcPr>
            <w:tcW w:w="771" w:type="dxa"/>
            <w:tcBorders>
              <w:top w:val="nil"/>
              <w:left w:val="nil"/>
              <w:bottom w:val="nil"/>
              <w:right w:val="nil"/>
            </w:tcBorders>
            <w:shd w:val="clear" w:color="auto" w:fill="auto"/>
            <w:vAlign w:val="center"/>
          </w:tcPr>
          <w:p w14:paraId="513BCDEA" w14:textId="622D640D"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17,979</w:t>
            </w:r>
          </w:p>
        </w:tc>
        <w:tc>
          <w:tcPr>
            <w:tcW w:w="771" w:type="dxa"/>
            <w:tcBorders>
              <w:top w:val="nil"/>
              <w:left w:val="nil"/>
              <w:bottom w:val="nil"/>
              <w:right w:val="nil"/>
            </w:tcBorders>
            <w:shd w:val="clear" w:color="auto" w:fill="auto"/>
            <w:noWrap/>
            <w:vAlign w:val="center"/>
          </w:tcPr>
          <w:p w14:paraId="7E5775AD" w14:textId="0264376C"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18,555</w:t>
            </w:r>
          </w:p>
        </w:tc>
        <w:tc>
          <w:tcPr>
            <w:tcW w:w="771" w:type="dxa"/>
            <w:tcBorders>
              <w:top w:val="nil"/>
              <w:left w:val="nil"/>
              <w:bottom w:val="nil"/>
              <w:right w:val="nil"/>
            </w:tcBorders>
            <w:shd w:val="clear" w:color="auto" w:fill="auto"/>
            <w:vAlign w:val="center"/>
          </w:tcPr>
          <w:p w14:paraId="7C4A6EB9" w14:textId="59AED58B"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17,611</w:t>
            </w:r>
          </w:p>
        </w:tc>
        <w:tc>
          <w:tcPr>
            <w:tcW w:w="771" w:type="dxa"/>
            <w:tcBorders>
              <w:top w:val="nil"/>
              <w:left w:val="nil"/>
              <w:bottom w:val="nil"/>
              <w:right w:val="nil"/>
            </w:tcBorders>
            <w:shd w:val="clear" w:color="auto" w:fill="auto"/>
            <w:noWrap/>
            <w:vAlign w:val="center"/>
          </w:tcPr>
          <w:p w14:paraId="4E86993B" w14:textId="23430EE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17,374</w:t>
            </w:r>
          </w:p>
        </w:tc>
        <w:tc>
          <w:tcPr>
            <w:tcW w:w="826" w:type="dxa"/>
            <w:tcBorders>
              <w:top w:val="nil"/>
              <w:left w:val="nil"/>
              <w:bottom w:val="nil"/>
              <w:right w:val="nil"/>
            </w:tcBorders>
            <w:shd w:val="clear" w:color="auto" w:fill="auto"/>
            <w:noWrap/>
            <w:vAlign w:val="center"/>
          </w:tcPr>
          <w:p w14:paraId="1CB1472D" w14:textId="5E9EFFB1"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16,809</w:t>
            </w:r>
          </w:p>
        </w:tc>
        <w:tc>
          <w:tcPr>
            <w:tcW w:w="814" w:type="dxa"/>
            <w:tcBorders>
              <w:top w:val="nil"/>
              <w:left w:val="nil"/>
              <w:bottom w:val="nil"/>
              <w:right w:val="nil"/>
            </w:tcBorders>
            <w:shd w:val="clear" w:color="auto" w:fill="auto"/>
            <w:vAlign w:val="center"/>
          </w:tcPr>
          <w:p w14:paraId="58043B8C" w14:textId="28F126C7"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16,193</w:t>
            </w:r>
          </w:p>
        </w:tc>
      </w:tr>
      <w:tr w:rsidR="004F687B" w:rsidRPr="00F86E56" w14:paraId="76D05052" w14:textId="77777777" w:rsidTr="004F687B">
        <w:trPr>
          <w:trHeight w:hRule="exact" w:val="202"/>
          <w:jc w:val="center"/>
        </w:trPr>
        <w:tc>
          <w:tcPr>
            <w:tcW w:w="3275" w:type="dxa"/>
            <w:shd w:val="clear" w:color="auto" w:fill="auto"/>
            <w:noWrap/>
            <w:tcMar>
              <w:left w:w="43" w:type="dxa"/>
              <w:right w:w="43" w:type="dxa"/>
            </w:tcMar>
            <w:vAlign w:val="center"/>
          </w:tcPr>
          <w:p w14:paraId="3FD00D67"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2B9EF047" w14:textId="7F1902F7" w:rsidR="004F687B" w:rsidRDefault="004F687B" w:rsidP="004F687B">
            <w:pPr>
              <w:jc w:val="right"/>
              <w:rPr>
                <w:color w:val="000000"/>
                <w:sz w:val="14"/>
                <w:szCs w:val="14"/>
              </w:rPr>
            </w:pPr>
            <w:r>
              <w:rPr>
                <w:color w:val="000000"/>
                <w:sz w:val="14"/>
                <w:szCs w:val="14"/>
              </w:rPr>
              <w:t>15</w:t>
            </w:r>
          </w:p>
        </w:tc>
        <w:tc>
          <w:tcPr>
            <w:tcW w:w="771" w:type="dxa"/>
            <w:tcBorders>
              <w:top w:val="nil"/>
              <w:left w:val="nil"/>
              <w:bottom w:val="nil"/>
              <w:right w:val="nil"/>
            </w:tcBorders>
            <w:shd w:val="clear" w:color="auto" w:fill="auto"/>
            <w:noWrap/>
            <w:vAlign w:val="center"/>
          </w:tcPr>
          <w:p w14:paraId="0B748EB1" w14:textId="7D93C187" w:rsidR="004F687B" w:rsidRDefault="004F687B" w:rsidP="004F687B">
            <w:pPr>
              <w:jc w:val="right"/>
              <w:rPr>
                <w:color w:val="000000"/>
                <w:sz w:val="14"/>
                <w:szCs w:val="14"/>
              </w:rPr>
            </w:pPr>
            <w:r w:rsidRPr="00593623">
              <w:rPr>
                <w:color w:val="000000"/>
                <w:sz w:val="14"/>
                <w:szCs w:val="14"/>
              </w:rPr>
              <w:t>8</w:t>
            </w:r>
          </w:p>
        </w:tc>
        <w:tc>
          <w:tcPr>
            <w:tcW w:w="771" w:type="dxa"/>
            <w:tcBorders>
              <w:top w:val="nil"/>
              <w:left w:val="nil"/>
              <w:bottom w:val="nil"/>
              <w:right w:val="nil"/>
            </w:tcBorders>
            <w:shd w:val="clear" w:color="auto" w:fill="auto"/>
            <w:vAlign w:val="center"/>
          </w:tcPr>
          <w:p w14:paraId="1192C6F0" w14:textId="14C4125A" w:rsidR="004F687B" w:rsidRDefault="004F687B" w:rsidP="004F687B">
            <w:pPr>
              <w:jc w:val="right"/>
              <w:rPr>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46E6A63A" w14:textId="4100D37F" w:rsidR="004F687B" w:rsidRPr="00E64402" w:rsidRDefault="004F687B" w:rsidP="004F687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1983CC06" w14:textId="57BE8FF1" w:rsidR="004F687B" w:rsidRPr="00E64402" w:rsidRDefault="004F687B" w:rsidP="004F687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036CA8F" w14:textId="44A50477" w:rsidR="004F687B" w:rsidRPr="00E64402" w:rsidRDefault="004F687B" w:rsidP="004F687B">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0105BBA0" w14:textId="09A92300"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53FB9D59" w14:textId="52CAD23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r>
      <w:tr w:rsidR="004F687B" w:rsidRPr="00F86E56" w14:paraId="59F0A5D4" w14:textId="77777777" w:rsidTr="004F687B">
        <w:trPr>
          <w:trHeight w:hRule="exact" w:val="202"/>
          <w:jc w:val="center"/>
        </w:trPr>
        <w:tc>
          <w:tcPr>
            <w:tcW w:w="3275" w:type="dxa"/>
            <w:shd w:val="clear" w:color="auto" w:fill="auto"/>
            <w:noWrap/>
            <w:tcMar>
              <w:left w:w="43" w:type="dxa"/>
              <w:right w:w="43" w:type="dxa"/>
            </w:tcMar>
            <w:vAlign w:val="center"/>
          </w:tcPr>
          <w:p w14:paraId="30A66229"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7A1088D8" w14:textId="7DA8FD46" w:rsidR="004F687B" w:rsidRDefault="004F687B" w:rsidP="004F687B">
            <w:pPr>
              <w:jc w:val="right"/>
              <w:rPr>
                <w:color w:val="000000"/>
                <w:sz w:val="14"/>
                <w:szCs w:val="14"/>
              </w:rPr>
            </w:pPr>
            <w:r>
              <w:rPr>
                <w:color w:val="000000"/>
                <w:sz w:val="14"/>
                <w:szCs w:val="14"/>
              </w:rPr>
              <w:t>5,739</w:t>
            </w:r>
          </w:p>
        </w:tc>
        <w:tc>
          <w:tcPr>
            <w:tcW w:w="771" w:type="dxa"/>
            <w:tcBorders>
              <w:top w:val="nil"/>
              <w:left w:val="nil"/>
              <w:bottom w:val="nil"/>
              <w:right w:val="nil"/>
            </w:tcBorders>
            <w:shd w:val="clear" w:color="auto" w:fill="auto"/>
            <w:noWrap/>
            <w:vAlign w:val="center"/>
          </w:tcPr>
          <w:p w14:paraId="675ED162" w14:textId="57096AAE" w:rsidR="004F687B" w:rsidRDefault="004F687B" w:rsidP="004F687B">
            <w:pPr>
              <w:jc w:val="right"/>
              <w:rPr>
                <w:color w:val="000000"/>
                <w:sz w:val="14"/>
                <w:szCs w:val="14"/>
              </w:rPr>
            </w:pPr>
            <w:r w:rsidRPr="00593623">
              <w:rPr>
                <w:color w:val="000000"/>
                <w:sz w:val="14"/>
                <w:szCs w:val="14"/>
              </w:rPr>
              <w:t>4,812</w:t>
            </w:r>
          </w:p>
        </w:tc>
        <w:tc>
          <w:tcPr>
            <w:tcW w:w="771" w:type="dxa"/>
            <w:tcBorders>
              <w:top w:val="nil"/>
              <w:left w:val="nil"/>
              <w:bottom w:val="nil"/>
              <w:right w:val="nil"/>
            </w:tcBorders>
            <w:shd w:val="clear" w:color="auto" w:fill="auto"/>
            <w:vAlign w:val="center"/>
          </w:tcPr>
          <w:p w14:paraId="3B9393D0" w14:textId="38B05B57" w:rsidR="004F687B" w:rsidRDefault="004F687B" w:rsidP="004F687B">
            <w:pPr>
              <w:jc w:val="right"/>
              <w:rPr>
                <w:color w:val="000000"/>
                <w:sz w:val="14"/>
                <w:szCs w:val="14"/>
              </w:rPr>
            </w:pPr>
            <w:r w:rsidRPr="00E64402">
              <w:rPr>
                <w:rFonts w:asciiTheme="majorBidi" w:hAnsiTheme="majorBidi" w:cstheme="majorBidi"/>
                <w:color w:val="000000"/>
                <w:sz w:val="14"/>
                <w:szCs w:val="14"/>
              </w:rPr>
              <w:t>4,378</w:t>
            </w:r>
          </w:p>
        </w:tc>
        <w:tc>
          <w:tcPr>
            <w:tcW w:w="771" w:type="dxa"/>
            <w:tcBorders>
              <w:top w:val="nil"/>
              <w:left w:val="nil"/>
              <w:bottom w:val="nil"/>
              <w:right w:val="nil"/>
            </w:tcBorders>
            <w:shd w:val="clear" w:color="auto" w:fill="auto"/>
            <w:noWrap/>
            <w:vAlign w:val="center"/>
          </w:tcPr>
          <w:p w14:paraId="279A6C07" w14:textId="60ACF61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5,113</w:t>
            </w:r>
          </w:p>
        </w:tc>
        <w:tc>
          <w:tcPr>
            <w:tcW w:w="771" w:type="dxa"/>
            <w:tcBorders>
              <w:top w:val="nil"/>
              <w:left w:val="nil"/>
              <w:bottom w:val="nil"/>
              <w:right w:val="nil"/>
            </w:tcBorders>
            <w:shd w:val="clear" w:color="auto" w:fill="auto"/>
            <w:vAlign w:val="center"/>
          </w:tcPr>
          <w:p w14:paraId="6A2F1DBC" w14:textId="666AAAB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4,282</w:t>
            </w:r>
          </w:p>
        </w:tc>
        <w:tc>
          <w:tcPr>
            <w:tcW w:w="771" w:type="dxa"/>
            <w:tcBorders>
              <w:top w:val="nil"/>
              <w:left w:val="nil"/>
              <w:bottom w:val="nil"/>
              <w:right w:val="nil"/>
            </w:tcBorders>
            <w:shd w:val="clear" w:color="auto" w:fill="auto"/>
            <w:noWrap/>
            <w:vAlign w:val="center"/>
          </w:tcPr>
          <w:p w14:paraId="2C94A34B" w14:textId="2525570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4,285</w:t>
            </w:r>
          </w:p>
        </w:tc>
        <w:tc>
          <w:tcPr>
            <w:tcW w:w="826" w:type="dxa"/>
            <w:tcBorders>
              <w:top w:val="nil"/>
              <w:left w:val="nil"/>
              <w:bottom w:val="nil"/>
              <w:right w:val="nil"/>
            </w:tcBorders>
            <w:shd w:val="clear" w:color="auto" w:fill="auto"/>
            <w:noWrap/>
            <w:vAlign w:val="center"/>
          </w:tcPr>
          <w:p w14:paraId="5D494099" w14:textId="248861C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4,380</w:t>
            </w:r>
          </w:p>
        </w:tc>
        <w:tc>
          <w:tcPr>
            <w:tcW w:w="814" w:type="dxa"/>
            <w:tcBorders>
              <w:top w:val="nil"/>
              <w:left w:val="nil"/>
              <w:bottom w:val="nil"/>
              <w:right w:val="nil"/>
            </w:tcBorders>
            <w:shd w:val="clear" w:color="auto" w:fill="auto"/>
            <w:vAlign w:val="center"/>
          </w:tcPr>
          <w:p w14:paraId="5E400AF1" w14:textId="79C5E94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3,645</w:t>
            </w:r>
          </w:p>
        </w:tc>
      </w:tr>
      <w:tr w:rsidR="004F687B" w:rsidRPr="00F86E56" w14:paraId="16CE4493" w14:textId="77777777" w:rsidTr="004F687B">
        <w:trPr>
          <w:trHeight w:hRule="exact" w:val="202"/>
          <w:jc w:val="center"/>
        </w:trPr>
        <w:tc>
          <w:tcPr>
            <w:tcW w:w="3275" w:type="dxa"/>
            <w:shd w:val="clear" w:color="auto" w:fill="auto"/>
            <w:noWrap/>
            <w:tcMar>
              <w:left w:w="43" w:type="dxa"/>
              <w:right w:w="43" w:type="dxa"/>
            </w:tcMar>
            <w:vAlign w:val="center"/>
          </w:tcPr>
          <w:p w14:paraId="00168D89"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7C407A3C" w14:textId="024E7E30" w:rsidR="004F687B" w:rsidRDefault="004F687B" w:rsidP="004F687B">
            <w:pPr>
              <w:jc w:val="right"/>
              <w:rPr>
                <w:color w:val="000000"/>
                <w:sz w:val="14"/>
                <w:szCs w:val="14"/>
              </w:rPr>
            </w:pPr>
            <w:r>
              <w:rPr>
                <w:color w:val="000000"/>
                <w:sz w:val="14"/>
                <w:szCs w:val="14"/>
              </w:rPr>
              <w:t>8,878</w:t>
            </w:r>
          </w:p>
        </w:tc>
        <w:tc>
          <w:tcPr>
            <w:tcW w:w="771" w:type="dxa"/>
            <w:tcBorders>
              <w:top w:val="nil"/>
              <w:left w:val="nil"/>
              <w:bottom w:val="nil"/>
              <w:right w:val="nil"/>
            </w:tcBorders>
            <w:shd w:val="clear" w:color="auto" w:fill="auto"/>
            <w:noWrap/>
            <w:vAlign w:val="center"/>
          </w:tcPr>
          <w:p w14:paraId="509E5C37" w14:textId="184BBC26" w:rsidR="004F687B" w:rsidRDefault="004F687B" w:rsidP="004F687B">
            <w:pPr>
              <w:jc w:val="right"/>
              <w:rPr>
                <w:color w:val="000000"/>
                <w:sz w:val="14"/>
                <w:szCs w:val="14"/>
              </w:rPr>
            </w:pPr>
            <w:r w:rsidRPr="00593623">
              <w:rPr>
                <w:color w:val="000000"/>
                <w:sz w:val="14"/>
                <w:szCs w:val="14"/>
              </w:rPr>
              <w:t>8,544</w:t>
            </w:r>
          </w:p>
        </w:tc>
        <w:tc>
          <w:tcPr>
            <w:tcW w:w="771" w:type="dxa"/>
            <w:tcBorders>
              <w:top w:val="nil"/>
              <w:left w:val="nil"/>
              <w:bottom w:val="nil"/>
              <w:right w:val="nil"/>
            </w:tcBorders>
            <w:shd w:val="clear" w:color="auto" w:fill="auto"/>
            <w:vAlign w:val="center"/>
          </w:tcPr>
          <w:p w14:paraId="66447A60" w14:textId="1F1B54DA" w:rsidR="004F687B" w:rsidRDefault="004F687B" w:rsidP="004F687B">
            <w:pPr>
              <w:jc w:val="right"/>
              <w:rPr>
                <w:color w:val="000000"/>
                <w:sz w:val="14"/>
                <w:szCs w:val="14"/>
              </w:rPr>
            </w:pPr>
            <w:r w:rsidRPr="00E64402">
              <w:rPr>
                <w:rFonts w:asciiTheme="majorBidi" w:hAnsiTheme="majorBidi" w:cstheme="majorBidi"/>
                <w:color w:val="000000"/>
                <w:sz w:val="14"/>
                <w:szCs w:val="14"/>
              </w:rPr>
              <w:t>8,108</w:t>
            </w:r>
          </w:p>
        </w:tc>
        <w:tc>
          <w:tcPr>
            <w:tcW w:w="771" w:type="dxa"/>
            <w:tcBorders>
              <w:top w:val="nil"/>
              <w:left w:val="nil"/>
              <w:bottom w:val="nil"/>
              <w:right w:val="nil"/>
            </w:tcBorders>
            <w:shd w:val="clear" w:color="auto" w:fill="auto"/>
            <w:noWrap/>
            <w:vAlign w:val="center"/>
          </w:tcPr>
          <w:p w14:paraId="6C17B141" w14:textId="7692EEF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8,036</w:t>
            </w:r>
          </w:p>
        </w:tc>
        <w:tc>
          <w:tcPr>
            <w:tcW w:w="771" w:type="dxa"/>
            <w:tcBorders>
              <w:top w:val="nil"/>
              <w:left w:val="nil"/>
              <w:bottom w:val="nil"/>
              <w:right w:val="nil"/>
            </w:tcBorders>
            <w:shd w:val="clear" w:color="auto" w:fill="auto"/>
            <w:vAlign w:val="center"/>
          </w:tcPr>
          <w:p w14:paraId="63F7F888" w14:textId="7DE61CF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7,990</w:t>
            </w:r>
          </w:p>
        </w:tc>
        <w:tc>
          <w:tcPr>
            <w:tcW w:w="771" w:type="dxa"/>
            <w:tcBorders>
              <w:top w:val="nil"/>
              <w:left w:val="nil"/>
              <w:bottom w:val="nil"/>
              <w:right w:val="nil"/>
            </w:tcBorders>
            <w:shd w:val="clear" w:color="auto" w:fill="auto"/>
            <w:noWrap/>
            <w:vAlign w:val="center"/>
          </w:tcPr>
          <w:p w14:paraId="3B06653B" w14:textId="7FF1582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7,852</w:t>
            </w:r>
          </w:p>
        </w:tc>
        <w:tc>
          <w:tcPr>
            <w:tcW w:w="826" w:type="dxa"/>
            <w:tcBorders>
              <w:top w:val="nil"/>
              <w:left w:val="nil"/>
              <w:bottom w:val="nil"/>
              <w:right w:val="nil"/>
            </w:tcBorders>
            <w:shd w:val="clear" w:color="auto" w:fill="auto"/>
            <w:noWrap/>
            <w:vAlign w:val="center"/>
          </w:tcPr>
          <w:p w14:paraId="7F664A84" w14:textId="68CF2A07"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7,507</w:t>
            </w:r>
          </w:p>
        </w:tc>
        <w:tc>
          <w:tcPr>
            <w:tcW w:w="814" w:type="dxa"/>
            <w:tcBorders>
              <w:top w:val="nil"/>
              <w:left w:val="nil"/>
              <w:bottom w:val="nil"/>
              <w:right w:val="nil"/>
            </w:tcBorders>
            <w:shd w:val="clear" w:color="auto" w:fill="auto"/>
            <w:vAlign w:val="center"/>
          </w:tcPr>
          <w:p w14:paraId="1245B21A" w14:textId="286F7CA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7,687</w:t>
            </w:r>
          </w:p>
        </w:tc>
      </w:tr>
      <w:tr w:rsidR="004F687B" w:rsidRPr="00F86E56" w14:paraId="2F782BA2" w14:textId="77777777" w:rsidTr="004F687B">
        <w:trPr>
          <w:trHeight w:hRule="exact" w:val="202"/>
          <w:jc w:val="center"/>
        </w:trPr>
        <w:tc>
          <w:tcPr>
            <w:tcW w:w="3275" w:type="dxa"/>
            <w:shd w:val="clear" w:color="auto" w:fill="auto"/>
            <w:noWrap/>
            <w:tcMar>
              <w:left w:w="43" w:type="dxa"/>
              <w:right w:w="43" w:type="dxa"/>
            </w:tcMar>
            <w:vAlign w:val="center"/>
          </w:tcPr>
          <w:p w14:paraId="02296691"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09506DC5" w14:textId="3F742CCC" w:rsidR="004F687B" w:rsidRDefault="004F687B" w:rsidP="004F687B">
            <w:pPr>
              <w:jc w:val="right"/>
              <w:rPr>
                <w:color w:val="000000"/>
                <w:sz w:val="14"/>
                <w:szCs w:val="14"/>
              </w:rPr>
            </w:pPr>
            <w:r>
              <w:rPr>
                <w:color w:val="000000"/>
                <w:sz w:val="14"/>
                <w:szCs w:val="14"/>
              </w:rPr>
              <w:t>5,195</w:t>
            </w:r>
          </w:p>
        </w:tc>
        <w:tc>
          <w:tcPr>
            <w:tcW w:w="771" w:type="dxa"/>
            <w:tcBorders>
              <w:top w:val="nil"/>
              <w:left w:val="nil"/>
              <w:bottom w:val="nil"/>
              <w:right w:val="nil"/>
            </w:tcBorders>
            <w:shd w:val="clear" w:color="auto" w:fill="auto"/>
            <w:noWrap/>
            <w:vAlign w:val="center"/>
          </w:tcPr>
          <w:p w14:paraId="6D8FCEAC" w14:textId="66E75165" w:rsidR="004F687B" w:rsidRDefault="004F687B" w:rsidP="004F687B">
            <w:pPr>
              <w:jc w:val="right"/>
              <w:rPr>
                <w:color w:val="000000"/>
                <w:sz w:val="14"/>
                <w:szCs w:val="14"/>
              </w:rPr>
            </w:pPr>
            <w:r w:rsidRPr="00593623">
              <w:rPr>
                <w:color w:val="000000"/>
                <w:sz w:val="14"/>
                <w:szCs w:val="14"/>
              </w:rPr>
              <w:t>5,432</w:t>
            </w:r>
          </w:p>
        </w:tc>
        <w:tc>
          <w:tcPr>
            <w:tcW w:w="771" w:type="dxa"/>
            <w:tcBorders>
              <w:top w:val="nil"/>
              <w:left w:val="nil"/>
              <w:bottom w:val="nil"/>
              <w:right w:val="nil"/>
            </w:tcBorders>
            <w:shd w:val="clear" w:color="auto" w:fill="auto"/>
            <w:vAlign w:val="center"/>
          </w:tcPr>
          <w:p w14:paraId="40F87E7B" w14:textId="6E8C3D5C" w:rsidR="004F687B" w:rsidRDefault="004F687B" w:rsidP="004F687B">
            <w:pPr>
              <w:jc w:val="right"/>
              <w:rPr>
                <w:color w:val="000000"/>
                <w:sz w:val="14"/>
                <w:szCs w:val="14"/>
              </w:rPr>
            </w:pPr>
            <w:r w:rsidRPr="00E64402">
              <w:rPr>
                <w:rFonts w:asciiTheme="majorBidi" w:hAnsiTheme="majorBidi" w:cstheme="majorBidi"/>
                <w:color w:val="000000"/>
                <w:sz w:val="14"/>
                <w:szCs w:val="14"/>
              </w:rPr>
              <w:t>5,410</w:t>
            </w:r>
          </w:p>
        </w:tc>
        <w:tc>
          <w:tcPr>
            <w:tcW w:w="771" w:type="dxa"/>
            <w:tcBorders>
              <w:top w:val="nil"/>
              <w:left w:val="nil"/>
              <w:bottom w:val="nil"/>
              <w:right w:val="nil"/>
            </w:tcBorders>
            <w:shd w:val="clear" w:color="auto" w:fill="auto"/>
            <w:noWrap/>
            <w:vAlign w:val="center"/>
          </w:tcPr>
          <w:p w14:paraId="181915DE" w14:textId="151AE51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5,325</w:t>
            </w:r>
          </w:p>
        </w:tc>
        <w:tc>
          <w:tcPr>
            <w:tcW w:w="771" w:type="dxa"/>
            <w:tcBorders>
              <w:top w:val="nil"/>
              <w:left w:val="nil"/>
              <w:bottom w:val="nil"/>
              <w:right w:val="nil"/>
            </w:tcBorders>
            <w:shd w:val="clear" w:color="auto" w:fill="auto"/>
            <w:vAlign w:val="center"/>
          </w:tcPr>
          <w:p w14:paraId="1568AFAE" w14:textId="43D26D5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5,257</w:t>
            </w:r>
          </w:p>
        </w:tc>
        <w:tc>
          <w:tcPr>
            <w:tcW w:w="771" w:type="dxa"/>
            <w:tcBorders>
              <w:top w:val="nil"/>
              <w:left w:val="nil"/>
              <w:bottom w:val="nil"/>
              <w:right w:val="nil"/>
            </w:tcBorders>
            <w:shd w:val="clear" w:color="auto" w:fill="auto"/>
            <w:noWrap/>
            <w:vAlign w:val="center"/>
          </w:tcPr>
          <w:p w14:paraId="6C286B5E" w14:textId="7ABA0E0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5,123</w:t>
            </w:r>
          </w:p>
        </w:tc>
        <w:tc>
          <w:tcPr>
            <w:tcW w:w="826" w:type="dxa"/>
            <w:tcBorders>
              <w:top w:val="nil"/>
              <w:left w:val="nil"/>
              <w:bottom w:val="nil"/>
              <w:right w:val="nil"/>
            </w:tcBorders>
            <w:shd w:val="clear" w:color="auto" w:fill="auto"/>
            <w:noWrap/>
            <w:vAlign w:val="center"/>
          </w:tcPr>
          <w:p w14:paraId="65ABE816" w14:textId="4EB917CE"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4,794</w:t>
            </w:r>
          </w:p>
        </w:tc>
        <w:tc>
          <w:tcPr>
            <w:tcW w:w="814" w:type="dxa"/>
            <w:tcBorders>
              <w:top w:val="nil"/>
              <w:left w:val="nil"/>
              <w:bottom w:val="nil"/>
              <w:right w:val="nil"/>
            </w:tcBorders>
            <w:shd w:val="clear" w:color="auto" w:fill="auto"/>
            <w:vAlign w:val="center"/>
          </w:tcPr>
          <w:p w14:paraId="0EF38669" w14:textId="559FA96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4,756</w:t>
            </w:r>
          </w:p>
        </w:tc>
      </w:tr>
      <w:tr w:rsidR="004F687B" w:rsidRPr="00F86E56" w14:paraId="41931971" w14:textId="77777777" w:rsidTr="004F687B">
        <w:trPr>
          <w:trHeight w:hRule="exact" w:val="202"/>
          <w:jc w:val="center"/>
        </w:trPr>
        <w:tc>
          <w:tcPr>
            <w:tcW w:w="3275" w:type="dxa"/>
            <w:shd w:val="clear" w:color="auto" w:fill="auto"/>
            <w:noWrap/>
            <w:tcMar>
              <w:left w:w="43" w:type="dxa"/>
              <w:right w:w="43" w:type="dxa"/>
            </w:tcMar>
            <w:vAlign w:val="center"/>
          </w:tcPr>
          <w:p w14:paraId="302EB640"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0B128B45" w14:textId="7D5CECC2" w:rsidR="004F687B" w:rsidRDefault="004F687B" w:rsidP="004F687B">
            <w:pPr>
              <w:jc w:val="right"/>
              <w:rPr>
                <w:color w:val="000000"/>
                <w:sz w:val="14"/>
                <w:szCs w:val="14"/>
              </w:rPr>
            </w:pPr>
            <w:r>
              <w:rPr>
                <w:color w:val="000000"/>
                <w:sz w:val="14"/>
                <w:szCs w:val="14"/>
              </w:rPr>
              <w:t>84</w:t>
            </w:r>
          </w:p>
        </w:tc>
        <w:tc>
          <w:tcPr>
            <w:tcW w:w="771" w:type="dxa"/>
            <w:tcBorders>
              <w:top w:val="nil"/>
              <w:left w:val="nil"/>
              <w:bottom w:val="nil"/>
              <w:right w:val="nil"/>
            </w:tcBorders>
            <w:shd w:val="clear" w:color="auto" w:fill="auto"/>
            <w:noWrap/>
            <w:vAlign w:val="center"/>
          </w:tcPr>
          <w:p w14:paraId="61759D9F" w14:textId="70F3CEE7" w:rsidR="004F687B" w:rsidRDefault="004F687B" w:rsidP="004F687B">
            <w:pPr>
              <w:jc w:val="right"/>
              <w:rPr>
                <w:color w:val="000000"/>
                <w:sz w:val="14"/>
                <w:szCs w:val="14"/>
              </w:rPr>
            </w:pPr>
            <w:r w:rsidRPr="00593623">
              <w:rPr>
                <w:color w:val="000000"/>
                <w:sz w:val="14"/>
                <w:szCs w:val="14"/>
              </w:rPr>
              <w:t>88</w:t>
            </w:r>
          </w:p>
        </w:tc>
        <w:tc>
          <w:tcPr>
            <w:tcW w:w="771" w:type="dxa"/>
            <w:tcBorders>
              <w:top w:val="nil"/>
              <w:left w:val="nil"/>
              <w:bottom w:val="nil"/>
              <w:right w:val="nil"/>
            </w:tcBorders>
            <w:shd w:val="clear" w:color="auto" w:fill="auto"/>
            <w:vAlign w:val="center"/>
          </w:tcPr>
          <w:p w14:paraId="782CC881" w14:textId="2DD31E04" w:rsidR="004F687B" w:rsidRDefault="004F687B" w:rsidP="004F687B">
            <w:pPr>
              <w:jc w:val="right"/>
              <w:rPr>
                <w:color w:val="000000"/>
                <w:sz w:val="14"/>
                <w:szCs w:val="14"/>
              </w:rPr>
            </w:pPr>
            <w:r w:rsidRPr="00E64402">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91504B5" w14:textId="173353A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771" w:type="dxa"/>
            <w:tcBorders>
              <w:top w:val="nil"/>
              <w:left w:val="nil"/>
              <w:bottom w:val="nil"/>
              <w:right w:val="nil"/>
            </w:tcBorders>
            <w:shd w:val="clear" w:color="auto" w:fill="auto"/>
            <w:vAlign w:val="center"/>
          </w:tcPr>
          <w:p w14:paraId="666279BB" w14:textId="271DCD9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w:t>
            </w:r>
          </w:p>
        </w:tc>
        <w:tc>
          <w:tcPr>
            <w:tcW w:w="771" w:type="dxa"/>
            <w:tcBorders>
              <w:top w:val="nil"/>
              <w:left w:val="nil"/>
              <w:bottom w:val="nil"/>
              <w:right w:val="nil"/>
            </w:tcBorders>
            <w:shd w:val="clear" w:color="auto" w:fill="auto"/>
            <w:noWrap/>
            <w:vAlign w:val="center"/>
          </w:tcPr>
          <w:p w14:paraId="6AE4DCF0" w14:textId="3D6601F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w:t>
            </w:r>
          </w:p>
        </w:tc>
        <w:tc>
          <w:tcPr>
            <w:tcW w:w="826" w:type="dxa"/>
            <w:tcBorders>
              <w:top w:val="nil"/>
              <w:left w:val="nil"/>
              <w:bottom w:val="nil"/>
              <w:right w:val="nil"/>
            </w:tcBorders>
            <w:shd w:val="clear" w:color="auto" w:fill="auto"/>
            <w:noWrap/>
            <w:vAlign w:val="center"/>
          </w:tcPr>
          <w:p w14:paraId="68FCD381" w14:textId="0D6612DC"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119</w:t>
            </w:r>
          </w:p>
        </w:tc>
        <w:tc>
          <w:tcPr>
            <w:tcW w:w="814" w:type="dxa"/>
            <w:tcBorders>
              <w:top w:val="nil"/>
              <w:left w:val="nil"/>
              <w:bottom w:val="nil"/>
              <w:right w:val="nil"/>
            </w:tcBorders>
            <w:shd w:val="clear" w:color="auto" w:fill="auto"/>
            <w:vAlign w:val="center"/>
          </w:tcPr>
          <w:p w14:paraId="464AE07E" w14:textId="6A597C1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95</w:t>
            </w:r>
          </w:p>
        </w:tc>
      </w:tr>
      <w:tr w:rsidR="004F687B" w:rsidRPr="00F86E56" w14:paraId="1496900E" w14:textId="77777777" w:rsidTr="004F687B">
        <w:trPr>
          <w:trHeight w:hRule="exact" w:val="202"/>
          <w:jc w:val="center"/>
        </w:trPr>
        <w:tc>
          <w:tcPr>
            <w:tcW w:w="3275" w:type="dxa"/>
            <w:shd w:val="clear" w:color="auto" w:fill="auto"/>
            <w:noWrap/>
            <w:tcMar>
              <w:left w:w="43" w:type="dxa"/>
              <w:right w:w="43" w:type="dxa"/>
            </w:tcMar>
            <w:vAlign w:val="center"/>
          </w:tcPr>
          <w:p w14:paraId="4343CB75" w14:textId="77777777" w:rsidR="004F687B" w:rsidRPr="000B3DFF" w:rsidRDefault="004F687B" w:rsidP="004F687B">
            <w:pPr>
              <w:rPr>
                <w:b/>
                <w:bCs/>
                <w:color w:val="000000"/>
                <w:sz w:val="14"/>
                <w:szCs w:val="14"/>
              </w:rPr>
            </w:pPr>
            <w:r w:rsidRPr="000B3DFF">
              <w:rPr>
                <w:b/>
                <w:bCs/>
                <w:color w:val="000000"/>
                <w:sz w:val="14"/>
                <w:szCs w:val="14"/>
              </w:rPr>
              <w:t>P. Arts, entertainment, and recreation</w:t>
            </w:r>
          </w:p>
        </w:tc>
        <w:tc>
          <w:tcPr>
            <w:tcW w:w="770" w:type="dxa"/>
            <w:tcBorders>
              <w:top w:val="nil"/>
              <w:left w:val="nil"/>
              <w:bottom w:val="nil"/>
              <w:right w:val="nil"/>
            </w:tcBorders>
            <w:shd w:val="clear" w:color="auto" w:fill="auto"/>
            <w:vAlign w:val="center"/>
          </w:tcPr>
          <w:p w14:paraId="1AE12551" w14:textId="5CA414D4" w:rsidR="004F687B" w:rsidRDefault="004F687B" w:rsidP="004F687B">
            <w:pPr>
              <w:jc w:val="right"/>
              <w:rPr>
                <w:b/>
                <w:bCs/>
                <w:color w:val="000000"/>
                <w:sz w:val="14"/>
                <w:szCs w:val="14"/>
              </w:rPr>
            </w:pPr>
            <w:r>
              <w:rPr>
                <w:b/>
                <w:bCs/>
                <w:color w:val="000000"/>
                <w:sz w:val="14"/>
                <w:szCs w:val="14"/>
              </w:rPr>
              <w:t>3,099</w:t>
            </w:r>
          </w:p>
        </w:tc>
        <w:tc>
          <w:tcPr>
            <w:tcW w:w="771" w:type="dxa"/>
            <w:tcBorders>
              <w:top w:val="nil"/>
              <w:left w:val="nil"/>
              <w:bottom w:val="nil"/>
              <w:right w:val="nil"/>
            </w:tcBorders>
            <w:shd w:val="clear" w:color="auto" w:fill="auto"/>
            <w:noWrap/>
            <w:vAlign w:val="center"/>
          </w:tcPr>
          <w:p w14:paraId="4A6157C9" w14:textId="1DBFE76D" w:rsidR="004F687B" w:rsidRDefault="004F687B" w:rsidP="004F687B">
            <w:pPr>
              <w:jc w:val="right"/>
              <w:rPr>
                <w:b/>
                <w:bCs/>
                <w:color w:val="000000"/>
                <w:sz w:val="14"/>
                <w:szCs w:val="14"/>
              </w:rPr>
            </w:pPr>
            <w:r w:rsidRPr="00593623">
              <w:rPr>
                <w:b/>
                <w:bCs/>
                <w:color w:val="000000"/>
                <w:sz w:val="14"/>
                <w:szCs w:val="14"/>
              </w:rPr>
              <w:t>2,764</w:t>
            </w:r>
          </w:p>
        </w:tc>
        <w:tc>
          <w:tcPr>
            <w:tcW w:w="771" w:type="dxa"/>
            <w:tcBorders>
              <w:top w:val="nil"/>
              <w:left w:val="nil"/>
              <w:bottom w:val="nil"/>
              <w:right w:val="nil"/>
            </w:tcBorders>
            <w:shd w:val="clear" w:color="auto" w:fill="auto"/>
            <w:vAlign w:val="center"/>
          </w:tcPr>
          <w:p w14:paraId="13719F2D" w14:textId="1FEE4942"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1,825</w:t>
            </w:r>
          </w:p>
        </w:tc>
        <w:tc>
          <w:tcPr>
            <w:tcW w:w="771" w:type="dxa"/>
            <w:tcBorders>
              <w:top w:val="nil"/>
              <w:left w:val="nil"/>
              <w:bottom w:val="nil"/>
              <w:right w:val="nil"/>
            </w:tcBorders>
            <w:shd w:val="clear" w:color="auto" w:fill="auto"/>
            <w:noWrap/>
            <w:vAlign w:val="center"/>
          </w:tcPr>
          <w:p w14:paraId="08F43D12" w14:textId="137D1975"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1,790</w:t>
            </w:r>
          </w:p>
        </w:tc>
        <w:tc>
          <w:tcPr>
            <w:tcW w:w="771" w:type="dxa"/>
            <w:tcBorders>
              <w:top w:val="nil"/>
              <w:left w:val="nil"/>
              <w:bottom w:val="nil"/>
              <w:right w:val="nil"/>
            </w:tcBorders>
            <w:shd w:val="clear" w:color="auto" w:fill="auto"/>
            <w:vAlign w:val="center"/>
          </w:tcPr>
          <w:p w14:paraId="1CD7861A" w14:textId="414664FC"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1,762</w:t>
            </w:r>
          </w:p>
        </w:tc>
        <w:tc>
          <w:tcPr>
            <w:tcW w:w="771" w:type="dxa"/>
            <w:tcBorders>
              <w:top w:val="nil"/>
              <w:left w:val="nil"/>
              <w:bottom w:val="nil"/>
              <w:right w:val="nil"/>
            </w:tcBorders>
            <w:shd w:val="clear" w:color="auto" w:fill="auto"/>
            <w:noWrap/>
            <w:vAlign w:val="center"/>
          </w:tcPr>
          <w:p w14:paraId="13404D85" w14:textId="449CFC53"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1,722</w:t>
            </w:r>
          </w:p>
        </w:tc>
        <w:tc>
          <w:tcPr>
            <w:tcW w:w="826" w:type="dxa"/>
            <w:tcBorders>
              <w:top w:val="nil"/>
              <w:left w:val="nil"/>
              <w:bottom w:val="nil"/>
              <w:right w:val="nil"/>
            </w:tcBorders>
            <w:shd w:val="clear" w:color="auto" w:fill="auto"/>
            <w:noWrap/>
            <w:vAlign w:val="center"/>
          </w:tcPr>
          <w:p w14:paraId="24EA9207" w14:textId="5588E1C1"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1,684</w:t>
            </w:r>
          </w:p>
        </w:tc>
        <w:tc>
          <w:tcPr>
            <w:tcW w:w="814" w:type="dxa"/>
            <w:tcBorders>
              <w:top w:val="nil"/>
              <w:left w:val="nil"/>
              <w:bottom w:val="nil"/>
              <w:right w:val="nil"/>
            </w:tcBorders>
            <w:shd w:val="clear" w:color="auto" w:fill="auto"/>
            <w:vAlign w:val="center"/>
          </w:tcPr>
          <w:p w14:paraId="55F0DE8C" w14:textId="62270854"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1,677</w:t>
            </w:r>
          </w:p>
        </w:tc>
      </w:tr>
      <w:tr w:rsidR="004F687B" w:rsidRPr="00F86E56" w14:paraId="3F317DAA" w14:textId="77777777" w:rsidTr="004F687B">
        <w:trPr>
          <w:trHeight w:hRule="exact" w:val="202"/>
          <w:jc w:val="center"/>
        </w:trPr>
        <w:tc>
          <w:tcPr>
            <w:tcW w:w="3275" w:type="dxa"/>
            <w:shd w:val="clear" w:color="auto" w:fill="auto"/>
            <w:noWrap/>
            <w:tcMar>
              <w:left w:w="43" w:type="dxa"/>
              <w:right w:w="43" w:type="dxa"/>
            </w:tcMar>
            <w:vAlign w:val="center"/>
          </w:tcPr>
          <w:p w14:paraId="6F2131D7"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6781ED41" w14:textId="2F9AE90E" w:rsidR="004F687B" w:rsidRDefault="004F687B" w:rsidP="004F687B">
            <w:pPr>
              <w:jc w:val="right"/>
              <w:rPr>
                <w:color w:val="000000"/>
                <w:sz w:val="14"/>
                <w:szCs w:val="14"/>
              </w:rPr>
            </w:pPr>
            <w:r>
              <w:rPr>
                <w:color w:val="000000"/>
                <w:sz w:val="14"/>
                <w:szCs w:val="14"/>
              </w:rPr>
              <w:t>1</w:t>
            </w:r>
          </w:p>
        </w:tc>
        <w:tc>
          <w:tcPr>
            <w:tcW w:w="771" w:type="dxa"/>
            <w:tcBorders>
              <w:top w:val="nil"/>
              <w:left w:val="nil"/>
              <w:bottom w:val="nil"/>
              <w:right w:val="nil"/>
            </w:tcBorders>
            <w:shd w:val="clear" w:color="auto" w:fill="auto"/>
            <w:noWrap/>
            <w:vAlign w:val="center"/>
          </w:tcPr>
          <w:p w14:paraId="7E77C308" w14:textId="64EB92AE" w:rsidR="004F687B" w:rsidRDefault="004F687B" w:rsidP="004F687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538203BD" w14:textId="7F498EA3"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3DD650FD" w14:textId="43F2082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vAlign w:val="center"/>
          </w:tcPr>
          <w:p w14:paraId="61EDBFE4" w14:textId="372F098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71" w:type="dxa"/>
            <w:tcBorders>
              <w:top w:val="nil"/>
              <w:left w:val="nil"/>
              <w:bottom w:val="nil"/>
              <w:right w:val="nil"/>
            </w:tcBorders>
            <w:shd w:val="clear" w:color="auto" w:fill="auto"/>
            <w:noWrap/>
            <w:vAlign w:val="center"/>
          </w:tcPr>
          <w:p w14:paraId="78E780B1" w14:textId="228E09B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26" w:type="dxa"/>
            <w:tcBorders>
              <w:top w:val="nil"/>
              <w:left w:val="nil"/>
              <w:bottom w:val="nil"/>
              <w:right w:val="nil"/>
            </w:tcBorders>
            <w:shd w:val="clear" w:color="auto" w:fill="auto"/>
            <w:noWrap/>
            <w:vAlign w:val="center"/>
          </w:tcPr>
          <w:p w14:paraId="6440F199" w14:textId="3E18753F"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vAlign w:val="center"/>
          </w:tcPr>
          <w:p w14:paraId="2A81589E" w14:textId="153D38F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33B914BA" w14:textId="77777777" w:rsidTr="004F687B">
        <w:trPr>
          <w:trHeight w:hRule="exact" w:val="202"/>
          <w:jc w:val="center"/>
        </w:trPr>
        <w:tc>
          <w:tcPr>
            <w:tcW w:w="3275" w:type="dxa"/>
            <w:shd w:val="clear" w:color="auto" w:fill="auto"/>
            <w:noWrap/>
            <w:tcMar>
              <w:left w:w="43" w:type="dxa"/>
              <w:right w:w="43" w:type="dxa"/>
            </w:tcMar>
            <w:vAlign w:val="center"/>
          </w:tcPr>
          <w:p w14:paraId="68AEBB8C"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125DCD11" w14:textId="14B9E395" w:rsidR="004F687B" w:rsidRDefault="004F687B" w:rsidP="004F687B">
            <w:pPr>
              <w:jc w:val="right"/>
              <w:rPr>
                <w:color w:val="000000"/>
                <w:sz w:val="14"/>
                <w:szCs w:val="14"/>
              </w:rPr>
            </w:pPr>
            <w:r>
              <w:rPr>
                <w:color w:val="000000"/>
                <w:sz w:val="14"/>
                <w:szCs w:val="14"/>
              </w:rPr>
              <w:t>790</w:t>
            </w:r>
          </w:p>
        </w:tc>
        <w:tc>
          <w:tcPr>
            <w:tcW w:w="771" w:type="dxa"/>
            <w:tcBorders>
              <w:top w:val="nil"/>
              <w:left w:val="nil"/>
              <w:bottom w:val="nil"/>
              <w:right w:val="nil"/>
            </w:tcBorders>
            <w:shd w:val="clear" w:color="auto" w:fill="auto"/>
            <w:noWrap/>
            <w:vAlign w:val="center"/>
          </w:tcPr>
          <w:p w14:paraId="3390CB89" w14:textId="3A5C7E4E" w:rsidR="004F687B" w:rsidRDefault="004F687B" w:rsidP="004F687B">
            <w:pPr>
              <w:jc w:val="right"/>
              <w:rPr>
                <w:color w:val="000000"/>
                <w:sz w:val="14"/>
                <w:szCs w:val="14"/>
              </w:rPr>
            </w:pPr>
            <w:r w:rsidRPr="00593623">
              <w:rPr>
                <w:color w:val="000000"/>
                <w:sz w:val="14"/>
                <w:szCs w:val="14"/>
              </w:rPr>
              <w:t>932</w:t>
            </w:r>
          </w:p>
        </w:tc>
        <w:tc>
          <w:tcPr>
            <w:tcW w:w="771" w:type="dxa"/>
            <w:tcBorders>
              <w:top w:val="nil"/>
              <w:left w:val="nil"/>
              <w:bottom w:val="nil"/>
              <w:right w:val="nil"/>
            </w:tcBorders>
            <w:shd w:val="clear" w:color="auto" w:fill="auto"/>
            <w:vAlign w:val="center"/>
          </w:tcPr>
          <w:p w14:paraId="54DD0FC0" w14:textId="4B56C6B5" w:rsidR="004F687B" w:rsidRDefault="004F687B" w:rsidP="004F687B">
            <w:pPr>
              <w:jc w:val="right"/>
              <w:rPr>
                <w:color w:val="000000"/>
                <w:sz w:val="14"/>
                <w:szCs w:val="14"/>
              </w:rPr>
            </w:pPr>
            <w:r w:rsidRPr="00E64402">
              <w:rPr>
                <w:rFonts w:asciiTheme="majorBidi" w:hAnsiTheme="majorBidi" w:cstheme="majorBidi"/>
                <w:color w:val="000000"/>
                <w:sz w:val="14"/>
                <w:szCs w:val="14"/>
              </w:rPr>
              <w:t>783</w:t>
            </w:r>
          </w:p>
        </w:tc>
        <w:tc>
          <w:tcPr>
            <w:tcW w:w="771" w:type="dxa"/>
            <w:tcBorders>
              <w:top w:val="nil"/>
              <w:left w:val="nil"/>
              <w:bottom w:val="nil"/>
              <w:right w:val="nil"/>
            </w:tcBorders>
            <w:shd w:val="clear" w:color="auto" w:fill="auto"/>
            <w:noWrap/>
            <w:vAlign w:val="center"/>
          </w:tcPr>
          <w:p w14:paraId="3FB20F71" w14:textId="5B11D8E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757</w:t>
            </w:r>
          </w:p>
        </w:tc>
        <w:tc>
          <w:tcPr>
            <w:tcW w:w="771" w:type="dxa"/>
            <w:tcBorders>
              <w:top w:val="nil"/>
              <w:left w:val="nil"/>
              <w:bottom w:val="nil"/>
              <w:right w:val="nil"/>
            </w:tcBorders>
            <w:shd w:val="clear" w:color="auto" w:fill="auto"/>
            <w:vAlign w:val="center"/>
          </w:tcPr>
          <w:p w14:paraId="2D0741F6" w14:textId="56BB1D3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756</w:t>
            </w:r>
          </w:p>
        </w:tc>
        <w:tc>
          <w:tcPr>
            <w:tcW w:w="771" w:type="dxa"/>
            <w:tcBorders>
              <w:top w:val="nil"/>
              <w:left w:val="nil"/>
              <w:bottom w:val="nil"/>
              <w:right w:val="nil"/>
            </w:tcBorders>
            <w:shd w:val="clear" w:color="auto" w:fill="auto"/>
            <w:noWrap/>
            <w:vAlign w:val="center"/>
          </w:tcPr>
          <w:p w14:paraId="0A7A4107" w14:textId="635D88A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745</w:t>
            </w:r>
          </w:p>
        </w:tc>
        <w:tc>
          <w:tcPr>
            <w:tcW w:w="826" w:type="dxa"/>
            <w:tcBorders>
              <w:top w:val="nil"/>
              <w:left w:val="nil"/>
              <w:bottom w:val="nil"/>
              <w:right w:val="nil"/>
            </w:tcBorders>
            <w:shd w:val="clear" w:color="auto" w:fill="auto"/>
            <w:noWrap/>
            <w:vAlign w:val="center"/>
          </w:tcPr>
          <w:p w14:paraId="0F1D6809" w14:textId="165019D4"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713</w:t>
            </w:r>
          </w:p>
        </w:tc>
        <w:tc>
          <w:tcPr>
            <w:tcW w:w="814" w:type="dxa"/>
            <w:tcBorders>
              <w:top w:val="nil"/>
              <w:left w:val="nil"/>
              <w:bottom w:val="nil"/>
              <w:right w:val="nil"/>
            </w:tcBorders>
            <w:shd w:val="clear" w:color="auto" w:fill="auto"/>
            <w:vAlign w:val="center"/>
          </w:tcPr>
          <w:p w14:paraId="762CE779" w14:textId="6B25FC6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734</w:t>
            </w:r>
          </w:p>
        </w:tc>
      </w:tr>
      <w:tr w:rsidR="004F687B" w:rsidRPr="00F86E56" w14:paraId="58457083" w14:textId="77777777" w:rsidTr="004F687B">
        <w:trPr>
          <w:trHeight w:hRule="exact" w:val="202"/>
          <w:jc w:val="center"/>
        </w:trPr>
        <w:tc>
          <w:tcPr>
            <w:tcW w:w="3275" w:type="dxa"/>
            <w:shd w:val="clear" w:color="auto" w:fill="auto"/>
            <w:noWrap/>
            <w:tcMar>
              <w:left w:w="43" w:type="dxa"/>
              <w:right w:w="43" w:type="dxa"/>
            </w:tcMar>
            <w:vAlign w:val="center"/>
          </w:tcPr>
          <w:p w14:paraId="5E5D0281"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3135EE06" w14:textId="63ED54C3" w:rsidR="004F687B" w:rsidRDefault="004F687B" w:rsidP="004F687B">
            <w:pPr>
              <w:jc w:val="right"/>
              <w:rPr>
                <w:color w:val="000000"/>
                <w:sz w:val="14"/>
                <w:szCs w:val="14"/>
              </w:rPr>
            </w:pPr>
            <w:r>
              <w:rPr>
                <w:color w:val="000000"/>
                <w:sz w:val="14"/>
                <w:szCs w:val="14"/>
              </w:rPr>
              <w:t>2,307</w:t>
            </w:r>
          </w:p>
        </w:tc>
        <w:tc>
          <w:tcPr>
            <w:tcW w:w="771" w:type="dxa"/>
            <w:tcBorders>
              <w:top w:val="nil"/>
              <w:left w:val="nil"/>
              <w:bottom w:val="nil"/>
              <w:right w:val="nil"/>
            </w:tcBorders>
            <w:shd w:val="clear" w:color="auto" w:fill="auto"/>
            <w:noWrap/>
            <w:vAlign w:val="center"/>
          </w:tcPr>
          <w:p w14:paraId="7CF929E0" w14:textId="22D9B16E" w:rsidR="004F687B" w:rsidRDefault="004F687B" w:rsidP="004F687B">
            <w:pPr>
              <w:jc w:val="right"/>
              <w:rPr>
                <w:color w:val="000000"/>
                <w:sz w:val="14"/>
                <w:szCs w:val="14"/>
              </w:rPr>
            </w:pPr>
            <w:r w:rsidRPr="00593623">
              <w:rPr>
                <w:color w:val="000000"/>
                <w:sz w:val="14"/>
                <w:szCs w:val="14"/>
              </w:rPr>
              <w:t>1,691</w:t>
            </w:r>
          </w:p>
        </w:tc>
        <w:tc>
          <w:tcPr>
            <w:tcW w:w="771" w:type="dxa"/>
            <w:tcBorders>
              <w:top w:val="nil"/>
              <w:left w:val="nil"/>
              <w:bottom w:val="nil"/>
              <w:right w:val="nil"/>
            </w:tcBorders>
            <w:shd w:val="clear" w:color="auto" w:fill="auto"/>
            <w:vAlign w:val="center"/>
          </w:tcPr>
          <w:p w14:paraId="7DC88470" w14:textId="19FBA579" w:rsidR="004F687B" w:rsidRDefault="004F687B" w:rsidP="004F687B">
            <w:pPr>
              <w:jc w:val="right"/>
              <w:rPr>
                <w:color w:val="000000"/>
                <w:sz w:val="14"/>
                <w:szCs w:val="14"/>
              </w:rPr>
            </w:pPr>
            <w:r w:rsidRPr="00E64402">
              <w:rPr>
                <w:rFonts w:asciiTheme="majorBidi" w:hAnsiTheme="majorBidi" w:cstheme="majorBidi"/>
                <w:color w:val="000000"/>
                <w:sz w:val="14"/>
                <w:szCs w:val="14"/>
              </w:rPr>
              <w:t>920</w:t>
            </w:r>
          </w:p>
        </w:tc>
        <w:tc>
          <w:tcPr>
            <w:tcW w:w="771" w:type="dxa"/>
            <w:tcBorders>
              <w:top w:val="nil"/>
              <w:left w:val="nil"/>
              <w:bottom w:val="nil"/>
              <w:right w:val="nil"/>
            </w:tcBorders>
            <w:shd w:val="clear" w:color="auto" w:fill="auto"/>
            <w:noWrap/>
            <w:vAlign w:val="center"/>
          </w:tcPr>
          <w:p w14:paraId="108DA584" w14:textId="6607C30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917</w:t>
            </w:r>
          </w:p>
        </w:tc>
        <w:tc>
          <w:tcPr>
            <w:tcW w:w="771" w:type="dxa"/>
            <w:tcBorders>
              <w:top w:val="nil"/>
              <w:left w:val="nil"/>
              <w:bottom w:val="nil"/>
              <w:right w:val="nil"/>
            </w:tcBorders>
            <w:shd w:val="clear" w:color="auto" w:fill="auto"/>
            <w:vAlign w:val="center"/>
          </w:tcPr>
          <w:p w14:paraId="251370ED" w14:textId="52D307D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886</w:t>
            </w:r>
          </w:p>
        </w:tc>
        <w:tc>
          <w:tcPr>
            <w:tcW w:w="771" w:type="dxa"/>
            <w:tcBorders>
              <w:top w:val="nil"/>
              <w:left w:val="nil"/>
              <w:bottom w:val="nil"/>
              <w:right w:val="nil"/>
            </w:tcBorders>
            <w:shd w:val="clear" w:color="auto" w:fill="auto"/>
            <w:noWrap/>
            <w:vAlign w:val="center"/>
          </w:tcPr>
          <w:p w14:paraId="75E001DF" w14:textId="04DFAFF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857</w:t>
            </w:r>
          </w:p>
        </w:tc>
        <w:tc>
          <w:tcPr>
            <w:tcW w:w="826" w:type="dxa"/>
            <w:tcBorders>
              <w:top w:val="nil"/>
              <w:left w:val="nil"/>
              <w:bottom w:val="nil"/>
              <w:right w:val="nil"/>
            </w:tcBorders>
            <w:shd w:val="clear" w:color="auto" w:fill="auto"/>
            <w:noWrap/>
            <w:vAlign w:val="center"/>
          </w:tcPr>
          <w:p w14:paraId="2DB4B6AF" w14:textId="146DBAA6"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507</w:t>
            </w:r>
          </w:p>
        </w:tc>
        <w:tc>
          <w:tcPr>
            <w:tcW w:w="814" w:type="dxa"/>
            <w:tcBorders>
              <w:top w:val="nil"/>
              <w:left w:val="nil"/>
              <w:bottom w:val="nil"/>
              <w:right w:val="nil"/>
            </w:tcBorders>
            <w:shd w:val="clear" w:color="auto" w:fill="auto"/>
            <w:vAlign w:val="center"/>
          </w:tcPr>
          <w:p w14:paraId="08D115FE" w14:textId="54B391E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479</w:t>
            </w:r>
          </w:p>
        </w:tc>
      </w:tr>
      <w:tr w:rsidR="004F687B" w:rsidRPr="00F86E56" w14:paraId="1D6D8D8E" w14:textId="77777777" w:rsidTr="004F687B">
        <w:trPr>
          <w:trHeight w:hRule="exact" w:val="202"/>
          <w:jc w:val="center"/>
        </w:trPr>
        <w:tc>
          <w:tcPr>
            <w:tcW w:w="3275" w:type="dxa"/>
            <w:shd w:val="clear" w:color="auto" w:fill="auto"/>
            <w:noWrap/>
            <w:tcMar>
              <w:left w:w="43" w:type="dxa"/>
              <w:right w:w="43" w:type="dxa"/>
            </w:tcMar>
            <w:vAlign w:val="center"/>
          </w:tcPr>
          <w:p w14:paraId="7AFA371D"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6C215875" w14:textId="601F6023" w:rsidR="004F687B" w:rsidRDefault="004F687B" w:rsidP="004F687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564B6355" w14:textId="2EB81B52" w:rsidR="004F687B" w:rsidRDefault="004F687B" w:rsidP="004F687B">
            <w:pPr>
              <w:jc w:val="right"/>
              <w:rPr>
                <w:color w:val="000000"/>
                <w:sz w:val="14"/>
                <w:szCs w:val="14"/>
              </w:rPr>
            </w:pPr>
            <w:r w:rsidRPr="00593623">
              <w:rPr>
                <w:color w:val="000000"/>
                <w:sz w:val="14"/>
                <w:szCs w:val="14"/>
              </w:rPr>
              <w:t>130</w:t>
            </w:r>
          </w:p>
        </w:tc>
        <w:tc>
          <w:tcPr>
            <w:tcW w:w="771" w:type="dxa"/>
            <w:tcBorders>
              <w:top w:val="nil"/>
              <w:left w:val="nil"/>
              <w:bottom w:val="nil"/>
              <w:right w:val="nil"/>
            </w:tcBorders>
            <w:shd w:val="clear" w:color="auto" w:fill="auto"/>
            <w:vAlign w:val="center"/>
          </w:tcPr>
          <w:p w14:paraId="252EA433" w14:textId="509E1CB7" w:rsidR="004F687B" w:rsidRDefault="004F687B" w:rsidP="004F687B">
            <w:pPr>
              <w:jc w:val="right"/>
              <w:rPr>
                <w:color w:val="000000"/>
                <w:sz w:val="14"/>
                <w:szCs w:val="14"/>
              </w:rPr>
            </w:pPr>
            <w:r w:rsidRPr="00E64402">
              <w:rPr>
                <w:rFonts w:asciiTheme="majorBidi" w:hAnsiTheme="majorBidi" w:cstheme="majorBidi"/>
                <w:color w:val="000000"/>
                <w:sz w:val="14"/>
                <w:szCs w:val="14"/>
              </w:rPr>
              <w:t>118</w:t>
            </w:r>
          </w:p>
        </w:tc>
        <w:tc>
          <w:tcPr>
            <w:tcW w:w="771" w:type="dxa"/>
            <w:tcBorders>
              <w:top w:val="nil"/>
              <w:left w:val="nil"/>
              <w:bottom w:val="nil"/>
              <w:right w:val="nil"/>
            </w:tcBorders>
            <w:shd w:val="clear" w:color="auto" w:fill="auto"/>
            <w:noWrap/>
            <w:vAlign w:val="center"/>
          </w:tcPr>
          <w:p w14:paraId="095DF6B9" w14:textId="5CC06AF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vAlign w:val="center"/>
          </w:tcPr>
          <w:p w14:paraId="74CEC18A" w14:textId="5CD4D22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71" w:type="dxa"/>
            <w:tcBorders>
              <w:top w:val="nil"/>
              <w:left w:val="nil"/>
              <w:bottom w:val="nil"/>
              <w:right w:val="nil"/>
            </w:tcBorders>
            <w:shd w:val="clear" w:color="auto" w:fill="auto"/>
            <w:noWrap/>
            <w:vAlign w:val="center"/>
          </w:tcPr>
          <w:p w14:paraId="3AE3BD06" w14:textId="6B8E4FF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826" w:type="dxa"/>
            <w:tcBorders>
              <w:top w:val="nil"/>
              <w:left w:val="nil"/>
              <w:bottom w:val="nil"/>
              <w:right w:val="nil"/>
            </w:tcBorders>
            <w:shd w:val="clear" w:color="auto" w:fill="auto"/>
            <w:noWrap/>
            <w:vAlign w:val="center"/>
          </w:tcPr>
          <w:p w14:paraId="4DD76C9D" w14:textId="4D9ED355"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455</w:t>
            </w:r>
          </w:p>
        </w:tc>
        <w:tc>
          <w:tcPr>
            <w:tcW w:w="814" w:type="dxa"/>
            <w:tcBorders>
              <w:top w:val="nil"/>
              <w:left w:val="nil"/>
              <w:bottom w:val="nil"/>
              <w:right w:val="nil"/>
            </w:tcBorders>
            <w:shd w:val="clear" w:color="auto" w:fill="auto"/>
            <w:vAlign w:val="center"/>
          </w:tcPr>
          <w:p w14:paraId="5C6EB047" w14:textId="7ADCDB1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455</w:t>
            </w:r>
          </w:p>
        </w:tc>
      </w:tr>
      <w:tr w:rsidR="004F687B" w:rsidRPr="00F86E56" w14:paraId="6F3824E5" w14:textId="77777777" w:rsidTr="004F687B">
        <w:trPr>
          <w:trHeight w:hRule="exact" w:val="216"/>
          <w:jc w:val="center"/>
        </w:trPr>
        <w:tc>
          <w:tcPr>
            <w:tcW w:w="3275" w:type="dxa"/>
            <w:shd w:val="clear" w:color="auto" w:fill="auto"/>
            <w:noWrap/>
            <w:tcMar>
              <w:left w:w="43" w:type="dxa"/>
              <w:right w:w="43" w:type="dxa"/>
            </w:tcMar>
            <w:vAlign w:val="center"/>
          </w:tcPr>
          <w:p w14:paraId="0EDC3A6F"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nil"/>
              <w:right w:val="nil"/>
            </w:tcBorders>
            <w:shd w:val="clear" w:color="auto" w:fill="auto"/>
            <w:vAlign w:val="center"/>
          </w:tcPr>
          <w:p w14:paraId="31BA707E" w14:textId="1522D5BB" w:rsidR="004F687B" w:rsidRDefault="004F687B" w:rsidP="004F687B">
            <w:pPr>
              <w:jc w:val="right"/>
              <w:rPr>
                <w:color w:val="000000"/>
                <w:sz w:val="14"/>
                <w:szCs w:val="14"/>
              </w:rPr>
            </w:pPr>
            <w:r>
              <w:rPr>
                <w:color w:val="000000"/>
                <w:sz w:val="14"/>
                <w:szCs w:val="14"/>
              </w:rPr>
              <w:t>2</w:t>
            </w:r>
          </w:p>
        </w:tc>
        <w:tc>
          <w:tcPr>
            <w:tcW w:w="771" w:type="dxa"/>
            <w:tcBorders>
              <w:top w:val="nil"/>
              <w:left w:val="nil"/>
              <w:bottom w:val="nil"/>
              <w:right w:val="nil"/>
            </w:tcBorders>
            <w:shd w:val="clear" w:color="auto" w:fill="auto"/>
            <w:noWrap/>
            <w:vAlign w:val="center"/>
          </w:tcPr>
          <w:p w14:paraId="587A6624" w14:textId="746E1935" w:rsidR="004F687B" w:rsidRDefault="004F687B" w:rsidP="004F687B">
            <w:pPr>
              <w:jc w:val="right"/>
              <w:rPr>
                <w:color w:val="000000"/>
                <w:sz w:val="14"/>
                <w:szCs w:val="14"/>
              </w:rPr>
            </w:pPr>
            <w:r w:rsidRPr="00593623">
              <w:rPr>
                <w:color w:val="000000"/>
                <w:sz w:val="14"/>
                <w:szCs w:val="14"/>
              </w:rPr>
              <w:t>10</w:t>
            </w:r>
          </w:p>
        </w:tc>
        <w:tc>
          <w:tcPr>
            <w:tcW w:w="771" w:type="dxa"/>
            <w:tcBorders>
              <w:top w:val="nil"/>
              <w:left w:val="nil"/>
              <w:bottom w:val="nil"/>
              <w:right w:val="nil"/>
            </w:tcBorders>
            <w:shd w:val="clear" w:color="auto" w:fill="auto"/>
            <w:vAlign w:val="center"/>
          </w:tcPr>
          <w:p w14:paraId="6AAD6125" w14:textId="611E2FA1" w:rsidR="004F687B" w:rsidRDefault="004F687B" w:rsidP="004F687B">
            <w:pPr>
              <w:jc w:val="right"/>
              <w:rPr>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noWrap/>
            <w:vAlign w:val="center"/>
          </w:tcPr>
          <w:p w14:paraId="1874C221" w14:textId="5E1625D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1" w:type="dxa"/>
            <w:tcBorders>
              <w:top w:val="nil"/>
              <w:left w:val="nil"/>
              <w:bottom w:val="nil"/>
              <w:right w:val="nil"/>
            </w:tcBorders>
            <w:shd w:val="clear" w:color="auto" w:fill="auto"/>
            <w:vAlign w:val="center"/>
          </w:tcPr>
          <w:p w14:paraId="52481EDD" w14:textId="12B616E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71" w:type="dxa"/>
            <w:tcBorders>
              <w:top w:val="nil"/>
              <w:left w:val="nil"/>
              <w:bottom w:val="nil"/>
              <w:right w:val="nil"/>
            </w:tcBorders>
            <w:shd w:val="clear" w:color="auto" w:fill="auto"/>
            <w:noWrap/>
            <w:vAlign w:val="center"/>
          </w:tcPr>
          <w:p w14:paraId="33D4EAF0" w14:textId="6E994A1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26" w:type="dxa"/>
            <w:tcBorders>
              <w:top w:val="nil"/>
              <w:left w:val="nil"/>
              <w:bottom w:val="nil"/>
              <w:right w:val="nil"/>
            </w:tcBorders>
            <w:shd w:val="clear" w:color="auto" w:fill="auto"/>
            <w:noWrap/>
            <w:vAlign w:val="center"/>
          </w:tcPr>
          <w:p w14:paraId="0A45CD30" w14:textId="09BB908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9</w:t>
            </w:r>
          </w:p>
        </w:tc>
        <w:tc>
          <w:tcPr>
            <w:tcW w:w="814" w:type="dxa"/>
            <w:tcBorders>
              <w:top w:val="nil"/>
              <w:left w:val="nil"/>
              <w:bottom w:val="nil"/>
              <w:right w:val="nil"/>
            </w:tcBorders>
            <w:shd w:val="clear" w:color="auto" w:fill="auto"/>
            <w:vAlign w:val="center"/>
          </w:tcPr>
          <w:p w14:paraId="32DD4F4E" w14:textId="5C60B5D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r>
      <w:tr w:rsidR="004F687B" w:rsidRPr="00F86E56" w14:paraId="6E3B3EE6" w14:textId="77777777" w:rsidTr="004F687B">
        <w:trPr>
          <w:trHeight w:hRule="exact" w:val="202"/>
          <w:jc w:val="center"/>
        </w:trPr>
        <w:tc>
          <w:tcPr>
            <w:tcW w:w="3275" w:type="dxa"/>
            <w:shd w:val="clear" w:color="auto" w:fill="auto"/>
            <w:noWrap/>
            <w:tcMar>
              <w:left w:w="43" w:type="dxa"/>
              <w:right w:w="43" w:type="dxa"/>
            </w:tcMar>
            <w:vAlign w:val="center"/>
          </w:tcPr>
          <w:p w14:paraId="57EC62EC" w14:textId="77777777" w:rsidR="004F687B" w:rsidRPr="000B3DFF" w:rsidRDefault="004F687B" w:rsidP="004F687B">
            <w:pPr>
              <w:rPr>
                <w:b/>
                <w:bCs/>
                <w:color w:val="000000"/>
                <w:sz w:val="14"/>
                <w:szCs w:val="14"/>
              </w:rPr>
            </w:pPr>
            <w:r w:rsidRPr="000B3DFF">
              <w:rPr>
                <w:b/>
                <w:bCs/>
                <w:color w:val="000000"/>
                <w:sz w:val="14"/>
                <w:szCs w:val="14"/>
              </w:rPr>
              <w:t>Q. Other service activities</w:t>
            </w:r>
          </w:p>
        </w:tc>
        <w:tc>
          <w:tcPr>
            <w:tcW w:w="770" w:type="dxa"/>
            <w:tcBorders>
              <w:top w:val="nil"/>
              <w:left w:val="nil"/>
              <w:bottom w:val="nil"/>
              <w:right w:val="nil"/>
            </w:tcBorders>
            <w:shd w:val="clear" w:color="auto" w:fill="auto"/>
            <w:vAlign w:val="center"/>
          </w:tcPr>
          <w:p w14:paraId="229BC9C8" w14:textId="408B98C4" w:rsidR="004F687B" w:rsidRDefault="004F687B" w:rsidP="004F687B">
            <w:pPr>
              <w:jc w:val="right"/>
              <w:rPr>
                <w:b/>
                <w:bCs/>
                <w:color w:val="000000"/>
                <w:sz w:val="14"/>
                <w:szCs w:val="14"/>
              </w:rPr>
            </w:pPr>
            <w:r>
              <w:rPr>
                <w:b/>
                <w:bCs/>
                <w:color w:val="000000"/>
                <w:sz w:val="14"/>
                <w:szCs w:val="14"/>
              </w:rPr>
              <w:t>71,136</w:t>
            </w:r>
          </w:p>
        </w:tc>
        <w:tc>
          <w:tcPr>
            <w:tcW w:w="771" w:type="dxa"/>
            <w:tcBorders>
              <w:top w:val="nil"/>
              <w:left w:val="nil"/>
              <w:bottom w:val="nil"/>
              <w:right w:val="nil"/>
            </w:tcBorders>
            <w:shd w:val="clear" w:color="auto" w:fill="auto"/>
            <w:noWrap/>
            <w:vAlign w:val="center"/>
          </w:tcPr>
          <w:p w14:paraId="4D98D386" w14:textId="46707610" w:rsidR="004F687B" w:rsidRDefault="004F687B" w:rsidP="004F687B">
            <w:pPr>
              <w:jc w:val="right"/>
              <w:rPr>
                <w:b/>
                <w:bCs/>
                <w:color w:val="000000"/>
                <w:sz w:val="14"/>
                <w:szCs w:val="14"/>
              </w:rPr>
            </w:pPr>
            <w:r w:rsidRPr="00593623">
              <w:rPr>
                <w:b/>
                <w:bCs/>
                <w:color w:val="000000"/>
                <w:sz w:val="14"/>
                <w:szCs w:val="14"/>
              </w:rPr>
              <w:t>72,118</w:t>
            </w:r>
          </w:p>
        </w:tc>
        <w:tc>
          <w:tcPr>
            <w:tcW w:w="771" w:type="dxa"/>
            <w:tcBorders>
              <w:top w:val="nil"/>
              <w:left w:val="nil"/>
              <w:bottom w:val="nil"/>
              <w:right w:val="nil"/>
            </w:tcBorders>
            <w:shd w:val="clear" w:color="auto" w:fill="auto"/>
            <w:vAlign w:val="center"/>
          </w:tcPr>
          <w:p w14:paraId="7AF79BA9" w14:textId="7BA51602"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73,465</w:t>
            </w:r>
          </w:p>
        </w:tc>
        <w:tc>
          <w:tcPr>
            <w:tcW w:w="771" w:type="dxa"/>
            <w:tcBorders>
              <w:top w:val="nil"/>
              <w:left w:val="nil"/>
              <w:bottom w:val="nil"/>
              <w:right w:val="nil"/>
            </w:tcBorders>
            <w:shd w:val="clear" w:color="auto" w:fill="auto"/>
            <w:noWrap/>
            <w:vAlign w:val="center"/>
          </w:tcPr>
          <w:p w14:paraId="081B9663" w14:textId="074A520D"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70,994</w:t>
            </w:r>
          </w:p>
        </w:tc>
        <w:tc>
          <w:tcPr>
            <w:tcW w:w="771" w:type="dxa"/>
            <w:tcBorders>
              <w:top w:val="nil"/>
              <w:left w:val="nil"/>
              <w:bottom w:val="nil"/>
              <w:right w:val="nil"/>
            </w:tcBorders>
            <w:shd w:val="clear" w:color="auto" w:fill="auto"/>
            <w:vAlign w:val="center"/>
          </w:tcPr>
          <w:p w14:paraId="25650E56" w14:textId="493A71F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68,570</w:t>
            </w:r>
          </w:p>
        </w:tc>
        <w:tc>
          <w:tcPr>
            <w:tcW w:w="771" w:type="dxa"/>
            <w:tcBorders>
              <w:top w:val="nil"/>
              <w:left w:val="nil"/>
              <w:bottom w:val="nil"/>
              <w:right w:val="nil"/>
            </w:tcBorders>
            <w:shd w:val="clear" w:color="auto" w:fill="auto"/>
            <w:noWrap/>
            <w:vAlign w:val="center"/>
          </w:tcPr>
          <w:p w14:paraId="30E3BFD3" w14:textId="62342318"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66,751</w:t>
            </w:r>
          </w:p>
        </w:tc>
        <w:tc>
          <w:tcPr>
            <w:tcW w:w="826" w:type="dxa"/>
            <w:tcBorders>
              <w:top w:val="nil"/>
              <w:left w:val="nil"/>
              <w:bottom w:val="nil"/>
              <w:right w:val="nil"/>
            </w:tcBorders>
            <w:shd w:val="clear" w:color="auto" w:fill="auto"/>
            <w:noWrap/>
            <w:vAlign w:val="center"/>
          </w:tcPr>
          <w:p w14:paraId="2C42DF8A" w14:textId="0533394C"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63,280</w:t>
            </w:r>
          </w:p>
        </w:tc>
        <w:tc>
          <w:tcPr>
            <w:tcW w:w="814" w:type="dxa"/>
            <w:tcBorders>
              <w:top w:val="nil"/>
              <w:left w:val="nil"/>
              <w:bottom w:val="nil"/>
              <w:right w:val="nil"/>
            </w:tcBorders>
            <w:shd w:val="clear" w:color="auto" w:fill="auto"/>
            <w:vAlign w:val="center"/>
          </w:tcPr>
          <w:p w14:paraId="1C867B77" w14:textId="2E75830C"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63,753</w:t>
            </w:r>
          </w:p>
        </w:tc>
      </w:tr>
      <w:tr w:rsidR="004F687B" w:rsidRPr="00F86E56" w14:paraId="5C973613" w14:textId="77777777" w:rsidTr="004F687B">
        <w:trPr>
          <w:trHeight w:hRule="exact" w:val="202"/>
          <w:jc w:val="center"/>
        </w:trPr>
        <w:tc>
          <w:tcPr>
            <w:tcW w:w="3275" w:type="dxa"/>
            <w:shd w:val="clear" w:color="auto" w:fill="auto"/>
            <w:noWrap/>
            <w:tcMar>
              <w:left w:w="43" w:type="dxa"/>
              <w:right w:w="43" w:type="dxa"/>
            </w:tcMar>
            <w:vAlign w:val="center"/>
          </w:tcPr>
          <w:p w14:paraId="71E8E002" w14:textId="77777777" w:rsidR="004F687B" w:rsidRPr="000B3DFF" w:rsidRDefault="004F687B" w:rsidP="004F687B">
            <w:pPr>
              <w:ind w:firstLineChars="200" w:firstLine="280"/>
              <w:rPr>
                <w:color w:val="000000"/>
                <w:sz w:val="14"/>
                <w:szCs w:val="14"/>
              </w:rPr>
            </w:pPr>
            <w:r w:rsidRPr="000B3DFF">
              <w:rPr>
                <w:color w:val="000000"/>
                <w:sz w:val="14"/>
                <w:szCs w:val="14"/>
              </w:rPr>
              <w:t xml:space="preserve">Trade finance </w:t>
            </w:r>
          </w:p>
        </w:tc>
        <w:tc>
          <w:tcPr>
            <w:tcW w:w="770" w:type="dxa"/>
            <w:tcBorders>
              <w:top w:val="nil"/>
              <w:left w:val="nil"/>
              <w:bottom w:val="nil"/>
              <w:right w:val="nil"/>
            </w:tcBorders>
            <w:shd w:val="clear" w:color="auto" w:fill="auto"/>
            <w:vAlign w:val="center"/>
          </w:tcPr>
          <w:p w14:paraId="0DE6A0A5" w14:textId="1DCC4CAC" w:rsidR="004F687B" w:rsidRDefault="004F687B" w:rsidP="004F687B">
            <w:pPr>
              <w:jc w:val="right"/>
              <w:rPr>
                <w:color w:val="000000"/>
                <w:sz w:val="14"/>
                <w:szCs w:val="14"/>
              </w:rPr>
            </w:pPr>
            <w:r>
              <w:rPr>
                <w:color w:val="000000"/>
                <w:sz w:val="14"/>
                <w:szCs w:val="14"/>
              </w:rPr>
              <w:t>5,948</w:t>
            </w:r>
          </w:p>
        </w:tc>
        <w:tc>
          <w:tcPr>
            <w:tcW w:w="771" w:type="dxa"/>
            <w:tcBorders>
              <w:top w:val="nil"/>
              <w:left w:val="nil"/>
              <w:bottom w:val="nil"/>
              <w:right w:val="nil"/>
            </w:tcBorders>
            <w:shd w:val="clear" w:color="auto" w:fill="auto"/>
            <w:noWrap/>
            <w:vAlign w:val="center"/>
          </w:tcPr>
          <w:p w14:paraId="63AD8D6A" w14:textId="41A61A28" w:rsidR="004F687B" w:rsidRDefault="004F687B" w:rsidP="004F687B">
            <w:pPr>
              <w:jc w:val="right"/>
              <w:rPr>
                <w:color w:val="000000"/>
                <w:sz w:val="14"/>
                <w:szCs w:val="14"/>
              </w:rPr>
            </w:pPr>
            <w:r w:rsidRPr="00593623">
              <w:rPr>
                <w:color w:val="000000"/>
                <w:sz w:val="14"/>
                <w:szCs w:val="14"/>
              </w:rPr>
              <w:t>2,610</w:t>
            </w:r>
          </w:p>
        </w:tc>
        <w:tc>
          <w:tcPr>
            <w:tcW w:w="771" w:type="dxa"/>
            <w:tcBorders>
              <w:top w:val="nil"/>
              <w:left w:val="nil"/>
              <w:bottom w:val="nil"/>
              <w:right w:val="nil"/>
            </w:tcBorders>
            <w:shd w:val="clear" w:color="auto" w:fill="auto"/>
            <w:vAlign w:val="center"/>
          </w:tcPr>
          <w:p w14:paraId="1417138C" w14:textId="1929C977" w:rsidR="004F687B" w:rsidRDefault="004F687B" w:rsidP="004F687B">
            <w:pPr>
              <w:jc w:val="right"/>
              <w:rPr>
                <w:color w:val="000000"/>
                <w:sz w:val="14"/>
                <w:szCs w:val="14"/>
              </w:rPr>
            </w:pPr>
            <w:r w:rsidRPr="00E64402">
              <w:rPr>
                <w:rFonts w:asciiTheme="majorBidi" w:hAnsiTheme="majorBidi" w:cstheme="majorBidi"/>
                <w:color w:val="000000"/>
                <w:sz w:val="14"/>
                <w:szCs w:val="14"/>
              </w:rPr>
              <w:t>3,565</w:t>
            </w:r>
          </w:p>
        </w:tc>
        <w:tc>
          <w:tcPr>
            <w:tcW w:w="771" w:type="dxa"/>
            <w:tcBorders>
              <w:top w:val="nil"/>
              <w:left w:val="nil"/>
              <w:bottom w:val="nil"/>
              <w:right w:val="nil"/>
            </w:tcBorders>
            <w:shd w:val="clear" w:color="auto" w:fill="auto"/>
            <w:noWrap/>
            <w:vAlign w:val="center"/>
          </w:tcPr>
          <w:p w14:paraId="545594E2" w14:textId="73229E30"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3,341</w:t>
            </w:r>
          </w:p>
        </w:tc>
        <w:tc>
          <w:tcPr>
            <w:tcW w:w="771" w:type="dxa"/>
            <w:tcBorders>
              <w:top w:val="nil"/>
              <w:left w:val="nil"/>
              <w:bottom w:val="nil"/>
              <w:right w:val="nil"/>
            </w:tcBorders>
            <w:shd w:val="clear" w:color="auto" w:fill="auto"/>
            <w:vAlign w:val="center"/>
          </w:tcPr>
          <w:p w14:paraId="723D96B0" w14:textId="121B8DF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1,585</w:t>
            </w:r>
          </w:p>
        </w:tc>
        <w:tc>
          <w:tcPr>
            <w:tcW w:w="771" w:type="dxa"/>
            <w:tcBorders>
              <w:top w:val="nil"/>
              <w:left w:val="nil"/>
              <w:bottom w:val="nil"/>
              <w:right w:val="nil"/>
            </w:tcBorders>
            <w:shd w:val="clear" w:color="auto" w:fill="auto"/>
            <w:noWrap/>
            <w:vAlign w:val="center"/>
          </w:tcPr>
          <w:p w14:paraId="3FCAD00E" w14:textId="4622711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w:t>
            </w:r>
          </w:p>
        </w:tc>
        <w:tc>
          <w:tcPr>
            <w:tcW w:w="826" w:type="dxa"/>
            <w:tcBorders>
              <w:top w:val="nil"/>
              <w:left w:val="nil"/>
              <w:bottom w:val="nil"/>
              <w:right w:val="nil"/>
            </w:tcBorders>
            <w:shd w:val="clear" w:color="auto" w:fill="auto"/>
            <w:noWrap/>
            <w:vAlign w:val="center"/>
          </w:tcPr>
          <w:p w14:paraId="629C7523" w14:textId="3259147D"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1,214</w:t>
            </w:r>
          </w:p>
        </w:tc>
        <w:tc>
          <w:tcPr>
            <w:tcW w:w="814" w:type="dxa"/>
            <w:tcBorders>
              <w:top w:val="nil"/>
              <w:left w:val="nil"/>
              <w:bottom w:val="nil"/>
              <w:right w:val="nil"/>
            </w:tcBorders>
            <w:shd w:val="clear" w:color="auto" w:fill="auto"/>
            <w:vAlign w:val="center"/>
          </w:tcPr>
          <w:p w14:paraId="2746A791" w14:textId="12621D9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1,719</w:t>
            </w:r>
          </w:p>
        </w:tc>
      </w:tr>
      <w:tr w:rsidR="004F687B" w:rsidRPr="00F86E56" w14:paraId="2F10D534" w14:textId="77777777" w:rsidTr="004F687B">
        <w:trPr>
          <w:trHeight w:hRule="exact" w:val="202"/>
          <w:jc w:val="center"/>
        </w:trPr>
        <w:tc>
          <w:tcPr>
            <w:tcW w:w="3275" w:type="dxa"/>
            <w:shd w:val="clear" w:color="auto" w:fill="auto"/>
            <w:noWrap/>
            <w:tcMar>
              <w:left w:w="43" w:type="dxa"/>
              <w:right w:w="43" w:type="dxa"/>
            </w:tcMar>
            <w:vAlign w:val="center"/>
          </w:tcPr>
          <w:p w14:paraId="30024CEC" w14:textId="77777777" w:rsidR="004F687B" w:rsidRPr="000B3DFF" w:rsidRDefault="004F687B" w:rsidP="004F687B">
            <w:pPr>
              <w:ind w:firstLineChars="200" w:firstLine="280"/>
              <w:rPr>
                <w:color w:val="000000"/>
                <w:sz w:val="14"/>
                <w:szCs w:val="14"/>
              </w:rPr>
            </w:pPr>
            <w:r w:rsidRPr="000B3DFF">
              <w:rPr>
                <w:color w:val="000000"/>
                <w:sz w:val="14"/>
                <w:szCs w:val="14"/>
              </w:rPr>
              <w:t>Working capital</w:t>
            </w:r>
          </w:p>
        </w:tc>
        <w:tc>
          <w:tcPr>
            <w:tcW w:w="770" w:type="dxa"/>
            <w:tcBorders>
              <w:top w:val="nil"/>
              <w:left w:val="nil"/>
              <w:bottom w:val="nil"/>
              <w:right w:val="nil"/>
            </w:tcBorders>
            <w:shd w:val="clear" w:color="auto" w:fill="auto"/>
            <w:vAlign w:val="center"/>
          </w:tcPr>
          <w:p w14:paraId="634DC14A" w14:textId="643B15EB" w:rsidR="004F687B" w:rsidRDefault="004F687B" w:rsidP="004F687B">
            <w:pPr>
              <w:jc w:val="right"/>
              <w:rPr>
                <w:color w:val="000000"/>
                <w:sz w:val="14"/>
                <w:szCs w:val="14"/>
              </w:rPr>
            </w:pPr>
            <w:r>
              <w:rPr>
                <w:color w:val="000000"/>
                <w:sz w:val="14"/>
                <w:szCs w:val="14"/>
              </w:rPr>
              <w:t>31,119</w:t>
            </w:r>
          </w:p>
        </w:tc>
        <w:tc>
          <w:tcPr>
            <w:tcW w:w="771" w:type="dxa"/>
            <w:tcBorders>
              <w:top w:val="nil"/>
              <w:left w:val="nil"/>
              <w:bottom w:val="nil"/>
              <w:right w:val="nil"/>
            </w:tcBorders>
            <w:shd w:val="clear" w:color="auto" w:fill="auto"/>
            <w:noWrap/>
            <w:vAlign w:val="center"/>
          </w:tcPr>
          <w:p w14:paraId="38FD1FA1" w14:textId="49C4B847" w:rsidR="004F687B" w:rsidRDefault="004F687B" w:rsidP="004F687B">
            <w:pPr>
              <w:jc w:val="right"/>
              <w:rPr>
                <w:color w:val="000000"/>
                <w:sz w:val="14"/>
                <w:szCs w:val="14"/>
              </w:rPr>
            </w:pPr>
            <w:r w:rsidRPr="00593623">
              <w:rPr>
                <w:color w:val="000000"/>
                <w:sz w:val="14"/>
                <w:szCs w:val="14"/>
              </w:rPr>
              <w:t>26,682</w:t>
            </w:r>
          </w:p>
        </w:tc>
        <w:tc>
          <w:tcPr>
            <w:tcW w:w="771" w:type="dxa"/>
            <w:tcBorders>
              <w:top w:val="nil"/>
              <w:left w:val="nil"/>
              <w:bottom w:val="nil"/>
              <w:right w:val="nil"/>
            </w:tcBorders>
            <w:shd w:val="clear" w:color="auto" w:fill="auto"/>
            <w:vAlign w:val="center"/>
          </w:tcPr>
          <w:p w14:paraId="61B344F8" w14:textId="1E73BB6E" w:rsidR="004F687B" w:rsidRDefault="004F687B" w:rsidP="004F687B">
            <w:pPr>
              <w:jc w:val="right"/>
              <w:rPr>
                <w:color w:val="000000"/>
                <w:sz w:val="14"/>
                <w:szCs w:val="14"/>
              </w:rPr>
            </w:pPr>
            <w:r w:rsidRPr="00E64402">
              <w:rPr>
                <w:rFonts w:asciiTheme="majorBidi" w:hAnsiTheme="majorBidi" w:cstheme="majorBidi"/>
                <w:color w:val="000000"/>
                <w:sz w:val="14"/>
                <w:szCs w:val="14"/>
              </w:rPr>
              <w:t>28,586</w:t>
            </w:r>
          </w:p>
        </w:tc>
        <w:tc>
          <w:tcPr>
            <w:tcW w:w="771" w:type="dxa"/>
            <w:tcBorders>
              <w:top w:val="nil"/>
              <w:left w:val="nil"/>
              <w:bottom w:val="nil"/>
              <w:right w:val="nil"/>
            </w:tcBorders>
            <w:shd w:val="clear" w:color="auto" w:fill="auto"/>
            <w:noWrap/>
            <w:vAlign w:val="center"/>
          </w:tcPr>
          <w:p w14:paraId="3569C3FF" w14:textId="58EA316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28,015</w:t>
            </w:r>
          </w:p>
        </w:tc>
        <w:tc>
          <w:tcPr>
            <w:tcW w:w="771" w:type="dxa"/>
            <w:tcBorders>
              <w:top w:val="nil"/>
              <w:left w:val="nil"/>
              <w:bottom w:val="nil"/>
              <w:right w:val="nil"/>
            </w:tcBorders>
            <w:shd w:val="clear" w:color="auto" w:fill="auto"/>
            <w:vAlign w:val="center"/>
          </w:tcPr>
          <w:p w14:paraId="3590E8AD" w14:textId="2B75BFA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27,578</w:t>
            </w:r>
          </w:p>
        </w:tc>
        <w:tc>
          <w:tcPr>
            <w:tcW w:w="771" w:type="dxa"/>
            <w:tcBorders>
              <w:top w:val="nil"/>
              <w:left w:val="nil"/>
              <w:bottom w:val="nil"/>
              <w:right w:val="nil"/>
            </w:tcBorders>
            <w:shd w:val="clear" w:color="auto" w:fill="auto"/>
            <w:noWrap/>
            <w:vAlign w:val="center"/>
          </w:tcPr>
          <w:p w14:paraId="133B02ED" w14:textId="5F45C92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26,798</w:t>
            </w:r>
          </w:p>
        </w:tc>
        <w:tc>
          <w:tcPr>
            <w:tcW w:w="826" w:type="dxa"/>
            <w:tcBorders>
              <w:top w:val="nil"/>
              <w:left w:val="nil"/>
              <w:bottom w:val="nil"/>
              <w:right w:val="nil"/>
            </w:tcBorders>
            <w:shd w:val="clear" w:color="auto" w:fill="auto"/>
            <w:noWrap/>
            <w:vAlign w:val="center"/>
          </w:tcPr>
          <w:p w14:paraId="59EBFBEA" w14:textId="13429717"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24,858</w:t>
            </w:r>
          </w:p>
        </w:tc>
        <w:tc>
          <w:tcPr>
            <w:tcW w:w="814" w:type="dxa"/>
            <w:tcBorders>
              <w:top w:val="nil"/>
              <w:left w:val="nil"/>
              <w:bottom w:val="nil"/>
              <w:right w:val="nil"/>
            </w:tcBorders>
            <w:shd w:val="clear" w:color="auto" w:fill="auto"/>
            <w:vAlign w:val="center"/>
          </w:tcPr>
          <w:p w14:paraId="4D2C143A" w14:textId="3DF185D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25,816</w:t>
            </w:r>
          </w:p>
        </w:tc>
      </w:tr>
      <w:tr w:rsidR="004F687B" w:rsidRPr="00F86E56" w14:paraId="1BCD34B8" w14:textId="77777777" w:rsidTr="004F687B">
        <w:trPr>
          <w:trHeight w:hRule="exact" w:val="202"/>
          <w:jc w:val="center"/>
        </w:trPr>
        <w:tc>
          <w:tcPr>
            <w:tcW w:w="3275" w:type="dxa"/>
            <w:shd w:val="clear" w:color="auto" w:fill="auto"/>
            <w:noWrap/>
            <w:tcMar>
              <w:left w:w="43" w:type="dxa"/>
              <w:right w:w="43" w:type="dxa"/>
            </w:tcMar>
            <w:vAlign w:val="center"/>
          </w:tcPr>
          <w:p w14:paraId="33D00774" w14:textId="77777777" w:rsidR="004F687B" w:rsidRPr="000B3DFF" w:rsidRDefault="004F687B" w:rsidP="004F687B">
            <w:pPr>
              <w:ind w:firstLineChars="200" w:firstLine="280"/>
              <w:rPr>
                <w:color w:val="000000"/>
                <w:sz w:val="14"/>
                <w:szCs w:val="14"/>
              </w:rPr>
            </w:pPr>
            <w:r w:rsidRPr="000B3DFF">
              <w:rPr>
                <w:color w:val="000000"/>
                <w:sz w:val="14"/>
                <w:szCs w:val="14"/>
              </w:rPr>
              <w:t>Fixed investment</w:t>
            </w:r>
          </w:p>
        </w:tc>
        <w:tc>
          <w:tcPr>
            <w:tcW w:w="770" w:type="dxa"/>
            <w:tcBorders>
              <w:top w:val="nil"/>
              <w:left w:val="nil"/>
              <w:bottom w:val="nil"/>
              <w:right w:val="nil"/>
            </w:tcBorders>
            <w:shd w:val="clear" w:color="auto" w:fill="auto"/>
            <w:vAlign w:val="center"/>
          </w:tcPr>
          <w:p w14:paraId="4EBAC5A1" w14:textId="40731C08" w:rsidR="004F687B" w:rsidRDefault="004F687B" w:rsidP="004F687B">
            <w:pPr>
              <w:jc w:val="right"/>
              <w:rPr>
                <w:color w:val="000000"/>
                <w:sz w:val="14"/>
                <w:szCs w:val="14"/>
              </w:rPr>
            </w:pPr>
            <w:r>
              <w:rPr>
                <w:color w:val="000000"/>
                <w:sz w:val="14"/>
                <w:szCs w:val="14"/>
              </w:rPr>
              <w:t>23,776</w:t>
            </w:r>
          </w:p>
        </w:tc>
        <w:tc>
          <w:tcPr>
            <w:tcW w:w="771" w:type="dxa"/>
            <w:tcBorders>
              <w:top w:val="nil"/>
              <w:left w:val="nil"/>
              <w:bottom w:val="nil"/>
              <w:right w:val="nil"/>
            </w:tcBorders>
            <w:shd w:val="clear" w:color="auto" w:fill="auto"/>
            <w:noWrap/>
            <w:vAlign w:val="center"/>
          </w:tcPr>
          <w:p w14:paraId="6E3C9F2E" w14:textId="1B072C9C" w:rsidR="004F687B" w:rsidRDefault="004F687B" w:rsidP="004F687B">
            <w:pPr>
              <w:jc w:val="right"/>
              <w:rPr>
                <w:color w:val="000000"/>
                <w:sz w:val="14"/>
                <w:szCs w:val="14"/>
              </w:rPr>
            </w:pPr>
            <w:r w:rsidRPr="00593623">
              <w:rPr>
                <w:color w:val="000000"/>
                <w:sz w:val="14"/>
                <w:szCs w:val="14"/>
              </w:rPr>
              <w:t>28,970</w:t>
            </w:r>
          </w:p>
        </w:tc>
        <w:tc>
          <w:tcPr>
            <w:tcW w:w="771" w:type="dxa"/>
            <w:tcBorders>
              <w:top w:val="nil"/>
              <w:left w:val="nil"/>
              <w:bottom w:val="nil"/>
              <w:right w:val="nil"/>
            </w:tcBorders>
            <w:shd w:val="clear" w:color="auto" w:fill="auto"/>
            <w:vAlign w:val="center"/>
          </w:tcPr>
          <w:p w14:paraId="26B3A4EB" w14:textId="7CAB107D" w:rsidR="004F687B" w:rsidRDefault="004F687B" w:rsidP="004F687B">
            <w:pPr>
              <w:jc w:val="right"/>
              <w:rPr>
                <w:color w:val="000000"/>
                <w:sz w:val="14"/>
                <w:szCs w:val="14"/>
              </w:rPr>
            </w:pPr>
            <w:r w:rsidRPr="00E64402">
              <w:rPr>
                <w:rFonts w:asciiTheme="majorBidi" w:hAnsiTheme="majorBidi" w:cstheme="majorBidi"/>
                <w:color w:val="000000"/>
                <w:sz w:val="14"/>
                <w:szCs w:val="14"/>
              </w:rPr>
              <w:t>28,364</w:t>
            </w:r>
          </w:p>
        </w:tc>
        <w:tc>
          <w:tcPr>
            <w:tcW w:w="771" w:type="dxa"/>
            <w:tcBorders>
              <w:top w:val="nil"/>
              <w:left w:val="nil"/>
              <w:bottom w:val="nil"/>
              <w:right w:val="nil"/>
            </w:tcBorders>
            <w:shd w:val="clear" w:color="auto" w:fill="auto"/>
            <w:noWrap/>
            <w:vAlign w:val="center"/>
          </w:tcPr>
          <w:p w14:paraId="54CA92ED" w14:textId="49A4820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28,260</w:t>
            </w:r>
          </w:p>
        </w:tc>
        <w:tc>
          <w:tcPr>
            <w:tcW w:w="771" w:type="dxa"/>
            <w:tcBorders>
              <w:top w:val="nil"/>
              <w:left w:val="nil"/>
              <w:bottom w:val="nil"/>
              <w:right w:val="nil"/>
            </w:tcBorders>
            <w:shd w:val="clear" w:color="auto" w:fill="auto"/>
            <w:vAlign w:val="center"/>
          </w:tcPr>
          <w:p w14:paraId="7A7379D7" w14:textId="471CE85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27,940</w:t>
            </w:r>
          </w:p>
        </w:tc>
        <w:tc>
          <w:tcPr>
            <w:tcW w:w="771" w:type="dxa"/>
            <w:tcBorders>
              <w:top w:val="nil"/>
              <w:left w:val="nil"/>
              <w:bottom w:val="nil"/>
              <w:right w:val="nil"/>
            </w:tcBorders>
            <w:shd w:val="clear" w:color="auto" w:fill="auto"/>
            <w:noWrap/>
            <w:vAlign w:val="center"/>
          </w:tcPr>
          <w:p w14:paraId="3B1634F3" w14:textId="3B0A020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27,505</w:t>
            </w:r>
          </w:p>
        </w:tc>
        <w:tc>
          <w:tcPr>
            <w:tcW w:w="826" w:type="dxa"/>
            <w:tcBorders>
              <w:top w:val="nil"/>
              <w:left w:val="nil"/>
              <w:bottom w:val="nil"/>
              <w:right w:val="nil"/>
            </w:tcBorders>
            <w:shd w:val="clear" w:color="auto" w:fill="auto"/>
            <w:noWrap/>
            <w:vAlign w:val="center"/>
          </w:tcPr>
          <w:p w14:paraId="5DFA3441" w14:textId="09FBED9B"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27,140</w:t>
            </w:r>
          </w:p>
        </w:tc>
        <w:tc>
          <w:tcPr>
            <w:tcW w:w="814" w:type="dxa"/>
            <w:tcBorders>
              <w:top w:val="nil"/>
              <w:left w:val="nil"/>
              <w:bottom w:val="nil"/>
              <w:right w:val="nil"/>
            </w:tcBorders>
            <w:shd w:val="clear" w:color="auto" w:fill="auto"/>
            <w:vAlign w:val="center"/>
          </w:tcPr>
          <w:p w14:paraId="62B3839E" w14:textId="35F9F66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27,092</w:t>
            </w:r>
          </w:p>
        </w:tc>
      </w:tr>
      <w:tr w:rsidR="004F687B" w:rsidRPr="00F86E56" w14:paraId="76DCE6D8" w14:textId="77777777" w:rsidTr="004F687B">
        <w:trPr>
          <w:trHeight w:hRule="exact" w:val="202"/>
          <w:jc w:val="center"/>
        </w:trPr>
        <w:tc>
          <w:tcPr>
            <w:tcW w:w="3275" w:type="dxa"/>
            <w:shd w:val="clear" w:color="auto" w:fill="auto"/>
            <w:noWrap/>
            <w:tcMar>
              <w:left w:w="43" w:type="dxa"/>
              <w:right w:w="43" w:type="dxa"/>
            </w:tcMar>
            <w:vAlign w:val="center"/>
          </w:tcPr>
          <w:p w14:paraId="2A6C3509" w14:textId="77777777" w:rsidR="004F687B" w:rsidRPr="000B3DFF" w:rsidRDefault="004F687B" w:rsidP="004F687B">
            <w:pPr>
              <w:ind w:firstLineChars="200" w:firstLine="280"/>
              <w:rPr>
                <w:color w:val="000000"/>
                <w:sz w:val="14"/>
                <w:szCs w:val="14"/>
              </w:rPr>
            </w:pPr>
            <w:r w:rsidRPr="00C95561">
              <w:rPr>
                <w:color w:val="000000"/>
                <w:sz w:val="14"/>
                <w:szCs w:val="14"/>
              </w:rPr>
              <w:t>Construction Financing</w:t>
            </w:r>
          </w:p>
        </w:tc>
        <w:tc>
          <w:tcPr>
            <w:tcW w:w="770" w:type="dxa"/>
            <w:tcBorders>
              <w:top w:val="nil"/>
              <w:left w:val="nil"/>
              <w:bottom w:val="nil"/>
              <w:right w:val="nil"/>
            </w:tcBorders>
            <w:shd w:val="clear" w:color="auto" w:fill="auto"/>
            <w:vAlign w:val="center"/>
          </w:tcPr>
          <w:p w14:paraId="143B6AF8" w14:textId="7D087A13" w:rsidR="004F687B" w:rsidRDefault="004F687B" w:rsidP="004F687B">
            <w:pPr>
              <w:jc w:val="right"/>
              <w:rPr>
                <w:color w:val="000000"/>
                <w:sz w:val="14"/>
                <w:szCs w:val="14"/>
              </w:rPr>
            </w:pPr>
            <w:r>
              <w:rPr>
                <w:color w:val="000000"/>
                <w:sz w:val="14"/>
                <w:szCs w:val="14"/>
              </w:rPr>
              <w:t>3,701</w:t>
            </w:r>
          </w:p>
        </w:tc>
        <w:tc>
          <w:tcPr>
            <w:tcW w:w="771" w:type="dxa"/>
            <w:tcBorders>
              <w:top w:val="nil"/>
              <w:left w:val="nil"/>
              <w:bottom w:val="nil"/>
              <w:right w:val="nil"/>
            </w:tcBorders>
            <w:shd w:val="clear" w:color="auto" w:fill="auto"/>
            <w:noWrap/>
            <w:vAlign w:val="center"/>
          </w:tcPr>
          <w:p w14:paraId="4683779F" w14:textId="49402FE6" w:rsidR="004F687B" w:rsidRDefault="004F687B" w:rsidP="004F687B">
            <w:pPr>
              <w:jc w:val="right"/>
              <w:rPr>
                <w:color w:val="000000"/>
                <w:sz w:val="14"/>
                <w:szCs w:val="14"/>
              </w:rPr>
            </w:pPr>
            <w:r w:rsidRPr="00593623">
              <w:rPr>
                <w:color w:val="000000"/>
                <w:sz w:val="14"/>
                <w:szCs w:val="14"/>
              </w:rPr>
              <w:t>3,365</w:t>
            </w:r>
          </w:p>
        </w:tc>
        <w:tc>
          <w:tcPr>
            <w:tcW w:w="771" w:type="dxa"/>
            <w:tcBorders>
              <w:top w:val="nil"/>
              <w:left w:val="nil"/>
              <w:bottom w:val="nil"/>
              <w:right w:val="nil"/>
            </w:tcBorders>
            <w:shd w:val="clear" w:color="auto" w:fill="auto"/>
            <w:vAlign w:val="center"/>
          </w:tcPr>
          <w:p w14:paraId="3C90EC33" w14:textId="20D715D9" w:rsidR="004F687B" w:rsidRDefault="004F687B" w:rsidP="004F687B">
            <w:pPr>
              <w:jc w:val="right"/>
              <w:rPr>
                <w:color w:val="000000"/>
                <w:sz w:val="14"/>
                <w:szCs w:val="14"/>
              </w:rPr>
            </w:pPr>
            <w:r w:rsidRPr="00E64402">
              <w:rPr>
                <w:rFonts w:asciiTheme="majorBidi" w:hAnsiTheme="majorBidi" w:cstheme="majorBidi"/>
                <w:color w:val="000000"/>
                <w:sz w:val="14"/>
                <w:szCs w:val="14"/>
              </w:rPr>
              <w:t>3,057</w:t>
            </w:r>
          </w:p>
        </w:tc>
        <w:tc>
          <w:tcPr>
            <w:tcW w:w="771" w:type="dxa"/>
            <w:tcBorders>
              <w:top w:val="nil"/>
              <w:left w:val="nil"/>
              <w:bottom w:val="nil"/>
              <w:right w:val="nil"/>
            </w:tcBorders>
            <w:shd w:val="clear" w:color="auto" w:fill="auto"/>
            <w:noWrap/>
            <w:vAlign w:val="center"/>
          </w:tcPr>
          <w:p w14:paraId="1EC22769" w14:textId="766DE4B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2,942</w:t>
            </w:r>
          </w:p>
        </w:tc>
        <w:tc>
          <w:tcPr>
            <w:tcW w:w="771" w:type="dxa"/>
            <w:tcBorders>
              <w:top w:val="nil"/>
              <w:left w:val="nil"/>
              <w:bottom w:val="nil"/>
              <w:right w:val="nil"/>
            </w:tcBorders>
            <w:shd w:val="clear" w:color="auto" w:fill="auto"/>
            <w:vAlign w:val="center"/>
          </w:tcPr>
          <w:p w14:paraId="196EBA8B" w14:textId="70EB69B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2,939</w:t>
            </w:r>
          </w:p>
        </w:tc>
        <w:tc>
          <w:tcPr>
            <w:tcW w:w="771" w:type="dxa"/>
            <w:tcBorders>
              <w:top w:val="nil"/>
              <w:left w:val="nil"/>
              <w:bottom w:val="nil"/>
              <w:right w:val="nil"/>
            </w:tcBorders>
            <w:shd w:val="clear" w:color="auto" w:fill="auto"/>
            <w:noWrap/>
            <w:vAlign w:val="center"/>
          </w:tcPr>
          <w:p w14:paraId="47F72057" w14:textId="12435E6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3,119</w:t>
            </w:r>
          </w:p>
        </w:tc>
        <w:tc>
          <w:tcPr>
            <w:tcW w:w="826" w:type="dxa"/>
            <w:tcBorders>
              <w:top w:val="nil"/>
              <w:left w:val="nil"/>
              <w:bottom w:val="nil"/>
              <w:right w:val="nil"/>
            </w:tcBorders>
            <w:shd w:val="clear" w:color="auto" w:fill="auto"/>
            <w:noWrap/>
            <w:vAlign w:val="center"/>
          </w:tcPr>
          <w:p w14:paraId="6EA08C22" w14:textId="3D8A90C8"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2,505</w:t>
            </w:r>
          </w:p>
        </w:tc>
        <w:tc>
          <w:tcPr>
            <w:tcW w:w="814" w:type="dxa"/>
            <w:tcBorders>
              <w:top w:val="nil"/>
              <w:left w:val="nil"/>
              <w:bottom w:val="nil"/>
              <w:right w:val="nil"/>
            </w:tcBorders>
            <w:shd w:val="clear" w:color="auto" w:fill="auto"/>
            <w:vAlign w:val="center"/>
          </w:tcPr>
          <w:p w14:paraId="202CEF16" w14:textId="265F759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2,051</w:t>
            </w:r>
          </w:p>
        </w:tc>
      </w:tr>
      <w:tr w:rsidR="004F687B" w:rsidRPr="00F86E56" w14:paraId="2C12B71B" w14:textId="77777777" w:rsidTr="004F687B">
        <w:trPr>
          <w:trHeight w:hRule="exact" w:val="202"/>
          <w:jc w:val="center"/>
        </w:trPr>
        <w:tc>
          <w:tcPr>
            <w:tcW w:w="3275" w:type="dxa"/>
            <w:tcBorders>
              <w:bottom w:val="single" w:sz="12" w:space="0" w:color="auto"/>
            </w:tcBorders>
            <w:shd w:val="clear" w:color="auto" w:fill="auto"/>
            <w:noWrap/>
            <w:tcMar>
              <w:left w:w="43" w:type="dxa"/>
              <w:right w:w="43" w:type="dxa"/>
            </w:tcMar>
            <w:vAlign w:val="center"/>
          </w:tcPr>
          <w:p w14:paraId="1390F418" w14:textId="77777777" w:rsidR="004F687B" w:rsidRPr="000B3DFF" w:rsidRDefault="004F687B" w:rsidP="004F687B">
            <w:pPr>
              <w:ind w:firstLineChars="200" w:firstLine="280"/>
              <w:rPr>
                <w:color w:val="000000"/>
                <w:sz w:val="14"/>
                <w:szCs w:val="14"/>
              </w:rPr>
            </w:pPr>
            <w:r w:rsidRPr="000B3DFF">
              <w:rPr>
                <w:color w:val="000000"/>
                <w:sz w:val="14"/>
                <w:szCs w:val="14"/>
              </w:rPr>
              <w:t xml:space="preserve">Other </w:t>
            </w:r>
          </w:p>
        </w:tc>
        <w:tc>
          <w:tcPr>
            <w:tcW w:w="770" w:type="dxa"/>
            <w:tcBorders>
              <w:top w:val="nil"/>
              <w:left w:val="nil"/>
              <w:bottom w:val="single" w:sz="12" w:space="0" w:color="auto"/>
              <w:right w:val="nil"/>
            </w:tcBorders>
            <w:shd w:val="clear" w:color="auto" w:fill="auto"/>
            <w:vAlign w:val="center"/>
          </w:tcPr>
          <w:p w14:paraId="3AF0E781" w14:textId="5B03C46F" w:rsidR="004F687B" w:rsidRDefault="004F687B" w:rsidP="004F687B">
            <w:pPr>
              <w:jc w:val="right"/>
              <w:rPr>
                <w:color w:val="000000"/>
                <w:sz w:val="14"/>
                <w:szCs w:val="14"/>
              </w:rPr>
            </w:pPr>
            <w:r>
              <w:rPr>
                <w:color w:val="000000"/>
                <w:sz w:val="14"/>
                <w:szCs w:val="14"/>
              </w:rPr>
              <w:t>6,592</w:t>
            </w:r>
          </w:p>
        </w:tc>
        <w:tc>
          <w:tcPr>
            <w:tcW w:w="771" w:type="dxa"/>
            <w:tcBorders>
              <w:top w:val="nil"/>
              <w:left w:val="nil"/>
              <w:bottom w:val="single" w:sz="12" w:space="0" w:color="auto"/>
              <w:right w:val="nil"/>
            </w:tcBorders>
            <w:shd w:val="clear" w:color="auto" w:fill="auto"/>
            <w:noWrap/>
            <w:vAlign w:val="center"/>
          </w:tcPr>
          <w:p w14:paraId="46EE0ED6" w14:textId="3A93C0F3" w:rsidR="004F687B" w:rsidRDefault="004F687B" w:rsidP="004F687B">
            <w:pPr>
              <w:jc w:val="right"/>
              <w:rPr>
                <w:color w:val="000000"/>
                <w:sz w:val="14"/>
                <w:szCs w:val="14"/>
              </w:rPr>
            </w:pPr>
            <w:r w:rsidRPr="00593623">
              <w:rPr>
                <w:color w:val="000000"/>
                <w:sz w:val="14"/>
                <w:szCs w:val="14"/>
              </w:rPr>
              <w:t>10,491</w:t>
            </w:r>
          </w:p>
        </w:tc>
        <w:tc>
          <w:tcPr>
            <w:tcW w:w="771" w:type="dxa"/>
            <w:tcBorders>
              <w:top w:val="nil"/>
              <w:left w:val="nil"/>
              <w:bottom w:val="single" w:sz="12" w:space="0" w:color="auto"/>
              <w:right w:val="nil"/>
            </w:tcBorders>
            <w:shd w:val="clear" w:color="auto" w:fill="auto"/>
            <w:vAlign w:val="center"/>
          </w:tcPr>
          <w:p w14:paraId="35BC12D1" w14:textId="07E114F0" w:rsidR="004F687B" w:rsidRDefault="004F687B" w:rsidP="004F687B">
            <w:pPr>
              <w:jc w:val="right"/>
              <w:rPr>
                <w:color w:val="000000"/>
                <w:sz w:val="14"/>
                <w:szCs w:val="14"/>
              </w:rPr>
            </w:pPr>
            <w:r w:rsidRPr="00E64402">
              <w:rPr>
                <w:rFonts w:asciiTheme="majorBidi" w:hAnsiTheme="majorBidi" w:cstheme="majorBidi"/>
                <w:color w:val="000000"/>
                <w:sz w:val="14"/>
                <w:szCs w:val="14"/>
              </w:rPr>
              <w:t>9,893</w:t>
            </w:r>
          </w:p>
        </w:tc>
        <w:tc>
          <w:tcPr>
            <w:tcW w:w="771" w:type="dxa"/>
            <w:tcBorders>
              <w:top w:val="nil"/>
              <w:left w:val="nil"/>
              <w:bottom w:val="single" w:sz="12" w:space="0" w:color="auto"/>
              <w:right w:val="nil"/>
            </w:tcBorders>
            <w:shd w:val="clear" w:color="auto" w:fill="auto"/>
            <w:noWrap/>
            <w:vAlign w:val="center"/>
          </w:tcPr>
          <w:p w14:paraId="0B2AA50F" w14:textId="60ECEB3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8,436</w:t>
            </w:r>
          </w:p>
        </w:tc>
        <w:tc>
          <w:tcPr>
            <w:tcW w:w="771" w:type="dxa"/>
            <w:tcBorders>
              <w:top w:val="nil"/>
              <w:left w:val="nil"/>
              <w:bottom w:val="single" w:sz="12" w:space="0" w:color="auto"/>
              <w:right w:val="nil"/>
            </w:tcBorders>
            <w:shd w:val="clear" w:color="auto" w:fill="auto"/>
            <w:vAlign w:val="center"/>
          </w:tcPr>
          <w:p w14:paraId="7E0AEEB6" w14:textId="7C08876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8,528</w:t>
            </w:r>
          </w:p>
        </w:tc>
        <w:tc>
          <w:tcPr>
            <w:tcW w:w="771" w:type="dxa"/>
            <w:tcBorders>
              <w:top w:val="nil"/>
              <w:left w:val="nil"/>
              <w:bottom w:val="single" w:sz="12" w:space="0" w:color="auto"/>
              <w:right w:val="nil"/>
            </w:tcBorders>
            <w:shd w:val="clear" w:color="auto" w:fill="auto"/>
            <w:noWrap/>
            <w:vAlign w:val="center"/>
          </w:tcPr>
          <w:p w14:paraId="0474BA27" w14:textId="6E3E6B6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8,080</w:t>
            </w:r>
          </w:p>
        </w:tc>
        <w:tc>
          <w:tcPr>
            <w:tcW w:w="826" w:type="dxa"/>
            <w:tcBorders>
              <w:top w:val="nil"/>
              <w:left w:val="nil"/>
              <w:bottom w:val="single" w:sz="12" w:space="0" w:color="auto"/>
              <w:right w:val="nil"/>
            </w:tcBorders>
            <w:shd w:val="clear" w:color="auto" w:fill="auto"/>
            <w:noWrap/>
            <w:vAlign w:val="center"/>
          </w:tcPr>
          <w:p w14:paraId="0D160B5D" w14:textId="6BAA4BAA" w:rsidR="004F687B" w:rsidRPr="0033542D" w:rsidRDefault="004F687B" w:rsidP="004F687B">
            <w:pPr>
              <w:jc w:val="right"/>
              <w:rPr>
                <w:rFonts w:asciiTheme="majorBidi" w:hAnsiTheme="majorBidi" w:cstheme="majorBidi"/>
                <w:color w:val="000000"/>
                <w:sz w:val="14"/>
                <w:szCs w:val="14"/>
              </w:rPr>
            </w:pPr>
            <w:r w:rsidRPr="00E3603B">
              <w:rPr>
                <w:rFonts w:asciiTheme="majorBidi" w:hAnsiTheme="majorBidi" w:cstheme="majorBidi"/>
                <w:color w:val="000000"/>
                <w:sz w:val="14"/>
                <w:szCs w:val="14"/>
              </w:rPr>
              <w:t>7,563</w:t>
            </w:r>
          </w:p>
        </w:tc>
        <w:tc>
          <w:tcPr>
            <w:tcW w:w="814" w:type="dxa"/>
            <w:tcBorders>
              <w:top w:val="nil"/>
              <w:left w:val="nil"/>
              <w:bottom w:val="single" w:sz="12" w:space="0" w:color="auto"/>
              <w:right w:val="nil"/>
            </w:tcBorders>
            <w:shd w:val="clear" w:color="auto" w:fill="auto"/>
            <w:vAlign w:val="center"/>
          </w:tcPr>
          <w:p w14:paraId="21BEB42C" w14:textId="7E3B77C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7,076</w:t>
            </w:r>
          </w:p>
        </w:tc>
      </w:tr>
      <w:tr w:rsidR="004F687B" w:rsidRPr="00F86E56" w14:paraId="56AC0B10" w14:textId="77777777" w:rsidTr="004F687B">
        <w:trPr>
          <w:trHeight w:hRule="exact" w:val="202"/>
          <w:jc w:val="center"/>
        </w:trPr>
        <w:tc>
          <w:tcPr>
            <w:tcW w:w="3275"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4F687B" w:rsidRPr="000B3DFF" w:rsidRDefault="004F687B" w:rsidP="004F687B">
            <w:pPr>
              <w:rPr>
                <w:b/>
                <w:bCs/>
                <w:color w:val="000000"/>
                <w:sz w:val="14"/>
                <w:szCs w:val="14"/>
              </w:rPr>
            </w:pPr>
            <w:r w:rsidRPr="000B3DFF">
              <w:rPr>
                <w:b/>
                <w:bCs/>
                <w:color w:val="000000"/>
                <w:sz w:val="14"/>
                <w:szCs w:val="14"/>
              </w:rPr>
              <w:t xml:space="preserve">Total </w:t>
            </w:r>
          </w:p>
        </w:tc>
        <w:tc>
          <w:tcPr>
            <w:tcW w:w="770" w:type="dxa"/>
            <w:tcBorders>
              <w:top w:val="nil"/>
              <w:left w:val="nil"/>
              <w:bottom w:val="single" w:sz="12" w:space="0" w:color="auto"/>
              <w:right w:val="nil"/>
            </w:tcBorders>
            <w:shd w:val="clear" w:color="auto" w:fill="auto"/>
            <w:vAlign w:val="center"/>
          </w:tcPr>
          <w:p w14:paraId="63229F5E" w14:textId="135B7EF3" w:rsidR="004F687B" w:rsidRPr="00833FA7" w:rsidRDefault="004F687B" w:rsidP="004F687B">
            <w:pPr>
              <w:jc w:val="right"/>
              <w:rPr>
                <w:b/>
                <w:bCs/>
                <w:color w:val="000000"/>
                <w:sz w:val="14"/>
                <w:szCs w:val="14"/>
              </w:rPr>
            </w:pPr>
            <w:r w:rsidRPr="00833FA7">
              <w:rPr>
                <w:b/>
                <w:bCs/>
                <w:color w:val="000000"/>
                <w:sz w:val="14"/>
                <w:szCs w:val="14"/>
              </w:rPr>
              <w:t>5,712,430</w:t>
            </w:r>
          </w:p>
        </w:tc>
        <w:tc>
          <w:tcPr>
            <w:tcW w:w="771" w:type="dxa"/>
            <w:tcBorders>
              <w:top w:val="nil"/>
              <w:left w:val="nil"/>
              <w:bottom w:val="single" w:sz="12" w:space="0" w:color="auto"/>
              <w:right w:val="nil"/>
            </w:tcBorders>
            <w:shd w:val="clear" w:color="auto" w:fill="auto"/>
            <w:noWrap/>
            <w:vAlign w:val="center"/>
          </w:tcPr>
          <w:p w14:paraId="4248CD96" w14:textId="3821E5A1" w:rsidR="004F687B" w:rsidRPr="00833FA7" w:rsidRDefault="004F687B" w:rsidP="004F687B">
            <w:pPr>
              <w:jc w:val="right"/>
              <w:rPr>
                <w:b/>
                <w:bCs/>
                <w:color w:val="000000"/>
                <w:sz w:val="14"/>
                <w:szCs w:val="14"/>
              </w:rPr>
            </w:pPr>
            <w:r w:rsidRPr="00833FA7">
              <w:rPr>
                <w:b/>
                <w:bCs/>
                <w:color w:val="000000"/>
                <w:sz w:val="14"/>
                <w:szCs w:val="14"/>
              </w:rPr>
              <w:t>6,927,897</w:t>
            </w:r>
          </w:p>
        </w:tc>
        <w:tc>
          <w:tcPr>
            <w:tcW w:w="771" w:type="dxa"/>
            <w:tcBorders>
              <w:top w:val="nil"/>
              <w:left w:val="nil"/>
              <w:bottom w:val="single" w:sz="12" w:space="0" w:color="auto"/>
              <w:right w:val="nil"/>
            </w:tcBorders>
            <w:shd w:val="clear" w:color="auto" w:fill="auto"/>
            <w:vAlign w:val="center"/>
          </w:tcPr>
          <w:p w14:paraId="7E03D7AB" w14:textId="7F25BA75" w:rsidR="004F687B" w:rsidRPr="00833FA7" w:rsidRDefault="004F687B" w:rsidP="004F687B">
            <w:pPr>
              <w:jc w:val="right"/>
              <w:rPr>
                <w:b/>
                <w:bCs/>
                <w:color w:val="000000"/>
                <w:sz w:val="14"/>
                <w:szCs w:val="14"/>
              </w:rPr>
            </w:pPr>
            <w:r w:rsidRPr="00E64402">
              <w:rPr>
                <w:rFonts w:asciiTheme="majorBidi" w:hAnsiTheme="majorBidi" w:cstheme="majorBidi"/>
                <w:b/>
                <w:bCs/>
                <w:color w:val="000000"/>
                <w:sz w:val="14"/>
                <w:szCs w:val="14"/>
              </w:rPr>
              <w:t>7,044,278</w:t>
            </w:r>
          </w:p>
        </w:tc>
        <w:tc>
          <w:tcPr>
            <w:tcW w:w="771" w:type="dxa"/>
            <w:tcBorders>
              <w:top w:val="nil"/>
              <w:left w:val="nil"/>
              <w:bottom w:val="single" w:sz="12" w:space="0" w:color="auto"/>
              <w:right w:val="nil"/>
            </w:tcBorders>
            <w:shd w:val="clear" w:color="auto" w:fill="auto"/>
            <w:noWrap/>
            <w:vAlign w:val="center"/>
          </w:tcPr>
          <w:p w14:paraId="7475B5B3" w14:textId="656F0487"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7,502,420</w:t>
            </w:r>
          </w:p>
        </w:tc>
        <w:tc>
          <w:tcPr>
            <w:tcW w:w="771" w:type="dxa"/>
            <w:tcBorders>
              <w:top w:val="nil"/>
              <w:left w:val="nil"/>
              <w:bottom w:val="single" w:sz="12" w:space="0" w:color="auto"/>
              <w:right w:val="nil"/>
            </w:tcBorders>
            <w:shd w:val="clear" w:color="auto" w:fill="auto"/>
            <w:vAlign w:val="center"/>
          </w:tcPr>
          <w:p w14:paraId="62C89A86" w14:textId="6F0D89C7"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7,258,521</w:t>
            </w:r>
          </w:p>
        </w:tc>
        <w:tc>
          <w:tcPr>
            <w:tcW w:w="771" w:type="dxa"/>
            <w:tcBorders>
              <w:top w:val="nil"/>
              <w:left w:val="nil"/>
              <w:bottom w:val="single" w:sz="12" w:space="0" w:color="auto"/>
              <w:right w:val="nil"/>
            </w:tcBorders>
            <w:shd w:val="clear" w:color="auto" w:fill="auto"/>
            <w:noWrap/>
            <w:vAlign w:val="center"/>
          </w:tcPr>
          <w:p w14:paraId="44DCE251" w14:textId="756B9638"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7,266,012</w:t>
            </w:r>
          </w:p>
        </w:tc>
        <w:tc>
          <w:tcPr>
            <w:tcW w:w="826" w:type="dxa"/>
            <w:tcBorders>
              <w:top w:val="nil"/>
              <w:left w:val="nil"/>
              <w:bottom w:val="single" w:sz="12" w:space="0" w:color="auto"/>
              <w:right w:val="nil"/>
            </w:tcBorders>
            <w:shd w:val="clear" w:color="auto" w:fill="auto"/>
            <w:noWrap/>
            <w:vAlign w:val="center"/>
          </w:tcPr>
          <w:p w14:paraId="68E31CE2" w14:textId="3B6ED728" w:rsidR="004F687B" w:rsidRPr="0033542D" w:rsidRDefault="004F687B" w:rsidP="004F687B">
            <w:pPr>
              <w:jc w:val="right"/>
              <w:rPr>
                <w:rFonts w:asciiTheme="majorBidi" w:hAnsiTheme="majorBidi" w:cstheme="majorBidi"/>
                <w:b/>
                <w:bCs/>
                <w:color w:val="000000"/>
                <w:sz w:val="14"/>
                <w:szCs w:val="14"/>
              </w:rPr>
            </w:pPr>
            <w:r w:rsidRPr="00E3603B">
              <w:rPr>
                <w:rFonts w:asciiTheme="majorBidi" w:hAnsiTheme="majorBidi" w:cstheme="majorBidi"/>
                <w:b/>
                <w:bCs/>
                <w:color w:val="000000"/>
                <w:sz w:val="14"/>
                <w:szCs w:val="14"/>
              </w:rPr>
              <w:t>7,199,145</w:t>
            </w:r>
          </w:p>
        </w:tc>
        <w:tc>
          <w:tcPr>
            <w:tcW w:w="814" w:type="dxa"/>
            <w:tcBorders>
              <w:top w:val="nil"/>
              <w:left w:val="nil"/>
              <w:bottom w:val="single" w:sz="12" w:space="0" w:color="auto"/>
              <w:right w:val="nil"/>
            </w:tcBorders>
            <w:shd w:val="clear" w:color="auto" w:fill="auto"/>
            <w:vAlign w:val="center"/>
          </w:tcPr>
          <w:p w14:paraId="6BD7F3AC" w14:textId="1F3DABB7"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7,121,322</w:t>
            </w:r>
          </w:p>
        </w:tc>
      </w:tr>
      <w:tr w:rsidR="00585CFD" w:rsidRPr="00514327" w14:paraId="06DC08F2" w14:textId="77777777" w:rsidTr="004B1B9A">
        <w:trPr>
          <w:trHeight w:hRule="exact" w:val="345"/>
          <w:jc w:val="center"/>
        </w:trPr>
        <w:tc>
          <w:tcPr>
            <w:tcW w:w="9540" w:type="dxa"/>
            <w:gridSpan w:val="9"/>
            <w:tcBorders>
              <w:top w:val="single" w:sz="12" w:space="0" w:color="auto"/>
              <w:left w:val="nil"/>
              <w:right w:val="nil"/>
            </w:tcBorders>
          </w:tcPr>
          <w:p w14:paraId="21314F23" w14:textId="7E94F1EC" w:rsidR="00585CFD" w:rsidRDefault="00585CFD" w:rsidP="00585CFD">
            <w:pPr>
              <w:jc w:val="right"/>
              <w:rPr>
                <w:b/>
                <w:sz w:val="14"/>
                <w:szCs w:val="18"/>
              </w:rPr>
            </w:pPr>
            <w:r w:rsidRPr="00B863BF">
              <w:rPr>
                <w:sz w:val="14"/>
                <w:szCs w:val="14"/>
              </w:rPr>
              <w:t xml:space="preserve">Source: </w:t>
            </w:r>
            <w:r>
              <w:rPr>
                <w:sz w:val="14"/>
                <w:szCs w:val="14"/>
              </w:rPr>
              <w:t>Core Statistics Department</w:t>
            </w:r>
          </w:p>
          <w:p w14:paraId="7BB5C1E3" w14:textId="77777777" w:rsidR="00585CFD" w:rsidRPr="00514327" w:rsidRDefault="00585CFD" w:rsidP="00585CFD">
            <w:pPr>
              <w:rPr>
                <w:color w:val="000000"/>
                <w:sz w:val="16"/>
                <w:szCs w:val="16"/>
              </w:rPr>
            </w:pPr>
            <w:r w:rsidRPr="00514327">
              <w:rPr>
                <w:b/>
                <w:sz w:val="14"/>
                <w:szCs w:val="18"/>
              </w:rPr>
              <w:t>Notes</w:t>
            </w:r>
            <w:r>
              <w:rPr>
                <w:b/>
                <w:sz w:val="14"/>
                <w:szCs w:val="18"/>
              </w:rPr>
              <w:t xml:space="preserve">:                                                                                                                                                                               </w:t>
            </w:r>
          </w:p>
        </w:tc>
      </w:tr>
      <w:tr w:rsidR="00585CFD" w:rsidRPr="00514327" w14:paraId="49C28CF7" w14:textId="77777777" w:rsidTr="004B1B9A">
        <w:trPr>
          <w:trHeight w:val="1323"/>
          <w:jc w:val="center"/>
        </w:trPr>
        <w:tc>
          <w:tcPr>
            <w:tcW w:w="9540" w:type="dxa"/>
            <w:gridSpan w:val="9"/>
            <w:tcBorders>
              <w:top w:val="nil"/>
              <w:left w:val="nil"/>
              <w:right w:val="nil"/>
            </w:tcBorders>
          </w:tcPr>
          <w:p w14:paraId="0C599B17" w14:textId="27D3D8E9" w:rsidR="00585CFD" w:rsidRPr="00953EB5" w:rsidRDefault="00585CFD" w:rsidP="00585CFD">
            <w:pPr>
              <w:rPr>
                <w:sz w:val="14"/>
                <w:szCs w:val="18"/>
              </w:rPr>
            </w:pPr>
            <w:r>
              <w:rPr>
                <w:sz w:val="14"/>
                <w:szCs w:val="18"/>
              </w:rPr>
              <w:t xml:space="preserve">1. </w:t>
            </w:r>
            <w:r w:rsidRPr="00953EB5">
              <w:rPr>
                <w:sz w:val="14"/>
                <w:szCs w:val="18"/>
              </w:rPr>
              <w:t xml:space="preserve">Loans Include Advances plus Bills Purchased &amp; Discounted but excludes foreign bills. </w:t>
            </w:r>
          </w:p>
          <w:p w14:paraId="649F82EA" w14:textId="58E748C2" w:rsidR="00585CFD" w:rsidRPr="00953EB5" w:rsidRDefault="00585CFD" w:rsidP="00585CFD">
            <w:pPr>
              <w:ind w:left="172" w:hanging="180"/>
              <w:rPr>
                <w:sz w:val="14"/>
                <w:szCs w:val="18"/>
              </w:rPr>
            </w:pPr>
            <w:r>
              <w:rPr>
                <w:sz w:val="14"/>
                <w:szCs w:val="18"/>
              </w:rPr>
              <w:t>2</w:t>
            </w:r>
            <w:r w:rsidRPr="00953EB5">
              <w:rPr>
                <w:sz w:val="14"/>
                <w:szCs w:val="18"/>
              </w:rPr>
              <w:t xml:space="preserve">. Islamic Financings, Advances (against </w:t>
            </w:r>
            <w:proofErr w:type="spellStart"/>
            <w:r w:rsidRPr="00953EB5">
              <w:rPr>
                <w:sz w:val="14"/>
                <w:szCs w:val="18"/>
              </w:rPr>
              <w:t>Murabaha</w:t>
            </w:r>
            <w:proofErr w:type="spellEnd"/>
            <w:r w:rsidRPr="00953EB5">
              <w:rPr>
                <w:sz w:val="14"/>
                <w:szCs w:val="18"/>
              </w:rPr>
              <w:t xml:space="preserve"> </w:t>
            </w:r>
            <w:proofErr w:type="spellStart"/>
            <w:r w:rsidRPr="00953EB5">
              <w:rPr>
                <w:sz w:val="14"/>
                <w:szCs w:val="18"/>
              </w:rPr>
              <w:t>etc</w:t>
            </w:r>
            <w:proofErr w:type="spellEnd"/>
            <w:r w:rsidRPr="00953EB5">
              <w:rPr>
                <w:sz w:val="14"/>
                <w:szCs w:val="18"/>
              </w:rPr>
              <w:t xml:space="preserve">) inventories and other related items previously reported under Other Assets </w:t>
            </w:r>
            <w:proofErr w:type="gramStart"/>
            <w:r w:rsidRPr="00953EB5">
              <w:rPr>
                <w:sz w:val="14"/>
                <w:szCs w:val="18"/>
              </w:rPr>
              <w:t>has been reclassified</w:t>
            </w:r>
            <w:proofErr w:type="gramEnd"/>
            <w:r w:rsidRPr="00953EB5">
              <w:rPr>
                <w:sz w:val="14"/>
                <w:szCs w:val="18"/>
              </w:rPr>
              <w:t xml:space="preserve"> as credit </w:t>
            </w:r>
            <w:proofErr w:type="spellStart"/>
            <w:r w:rsidRPr="00953EB5">
              <w:rPr>
                <w:sz w:val="14"/>
                <w:szCs w:val="18"/>
              </w:rPr>
              <w:t>w.e.f</w:t>
            </w:r>
            <w:proofErr w:type="spellEnd"/>
            <w:r w:rsidRPr="00953EB5">
              <w:rPr>
                <w:sz w:val="14"/>
                <w:szCs w:val="18"/>
              </w:rPr>
              <w:t xml:space="preserve"> June 2014.</w:t>
            </w:r>
          </w:p>
          <w:p w14:paraId="566E48BD" w14:textId="240AA096" w:rsidR="00585CFD" w:rsidRDefault="00585CFD" w:rsidP="00585CFD">
            <w:pPr>
              <w:ind w:left="172" w:hanging="180"/>
              <w:rPr>
                <w:sz w:val="14"/>
                <w:szCs w:val="18"/>
              </w:rPr>
            </w:pPr>
            <w:r>
              <w:rPr>
                <w:sz w:val="14"/>
                <w:szCs w:val="18"/>
              </w:rPr>
              <w:t>3</w:t>
            </w:r>
            <w:r w:rsidRPr="00953EB5">
              <w:rPr>
                <w:sz w:val="14"/>
                <w:szCs w:val="18"/>
              </w:rPr>
              <w:t>. Construction financing is included in the type of finance with reference to IH&amp;SMEFD Circular letter No. 10 of 2020 dated 15th July 2020 and Core Statistics Department’s Circular No. DS.MFS. 013814</w:t>
            </w:r>
            <w:r w:rsidRPr="0052072A">
              <w:rPr>
                <w:sz w:val="14"/>
                <w:szCs w:val="18"/>
              </w:rPr>
              <w:t>/20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90C4FC9" w:rsidR="00585CFD" w:rsidRPr="00514327" w:rsidRDefault="00585CFD" w:rsidP="00585CFD">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42AD1E2" w14:textId="2807283A" w:rsidR="00585CFD" w:rsidRPr="00514327" w:rsidRDefault="00585CFD" w:rsidP="00585CFD">
            <w:pPr>
              <w:rPr>
                <w:sz w:val="14"/>
                <w:szCs w:val="18"/>
              </w:rPr>
            </w:pPr>
            <w:r>
              <w:rPr>
                <w:sz w:val="14"/>
                <w:szCs w:val="18"/>
              </w:rPr>
              <w:t>5</w:t>
            </w:r>
            <w:r w:rsidRPr="00514327">
              <w:rPr>
                <w:sz w:val="14"/>
                <w:szCs w:val="18"/>
              </w:rPr>
              <w:t xml:space="preserve">. Details of the changes/revisions are available in "Revision note" on SBP web at </w:t>
            </w:r>
            <w:hyperlink r:id="rId8" w:history="1">
              <w:r w:rsidRPr="00D43EF3">
                <w:rPr>
                  <w:rStyle w:val="Hyperlink"/>
                  <w:sz w:val="14"/>
                  <w:szCs w:val="18"/>
                </w:rPr>
                <w:t>www.sbp.org.pk/ecodata/Revision_Monetary_Stats.pdf</w:t>
              </w:r>
            </w:hyperlink>
            <w:r>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528"/>
        <w:gridCol w:w="810"/>
        <w:gridCol w:w="882"/>
        <w:gridCol w:w="810"/>
        <w:gridCol w:w="810"/>
        <w:gridCol w:w="792"/>
        <w:gridCol w:w="738"/>
        <w:gridCol w:w="810"/>
        <w:gridCol w:w="720"/>
      </w:tblGrid>
      <w:tr w:rsidR="00532951" w:rsidRPr="00514327" w14:paraId="0C3C97F7" w14:textId="77777777" w:rsidTr="004F687B">
        <w:trPr>
          <w:trHeight w:hRule="exact" w:val="360"/>
        </w:trPr>
        <w:tc>
          <w:tcPr>
            <w:tcW w:w="9900" w:type="dxa"/>
            <w:gridSpan w:val="9"/>
            <w:tcBorders>
              <w:top w:val="nil"/>
              <w:left w:val="nil"/>
              <w:bottom w:val="nil"/>
              <w:right w:val="nil"/>
            </w:tcBorders>
          </w:tcPr>
          <w:p w14:paraId="5E58B5A0" w14:textId="05288E72" w:rsidR="00532951" w:rsidRPr="00753DC6" w:rsidRDefault="00BD5DB3" w:rsidP="00532951">
            <w:pPr>
              <w:jc w:val="center"/>
              <w:rPr>
                <w:b/>
                <w:sz w:val="28"/>
                <w:szCs w:val="28"/>
              </w:rPr>
            </w:pPr>
            <w:r>
              <w:rPr>
                <w:b/>
                <w:bCs/>
                <w:sz w:val="28"/>
                <w:szCs w:val="28"/>
              </w:rPr>
              <w:lastRenderedPageBreak/>
              <w:t>3.15</w:t>
            </w:r>
            <w:r w:rsidR="00532951" w:rsidRPr="006D3340">
              <w:rPr>
                <w:b/>
                <w:bCs/>
                <w:sz w:val="28"/>
                <w:szCs w:val="28"/>
              </w:rPr>
              <w:t xml:space="preserve"> </w:t>
            </w:r>
            <w:r w:rsidR="005565C6" w:rsidRPr="006D3340">
              <w:rPr>
                <w:b/>
                <w:sz w:val="28"/>
                <w:szCs w:val="28"/>
              </w:rPr>
              <w:t xml:space="preserve"> Private Sector Business and Type of Financing-</w:t>
            </w:r>
            <w:r w:rsidR="00532951" w:rsidRPr="006D3340">
              <w:rPr>
                <w:b/>
                <w:sz w:val="28"/>
                <w:szCs w:val="28"/>
              </w:rPr>
              <w:t>SMEs</w:t>
            </w:r>
          </w:p>
        </w:tc>
      </w:tr>
      <w:tr w:rsidR="00532951" w:rsidRPr="00514327" w14:paraId="5DA9696F" w14:textId="77777777" w:rsidTr="004F687B">
        <w:trPr>
          <w:trHeight w:val="180"/>
        </w:trPr>
        <w:tc>
          <w:tcPr>
            <w:tcW w:w="9900"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585CFD" w:rsidRPr="000A7866" w14:paraId="63BB2A7B" w14:textId="77777777" w:rsidTr="004F687B">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585CFD" w:rsidRPr="00514327" w:rsidRDefault="00585CFD" w:rsidP="00585CF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0E6AC6BE" w:rsidR="00585CFD" w:rsidRPr="00F3433B" w:rsidRDefault="00585CFD" w:rsidP="00585CFD">
            <w:pPr>
              <w:jc w:val="center"/>
              <w:rPr>
                <w:b/>
                <w:bCs/>
                <w:color w:val="000000"/>
                <w:sz w:val="14"/>
                <w:szCs w:val="14"/>
              </w:rPr>
            </w:pPr>
            <w:r>
              <w:rPr>
                <w:b/>
                <w:bCs/>
                <w:color w:val="000000"/>
                <w:sz w:val="14"/>
                <w:szCs w:val="14"/>
              </w:rPr>
              <w:t>Jun-21</w:t>
            </w:r>
          </w:p>
        </w:tc>
        <w:tc>
          <w:tcPr>
            <w:tcW w:w="882" w:type="dxa"/>
            <w:tcBorders>
              <w:top w:val="single" w:sz="12" w:space="0" w:color="auto"/>
              <w:bottom w:val="single" w:sz="12" w:space="0" w:color="auto"/>
              <w:right w:val="single" w:sz="4" w:space="0" w:color="auto"/>
            </w:tcBorders>
            <w:shd w:val="clear" w:color="auto" w:fill="auto"/>
            <w:noWrap/>
            <w:vAlign w:val="center"/>
          </w:tcPr>
          <w:p w14:paraId="75B3B5ED" w14:textId="31570D17" w:rsidR="00585CFD" w:rsidRPr="00F3433B" w:rsidRDefault="00585CFD" w:rsidP="00585CFD">
            <w:pPr>
              <w:jc w:val="center"/>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0A574A8C" w14:textId="72FB8410" w:rsidR="00585CFD" w:rsidRPr="00F3433B" w:rsidRDefault="00585CFD" w:rsidP="00585CFD">
            <w:pPr>
              <w:jc w:val="center"/>
              <w:rPr>
                <w:b/>
                <w:bCs/>
                <w:color w:val="000000"/>
                <w:sz w:val="14"/>
                <w:szCs w:val="14"/>
              </w:rPr>
            </w:pPr>
            <w:r>
              <w:rPr>
                <w:b/>
                <w:bCs/>
                <w:color w:val="000000"/>
                <w:sz w:val="14"/>
                <w:szCs w:val="14"/>
              </w:rPr>
              <w:t>Nov-22</w:t>
            </w:r>
          </w:p>
        </w:tc>
        <w:tc>
          <w:tcPr>
            <w:tcW w:w="810" w:type="dxa"/>
            <w:tcBorders>
              <w:top w:val="single" w:sz="12" w:space="0" w:color="auto"/>
              <w:left w:val="nil"/>
              <w:bottom w:val="single" w:sz="12" w:space="0" w:color="auto"/>
            </w:tcBorders>
            <w:shd w:val="clear" w:color="auto" w:fill="auto"/>
            <w:noWrap/>
            <w:vAlign w:val="center"/>
          </w:tcPr>
          <w:p w14:paraId="51D3A3AA" w14:textId="3606475C" w:rsidR="00585CFD" w:rsidRPr="00F3433B" w:rsidRDefault="00585CFD" w:rsidP="00585CFD">
            <w:pPr>
              <w:jc w:val="center"/>
              <w:rPr>
                <w:b/>
                <w:bCs/>
                <w:color w:val="000000"/>
                <w:sz w:val="14"/>
                <w:szCs w:val="14"/>
              </w:rPr>
            </w:pPr>
            <w:r>
              <w:rPr>
                <w:b/>
                <w:bCs/>
                <w:color w:val="000000"/>
                <w:sz w:val="14"/>
                <w:szCs w:val="14"/>
              </w:rPr>
              <w:t>Dec-22</w:t>
            </w:r>
          </w:p>
        </w:tc>
        <w:tc>
          <w:tcPr>
            <w:tcW w:w="792" w:type="dxa"/>
            <w:tcBorders>
              <w:top w:val="single" w:sz="12" w:space="0" w:color="auto"/>
              <w:bottom w:val="single" w:sz="12" w:space="0" w:color="auto"/>
            </w:tcBorders>
            <w:vAlign w:val="center"/>
          </w:tcPr>
          <w:p w14:paraId="3F3AA38C" w14:textId="29EC5D7B" w:rsidR="00585CFD" w:rsidRPr="00564E58" w:rsidRDefault="00585CFD" w:rsidP="00585CFD">
            <w:pPr>
              <w:jc w:val="center"/>
              <w:rPr>
                <w:b/>
                <w:bCs/>
                <w:color w:val="000000"/>
                <w:sz w:val="14"/>
                <w:szCs w:val="14"/>
                <w:vertAlign w:val="superscript"/>
              </w:rPr>
            </w:pPr>
            <w:r>
              <w:rPr>
                <w:b/>
                <w:bCs/>
                <w:color w:val="000000"/>
                <w:sz w:val="14"/>
                <w:szCs w:val="14"/>
              </w:rPr>
              <w:t>Jan-23</w:t>
            </w:r>
          </w:p>
        </w:tc>
        <w:tc>
          <w:tcPr>
            <w:tcW w:w="738" w:type="dxa"/>
            <w:tcBorders>
              <w:top w:val="single" w:sz="12" w:space="0" w:color="auto"/>
              <w:bottom w:val="single" w:sz="12" w:space="0" w:color="auto"/>
            </w:tcBorders>
            <w:shd w:val="clear" w:color="auto" w:fill="auto"/>
            <w:noWrap/>
            <w:vAlign w:val="center"/>
          </w:tcPr>
          <w:p w14:paraId="47A11630" w14:textId="6BCAEEFA" w:rsidR="00585CFD" w:rsidRPr="00564E58" w:rsidRDefault="00585CFD" w:rsidP="00585CFD">
            <w:pPr>
              <w:jc w:val="center"/>
              <w:rPr>
                <w:b/>
                <w:bCs/>
                <w:color w:val="000000"/>
                <w:sz w:val="14"/>
                <w:szCs w:val="14"/>
                <w:vertAlign w:val="superscript"/>
              </w:rPr>
            </w:pPr>
            <w:r>
              <w:rPr>
                <w:b/>
                <w:bCs/>
                <w:color w:val="000000"/>
                <w:sz w:val="14"/>
                <w:szCs w:val="14"/>
              </w:rPr>
              <w:t>Feb-23</w:t>
            </w:r>
          </w:p>
        </w:tc>
        <w:tc>
          <w:tcPr>
            <w:tcW w:w="810" w:type="dxa"/>
            <w:tcBorders>
              <w:top w:val="single" w:sz="12" w:space="0" w:color="auto"/>
              <w:bottom w:val="single" w:sz="12" w:space="0" w:color="auto"/>
            </w:tcBorders>
            <w:shd w:val="clear" w:color="auto" w:fill="auto"/>
            <w:noWrap/>
            <w:vAlign w:val="center"/>
          </w:tcPr>
          <w:p w14:paraId="09DD1199" w14:textId="6B05AE68" w:rsidR="00585CFD" w:rsidRPr="00564E58" w:rsidRDefault="00585CFD" w:rsidP="00585CFD">
            <w:pPr>
              <w:jc w:val="center"/>
              <w:rPr>
                <w:b/>
                <w:bCs/>
                <w:color w:val="000000"/>
                <w:sz w:val="14"/>
                <w:szCs w:val="14"/>
                <w:vertAlign w:val="superscript"/>
              </w:rPr>
            </w:pPr>
            <w:r>
              <w:rPr>
                <w:b/>
                <w:bCs/>
                <w:color w:val="000000"/>
                <w:sz w:val="14"/>
                <w:szCs w:val="14"/>
              </w:rPr>
              <w:t>Mar-23</w:t>
            </w:r>
          </w:p>
        </w:tc>
        <w:tc>
          <w:tcPr>
            <w:tcW w:w="720" w:type="dxa"/>
            <w:tcBorders>
              <w:top w:val="single" w:sz="12" w:space="0" w:color="auto"/>
              <w:bottom w:val="single" w:sz="12" w:space="0" w:color="auto"/>
            </w:tcBorders>
            <w:shd w:val="clear" w:color="auto" w:fill="auto"/>
            <w:vAlign w:val="center"/>
          </w:tcPr>
          <w:p w14:paraId="00F8CC1D" w14:textId="3787D806" w:rsidR="00585CFD" w:rsidRPr="002A5179" w:rsidRDefault="00585CFD" w:rsidP="00585CFD">
            <w:pPr>
              <w:jc w:val="center"/>
              <w:rPr>
                <w:b/>
                <w:bCs/>
                <w:color w:val="000000"/>
                <w:sz w:val="14"/>
                <w:szCs w:val="14"/>
              </w:rPr>
            </w:pPr>
            <w:proofErr w:type="spellStart"/>
            <w:r>
              <w:rPr>
                <w:b/>
                <w:bCs/>
                <w:color w:val="000000"/>
                <w:sz w:val="14"/>
                <w:szCs w:val="14"/>
              </w:rPr>
              <w:t>Apr</w:t>
            </w:r>
            <w:r w:rsidRPr="00585CFD">
              <w:rPr>
                <w:b/>
                <w:bCs/>
                <w:color w:val="000000"/>
                <w:sz w:val="14"/>
                <w:szCs w:val="14"/>
                <w:vertAlign w:val="superscript"/>
              </w:rPr>
              <w:t>P</w:t>
            </w:r>
            <w:proofErr w:type="spellEnd"/>
          </w:p>
        </w:tc>
      </w:tr>
      <w:tr w:rsidR="004F687B" w:rsidRPr="005D3E8D" w14:paraId="6576DDA5" w14:textId="77777777" w:rsidTr="004F687B">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E72E380" w:rsidR="004F687B" w:rsidRDefault="004F687B" w:rsidP="004F687B">
            <w:pPr>
              <w:jc w:val="right"/>
              <w:rPr>
                <w:b/>
                <w:bCs/>
                <w:color w:val="000000"/>
                <w:sz w:val="14"/>
                <w:szCs w:val="14"/>
              </w:rPr>
            </w:pPr>
            <w:r>
              <w:rPr>
                <w:b/>
                <w:bCs/>
                <w:color w:val="000000"/>
                <w:sz w:val="14"/>
                <w:szCs w:val="14"/>
              </w:rPr>
              <w:t>11,688</w:t>
            </w:r>
          </w:p>
        </w:tc>
        <w:tc>
          <w:tcPr>
            <w:tcW w:w="882" w:type="dxa"/>
            <w:tcBorders>
              <w:top w:val="nil"/>
              <w:left w:val="nil"/>
              <w:bottom w:val="nil"/>
              <w:right w:val="nil"/>
            </w:tcBorders>
            <w:shd w:val="clear" w:color="auto" w:fill="auto"/>
            <w:noWrap/>
            <w:vAlign w:val="center"/>
          </w:tcPr>
          <w:p w14:paraId="0D1E7E91" w14:textId="188E9F69" w:rsidR="004F687B" w:rsidRDefault="004F687B" w:rsidP="004F687B">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vAlign w:val="center"/>
          </w:tcPr>
          <w:p w14:paraId="65EA3ABE" w14:textId="00628D91"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23,423</w:t>
            </w:r>
          </w:p>
        </w:tc>
        <w:tc>
          <w:tcPr>
            <w:tcW w:w="810" w:type="dxa"/>
            <w:tcBorders>
              <w:top w:val="nil"/>
              <w:left w:val="nil"/>
              <w:bottom w:val="nil"/>
              <w:right w:val="nil"/>
            </w:tcBorders>
            <w:shd w:val="clear" w:color="auto" w:fill="auto"/>
            <w:noWrap/>
            <w:vAlign w:val="center"/>
          </w:tcPr>
          <w:p w14:paraId="65DC8275" w14:textId="5FDDB59C"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23,382</w:t>
            </w:r>
          </w:p>
        </w:tc>
        <w:tc>
          <w:tcPr>
            <w:tcW w:w="792" w:type="dxa"/>
            <w:tcBorders>
              <w:top w:val="nil"/>
              <w:left w:val="nil"/>
              <w:bottom w:val="nil"/>
              <w:right w:val="nil"/>
            </w:tcBorders>
            <w:shd w:val="clear" w:color="auto" w:fill="auto"/>
            <w:vAlign w:val="center"/>
          </w:tcPr>
          <w:p w14:paraId="5785B0DF" w14:textId="578D1BE1"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23,859</w:t>
            </w:r>
          </w:p>
        </w:tc>
        <w:tc>
          <w:tcPr>
            <w:tcW w:w="738" w:type="dxa"/>
            <w:tcBorders>
              <w:top w:val="nil"/>
              <w:left w:val="nil"/>
              <w:bottom w:val="nil"/>
              <w:right w:val="nil"/>
            </w:tcBorders>
            <w:shd w:val="clear" w:color="auto" w:fill="auto"/>
            <w:noWrap/>
            <w:vAlign w:val="center"/>
          </w:tcPr>
          <w:p w14:paraId="3EDF4A35" w14:textId="5B7378C7"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23,275</w:t>
            </w:r>
          </w:p>
        </w:tc>
        <w:tc>
          <w:tcPr>
            <w:tcW w:w="810" w:type="dxa"/>
            <w:tcBorders>
              <w:top w:val="nil"/>
              <w:left w:val="nil"/>
              <w:bottom w:val="nil"/>
              <w:right w:val="nil"/>
            </w:tcBorders>
            <w:shd w:val="clear" w:color="auto" w:fill="auto"/>
            <w:noWrap/>
            <w:vAlign w:val="center"/>
          </w:tcPr>
          <w:p w14:paraId="172E9C03" w14:textId="77ED55AA"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23,064</w:t>
            </w:r>
          </w:p>
        </w:tc>
        <w:tc>
          <w:tcPr>
            <w:tcW w:w="720" w:type="dxa"/>
            <w:tcBorders>
              <w:top w:val="nil"/>
              <w:left w:val="nil"/>
              <w:bottom w:val="nil"/>
              <w:right w:val="nil"/>
            </w:tcBorders>
            <w:shd w:val="clear" w:color="auto" w:fill="auto"/>
            <w:vAlign w:val="center"/>
          </w:tcPr>
          <w:p w14:paraId="7223E0E0" w14:textId="501F8806"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24,037</w:t>
            </w:r>
          </w:p>
        </w:tc>
      </w:tr>
      <w:tr w:rsidR="004F687B" w:rsidRPr="005D3E8D" w14:paraId="061D2D7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47EACC1" w:rsidR="004F687B" w:rsidRDefault="004F687B" w:rsidP="004F687B">
            <w:pPr>
              <w:jc w:val="right"/>
              <w:rPr>
                <w:color w:val="000000"/>
                <w:sz w:val="14"/>
                <w:szCs w:val="14"/>
              </w:rPr>
            </w:pPr>
            <w:r>
              <w:rPr>
                <w:color w:val="000000"/>
                <w:sz w:val="14"/>
                <w:szCs w:val="14"/>
              </w:rPr>
              <w:t>32</w:t>
            </w:r>
          </w:p>
        </w:tc>
        <w:tc>
          <w:tcPr>
            <w:tcW w:w="882" w:type="dxa"/>
            <w:tcBorders>
              <w:top w:val="nil"/>
              <w:left w:val="nil"/>
              <w:bottom w:val="nil"/>
              <w:right w:val="nil"/>
            </w:tcBorders>
            <w:shd w:val="clear" w:color="auto" w:fill="auto"/>
            <w:noWrap/>
            <w:vAlign w:val="center"/>
          </w:tcPr>
          <w:p w14:paraId="4C32A772" w14:textId="6AB653EF"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E4E9C93" w14:textId="66FC3FC2" w:rsidR="004F687B" w:rsidRDefault="004F687B" w:rsidP="004F687B">
            <w:pPr>
              <w:jc w:val="right"/>
              <w:rPr>
                <w:color w:val="000000"/>
                <w:sz w:val="14"/>
                <w:szCs w:val="14"/>
              </w:rPr>
            </w:pPr>
            <w:r w:rsidRPr="00E64402">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noWrap/>
            <w:vAlign w:val="center"/>
          </w:tcPr>
          <w:p w14:paraId="38D99D47" w14:textId="7626EFF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vAlign w:val="center"/>
          </w:tcPr>
          <w:p w14:paraId="0F737986" w14:textId="4ED16FB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38" w:type="dxa"/>
            <w:tcBorders>
              <w:top w:val="nil"/>
              <w:left w:val="nil"/>
              <w:bottom w:val="nil"/>
              <w:right w:val="nil"/>
            </w:tcBorders>
            <w:shd w:val="clear" w:color="auto" w:fill="auto"/>
            <w:noWrap/>
            <w:vAlign w:val="center"/>
          </w:tcPr>
          <w:p w14:paraId="5C09BD27" w14:textId="53B778F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noWrap/>
            <w:vAlign w:val="center"/>
          </w:tcPr>
          <w:p w14:paraId="7CAA7933" w14:textId="40A7E85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w:t>
            </w:r>
          </w:p>
        </w:tc>
        <w:tc>
          <w:tcPr>
            <w:tcW w:w="720" w:type="dxa"/>
            <w:tcBorders>
              <w:top w:val="nil"/>
              <w:left w:val="nil"/>
              <w:bottom w:val="nil"/>
              <w:right w:val="nil"/>
            </w:tcBorders>
            <w:shd w:val="clear" w:color="auto" w:fill="auto"/>
            <w:vAlign w:val="center"/>
          </w:tcPr>
          <w:p w14:paraId="32F89948" w14:textId="210C811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2A8A7DC3"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47BA2E59" w:rsidR="004F687B" w:rsidRDefault="004F687B" w:rsidP="004F687B">
            <w:pPr>
              <w:jc w:val="right"/>
              <w:rPr>
                <w:color w:val="000000"/>
                <w:sz w:val="14"/>
                <w:szCs w:val="14"/>
              </w:rPr>
            </w:pPr>
            <w:r>
              <w:rPr>
                <w:color w:val="000000"/>
                <w:sz w:val="14"/>
                <w:szCs w:val="14"/>
              </w:rPr>
              <w:t>9,176</w:t>
            </w:r>
          </w:p>
        </w:tc>
        <w:tc>
          <w:tcPr>
            <w:tcW w:w="882" w:type="dxa"/>
            <w:tcBorders>
              <w:top w:val="nil"/>
              <w:left w:val="nil"/>
              <w:bottom w:val="nil"/>
              <w:right w:val="nil"/>
            </w:tcBorders>
            <w:shd w:val="clear" w:color="auto" w:fill="auto"/>
            <w:noWrap/>
            <w:vAlign w:val="center"/>
          </w:tcPr>
          <w:p w14:paraId="3B8B515B" w14:textId="4C90D756" w:rsidR="004F687B" w:rsidRDefault="004F687B" w:rsidP="004F687B">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vAlign w:val="center"/>
          </w:tcPr>
          <w:p w14:paraId="6ABCE10E" w14:textId="0488C77E" w:rsidR="004F687B" w:rsidRDefault="004F687B" w:rsidP="004F687B">
            <w:pPr>
              <w:jc w:val="right"/>
              <w:rPr>
                <w:color w:val="000000"/>
                <w:sz w:val="14"/>
                <w:szCs w:val="14"/>
              </w:rPr>
            </w:pPr>
            <w:r w:rsidRPr="00E64402">
              <w:rPr>
                <w:rFonts w:asciiTheme="majorBidi" w:hAnsiTheme="majorBidi" w:cstheme="majorBidi"/>
                <w:color w:val="000000"/>
                <w:sz w:val="14"/>
                <w:szCs w:val="14"/>
              </w:rPr>
              <w:t>16,600</w:t>
            </w:r>
          </w:p>
        </w:tc>
        <w:tc>
          <w:tcPr>
            <w:tcW w:w="810" w:type="dxa"/>
            <w:tcBorders>
              <w:top w:val="nil"/>
              <w:left w:val="nil"/>
              <w:bottom w:val="nil"/>
              <w:right w:val="nil"/>
            </w:tcBorders>
            <w:shd w:val="clear" w:color="auto" w:fill="auto"/>
            <w:noWrap/>
            <w:vAlign w:val="center"/>
          </w:tcPr>
          <w:p w14:paraId="6B12BD7C" w14:textId="0E59F29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16,299</w:t>
            </w:r>
          </w:p>
        </w:tc>
        <w:tc>
          <w:tcPr>
            <w:tcW w:w="792" w:type="dxa"/>
            <w:tcBorders>
              <w:top w:val="nil"/>
              <w:left w:val="nil"/>
              <w:bottom w:val="nil"/>
              <w:right w:val="nil"/>
            </w:tcBorders>
            <w:shd w:val="clear" w:color="auto" w:fill="auto"/>
            <w:vAlign w:val="center"/>
          </w:tcPr>
          <w:p w14:paraId="48FC315C" w14:textId="2BBD093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16,985</w:t>
            </w:r>
          </w:p>
        </w:tc>
        <w:tc>
          <w:tcPr>
            <w:tcW w:w="738" w:type="dxa"/>
            <w:tcBorders>
              <w:top w:val="nil"/>
              <w:left w:val="nil"/>
              <w:bottom w:val="nil"/>
              <w:right w:val="nil"/>
            </w:tcBorders>
            <w:shd w:val="clear" w:color="auto" w:fill="auto"/>
            <w:noWrap/>
            <w:vAlign w:val="center"/>
          </w:tcPr>
          <w:p w14:paraId="0DFE853F" w14:textId="0E18365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16,290</w:t>
            </w:r>
          </w:p>
        </w:tc>
        <w:tc>
          <w:tcPr>
            <w:tcW w:w="810" w:type="dxa"/>
            <w:tcBorders>
              <w:top w:val="nil"/>
              <w:left w:val="nil"/>
              <w:bottom w:val="nil"/>
              <w:right w:val="nil"/>
            </w:tcBorders>
            <w:shd w:val="clear" w:color="auto" w:fill="auto"/>
            <w:noWrap/>
            <w:vAlign w:val="center"/>
          </w:tcPr>
          <w:p w14:paraId="784A67CC" w14:textId="51E95E8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15,510</w:t>
            </w:r>
          </w:p>
        </w:tc>
        <w:tc>
          <w:tcPr>
            <w:tcW w:w="720" w:type="dxa"/>
            <w:tcBorders>
              <w:top w:val="nil"/>
              <w:left w:val="nil"/>
              <w:bottom w:val="nil"/>
              <w:right w:val="nil"/>
            </w:tcBorders>
            <w:shd w:val="clear" w:color="auto" w:fill="auto"/>
            <w:vAlign w:val="center"/>
          </w:tcPr>
          <w:p w14:paraId="597CF9DD" w14:textId="72746FB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16,024</w:t>
            </w:r>
          </w:p>
        </w:tc>
      </w:tr>
      <w:tr w:rsidR="004F687B" w:rsidRPr="005D3E8D" w14:paraId="5DBB2BD4"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5718F429" w:rsidR="004F687B" w:rsidRDefault="004F687B" w:rsidP="004F687B">
            <w:pPr>
              <w:jc w:val="right"/>
              <w:rPr>
                <w:color w:val="000000"/>
                <w:sz w:val="14"/>
                <w:szCs w:val="14"/>
              </w:rPr>
            </w:pPr>
            <w:r>
              <w:rPr>
                <w:color w:val="000000"/>
                <w:sz w:val="14"/>
                <w:szCs w:val="14"/>
              </w:rPr>
              <w:t>1,882</w:t>
            </w:r>
          </w:p>
        </w:tc>
        <w:tc>
          <w:tcPr>
            <w:tcW w:w="882" w:type="dxa"/>
            <w:tcBorders>
              <w:top w:val="nil"/>
              <w:left w:val="nil"/>
              <w:bottom w:val="nil"/>
              <w:right w:val="nil"/>
            </w:tcBorders>
            <w:shd w:val="clear" w:color="auto" w:fill="auto"/>
            <w:noWrap/>
            <w:vAlign w:val="center"/>
          </w:tcPr>
          <w:p w14:paraId="1DAFEA3E" w14:textId="735BBB9B" w:rsidR="004F687B" w:rsidRDefault="004F687B" w:rsidP="004F687B">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vAlign w:val="center"/>
          </w:tcPr>
          <w:p w14:paraId="00BA09BE" w14:textId="00DC405B" w:rsidR="004F687B" w:rsidRDefault="004F687B" w:rsidP="004F687B">
            <w:pPr>
              <w:jc w:val="right"/>
              <w:rPr>
                <w:color w:val="000000"/>
                <w:sz w:val="14"/>
                <w:szCs w:val="14"/>
              </w:rPr>
            </w:pPr>
            <w:r w:rsidRPr="00E64402">
              <w:rPr>
                <w:rFonts w:asciiTheme="majorBidi" w:hAnsiTheme="majorBidi" w:cstheme="majorBidi"/>
                <w:color w:val="000000"/>
                <w:sz w:val="14"/>
                <w:szCs w:val="14"/>
              </w:rPr>
              <w:t>4,529</w:t>
            </w:r>
          </w:p>
        </w:tc>
        <w:tc>
          <w:tcPr>
            <w:tcW w:w="810" w:type="dxa"/>
            <w:tcBorders>
              <w:top w:val="nil"/>
              <w:left w:val="nil"/>
              <w:bottom w:val="nil"/>
              <w:right w:val="nil"/>
            </w:tcBorders>
            <w:shd w:val="clear" w:color="auto" w:fill="auto"/>
            <w:noWrap/>
            <w:vAlign w:val="center"/>
          </w:tcPr>
          <w:p w14:paraId="7C1480DB" w14:textId="1C9D985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4,611</w:t>
            </w:r>
          </w:p>
        </w:tc>
        <w:tc>
          <w:tcPr>
            <w:tcW w:w="792" w:type="dxa"/>
            <w:tcBorders>
              <w:top w:val="nil"/>
              <w:left w:val="nil"/>
              <w:bottom w:val="nil"/>
              <w:right w:val="nil"/>
            </w:tcBorders>
            <w:shd w:val="clear" w:color="auto" w:fill="auto"/>
            <w:vAlign w:val="center"/>
          </w:tcPr>
          <w:p w14:paraId="39A052A9" w14:textId="64E9D45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4,448</w:t>
            </w:r>
          </w:p>
        </w:tc>
        <w:tc>
          <w:tcPr>
            <w:tcW w:w="738" w:type="dxa"/>
            <w:tcBorders>
              <w:top w:val="nil"/>
              <w:left w:val="nil"/>
              <w:bottom w:val="nil"/>
              <w:right w:val="nil"/>
            </w:tcBorders>
            <w:shd w:val="clear" w:color="auto" w:fill="auto"/>
            <w:noWrap/>
            <w:vAlign w:val="center"/>
          </w:tcPr>
          <w:p w14:paraId="56900193" w14:textId="7983DC5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4,525</w:t>
            </w:r>
          </w:p>
        </w:tc>
        <w:tc>
          <w:tcPr>
            <w:tcW w:w="810" w:type="dxa"/>
            <w:tcBorders>
              <w:top w:val="nil"/>
              <w:left w:val="nil"/>
              <w:bottom w:val="nil"/>
              <w:right w:val="nil"/>
            </w:tcBorders>
            <w:shd w:val="clear" w:color="auto" w:fill="auto"/>
            <w:noWrap/>
            <w:vAlign w:val="center"/>
          </w:tcPr>
          <w:p w14:paraId="6D99389F" w14:textId="52A7F55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4,759</w:t>
            </w:r>
          </w:p>
        </w:tc>
        <w:tc>
          <w:tcPr>
            <w:tcW w:w="720" w:type="dxa"/>
            <w:tcBorders>
              <w:top w:val="nil"/>
              <w:left w:val="nil"/>
              <w:bottom w:val="nil"/>
              <w:right w:val="nil"/>
            </w:tcBorders>
            <w:shd w:val="clear" w:color="auto" w:fill="auto"/>
            <w:vAlign w:val="center"/>
          </w:tcPr>
          <w:p w14:paraId="2A1E0BE5" w14:textId="3486221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5,030</w:t>
            </w:r>
          </w:p>
        </w:tc>
      </w:tr>
      <w:tr w:rsidR="004F687B" w:rsidRPr="005D3E8D" w14:paraId="1701E558"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6BD58E9F" w:rsidR="004F687B" w:rsidRDefault="004F687B" w:rsidP="004F687B">
            <w:pPr>
              <w:jc w:val="right"/>
              <w:rPr>
                <w:color w:val="000000"/>
                <w:sz w:val="14"/>
                <w:szCs w:val="14"/>
              </w:rPr>
            </w:pPr>
            <w:r>
              <w:rPr>
                <w:color w:val="000000"/>
                <w:sz w:val="14"/>
                <w:szCs w:val="14"/>
              </w:rPr>
              <w:t>5</w:t>
            </w:r>
          </w:p>
        </w:tc>
        <w:tc>
          <w:tcPr>
            <w:tcW w:w="882" w:type="dxa"/>
            <w:tcBorders>
              <w:top w:val="nil"/>
              <w:left w:val="nil"/>
              <w:bottom w:val="nil"/>
              <w:right w:val="nil"/>
            </w:tcBorders>
            <w:shd w:val="clear" w:color="auto" w:fill="auto"/>
            <w:noWrap/>
            <w:vAlign w:val="center"/>
          </w:tcPr>
          <w:p w14:paraId="376AD2B3" w14:textId="7ACD531C" w:rsidR="004F687B" w:rsidRDefault="004F687B" w:rsidP="004F687B">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vAlign w:val="center"/>
          </w:tcPr>
          <w:p w14:paraId="1821E809" w14:textId="107B728F" w:rsidR="004F687B" w:rsidRDefault="004F687B" w:rsidP="004F687B">
            <w:pPr>
              <w:jc w:val="right"/>
              <w:rPr>
                <w:color w:val="000000"/>
                <w:sz w:val="14"/>
                <w:szCs w:val="14"/>
              </w:rPr>
            </w:pPr>
            <w:r w:rsidRPr="00E64402">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noWrap/>
            <w:vAlign w:val="center"/>
          </w:tcPr>
          <w:p w14:paraId="67CF4DED" w14:textId="6AE67FA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w:t>
            </w:r>
          </w:p>
        </w:tc>
        <w:tc>
          <w:tcPr>
            <w:tcW w:w="792" w:type="dxa"/>
            <w:tcBorders>
              <w:top w:val="nil"/>
              <w:left w:val="nil"/>
              <w:bottom w:val="nil"/>
              <w:right w:val="nil"/>
            </w:tcBorders>
            <w:shd w:val="clear" w:color="auto" w:fill="auto"/>
            <w:vAlign w:val="center"/>
          </w:tcPr>
          <w:p w14:paraId="16ED60D4" w14:textId="27BC5A9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w:t>
            </w:r>
          </w:p>
        </w:tc>
        <w:tc>
          <w:tcPr>
            <w:tcW w:w="738" w:type="dxa"/>
            <w:tcBorders>
              <w:top w:val="nil"/>
              <w:left w:val="nil"/>
              <w:bottom w:val="nil"/>
              <w:right w:val="nil"/>
            </w:tcBorders>
            <w:shd w:val="clear" w:color="auto" w:fill="auto"/>
            <w:noWrap/>
            <w:vAlign w:val="center"/>
          </w:tcPr>
          <w:p w14:paraId="2BA875CA" w14:textId="7FEB8DB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78BB98E0" w14:textId="0AA7CCC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vAlign w:val="center"/>
          </w:tcPr>
          <w:p w14:paraId="4FE4C90D" w14:textId="0B5FC05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w:t>
            </w:r>
          </w:p>
        </w:tc>
      </w:tr>
      <w:tr w:rsidR="004F687B" w:rsidRPr="005D3E8D" w14:paraId="3A903B0A"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65027F70" w:rsidR="004F687B" w:rsidRDefault="004F687B" w:rsidP="004F687B">
            <w:pPr>
              <w:jc w:val="right"/>
              <w:rPr>
                <w:color w:val="000000"/>
                <w:sz w:val="14"/>
                <w:szCs w:val="14"/>
              </w:rPr>
            </w:pPr>
            <w:r>
              <w:rPr>
                <w:color w:val="000000"/>
                <w:sz w:val="14"/>
                <w:szCs w:val="14"/>
              </w:rPr>
              <w:t>592</w:t>
            </w:r>
          </w:p>
        </w:tc>
        <w:tc>
          <w:tcPr>
            <w:tcW w:w="882" w:type="dxa"/>
            <w:tcBorders>
              <w:top w:val="nil"/>
              <w:left w:val="nil"/>
              <w:bottom w:val="nil"/>
              <w:right w:val="nil"/>
            </w:tcBorders>
            <w:shd w:val="clear" w:color="auto" w:fill="auto"/>
            <w:noWrap/>
            <w:vAlign w:val="center"/>
          </w:tcPr>
          <w:p w14:paraId="155188F2" w14:textId="2BDFD56A" w:rsidR="004F687B" w:rsidRDefault="004F687B" w:rsidP="004F687B">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vAlign w:val="center"/>
          </w:tcPr>
          <w:p w14:paraId="73FF6EAC" w14:textId="626752A5" w:rsidR="004F687B" w:rsidRDefault="004F687B" w:rsidP="004F687B">
            <w:pPr>
              <w:jc w:val="right"/>
              <w:rPr>
                <w:color w:val="000000"/>
                <w:sz w:val="14"/>
                <w:szCs w:val="14"/>
              </w:rPr>
            </w:pPr>
            <w:r w:rsidRPr="00E64402">
              <w:rPr>
                <w:rFonts w:asciiTheme="majorBidi" w:hAnsiTheme="majorBidi" w:cstheme="majorBidi"/>
                <w:color w:val="000000"/>
                <w:sz w:val="14"/>
                <w:szCs w:val="14"/>
              </w:rPr>
              <w:t>2,214</w:t>
            </w:r>
          </w:p>
        </w:tc>
        <w:tc>
          <w:tcPr>
            <w:tcW w:w="810" w:type="dxa"/>
            <w:tcBorders>
              <w:top w:val="nil"/>
              <w:left w:val="nil"/>
              <w:bottom w:val="nil"/>
              <w:right w:val="nil"/>
            </w:tcBorders>
            <w:shd w:val="clear" w:color="auto" w:fill="auto"/>
            <w:noWrap/>
            <w:vAlign w:val="center"/>
          </w:tcPr>
          <w:p w14:paraId="2945B69F" w14:textId="30DA5CC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2,362</w:t>
            </w:r>
          </w:p>
        </w:tc>
        <w:tc>
          <w:tcPr>
            <w:tcW w:w="792" w:type="dxa"/>
            <w:tcBorders>
              <w:top w:val="nil"/>
              <w:left w:val="nil"/>
              <w:bottom w:val="nil"/>
              <w:right w:val="nil"/>
            </w:tcBorders>
            <w:shd w:val="clear" w:color="auto" w:fill="auto"/>
            <w:vAlign w:val="center"/>
          </w:tcPr>
          <w:p w14:paraId="727BA83B" w14:textId="4427350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2,373</w:t>
            </w:r>
          </w:p>
        </w:tc>
        <w:tc>
          <w:tcPr>
            <w:tcW w:w="738" w:type="dxa"/>
            <w:tcBorders>
              <w:top w:val="nil"/>
              <w:left w:val="nil"/>
              <w:bottom w:val="nil"/>
              <w:right w:val="nil"/>
            </w:tcBorders>
            <w:shd w:val="clear" w:color="auto" w:fill="auto"/>
            <w:noWrap/>
            <w:vAlign w:val="center"/>
          </w:tcPr>
          <w:p w14:paraId="0CF1E1AA" w14:textId="2F29765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2,435</w:t>
            </w:r>
          </w:p>
        </w:tc>
        <w:tc>
          <w:tcPr>
            <w:tcW w:w="810" w:type="dxa"/>
            <w:tcBorders>
              <w:top w:val="nil"/>
              <w:left w:val="nil"/>
              <w:bottom w:val="nil"/>
              <w:right w:val="nil"/>
            </w:tcBorders>
            <w:shd w:val="clear" w:color="auto" w:fill="auto"/>
            <w:noWrap/>
            <w:vAlign w:val="center"/>
          </w:tcPr>
          <w:p w14:paraId="366ADE8C" w14:textId="64AD3DD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2,770</w:t>
            </w:r>
          </w:p>
        </w:tc>
        <w:tc>
          <w:tcPr>
            <w:tcW w:w="720" w:type="dxa"/>
            <w:tcBorders>
              <w:top w:val="nil"/>
              <w:left w:val="nil"/>
              <w:bottom w:val="nil"/>
              <w:right w:val="nil"/>
            </w:tcBorders>
            <w:shd w:val="clear" w:color="auto" w:fill="auto"/>
            <w:vAlign w:val="center"/>
          </w:tcPr>
          <w:p w14:paraId="3CE865A5" w14:textId="0881218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2,978</w:t>
            </w:r>
          </w:p>
        </w:tc>
      </w:tr>
      <w:tr w:rsidR="004F687B" w:rsidRPr="005D3E8D" w14:paraId="39C905F1"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57D232C" w:rsidR="004F687B" w:rsidRDefault="004F687B" w:rsidP="004F687B">
            <w:pPr>
              <w:jc w:val="right"/>
              <w:rPr>
                <w:b/>
                <w:bCs/>
                <w:color w:val="000000"/>
                <w:sz w:val="14"/>
                <w:szCs w:val="14"/>
              </w:rPr>
            </w:pPr>
            <w:r>
              <w:rPr>
                <w:b/>
                <w:bCs/>
                <w:color w:val="000000"/>
                <w:sz w:val="14"/>
                <w:szCs w:val="14"/>
              </w:rPr>
              <w:t>1,469</w:t>
            </w:r>
          </w:p>
        </w:tc>
        <w:tc>
          <w:tcPr>
            <w:tcW w:w="882" w:type="dxa"/>
            <w:tcBorders>
              <w:top w:val="nil"/>
              <w:left w:val="nil"/>
              <w:bottom w:val="nil"/>
              <w:right w:val="nil"/>
            </w:tcBorders>
            <w:shd w:val="clear" w:color="auto" w:fill="auto"/>
            <w:noWrap/>
            <w:vAlign w:val="center"/>
          </w:tcPr>
          <w:p w14:paraId="14D21926" w14:textId="0CBB3E2E" w:rsidR="004F687B" w:rsidRDefault="004F687B" w:rsidP="004F687B">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vAlign w:val="center"/>
          </w:tcPr>
          <w:p w14:paraId="5B1B9002" w14:textId="652B672E"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2,510</w:t>
            </w:r>
          </w:p>
        </w:tc>
        <w:tc>
          <w:tcPr>
            <w:tcW w:w="810" w:type="dxa"/>
            <w:tcBorders>
              <w:top w:val="nil"/>
              <w:left w:val="nil"/>
              <w:bottom w:val="nil"/>
              <w:right w:val="nil"/>
            </w:tcBorders>
            <w:shd w:val="clear" w:color="auto" w:fill="auto"/>
            <w:noWrap/>
            <w:vAlign w:val="center"/>
          </w:tcPr>
          <w:p w14:paraId="4B708853" w14:textId="4D224160"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2,843</w:t>
            </w:r>
          </w:p>
        </w:tc>
        <w:tc>
          <w:tcPr>
            <w:tcW w:w="792" w:type="dxa"/>
            <w:tcBorders>
              <w:top w:val="nil"/>
              <w:left w:val="nil"/>
              <w:bottom w:val="nil"/>
              <w:right w:val="nil"/>
            </w:tcBorders>
            <w:shd w:val="clear" w:color="auto" w:fill="auto"/>
            <w:vAlign w:val="center"/>
          </w:tcPr>
          <w:p w14:paraId="372AABB3" w14:textId="3632EEC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2,329</w:t>
            </w:r>
          </w:p>
        </w:tc>
        <w:tc>
          <w:tcPr>
            <w:tcW w:w="738" w:type="dxa"/>
            <w:tcBorders>
              <w:top w:val="nil"/>
              <w:left w:val="nil"/>
              <w:bottom w:val="nil"/>
              <w:right w:val="nil"/>
            </w:tcBorders>
            <w:shd w:val="clear" w:color="auto" w:fill="auto"/>
            <w:noWrap/>
            <w:vAlign w:val="center"/>
          </w:tcPr>
          <w:p w14:paraId="7B09B9CE" w14:textId="5AFECEC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2,170</w:t>
            </w:r>
          </w:p>
        </w:tc>
        <w:tc>
          <w:tcPr>
            <w:tcW w:w="810" w:type="dxa"/>
            <w:tcBorders>
              <w:top w:val="nil"/>
              <w:left w:val="nil"/>
              <w:bottom w:val="nil"/>
              <w:right w:val="nil"/>
            </w:tcBorders>
            <w:shd w:val="clear" w:color="auto" w:fill="auto"/>
            <w:noWrap/>
            <w:vAlign w:val="center"/>
          </w:tcPr>
          <w:p w14:paraId="3F2A147D" w14:textId="7C50D3D5"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2,000</w:t>
            </w:r>
          </w:p>
        </w:tc>
        <w:tc>
          <w:tcPr>
            <w:tcW w:w="720" w:type="dxa"/>
            <w:tcBorders>
              <w:top w:val="nil"/>
              <w:left w:val="nil"/>
              <w:bottom w:val="nil"/>
              <w:right w:val="nil"/>
            </w:tcBorders>
            <w:shd w:val="clear" w:color="auto" w:fill="auto"/>
            <w:vAlign w:val="center"/>
          </w:tcPr>
          <w:p w14:paraId="4C60D49A" w14:textId="1CAC9D15"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w:t>
            </w:r>
          </w:p>
        </w:tc>
      </w:tr>
      <w:tr w:rsidR="004F687B" w:rsidRPr="005D3E8D" w14:paraId="52FC21C7"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5AFE60F2" w:rsidR="004F687B" w:rsidRDefault="004F687B" w:rsidP="004F687B">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1FDA4339" w14:textId="6BDA06AB" w:rsidR="004F687B" w:rsidRDefault="004F687B" w:rsidP="004F687B">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vAlign w:val="center"/>
          </w:tcPr>
          <w:p w14:paraId="1351A0CD" w14:textId="43DB7D27" w:rsidR="004F687B" w:rsidRDefault="004F687B" w:rsidP="004F687B">
            <w:pPr>
              <w:jc w:val="right"/>
              <w:rPr>
                <w:color w:val="000000"/>
                <w:sz w:val="14"/>
                <w:szCs w:val="14"/>
              </w:rPr>
            </w:pPr>
            <w:r w:rsidRPr="00E64402">
              <w:rPr>
                <w:rFonts w:asciiTheme="majorBidi" w:hAnsiTheme="majorBidi" w:cstheme="majorBidi"/>
                <w:color w:val="000000"/>
                <w:sz w:val="14"/>
                <w:szCs w:val="14"/>
              </w:rPr>
              <w:t>71</w:t>
            </w:r>
          </w:p>
        </w:tc>
        <w:tc>
          <w:tcPr>
            <w:tcW w:w="810" w:type="dxa"/>
            <w:tcBorders>
              <w:top w:val="nil"/>
              <w:left w:val="nil"/>
              <w:bottom w:val="nil"/>
              <w:right w:val="nil"/>
            </w:tcBorders>
            <w:shd w:val="clear" w:color="auto" w:fill="auto"/>
            <w:noWrap/>
            <w:vAlign w:val="center"/>
          </w:tcPr>
          <w:p w14:paraId="3D9289B3" w14:textId="565D14D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374</w:t>
            </w:r>
          </w:p>
        </w:tc>
        <w:tc>
          <w:tcPr>
            <w:tcW w:w="792" w:type="dxa"/>
            <w:tcBorders>
              <w:top w:val="nil"/>
              <w:left w:val="nil"/>
              <w:bottom w:val="nil"/>
              <w:right w:val="nil"/>
            </w:tcBorders>
            <w:shd w:val="clear" w:color="auto" w:fill="auto"/>
            <w:vAlign w:val="center"/>
          </w:tcPr>
          <w:p w14:paraId="39B97ED4" w14:textId="4BF6380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738" w:type="dxa"/>
            <w:tcBorders>
              <w:top w:val="nil"/>
              <w:left w:val="nil"/>
              <w:bottom w:val="nil"/>
              <w:right w:val="nil"/>
            </w:tcBorders>
            <w:shd w:val="clear" w:color="auto" w:fill="auto"/>
            <w:noWrap/>
            <w:vAlign w:val="center"/>
          </w:tcPr>
          <w:p w14:paraId="1C436CF3" w14:textId="3FCF506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noWrap/>
            <w:vAlign w:val="center"/>
          </w:tcPr>
          <w:p w14:paraId="61B76943" w14:textId="0F4CA20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w:t>
            </w:r>
          </w:p>
        </w:tc>
        <w:tc>
          <w:tcPr>
            <w:tcW w:w="720" w:type="dxa"/>
            <w:tcBorders>
              <w:top w:val="nil"/>
              <w:left w:val="nil"/>
              <w:bottom w:val="nil"/>
              <w:right w:val="nil"/>
            </w:tcBorders>
            <w:shd w:val="clear" w:color="auto" w:fill="auto"/>
            <w:vAlign w:val="center"/>
          </w:tcPr>
          <w:p w14:paraId="544E1804" w14:textId="63029A4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w:t>
            </w:r>
          </w:p>
        </w:tc>
      </w:tr>
      <w:tr w:rsidR="004F687B" w:rsidRPr="005D3E8D" w14:paraId="28D0B64D"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30D7A9B7" w:rsidR="004F687B" w:rsidRDefault="004F687B" w:rsidP="004F687B">
            <w:pPr>
              <w:jc w:val="right"/>
              <w:rPr>
                <w:color w:val="000000"/>
                <w:sz w:val="14"/>
                <w:szCs w:val="14"/>
              </w:rPr>
            </w:pPr>
            <w:r>
              <w:rPr>
                <w:color w:val="000000"/>
                <w:sz w:val="14"/>
                <w:szCs w:val="14"/>
              </w:rPr>
              <w:t>840</w:t>
            </w:r>
          </w:p>
        </w:tc>
        <w:tc>
          <w:tcPr>
            <w:tcW w:w="882" w:type="dxa"/>
            <w:tcBorders>
              <w:top w:val="nil"/>
              <w:left w:val="nil"/>
              <w:bottom w:val="nil"/>
              <w:right w:val="nil"/>
            </w:tcBorders>
            <w:shd w:val="clear" w:color="auto" w:fill="auto"/>
            <w:noWrap/>
            <w:vAlign w:val="center"/>
          </w:tcPr>
          <w:p w14:paraId="06E1E251" w14:textId="5C969C08" w:rsidR="004F687B" w:rsidRDefault="004F687B" w:rsidP="004F687B">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vAlign w:val="center"/>
          </w:tcPr>
          <w:p w14:paraId="22B3FC11" w14:textId="09F02D14" w:rsidR="004F687B" w:rsidRDefault="004F687B" w:rsidP="004F687B">
            <w:pPr>
              <w:jc w:val="right"/>
              <w:rPr>
                <w:color w:val="000000"/>
                <w:sz w:val="14"/>
                <w:szCs w:val="14"/>
              </w:rPr>
            </w:pPr>
            <w:r w:rsidRPr="00E64402">
              <w:rPr>
                <w:rFonts w:asciiTheme="majorBidi" w:hAnsiTheme="majorBidi" w:cstheme="majorBidi"/>
                <w:color w:val="000000"/>
                <w:sz w:val="14"/>
                <w:szCs w:val="14"/>
              </w:rPr>
              <w:t>1,954</w:t>
            </w:r>
          </w:p>
        </w:tc>
        <w:tc>
          <w:tcPr>
            <w:tcW w:w="810" w:type="dxa"/>
            <w:tcBorders>
              <w:top w:val="nil"/>
              <w:left w:val="nil"/>
              <w:bottom w:val="nil"/>
              <w:right w:val="nil"/>
            </w:tcBorders>
            <w:shd w:val="clear" w:color="auto" w:fill="auto"/>
            <w:noWrap/>
            <w:vAlign w:val="center"/>
          </w:tcPr>
          <w:p w14:paraId="6DD9EC51" w14:textId="5DFDFF8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1,999</w:t>
            </w:r>
          </w:p>
        </w:tc>
        <w:tc>
          <w:tcPr>
            <w:tcW w:w="792" w:type="dxa"/>
            <w:tcBorders>
              <w:top w:val="nil"/>
              <w:left w:val="nil"/>
              <w:bottom w:val="nil"/>
              <w:right w:val="nil"/>
            </w:tcBorders>
            <w:shd w:val="clear" w:color="auto" w:fill="auto"/>
            <w:vAlign w:val="center"/>
          </w:tcPr>
          <w:p w14:paraId="5C4BDEF4" w14:textId="7440BEC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1,778</w:t>
            </w:r>
          </w:p>
        </w:tc>
        <w:tc>
          <w:tcPr>
            <w:tcW w:w="738" w:type="dxa"/>
            <w:tcBorders>
              <w:top w:val="nil"/>
              <w:left w:val="nil"/>
              <w:bottom w:val="nil"/>
              <w:right w:val="nil"/>
            </w:tcBorders>
            <w:shd w:val="clear" w:color="auto" w:fill="auto"/>
            <w:noWrap/>
            <w:vAlign w:val="center"/>
          </w:tcPr>
          <w:p w14:paraId="65B51679" w14:textId="72E39ED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1,635</w:t>
            </w:r>
          </w:p>
        </w:tc>
        <w:tc>
          <w:tcPr>
            <w:tcW w:w="810" w:type="dxa"/>
            <w:tcBorders>
              <w:top w:val="nil"/>
              <w:left w:val="nil"/>
              <w:bottom w:val="nil"/>
              <w:right w:val="nil"/>
            </w:tcBorders>
            <w:shd w:val="clear" w:color="auto" w:fill="auto"/>
            <w:noWrap/>
            <w:vAlign w:val="center"/>
          </w:tcPr>
          <w:p w14:paraId="6F2C0602" w14:textId="2152D56A"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1,551</w:t>
            </w:r>
          </w:p>
        </w:tc>
        <w:tc>
          <w:tcPr>
            <w:tcW w:w="720" w:type="dxa"/>
            <w:tcBorders>
              <w:top w:val="nil"/>
              <w:left w:val="nil"/>
              <w:bottom w:val="nil"/>
              <w:right w:val="nil"/>
            </w:tcBorders>
            <w:shd w:val="clear" w:color="auto" w:fill="auto"/>
            <w:vAlign w:val="center"/>
          </w:tcPr>
          <w:p w14:paraId="06EF63B4" w14:textId="59D08BF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598</w:t>
            </w:r>
          </w:p>
        </w:tc>
      </w:tr>
      <w:tr w:rsidR="004F687B" w:rsidRPr="005D3E8D" w14:paraId="5254F173"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66CD43BE" w:rsidR="004F687B" w:rsidRDefault="004F687B" w:rsidP="004F687B">
            <w:pPr>
              <w:jc w:val="right"/>
              <w:rPr>
                <w:color w:val="000000"/>
                <w:sz w:val="14"/>
                <w:szCs w:val="14"/>
              </w:rPr>
            </w:pPr>
            <w:r>
              <w:rPr>
                <w:color w:val="000000"/>
                <w:sz w:val="14"/>
                <w:szCs w:val="14"/>
              </w:rPr>
              <w:t>550</w:t>
            </w:r>
          </w:p>
        </w:tc>
        <w:tc>
          <w:tcPr>
            <w:tcW w:w="882" w:type="dxa"/>
            <w:tcBorders>
              <w:top w:val="nil"/>
              <w:left w:val="nil"/>
              <w:bottom w:val="nil"/>
              <w:right w:val="nil"/>
            </w:tcBorders>
            <w:shd w:val="clear" w:color="auto" w:fill="auto"/>
            <w:noWrap/>
            <w:vAlign w:val="center"/>
          </w:tcPr>
          <w:p w14:paraId="4594F0D1" w14:textId="6BACBCD1" w:rsidR="004F687B" w:rsidRDefault="004F687B" w:rsidP="004F687B">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vAlign w:val="center"/>
          </w:tcPr>
          <w:p w14:paraId="7DE75DDC" w14:textId="01D1F57D" w:rsidR="004F687B" w:rsidRDefault="004F687B" w:rsidP="004F687B">
            <w:pPr>
              <w:jc w:val="right"/>
              <w:rPr>
                <w:color w:val="000000"/>
                <w:sz w:val="14"/>
                <w:szCs w:val="14"/>
              </w:rPr>
            </w:pPr>
            <w:r w:rsidRPr="00E64402">
              <w:rPr>
                <w:rFonts w:asciiTheme="majorBidi" w:hAnsiTheme="majorBidi" w:cstheme="majorBidi"/>
                <w:color w:val="000000"/>
                <w:sz w:val="14"/>
                <w:szCs w:val="14"/>
              </w:rPr>
              <w:t>484</w:t>
            </w:r>
          </w:p>
        </w:tc>
        <w:tc>
          <w:tcPr>
            <w:tcW w:w="810" w:type="dxa"/>
            <w:tcBorders>
              <w:top w:val="nil"/>
              <w:left w:val="nil"/>
              <w:bottom w:val="nil"/>
              <w:right w:val="nil"/>
            </w:tcBorders>
            <w:shd w:val="clear" w:color="auto" w:fill="auto"/>
            <w:noWrap/>
            <w:vAlign w:val="center"/>
          </w:tcPr>
          <w:p w14:paraId="3008BC41" w14:textId="6EC375C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792" w:type="dxa"/>
            <w:tcBorders>
              <w:top w:val="nil"/>
              <w:left w:val="nil"/>
              <w:bottom w:val="nil"/>
              <w:right w:val="nil"/>
            </w:tcBorders>
            <w:shd w:val="clear" w:color="auto" w:fill="auto"/>
            <w:vAlign w:val="center"/>
          </w:tcPr>
          <w:p w14:paraId="5A2AE2DA" w14:textId="5B8B3EE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w:t>
            </w:r>
          </w:p>
        </w:tc>
        <w:tc>
          <w:tcPr>
            <w:tcW w:w="738" w:type="dxa"/>
            <w:tcBorders>
              <w:top w:val="nil"/>
              <w:left w:val="nil"/>
              <w:bottom w:val="nil"/>
              <w:right w:val="nil"/>
            </w:tcBorders>
            <w:shd w:val="clear" w:color="auto" w:fill="auto"/>
            <w:noWrap/>
            <w:vAlign w:val="center"/>
          </w:tcPr>
          <w:p w14:paraId="3A4DABD9" w14:textId="07F9C17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459</w:t>
            </w:r>
          </w:p>
        </w:tc>
        <w:tc>
          <w:tcPr>
            <w:tcW w:w="810" w:type="dxa"/>
            <w:tcBorders>
              <w:top w:val="nil"/>
              <w:left w:val="nil"/>
              <w:bottom w:val="nil"/>
              <w:right w:val="nil"/>
            </w:tcBorders>
            <w:shd w:val="clear" w:color="auto" w:fill="auto"/>
            <w:noWrap/>
            <w:vAlign w:val="center"/>
          </w:tcPr>
          <w:p w14:paraId="50C677D3" w14:textId="137FFB5A"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435</w:t>
            </w:r>
          </w:p>
        </w:tc>
        <w:tc>
          <w:tcPr>
            <w:tcW w:w="720" w:type="dxa"/>
            <w:tcBorders>
              <w:top w:val="nil"/>
              <w:left w:val="nil"/>
              <w:bottom w:val="nil"/>
              <w:right w:val="nil"/>
            </w:tcBorders>
            <w:shd w:val="clear" w:color="auto" w:fill="auto"/>
            <w:vAlign w:val="center"/>
          </w:tcPr>
          <w:p w14:paraId="68EFCB3E" w14:textId="0189EC9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431</w:t>
            </w:r>
          </w:p>
        </w:tc>
      </w:tr>
      <w:tr w:rsidR="004F687B" w:rsidRPr="005D3E8D" w14:paraId="4199730B"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7FA9CD24"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71283A89" w14:textId="302FE1E1"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2F5A81FF" w14:textId="2FDA6E9C"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E39E097" w14:textId="69D2120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3B09F7E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0878013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7ED403A1"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245A91D6" w14:textId="633257A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762AEB15"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6B12F17C"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67D7A8EC" w14:textId="50C71DFA" w:rsidR="004F687B" w:rsidRDefault="004F687B" w:rsidP="004F687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Pr>
          <w:p w14:paraId="57785779" w14:textId="269C3778" w:rsidR="004F687B" w:rsidRDefault="004F687B" w:rsidP="004F687B">
            <w:pPr>
              <w:jc w:val="right"/>
              <w:rPr>
                <w:color w:val="000000"/>
                <w:sz w:val="14"/>
                <w:szCs w:val="14"/>
              </w:rPr>
            </w:pPr>
            <w:r w:rsidRPr="00EC6818">
              <w:rPr>
                <w:color w:val="000000"/>
                <w:sz w:val="14"/>
                <w:szCs w:val="14"/>
              </w:rPr>
              <w:t>..</w:t>
            </w:r>
          </w:p>
        </w:tc>
        <w:tc>
          <w:tcPr>
            <w:tcW w:w="810" w:type="dxa"/>
            <w:tcBorders>
              <w:top w:val="nil"/>
              <w:left w:val="nil"/>
              <w:bottom w:val="nil"/>
              <w:right w:val="nil"/>
            </w:tcBorders>
            <w:shd w:val="clear" w:color="auto" w:fill="auto"/>
            <w:noWrap/>
            <w:vAlign w:val="center"/>
          </w:tcPr>
          <w:p w14:paraId="3EC0B2D2" w14:textId="5208B35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198F16B" w14:textId="32D5B62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4BBAA97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53037718"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vAlign w:val="center"/>
          </w:tcPr>
          <w:p w14:paraId="66B62EB6" w14:textId="0790094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34E17AD7"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002E38C1" w:rsidR="004F687B" w:rsidRDefault="004F687B" w:rsidP="004F687B">
            <w:pPr>
              <w:jc w:val="right"/>
              <w:rPr>
                <w:b/>
                <w:bCs/>
                <w:color w:val="000000"/>
                <w:sz w:val="14"/>
                <w:szCs w:val="14"/>
              </w:rPr>
            </w:pPr>
            <w:r>
              <w:rPr>
                <w:b/>
                <w:bCs/>
                <w:color w:val="000000"/>
                <w:sz w:val="14"/>
                <w:szCs w:val="14"/>
              </w:rPr>
              <w:t>190,503</w:t>
            </w:r>
          </w:p>
        </w:tc>
        <w:tc>
          <w:tcPr>
            <w:tcW w:w="882" w:type="dxa"/>
            <w:tcBorders>
              <w:top w:val="nil"/>
              <w:left w:val="nil"/>
              <w:bottom w:val="nil"/>
              <w:right w:val="nil"/>
            </w:tcBorders>
            <w:shd w:val="clear" w:color="auto" w:fill="auto"/>
            <w:noWrap/>
            <w:vAlign w:val="center"/>
          </w:tcPr>
          <w:p w14:paraId="132A2A92" w14:textId="0843F8DE" w:rsidR="004F687B" w:rsidRDefault="004F687B" w:rsidP="004F687B">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vAlign w:val="center"/>
          </w:tcPr>
          <w:p w14:paraId="53AFCCC6" w14:textId="46FCB726"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241,606</w:t>
            </w:r>
          </w:p>
        </w:tc>
        <w:tc>
          <w:tcPr>
            <w:tcW w:w="810" w:type="dxa"/>
            <w:tcBorders>
              <w:top w:val="nil"/>
              <w:left w:val="nil"/>
              <w:bottom w:val="nil"/>
              <w:right w:val="nil"/>
            </w:tcBorders>
            <w:shd w:val="clear" w:color="auto" w:fill="auto"/>
            <w:noWrap/>
            <w:vAlign w:val="center"/>
          </w:tcPr>
          <w:p w14:paraId="1A4FA871" w14:textId="680B0811"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254,699</w:t>
            </w:r>
          </w:p>
        </w:tc>
        <w:tc>
          <w:tcPr>
            <w:tcW w:w="792" w:type="dxa"/>
            <w:tcBorders>
              <w:top w:val="nil"/>
              <w:left w:val="nil"/>
              <w:bottom w:val="nil"/>
              <w:right w:val="nil"/>
            </w:tcBorders>
            <w:shd w:val="clear" w:color="auto" w:fill="auto"/>
            <w:vAlign w:val="center"/>
          </w:tcPr>
          <w:p w14:paraId="7CFDA8BA" w14:textId="0A415729"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244,172</w:t>
            </w:r>
          </w:p>
        </w:tc>
        <w:tc>
          <w:tcPr>
            <w:tcW w:w="738" w:type="dxa"/>
            <w:tcBorders>
              <w:top w:val="nil"/>
              <w:left w:val="nil"/>
              <w:bottom w:val="nil"/>
              <w:right w:val="nil"/>
            </w:tcBorders>
            <w:shd w:val="clear" w:color="auto" w:fill="auto"/>
            <w:noWrap/>
            <w:vAlign w:val="center"/>
          </w:tcPr>
          <w:p w14:paraId="2A3ED1D2" w14:textId="07B9715A"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224,321</w:t>
            </w:r>
          </w:p>
        </w:tc>
        <w:tc>
          <w:tcPr>
            <w:tcW w:w="810" w:type="dxa"/>
            <w:tcBorders>
              <w:top w:val="nil"/>
              <w:left w:val="nil"/>
              <w:bottom w:val="nil"/>
              <w:right w:val="nil"/>
            </w:tcBorders>
            <w:shd w:val="clear" w:color="auto" w:fill="auto"/>
            <w:noWrap/>
            <w:vAlign w:val="center"/>
          </w:tcPr>
          <w:p w14:paraId="47042EA5" w14:textId="703E38AC"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216,999</w:t>
            </w:r>
          </w:p>
        </w:tc>
        <w:tc>
          <w:tcPr>
            <w:tcW w:w="720" w:type="dxa"/>
            <w:tcBorders>
              <w:top w:val="nil"/>
              <w:left w:val="nil"/>
              <w:bottom w:val="nil"/>
              <w:right w:val="nil"/>
            </w:tcBorders>
            <w:shd w:val="clear" w:color="auto" w:fill="auto"/>
            <w:vAlign w:val="center"/>
          </w:tcPr>
          <w:p w14:paraId="067E431E" w14:textId="0FC0C1E0"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218,931</w:t>
            </w:r>
          </w:p>
        </w:tc>
      </w:tr>
      <w:tr w:rsidR="004F687B" w:rsidRPr="005D3E8D" w14:paraId="1EA42FE5"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3FD7D58B" w:rsidR="004F687B" w:rsidRDefault="004F687B" w:rsidP="004F687B">
            <w:pPr>
              <w:jc w:val="right"/>
              <w:rPr>
                <w:color w:val="000000"/>
                <w:sz w:val="14"/>
                <w:szCs w:val="14"/>
              </w:rPr>
            </w:pPr>
            <w:r>
              <w:rPr>
                <w:color w:val="000000"/>
                <w:sz w:val="14"/>
                <w:szCs w:val="14"/>
              </w:rPr>
              <w:t>28,846</w:t>
            </w:r>
          </w:p>
        </w:tc>
        <w:tc>
          <w:tcPr>
            <w:tcW w:w="882" w:type="dxa"/>
            <w:tcBorders>
              <w:top w:val="nil"/>
              <w:left w:val="nil"/>
              <w:bottom w:val="nil"/>
              <w:right w:val="nil"/>
            </w:tcBorders>
            <w:shd w:val="clear" w:color="auto" w:fill="auto"/>
            <w:noWrap/>
            <w:vAlign w:val="center"/>
          </w:tcPr>
          <w:p w14:paraId="4C332323" w14:textId="56281BEC" w:rsidR="004F687B" w:rsidRDefault="004F687B" w:rsidP="004F687B">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vAlign w:val="center"/>
          </w:tcPr>
          <w:p w14:paraId="60D7E07C" w14:textId="1E111A6B" w:rsidR="004F687B" w:rsidRDefault="004F687B" w:rsidP="004F687B">
            <w:pPr>
              <w:jc w:val="right"/>
              <w:rPr>
                <w:color w:val="000000"/>
                <w:sz w:val="14"/>
                <w:szCs w:val="14"/>
              </w:rPr>
            </w:pPr>
            <w:r w:rsidRPr="00E64402">
              <w:rPr>
                <w:rFonts w:asciiTheme="majorBidi" w:hAnsiTheme="majorBidi" w:cstheme="majorBidi"/>
                <w:color w:val="000000"/>
                <w:sz w:val="14"/>
                <w:szCs w:val="14"/>
              </w:rPr>
              <w:t>33,492</w:t>
            </w:r>
          </w:p>
        </w:tc>
        <w:tc>
          <w:tcPr>
            <w:tcW w:w="810" w:type="dxa"/>
            <w:tcBorders>
              <w:top w:val="nil"/>
              <w:left w:val="nil"/>
              <w:bottom w:val="nil"/>
              <w:right w:val="nil"/>
            </w:tcBorders>
            <w:shd w:val="clear" w:color="auto" w:fill="auto"/>
            <w:noWrap/>
            <w:vAlign w:val="center"/>
          </w:tcPr>
          <w:p w14:paraId="54CBEF07" w14:textId="112F3F2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29,372</w:t>
            </w:r>
          </w:p>
        </w:tc>
        <w:tc>
          <w:tcPr>
            <w:tcW w:w="792" w:type="dxa"/>
            <w:tcBorders>
              <w:top w:val="nil"/>
              <w:left w:val="nil"/>
              <w:bottom w:val="nil"/>
              <w:right w:val="nil"/>
            </w:tcBorders>
            <w:shd w:val="clear" w:color="auto" w:fill="auto"/>
            <w:vAlign w:val="center"/>
          </w:tcPr>
          <w:p w14:paraId="2E9DD4A8" w14:textId="5C95C10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29,343</w:t>
            </w:r>
          </w:p>
        </w:tc>
        <w:tc>
          <w:tcPr>
            <w:tcW w:w="738" w:type="dxa"/>
            <w:tcBorders>
              <w:top w:val="nil"/>
              <w:left w:val="nil"/>
              <w:bottom w:val="nil"/>
              <w:right w:val="nil"/>
            </w:tcBorders>
            <w:shd w:val="clear" w:color="auto" w:fill="auto"/>
            <w:noWrap/>
            <w:vAlign w:val="center"/>
          </w:tcPr>
          <w:p w14:paraId="77F40732" w14:textId="781B4D4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28,809</w:t>
            </w:r>
          </w:p>
        </w:tc>
        <w:tc>
          <w:tcPr>
            <w:tcW w:w="810" w:type="dxa"/>
            <w:tcBorders>
              <w:top w:val="nil"/>
              <w:left w:val="nil"/>
              <w:bottom w:val="nil"/>
              <w:right w:val="nil"/>
            </w:tcBorders>
            <w:shd w:val="clear" w:color="auto" w:fill="auto"/>
            <w:noWrap/>
            <w:vAlign w:val="center"/>
          </w:tcPr>
          <w:p w14:paraId="67C50505" w14:textId="4A6FD8C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27,376</w:t>
            </w:r>
          </w:p>
        </w:tc>
        <w:tc>
          <w:tcPr>
            <w:tcW w:w="720" w:type="dxa"/>
            <w:tcBorders>
              <w:top w:val="nil"/>
              <w:left w:val="nil"/>
              <w:bottom w:val="nil"/>
              <w:right w:val="nil"/>
            </w:tcBorders>
            <w:shd w:val="clear" w:color="auto" w:fill="auto"/>
            <w:vAlign w:val="center"/>
          </w:tcPr>
          <w:p w14:paraId="0C5E7466" w14:textId="06082CF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26,729</w:t>
            </w:r>
          </w:p>
        </w:tc>
      </w:tr>
      <w:tr w:rsidR="004F687B" w:rsidRPr="005D3E8D" w14:paraId="25B400F4"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677E8197" w:rsidR="004F687B" w:rsidRDefault="004F687B" w:rsidP="004F687B">
            <w:pPr>
              <w:jc w:val="right"/>
              <w:rPr>
                <w:color w:val="000000"/>
                <w:sz w:val="14"/>
                <w:szCs w:val="14"/>
              </w:rPr>
            </w:pPr>
            <w:r>
              <w:rPr>
                <w:color w:val="000000"/>
                <w:sz w:val="14"/>
                <w:szCs w:val="14"/>
              </w:rPr>
              <w:t>136,324</w:t>
            </w:r>
          </w:p>
        </w:tc>
        <w:tc>
          <w:tcPr>
            <w:tcW w:w="882" w:type="dxa"/>
            <w:tcBorders>
              <w:top w:val="nil"/>
              <w:left w:val="nil"/>
              <w:bottom w:val="nil"/>
              <w:right w:val="nil"/>
            </w:tcBorders>
            <w:shd w:val="clear" w:color="auto" w:fill="auto"/>
            <w:noWrap/>
            <w:vAlign w:val="center"/>
          </w:tcPr>
          <w:p w14:paraId="7D0057D2" w14:textId="7B3E748A" w:rsidR="004F687B" w:rsidRDefault="004F687B" w:rsidP="004F687B">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vAlign w:val="center"/>
          </w:tcPr>
          <w:p w14:paraId="11360C60" w14:textId="3FDB6703" w:rsidR="004F687B" w:rsidRDefault="004F687B" w:rsidP="004F687B">
            <w:pPr>
              <w:jc w:val="right"/>
              <w:rPr>
                <w:color w:val="000000"/>
                <w:sz w:val="14"/>
                <w:szCs w:val="14"/>
              </w:rPr>
            </w:pPr>
            <w:r w:rsidRPr="00E64402">
              <w:rPr>
                <w:rFonts w:asciiTheme="majorBidi" w:hAnsiTheme="majorBidi" w:cstheme="majorBidi"/>
                <w:color w:val="000000"/>
                <w:sz w:val="14"/>
                <w:szCs w:val="14"/>
              </w:rPr>
              <w:t>173,184</w:t>
            </w:r>
          </w:p>
        </w:tc>
        <w:tc>
          <w:tcPr>
            <w:tcW w:w="810" w:type="dxa"/>
            <w:tcBorders>
              <w:top w:val="nil"/>
              <w:left w:val="nil"/>
              <w:bottom w:val="nil"/>
              <w:right w:val="nil"/>
            </w:tcBorders>
            <w:shd w:val="clear" w:color="auto" w:fill="auto"/>
            <w:noWrap/>
            <w:vAlign w:val="center"/>
          </w:tcPr>
          <w:p w14:paraId="618586BB" w14:textId="5F0BC47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189,674</w:t>
            </w:r>
          </w:p>
        </w:tc>
        <w:tc>
          <w:tcPr>
            <w:tcW w:w="792" w:type="dxa"/>
            <w:tcBorders>
              <w:top w:val="nil"/>
              <w:left w:val="nil"/>
              <w:bottom w:val="nil"/>
              <w:right w:val="nil"/>
            </w:tcBorders>
            <w:shd w:val="clear" w:color="auto" w:fill="auto"/>
            <w:vAlign w:val="center"/>
          </w:tcPr>
          <w:p w14:paraId="5A8E9530" w14:textId="617C018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179,297</w:t>
            </w:r>
          </w:p>
        </w:tc>
        <w:tc>
          <w:tcPr>
            <w:tcW w:w="738" w:type="dxa"/>
            <w:tcBorders>
              <w:top w:val="nil"/>
              <w:left w:val="nil"/>
              <w:bottom w:val="nil"/>
              <w:right w:val="nil"/>
            </w:tcBorders>
            <w:shd w:val="clear" w:color="auto" w:fill="auto"/>
            <w:noWrap/>
            <w:vAlign w:val="center"/>
          </w:tcPr>
          <w:p w14:paraId="2AFE49CD" w14:textId="6D53C07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160,451</w:t>
            </w:r>
          </w:p>
        </w:tc>
        <w:tc>
          <w:tcPr>
            <w:tcW w:w="810" w:type="dxa"/>
            <w:tcBorders>
              <w:top w:val="nil"/>
              <w:left w:val="nil"/>
              <w:bottom w:val="nil"/>
              <w:right w:val="nil"/>
            </w:tcBorders>
            <w:shd w:val="clear" w:color="auto" w:fill="auto"/>
            <w:noWrap/>
            <w:vAlign w:val="center"/>
          </w:tcPr>
          <w:p w14:paraId="7861FE82" w14:textId="410C151C"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154,856</w:t>
            </w:r>
          </w:p>
        </w:tc>
        <w:tc>
          <w:tcPr>
            <w:tcW w:w="720" w:type="dxa"/>
            <w:tcBorders>
              <w:top w:val="nil"/>
              <w:left w:val="nil"/>
              <w:bottom w:val="nil"/>
              <w:right w:val="nil"/>
            </w:tcBorders>
            <w:shd w:val="clear" w:color="auto" w:fill="auto"/>
            <w:vAlign w:val="center"/>
          </w:tcPr>
          <w:p w14:paraId="626DB48A" w14:textId="4F6688E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156,863</w:t>
            </w:r>
          </w:p>
        </w:tc>
      </w:tr>
      <w:tr w:rsidR="004F687B" w:rsidRPr="005D3E8D" w14:paraId="1770A88F"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47A0B76" w:rsidR="004F687B" w:rsidRDefault="004F687B" w:rsidP="004F687B">
            <w:pPr>
              <w:jc w:val="right"/>
              <w:rPr>
                <w:color w:val="000000"/>
                <w:sz w:val="14"/>
                <w:szCs w:val="14"/>
              </w:rPr>
            </w:pPr>
            <w:r>
              <w:rPr>
                <w:color w:val="000000"/>
                <w:sz w:val="14"/>
                <w:szCs w:val="14"/>
              </w:rPr>
              <w:t>22,844</w:t>
            </w:r>
          </w:p>
        </w:tc>
        <w:tc>
          <w:tcPr>
            <w:tcW w:w="882" w:type="dxa"/>
            <w:tcBorders>
              <w:top w:val="nil"/>
              <w:left w:val="nil"/>
              <w:bottom w:val="nil"/>
              <w:right w:val="nil"/>
            </w:tcBorders>
            <w:shd w:val="clear" w:color="auto" w:fill="auto"/>
            <w:noWrap/>
            <w:vAlign w:val="center"/>
          </w:tcPr>
          <w:p w14:paraId="68BE183C" w14:textId="39169F62" w:rsidR="004F687B" w:rsidRDefault="004F687B" w:rsidP="004F687B">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vAlign w:val="center"/>
          </w:tcPr>
          <w:p w14:paraId="5FB4B34D" w14:textId="0792B8B4" w:rsidR="004F687B" w:rsidRDefault="004F687B" w:rsidP="004F687B">
            <w:pPr>
              <w:jc w:val="right"/>
              <w:rPr>
                <w:color w:val="000000"/>
                <w:sz w:val="14"/>
                <w:szCs w:val="14"/>
              </w:rPr>
            </w:pPr>
            <w:r w:rsidRPr="00E64402">
              <w:rPr>
                <w:rFonts w:asciiTheme="majorBidi" w:hAnsiTheme="majorBidi" w:cstheme="majorBidi"/>
                <w:color w:val="000000"/>
                <w:sz w:val="14"/>
                <w:szCs w:val="14"/>
              </w:rPr>
              <w:t>31,782</w:t>
            </w:r>
          </w:p>
        </w:tc>
        <w:tc>
          <w:tcPr>
            <w:tcW w:w="810" w:type="dxa"/>
            <w:tcBorders>
              <w:top w:val="nil"/>
              <w:left w:val="nil"/>
              <w:bottom w:val="nil"/>
              <w:right w:val="nil"/>
            </w:tcBorders>
            <w:shd w:val="clear" w:color="auto" w:fill="auto"/>
            <w:noWrap/>
            <w:vAlign w:val="center"/>
          </w:tcPr>
          <w:p w14:paraId="324F7454" w14:textId="22C4899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32,349</w:t>
            </w:r>
          </w:p>
        </w:tc>
        <w:tc>
          <w:tcPr>
            <w:tcW w:w="792" w:type="dxa"/>
            <w:tcBorders>
              <w:top w:val="nil"/>
              <w:left w:val="nil"/>
              <w:bottom w:val="nil"/>
              <w:right w:val="nil"/>
            </w:tcBorders>
            <w:shd w:val="clear" w:color="auto" w:fill="auto"/>
            <w:vAlign w:val="center"/>
          </w:tcPr>
          <w:p w14:paraId="2D2E8ED0" w14:textId="68DF222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32,242</w:t>
            </w:r>
          </w:p>
        </w:tc>
        <w:tc>
          <w:tcPr>
            <w:tcW w:w="738" w:type="dxa"/>
            <w:tcBorders>
              <w:top w:val="nil"/>
              <w:left w:val="nil"/>
              <w:bottom w:val="nil"/>
              <w:right w:val="nil"/>
            </w:tcBorders>
            <w:shd w:val="clear" w:color="auto" w:fill="auto"/>
            <w:noWrap/>
            <w:vAlign w:val="center"/>
          </w:tcPr>
          <w:p w14:paraId="6E29824C" w14:textId="532ED44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31,618</w:t>
            </w:r>
          </w:p>
        </w:tc>
        <w:tc>
          <w:tcPr>
            <w:tcW w:w="810" w:type="dxa"/>
            <w:tcBorders>
              <w:top w:val="nil"/>
              <w:left w:val="nil"/>
              <w:bottom w:val="nil"/>
              <w:right w:val="nil"/>
            </w:tcBorders>
            <w:shd w:val="clear" w:color="auto" w:fill="auto"/>
            <w:noWrap/>
            <w:vAlign w:val="center"/>
          </w:tcPr>
          <w:p w14:paraId="49789B6A" w14:textId="469300B6"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31,355</w:t>
            </w:r>
          </w:p>
        </w:tc>
        <w:tc>
          <w:tcPr>
            <w:tcW w:w="720" w:type="dxa"/>
            <w:tcBorders>
              <w:top w:val="nil"/>
              <w:left w:val="nil"/>
              <w:bottom w:val="nil"/>
              <w:right w:val="nil"/>
            </w:tcBorders>
            <w:shd w:val="clear" w:color="auto" w:fill="auto"/>
            <w:vAlign w:val="center"/>
          </w:tcPr>
          <w:p w14:paraId="32EF0A73" w14:textId="621B7DE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31,713</w:t>
            </w:r>
          </w:p>
        </w:tc>
      </w:tr>
      <w:tr w:rsidR="004F687B" w:rsidRPr="005D3E8D" w14:paraId="1D409037"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37F2699A" w:rsidR="004F687B" w:rsidRDefault="004F687B" w:rsidP="004F687B">
            <w:pPr>
              <w:jc w:val="right"/>
              <w:rPr>
                <w:color w:val="000000"/>
                <w:sz w:val="14"/>
                <w:szCs w:val="14"/>
              </w:rPr>
            </w:pPr>
            <w:r>
              <w:rPr>
                <w:color w:val="000000"/>
                <w:sz w:val="14"/>
                <w:szCs w:val="14"/>
              </w:rPr>
              <w:t>264</w:t>
            </w:r>
          </w:p>
        </w:tc>
        <w:tc>
          <w:tcPr>
            <w:tcW w:w="882" w:type="dxa"/>
            <w:tcBorders>
              <w:top w:val="nil"/>
              <w:left w:val="nil"/>
              <w:bottom w:val="nil"/>
              <w:right w:val="nil"/>
            </w:tcBorders>
            <w:shd w:val="clear" w:color="auto" w:fill="auto"/>
            <w:noWrap/>
            <w:vAlign w:val="center"/>
          </w:tcPr>
          <w:p w14:paraId="032348EF" w14:textId="69CA07D8" w:rsidR="004F687B" w:rsidRDefault="004F687B" w:rsidP="004F687B">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vAlign w:val="center"/>
          </w:tcPr>
          <w:p w14:paraId="7BB1AF98" w14:textId="108F1A31" w:rsidR="004F687B" w:rsidRDefault="004F687B" w:rsidP="004F687B">
            <w:pPr>
              <w:jc w:val="right"/>
              <w:rPr>
                <w:color w:val="000000"/>
                <w:sz w:val="14"/>
                <w:szCs w:val="14"/>
              </w:rPr>
            </w:pPr>
            <w:r w:rsidRPr="00E64402">
              <w:rPr>
                <w:rFonts w:asciiTheme="majorBidi" w:hAnsiTheme="majorBidi" w:cstheme="majorBidi"/>
                <w:color w:val="000000"/>
                <w:sz w:val="14"/>
                <w:szCs w:val="14"/>
              </w:rPr>
              <w:t>375</w:t>
            </w:r>
          </w:p>
        </w:tc>
        <w:tc>
          <w:tcPr>
            <w:tcW w:w="810" w:type="dxa"/>
            <w:tcBorders>
              <w:top w:val="nil"/>
              <w:left w:val="nil"/>
              <w:bottom w:val="nil"/>
              <w:right w:val="nil"/>
            </w:tcBorders>
            <w:shd w:val="clear" w:color="auto" w:fill="auto"/>
            <w:noWrap/>
            <w:vAlign w:val="center"/>
          </w:tcPr>
          <w:p w14:paraId="6AAA51F4" w14:textId="5CEC75A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354</w:t>
            </w:r>
          </w:p>
        </w:tc>
        <w:tc>
          <w:tcPr>
            <w:tcW w:w="792" w:type="dxa"/>
            <w:tcBorders>
              <w:top w:val="nil"/>
              <w:left w:val="nil"/>
              <w:bottom w:val="nil"/>
              <w:right w:val="nil"/>
            </w:tcBorders>
            <w:shd w:val="clear" w:color="auto" w:fill="auto"/>
            <w:vAlign w:val="center"/>
          </w:tcPr>
          <w:p w14:paraId="2316F89A" w14:textId="7669ABA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w:t>
            </w:r>
          </w:p>
        </w:tc>
        <w:tc>
          <w:tcPr>
            <w:tcW w:w="738" w:type="dxa"/>
            <w:tcBorders>
              <w:top w:val="nil"/>
              <w:left w:val="nil"/>
              <w:bottom w:val="nil"/>
              <w:right w:val="nil"/>
            </w:tcBorders>
            <w:shd w:val="clear" w:color="auto" w:fill="auto"/>
            <w:noWrap/>
            <w:vAlign w:val="center"/>
          </w:tcPr>
          <w:p w14:paraId="434BE232" w14:textId="4EEB23C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noWrap/>
            <w:vAlign w:val="center"/>
          </w:tcPr>
          <w:p w14:paraId="51315F1F" w14:textId="2DC8316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344</w:t>
            </w:r>
          </w:p>
        </w:tc>
        <w:tc>
          <w:tcPr>
            <w:tcW w:w="720" w:type="dxa"/>
            <w:tcBorders>
              <w:top w:val="nil"/>
              <w:left w:val="nil"/>
              <w:bottom w:val="nil"/>
              <w:right w:val="nil"/>
            </w:tcBorders>
            <w:shd w:val="clear" w:color="auto" w:fill="auto"/>
            <w:vAlign w:val="center"/>
          </w:tcPr>
          <w:p w14:paraId="6E1B029F" w14:textId="786988D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337</w:t>
            </w:r>
          </w:p>
        </w:tc>
      </w:tr>
      <w:tr w:rsidR="004F687B" w:rsidRPr="005D3E8D" w14:paraId="3A6CF48C"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6C699752" w:rsidR="004F687B" w:rsidRDefault="004F687B" w:rsidP="004F687B">
            <w:pPr>
              <w:jc w:val="right"/>
              <w:rPr>
                <w:color w:val="000000"/>
                <w:sz w:val="14"/>
                <w:szCs w:val="14"/>
              </w:rPr>
            </w:pPr>
            <w:r>
              <w:rPr>
                <w:color w:val="000000"/>
                <w:sz w:val="14"/>
                <w:szCs w:val="14"/>
              </w:rPr>
              <w:t>2,225</w:t>
            </w:r>
          </w:p>
        </w:tc>
        <w:tc>
          <w:tcPr>
            <w:tcW w:w="882" w:type="dxa"/>
            <w:tcBorders>
              <w:top w:val="nil"/>
              <w:left w:val="nil"/>
              <w:bottom w:val="nil"/>
              <w:right w:val="nil"/>
            </w:tcBorders>
            <w:shd w:val="clear" w:color="auto" w:fill="auto"/>
            <w:noWrap/>
            <w:vAlign w:val="center"/>
          </w:tcPr>
          <w:p w14:paraId="3F25C966" w14:textId="29DF201F" w:rsidR="004F687B" w:rsidRDefault="004F687B" w:rsidP="004F687B">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vAlign w:val="center"/>
          </w:tcPr>
          <w:p w14:paraId="27AC23A0" w14:textId="741B36E5" w:rsidR="004F687B" w:rsidRDefault="004F687B" w:rsidP="004F687B">
            <w:pPr>
              <w:jc w:val="right"/>
              <w:rPr>
                <w:color w:val="000000"/>
                <w:sz w:val="14"/>
                <w:szCs w:val="14"/>
              </w:rPr>
            </w:pPr>
            <w:r w:rsidRPr="00E64402">
              <w:rPr>
                <w:rFonts w:asciiTheme="majorBidi" w:hAnsiTheme="majorBidi" w:cstheme="majorBidi"/>
                <w:color w:val="000000"/>
                <w:sz w:val="14"/>
                <w:szCs w:val="14"/>
              </w:rPr>
              <w:t>2,773</w:t>
            </w:r>
          </w:p>
        </w:tc>
        <w:tc>
          <w:tcPr>
            <w:tcW w:w="810" w:type="dxa"/>
            <w:tcBorders>
              <w:top w:val="nil"/>
              <w:left w:val="nil"/>
              <w:bottom w:val="nil"/>
              <w:right w:val="nil"/>
            </w:tcBorders>
            <w:shd w:val="clear" w:color="auto" w:fill="auto"/>
            <w:noWrap/>
            <w:vAlign w:val="center"/>
          </w:tcPr>
          <w:p w14:paraId="11DF753D" w14:textId="5315D52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2,950</w:t>
            </w:r>
          </w:p>
        </w:tc>
        <w:tc>
          <w:tcPr>
            <w:tcW w:w="792" w:type="dxa"/>
            <w:tcBorders>
              <w:top w:val="nil"/>
              <w:left w:val="nil"/>
              <w:bottom w:val="nil"/>
              <w:right w:val="nil"/>
            </w:tcBorders>
            <w:shd w:val="clear" w:color="auto" w:fill="auto"/>
            <w:vAlign w:val="center"/>
          </w:tcPr>
          <w:p w14:paraId="44A15CE8" w14:textId="079FB4B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w:t>
            </w:r>
          </w:p>
        </w:tc>
        <w:tc>
          <w:tcPr>
            <w:tcW w:w="738" w:type="dxa"/>
            <w:tcBorders>
              <w:top w:val="nil"/>
              <w:left w:val="nil"/>
              <w:bottom w:val="nil"/>
              <w:right w:val="nil"/>
            </w:tcBorders>
            <w:shd w:val="clear" w:color="auto" w:fill="auto"/>
            <w:noWrap/>
            <w:vAlign w:val="center"/>
          </w:tcPr>
          <w:p w14:paraId="7D760F83" w14:textId="14E42E5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3,092</w:t>
            </w:r>
          </w:p>
        </w:tc>
        <w:tc>
          <w:tcPr>
            <w:tcW w:w="810" w:type="dxa"/>
            <w:tcBorders>
              <w:top w:val="nil"/>
              <w:left w:val="nil"/>
              <w:bottom w:val="nil"/>
              <w:right w:val="nil"/>
            </w:tcBorders>
            <w:shd w:val="clear" w:color="auto" w:fill="auto"/>
            <w:noWrap/>
            <w:vAlign w:val="center"/>
          </w:tcPr>
          <w:p w14:paraId="353E0FA0" w14:textId="10D1938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3,068</w:t>
            </w:r>
          </w:p>
        </w:tc>
        <w:tc>
          <w:tcPr>
            <w:tcW w:w="720" w:type="dxa"/>
            <w:tcBorders>
              <w:top w:val="nil"/>
              <w:left w:val="nil"/>
              <w:bottom w:val="nil"/>
              <w:right w:val="nil"/>
            </w:tcBorders>
            <w:shd w:val="clear" w:color="auto" w:fill="auto"/>
            <w:vAlign w:val="center"/>
          </w:tcPr>
          <w:p w14:paraId="28EA2A7E" w14:textId="1F950BC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3,289</w:t>
            </w:r>
          </w:p>
        </w:tc>
      </w:tr>
      <w:tr w:rsidR="004F687B" w:rsidRPr="005D3E8D" w14:paraId="68D3600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7C2613C" w:rsidR="004F687B" w:rsidRDefault="004F687B" w:rsidP="004F687B">
            <w:pPr>
              <w:jc w:val="right"/>
              <w:rPr>
                <w:b/>
                <w:bCs/>
                <w:color w:val="000000"/>
                <w:sz w:val="14"/>
                <w:szCs w:val="14"/>
              </w:rPr>
            </w:pPr>
            <w:r>
              <w:rPr>
                <w:b/>
                <w:bCs/>
                <w:color w:val="000000"/>
                <w:sz w:val="14"/>
                <w:szCs w:val="14"/>
              </w:rPr>
              <w:t>1,701</w:t>
            </w:r>
          </w:p>
        </w:tc>
        <w:tc>
          <w:tcPr>
            <w:tcW w:w="882" w:type="dxa"/>
            <w:tcBorders>
              <w:top w:val="nil"/>
              <w:left w:val="nil"/>
              <w:bottom w:val="nil"/>
              <w:right w:val="nil"/>
            </w:tcBorders>
            <w:shd w:val="clear" w:color="auto" w:fill="auto"/>
            <w:noWrap/>
            <w:vAlign w:val="center"/>
          </w:tcPr>
          <w:p w14:paraId="75C5EF21" w14:textId="4718DF49" w:rsidR="004F687B" w:rsidRDefault="004F687B" w:rsidP="004F687B">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vAlign w:val="center"/>
          </w:tcPr>
          <w:p w14:paraId="4573C6B0" w14:textId="53144035"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2,122</w:t>
            </w:r>
          </w:p>
        </w:tc>
        <w:tc>
          <w:tcPr>
            <w:tcW w:w="810" w:type="dxa"/>
            <w:tcBorders>
              <w:top w:val="nil"/>
              <w:left w:val="nil"/>
              <w:bottom w:val="nil"/>
              <w:right w:val="nil"/>
            </w:tcBorders>
            <w:shd w:val="clear" w:color="auto" w:fill="auto"/>
            <w:noWrap/>
            <w:vAlign w:val="center"/>
          </w:tcPr>
          <w:p w14:paraId="059A37F7" w14:textId="4AF01F9F"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2,554</w:t>
            </w:r>
          </w:p>
        </w:tc>
        <w:tc>
          <w:tcPr>
            <w:tcW w:w="792" w:type="dxa"/>
            <w:tcBorders>
              <w:top w:val="nil"/>
              <w:left w:val="nil"/>
              <w:bottom w:val="nil"/>
              <w:right w:val="nil"/>
            </w:tcBorders>
            <w:shd w:val="clear" w:color="auto" w:fill="auto"/>
            <w:vAlign w:val="center"/>
          </w:tcPr>
          <w:p w14:paraId="0861B309" w14:textId="78FA05F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2,548</w:t>
            </w:r>
          </w:p>
        </w:tc>
        <w:tc>
          <w:tcPr>
            <w:tcW w:w="738" w:type="dxa"/>
            <w:tcBorders>
              <w:top w:val="nil"/>
              <w:left w:val="nil"/>
              <w:bottom w:val="nil"/>
              <w:right w:val="nil"/>
            </w:tcBorders>
            <w:shd w:val="clear" w:color="auto" w:fill="auto"/>
            <w:noWrap/>
            <w:vAlign w:val="center"/>
          </w:tcPr>
          <w:p w14:paraId="271E0B81" w14:textId="2AC350C3"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2,438</w:t>
            </w:r>
          </w:p>
        </w:tc>
        <w:tc>
          <w:tcPr>
            <w:tcW w:w="810" w:type="dxa"/>
            <w:tcBorders>
              <w:top w:val="nil"/>
              <w:left w:val="nil"/>
              <w:bottom w:val="nil"/>
              <w:right w:val="nil"/>
            </w:tcBorders>
            <w:shd w:val="clear" w:color="auto" w:fill="auto"/>
            <w:noWrap/>
            <w:vAlign w:val="center"/>
          </w:tcPr>
          <w:p w14:paraId="46AC2649" w14:textId="21FE0AB4"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2,185</w:t>
            </w:r>
          </w:p>
        </w:tc>
        <w:tc>
          <w:tcPr>
            <w:tcW w:w="720" w:type="dxa"/>
            <w:tcBorders>
              <w:top w:val="nil"/>
              <w:left w:val="nil"/>
              <w:bottom w:val="nil"/>
              <w:right w:val="nil"/>
            </w:tcBorders>
            <w:shd w:val="clear" w:color="auto" w:fill="auto"/>
            <w:vAlign w:val="center"/>
          </w:tcPr>
          <w:p w14:paraId="554590DD" w14:textId="6BEB51F4"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2,647</w:t>
            </w:r>
          </w:p>
        </w:tc>
      </w:tr>
      <w:tr w:rsidR="004F687B" w:rsidRPr="005D3E8D" w14:paraId="2E36848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49030E31" w:rsidR="004F687B" w:rsidRDefault="004F687B" w:rsidP="004F687B">
            <w:pPr>
              <w:jc w:val="right"/>
              <w:rPr>
                <w:color w:val="000000"/>
                <w:sz w:val="14"/>
                <w:szCs w:val="14"/>
              </w:rPr>
            </w:pPr>
            <w:r>
              <w:rPr>
                <w:color w:val="000000"/>
                <w:sz w:val="14"/>
                <w:szCs w:val="14"/>
              </w:rPr>
              <w:t>88</w:t>
            </w:r>
          </w:p>
        </w:tc>
        <w:tc>
          <w:tcPr>
            <w:tcW w:w="882" w:type="dxa"/>
            <w:tcBorders>
              <w:top w:val="nil"/>
              <w:left w:val="nil"/>
              <w:bottom w:val="nil"/>
              <w:right w:val="nil"/>
            </w:tcBorders>
            <w:shd w:val="clear" w:color="auto" w:fill="auto"/>
            <w:noWrap/>
            <w:vAlign w:val="center"/>
          </w:tcPr>
          <w:p w14:paraId="011E94E9" w14:textId="15444608" w:rsidR="004F687B" w:rsidRDefault="004F687B" w:rsidP="004F687B">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vAlign w:val="center"/>
          </w:tcPr>
          <w:p w14:paraId="0D436F9C" w14:textId="29ED6845" w:rsidR="004F687B" w:rsidRDefault="004F687B" w:rsidP="004F687B">
            <w:pPr>
              <w:jc w:val="right"/>
              <w:rPr>
                <w:color w:val="000000"/>
                <w:sz w:val="14"/>
                <w:szCs w:val="14"/>
              </w:rPr>
            </w:pPr>
            <w:r w:rsidRPr="00E64402">
              <w:rPr>
                <w:rFonts w:asciiTheme="majorBidi" w:hAnsiTheme="majorBidi" w:cstheme="majorBidi"/>
                <w:color w:val="000000"/>
                <w:sz w:val="14"/>
                <w:szCs w:val="14"/>
              </w:rPr>
              <w:t>152</w:t>
            </w:r>
          </w:p>
        </w:tc>
        <w:tc>
          <w:tcPr>
            <w:tcW w:w="810" w:type="dxa"/>
            <w:tcBorders>
              <w:top w:val="nil"/>
              <w:left w:val="nil"/>
              <w:bottom w:val="nil"/>
              <w:right w:val="nil"/>
            </w:tcBorders>
            <w:shd w:val="clear" w:color="auto" w:fill="auto"/>
            <w:noWrap/>
            <w:vAlign w:val="center"/>
          </w:tcPr>
          <w:p w14:paraId="6F1D79A7" w14:textId="13C5E07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w:t>
            </w:r>
          </w:p>
        </w:tc>
        <w:tc>
          <w:tcPr>
            <w:tcW w:w="792" w:type="dxa"/>
            <w:tcBorders>
              <w:top w:val="nil"/>
              <w:left w:val="nil"/>
              <w:bottom w:val="nil"/>
              <w:right w:val="nil"/>
            </w:tcBorders>
            <w:shd w:val="clear" w:color="auto" w:fill="auto"/>
            <w:vAlign w:val="center"/>
          </w:tcPr>
          <w:p w14:paraId="58D0FA09" w14:textId="2941981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738" w:type="dxa"/>
            <w:tcBorders>
              <w:top w:val="nil"/>
              <w:left w:val="nil"/>
              <w:bottom w:val="nil"/>
              <w:right w:val="nil"/>
            </w:tcBorders>
            <w:shd w:val="clear" w:color="auto" w:fill="auto"/>
            <w:noWrap/>
            <w:vAlign w:val="center"/>
          </w:tcPr>
          <w:p w14:paraId="6414FEF6" w14:textId="54756AA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14861F74" w14:textId="378A3608"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87150D2" w14:textId="395B247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70A955B0"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AC252B1" w:rsidR="004F687B" w:rsidRDefault="004F687B" w:rsidP="004F687B">
            <w:pPr>
              <w:jc w:val="right"/>
              <w:rPr>
                <w:color w:val="000000"/>
                <w:sz w:val="14"/>
                <w:szCs w:val="14"/>
              </w:rPr>
            </w:pPr>
            <w:r>
              <w:rPr>
                <w:color w:val="000000"/>
                <w:sz w:val="14"/>
                <w:szCs w:val="14"/>
              </w:rPr>
              <w:t>1,000</w:t>
            </w:r>
          </w:p>
        </w:tc>
        <w:tc>
          <w:tcPr>
            <w:tcW w:w="882" w:type="dxa"/>
            <w:tcBorders>
              <w:top w:val="nil"/>
              <w:left w:val="nil"/>
              <w:bottom w:val="nil"/>
              <w:right w:val="nil"/>
            </w:tcBorders>
            <w:shd w:val="clear" w:color="auto" w:fill="auto"/>
            <w:noWrap/>
            <w:vAlign w:val="center"/>
          </w:tcPr>
          <w:p w14:paraId="6D7A8F3E" w14:textId="7BEB1B4D" w:rsidR="004F687B" w:rsidRDefault="004F687B" w:rsidP="004F687B">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vAlign w:val="center"/>
          </w:tcPr>
          <w:p w14:paraId="11D63929" w14:textId="4C4799D0" w:rsidR="004F687B" w:rsidRDefault="004F687B" w:rsidP="004F687B">
            <w:pPr>
              <w:jc w:val="right"/>
              <w:rPr>
                <w:color w:val="000000"/>
                <w:sz w:val="14"/>
                <w:szCs w:val="14"/>
              </w:rPr>
            </w:pPr>
            <w:r w:rsidRPr="00E64402">
              <w:rPr>
                <w:rFonts w:asciiTheme="majorBidi" w:hAnsiTheme="majorBidi" w:cstheme="majorBidi"/>
                <w:color w:val="000000"/>
                <w:sz w:val="14"/>
                <w:szCs w:val="14"/>
              </w:rPr>
              <w:t>1,439</w:t>
            </w:r>
          </w:p>
        </w:tc>
        <w:tc>
          <w:tcPr>
            <w:tcW w:w="810" w:type="dxa"/>
            <w:tcBorders>
              <w:top w:val="nil"/>
              <w:left w:val="nil"/>
              <w:bottom w:val="nil"/>
              <w:right w:val="nil"/>
            </w:tcBorders>
            <w:shd w:val="clear" w:color="auto" w:fill="auto"/>
            <w:noWrap/>
            <w:vAlign w:val="center"/>
          </w:tcPr>
          <w:p w14:paraId="625B8247" w14:textId="71E4904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1,983</w:t>
            </w:r>
          </w:p>
        </w:tc>
        <w:tc>
          <w:tcPr>
            <w:tcW w:w="792" w:type="dxa"/>
            <w:tcBorders>
              <w:top w:val="nil"/>
              <w:left w:val="nil"/>
              <w:bottom w:val="nil"/>
              <w:right w:val="nil"/>
            </w:tcBorders>
            <w:shd w:val="clear" w:color="auto" w:fill="auto"/>
            <w:vAlign w:val="center"/>
          </w:tcPr>
          <w:p w14:paraId="6BA1DA52" w14:textId="6880248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1,979</w:t>
            </w:r>
          </w:p>
        </w:tc>
        <w:tc>
          <w:tcPr>
            <w:tcW w:w="738" w:type="dxa"/>
            <w:tcBorders>
              <w:top w:val="nil"/>
              <w:left w:val="nil"/>
              <w:bottom w:val="nil"/>
              <w:right w:val="nil"/>
            </w:tcBorders>
            <w:shd w:val="clear" w:color="auto" w:fill="auto"/>
            <w:noWrap/>
            <w:vAlign w:val="center"/>
          </w:tcPr>
          <w:p w14:paraId="3B4177A5" w14:textId="1706FB9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1,881</w:t>
            </w:r>
          </w:p>
        </w:tc>
        <w:tc>
          <w:tcPr>
            <w:tcW w:w="810" w:type="dxa"/>
            <w:tcBorders>
              <w:top w:val="nil"/>
              <w:left w:val="nil"/>
              <w:bottom w:val="nil"/>
              <w:right w:val="nil"/>
            </w:tcBorders>
            <w:shd w:val="clear" w:color="auto" w:fill="auto"/>
            <w:noWrap/>
            <w:vAlign w:val="center"/>
          </w:tcPr>
          <w:p w14:paraId="5997D885" w14:textId="01EE4C1D"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1,735</w:t>
            </w:r>
          </w:p>
        </w:tc>
        <w:tc>
          <w:tcPr>
            <w:tcW w:w="720" w:type="dxa"/>
            <w:tcBorders>
              <w:top w:val="nil"/>
              <w:left w:val="nil"/>
              <w:bottom w:val="nil"/>
              <w:right w:val="nil"/>
            </w:tcBorders>
            <w:shd w:val="clear" w:color="auto" w:fill="auto"/>
            <w:vAlign w:val="center"/>
          </w:tcPr>
          <w:p w14:paraId="315A4F84" w14:textId="312CFCE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2,187</w:t>
            </w:r>
          </w:p>
        </w:tc>
      </w:tr>
      <w:tr w:rsidR="004F687B" w:rsidRPr="005D3E8D" w14:paraId="4A3DBAC4"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3AAEC72E" w:rsidR="004F687B" w:rsidRDefault="004F687B" w:rsidP="004F687B">
            <w:pPr>
              <w:jc w:val="right"/>
              <w:rPr>
                <w:color w:val="000000"/>
                <w:sz w:val="14"/>
                <w:szCs w:val="14"/>
              </w:rPr>
            </w:pPr>
            <w:r>
              <w:rPr>
                <w:color w:val="000000"/>
                <w:sz w:val="14"/>
                <w:szCs w:val="14"/>
              </w:rPr>
              <w:t>610</w:t>
            </w:r>
          </w:p>
        </w:tc>
        <w:tc>
          <w:tcPr>
            <w:tcW w:w="882" w:type="dxa"/>
            <w:tcBorders>
              <w:top w:val="nil"/>
              <w:left w:val="nil"/>
              <w:bottom w:val="nil"/>
              <w:right w:val="nil"/>
            </w:tcBorders>
            <w:shd w:val="clear" w:color="auto" w:fill="auto"/>
            <w:noWrap/>
            <w:vAlign w:val="center"/>
          </w:tcPr>
          <w:p w14:paraId="62A4FDBD" w14:textId="5E1BFF95" w:rsidR="004F687B" w:rsidRDefault="004F687B" w:rsidP="004F687B">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vAlign w:val="center"/>
          </w:tcPr>
          <w:p w14:paraId="6EA721A3" w14:textId="2DEAA4DE" w:rsidR="004F687B" w:rsidRDefault="004F687B" w:rsidP="004F687B">
            <w:pPr>
              <w:jc w:val="right"/>
              <w:rPr>
                <w:color w:val="000000"/>
                <w:sz w:val="14"/>
                <w:szCs w:val="14"/>
              </w:rPr>
            </w:pPr>
            <w:r w:rsidRPr="00E64402">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noWrap/>
            <w:vAlign w:val="center"/>
          </w:tcPr>
          <w:p w14:paraId="1CC24C39" w14:textId="1DC3923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504</w:t>
            </w:r>
          </w:p>
        </w:tc>
        <w:tc>
          <w:tcPr>
            <w:tcW w:w="792" w:type="dxa"/>
            <w:tcBorders>
              <w:top w:val="nil"/>
              <w:left w:val="nil"/>
              <w:bottom w:val="nil"/>
              <w:right w:val="nil"/>
            </w:tcBorders>
            <w:shd w:val="clear" w:color="auto" w:fill="auto"/>
            <w:vAlign w:val="center"/>
          </w:tcPr>
          <w:p w14:paraId="64F2F0A9" w14:textId="72CC65D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502</w:t>
            </w:r>
          </w:p>
        </w:tc>
        <w:tc>
          <w:tcPr>
            <w:tcW w:w="738" w:type="dxa"/>
            <w:tcBorders>
              <w:top w:val="nil"/>
              <w:left w:val="nil"/>
              <w:bottom w:val="nil"/>
              <w:right w:val="nil"/>
            </w:tcBorders>
            <w:shd w:val="clear" w:color="auto" w:fill="auto"/>
            <w:noWrap/>
            <w:vAlign w:val="center"/>
          </w:tcPr>
          <w:p w14:paraId="570767F2" w14:textId="266B2B7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noWrap/>
            <w:vAlign w:val="center"/>
          </w:tcPr>
          <w:p w14:paraId="522BA5F9" w14:textId="786E5528"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434</w:t>
            </w:r>
          </w:p>
        </w:tc>
        <w:tc>
          <w:tcPr>
            <w:tcW w:w="720" w:type="dxa"/>
            <w:tcBorders>
              <w:top w:val="nil"/>
              <w:left w:val="nil"/>
              <w:bottom w:val="nil"/>
              <w:right w:val="nil"/>
            </w:tcBorders>
            <w:shd w:val="clear" w:color="auto" w:fill="auto"/>
            <w:vAlign w:val="center"/>
          </w:tcPr>
          <w:p w14:paraId="6F8B3358" w14:textId="4E69E83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443</w:t>
            </w:r>
          </w:p>
        </w:tc>
      </w:tr>
      <w:tr w:rsidR="004F687B" w:rsidRPr="005D3E8D" w14:paraId="1F0F840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4CBB28D"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655A316" w14:textId="158D8213"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E5E3F88" w14:textId="3BC5C7D5"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0B83B9E" w14:textId="2D900A3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09E5105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33B1899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3CF83C79"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3C671FA" w14:textId="42D2AF1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140459AB"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5DD33F15" w:rsidR="004F687B" w:rsidRDefault="004F687B" w:rsidP="004F687B">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17D7E99C" w14:textId="0C27E35F" w:rsidR="004F687B" w:rsidRDefault="004F687B" w:rsidP="004F687B">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vAlign w:val="center"/>
          </w:tcPr>
          <w:p w14:paraId="5129D1CC" w14:textId="1A34C6E6" w:rsidR="004F687B" w:rsidRDefault="004F687B" w:rsidP="004F687B">
            <w:pPr>
              <w:jc w:val="right"/>
              <w:rPr>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4C626DEE" w14:textId="75BF305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92" w:type="dxa"/>
            <w:tcBorders>
              <w:top w:val="nil"/>
              <w:left w:val="nil"/>
              <w:bottom w:val="nil"/>
              <w:right w:val="nil"/>
            </w:tcBorders>
            <w:shd w:val="clear" w:color="auto" w:fill="auto"/>
            <w:vAlign w:val="center"/>
          </w:tcPr>
          <w:p w14:paraId="77200FBC" w14:textId="42AE115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noWrap/>
            <w:vAlign w:val="center"/>
          </w:tcPr>
          <w:p w14:paraId="24089C0E" w14:textId="2ADCC03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79578931" w14:textId="71C747A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2E372147" w14:textId="6BC736C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w:t>
            </w:r>
          </w:p>
        </w:tc>
      </w:tr>
      <w:tr w:rsidR="004F687B" w:rsidRPr="005D3E8D" w14:paraId="10D06295" w14:textId="77777777" w:rsidTr="004F687B">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5456F805" w:rsidR="004F687B" w:rsidRDefault="004F687B" w:rsidP="004F687B">
            <w:pPr>
              <w:jc w:val="right"/>
              <w:rPr>
                <w:b/>
                <w:bCs/>
                <w:color w:val="000000"/>
                <w:sz w:val="14"/>
                <w:szCs w:val="14"/>
              </w:rPr>
            </w:pPr>
            <w:r>
              <w:rPr>
                <w:b/>
                <w:bCs/>
                <w:color w:val="000000"/>
                <w:sz w:val="14"/>
                <w:szCs w:val="14"/>
              </w:rPr>
              <w:t>177</w:t>
            </w:r>
          </w:p>
        </w:tc>
        <w:tc>
          <w:tcPr>
            <w:tcW w:w="882" w:type="dxa"/>
            <w:tcBorders>
              <w:top w:val="nil"/>
              <w:left w:val="nil"/>
              <w:bottom w:val="nil"/>
              <w:right w:val="nil"/>
            </w:tcBorders>
            <w:shd w:val="clear" w:color="auto" w:fill="auto"/>
            <w:noWrap/>
            <w:vAlign w:val="center"/>
          </w:tcPr>
          <w:p w14:paraId="3A6E578C" w14:textId="2775BBB3" w:rsidR="004F687B" w:rsidRDefault="004F687B" w:rsidP="004F687B">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vAlign w:val="center"/>
          </w:tcPr>
          <w:p w14:paraId="36217099" w14:textId="051603E2"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194</w:t>
            </w:r>
          </w:p>
        </w:tc>
        <w:tc>
          <w:tcPr>
            <w:tcW w:w="810" w:type="dxa"/>
            <w:tcBorders>
              <w:top w:val="nil"/>
              <w:left w:val="nil"/>
              <w:bottom w:val="nil"/>
              <w:right w:val="nil"/>
            </w:tcBorders>
            <w:shd w:val="clear" w:color="auto" w:fill="auto"/>
            <w:noWrap/>
            <w:vAlign w:val="center"/>
          </w:tcPr>
          <w:p w14:paraId="3BE97626" w14:textId="389F9998"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w:t>
            </w:r>
          </w:p>
        </w:tc>
        <w:tc>
          <w:tcPr>
            <w:tcW w:w="792" w:type="dxa"/>
            <w:tcBorders>
              <w:top w:val="nil"/>
              <w:left w:val="nil"/>
              <w:bottom w:val="nil"/>
              <w:right w:val="nil"/>
            </w:tcBorders>
            <w:shd w:val="clear" w:color="auto" w:fill="auto"/>
            <w:vAlign w:val="center"/>
          </w:tcPr>
          <w:p w14:paraId="06665E1C" w14:textId="5DD4214D"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428</w:t>
            </w:r>
          </w:p>
        </w:tc>
        <w:tc>
          <w:tcPr>
            <w:tcW w:w="738" w:type="dxa"/>
            <w:tcBorders>
              <w:top w:val="nil"/>
              <w:left w:val="nil"/>
              <w:bottom w:val="nil"/>
              <w:right w:val="nil"/>
            </w:tcBorders>
            <w:shd w:val="clear" w:color="auto" w:fill="auto"/>
            <w:noWrap/>
            <w:vAlign w:val="center"/>
          </w:tcPr>
          <w:p w14:paraId="20350488" w14:textId="2E0E72F2"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w:t>
            </w:r>
          </w:p>
        </w:tc>
        <w:tc>
          <w:tcPr>
            <w:tcW w:w="810" w:type="dxa"/>
            <w:tcBorders>
              <w:top w:val="nil"/>
              <w:left w:val="nil"/>
              <w:bottom w:val="nil"/>
              <w:right w:val="nil"/>
            </w:tcBorders>
            <w:shd w:val="clear" w:color="auto" w:fill="auto"/>
            <w:noWrap/>
            <w:vAlign w:val="center"/>
          </w:tcPr>
          <w:p w14:paraId="2CFB9D44" w14:textId="7B5C7DEF"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176</w:t>
            </w:r>
          </w:p>
        </w:tc>
        <w:tc>
          <w:tcPr>
            <w:tcW w:w="720" w:type="dxa"/>
            <w:tcBorders>
              <w:top w:val="nil"/>
              <w:left w:val="nil"/>
              <w:bottom w:val="nil"/>
              <w:right w:val="nil"/>
            </w:tcBorders>
            <w:shd w:val="clear" w:color="auto" w:fill="auto"/>
            <w:vAlign w:val="center"/>
          </w:tcPr>
          <w:p w14:paraId="4BCCF499" w14:textId="5BC68F48"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176</w:t>
            </w:r>
          </w:p>
        </w:tc>
      </w:tr>
      <w:tr w:rsidR="004F687B" w:rsidRPr="005D3E8D" w14:paraId="028EB749"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3FCE7659"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1302BCC9" w14:textId="6E9F1BE1"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6B113053" w14:textId="265839BB"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7E108" w14:textId="21AB70C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92" w:type="dxa"/>
            <w:tcBorders>
              <w:top w:val="nil"/>
              <w:left w:val="nil"/>
              <w:bottom w:val="nil"/>
              <w:right w:val="nil"/>
            </w:tcBorders>
            <w:shd w:val="clear" w:color="auto" w:fill="auto"/>
            <w:vAlign w:val="center"/>
          </w:tcPr>
          <w:p w14:paraId="4B00B391" w14:textId="49137FA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0C15FED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42DD722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6FEA863" w14:textId="4E60103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7FC06BA8"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4315E2E" w:rsidR="004F687B" w:rsidRDefault="004F687B" w:rsidP="004F687B">
            <w:pPr>
              <w:jc w:val="right"/>
              <w:rPr>
                <w:color w:val="000000"/>
                <w:sz w:val="14"/>
                <w:szCs w:val="14"/>
              </w:rPr>
            </w:pPr>
            <w:r>
              <w:rPr>
                <w:color w:val="000000"/>
                <w:sz w:val="14"/>
                <w:szCs w:val="14"/>
              </w:rPr>
              <w:t>61</w:t>
            </w:r>
          </w:p>
        </w:tc>
        <w:tc>
          <w:tcPr>
            <w:tcW w:w="882" w:type="dxa"/>
            <w:tcBorders>
              <w:top w:val="nil"/>
              <w:left w:val="nil"/>
              <w:bottom w:val="nil"/>
              <w:right w:val="nil"/>
            </w:tcBorders>
            <w:shd w:val="clear" w:color="auto" w:fill="auto"/>
            <w:noWrap/>
            <w:vAlign w:val="center"/>
          </w:tcPr>
          <w:p w14:paraId="7243A834" w14:textId="14F6CADA" w:rsidR="004F687B" w:rsidRDefault="004F687B" w:rsidP="004F687B">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vAlign w:val="center"/>
          </w:tcPr>
          <w:p w14:paraId="2898D498" w14:textId="44709D3A" w:rsidR="004F687B" w:rsidRDefault="004F687B" w:rsidP="004F687B">
            <w:pPr>
              <w:jc w:val="right"/>
              <w:rPr>
                <w:color w:val="000000"/>
                <w:sz w:val="14"/>
                <w:szCs w:val="14"/>
              </w:rPr>
            </w:pPr>
            <w:r w:rsidRPr="00E64402">
              <w:rPr>
                <w:rFonts w:asciiTheme="majorBidi" w:hAnsiTheme="majorBidi" w:cstheme="majorBidi"/>
                <w:color w:val="000000"/>
                <w:sz w:val="14"/>
                <w:szCs w:val="14"/>
              </w:rPr>
              <w:t>41</w:t>
            </w:r>
          </w:p>
        </w:tc>
        <w:tc>
          <w:tcPr>
            <w:tcW w:w="810" w:type="dxa"/>
            <w:tcBorders>
              <w:top w:val="nil"/>
              <w:left w:val="nil"/>
              <w:bottom w:val="nil"/>
              <w:right w:val="nil"/>
            </w:tcBorders>
            <w:shd w:val="clear" w:color="auto" w:fill="auto"/>
            <w:noWrap/>
            <w:vAlign w:val="center"/>
          </w:tcPr>
          <w:p w14:paraId="0A208EE2" w14:textId="2F4CA53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92" w:type="dxa"/>
            <w:tcBorders>
              <w:top w:val="nil"/>
              <w:left w:val="nil"/>
              <w:bottom w:val="nil"/>
              <w:right w:val="nil"/>
            </w:tcBorders>
            <w:shd w:val="clear" w:color="auto" w:fill="auto"/>
            <w:vAlign w:val="center"/>
          </w:tcPr>
          <w:p w14:paraId="1E162867" w14:textId="2A6B257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294</w:t>
            </w:r>
          </w:p>
        </w:tc>
        <w:tc>
          <w:tcPr>
            <w:tcW w:w="738" w:type="dxa"/>
            <w:tcBorders>
              <w:top w:val="nil"/>
              <w:left w:val="nil"/>
              <w:bottom w:val="nil"/>
              <w:right w:val="nil"/>
            </w:tcBorders>
            <w:shd w:val="clear" w:color="auto" w:fill="auto"/>
            <w:noWrap/>
            <w:vAlign w:val="center"/>
          </w:tcPr>
          <w:p w14:paraId="5318C904" w14:textId="6B88408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noWrap/>
            <w:vAlign w:val="center"/>
          </w:tcPr>
          <w:p w14:paraId="78E470DF" w14:textId="652185FD"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vAlign w:val="center"/>
          </w:tcPr>
          <w:p w14:paraId="6ECB13B8" w14:textId="598FD92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w:t>
            </w:r>
          </w:p>
        </w:tc>
      </w:tr>
      <w:tr w:rsidR="004F687B" w:rsidRPr="005D3E8D" w14:paraId="58FDEB00"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215750A" w:rsidR="004F687B" w:rsidRDefault="004F687B" w:rsidP="004F687B">
            <w:pPr>
              <w:jc w:val="right"/>
              <w:rPr>
                <w:color w:val="000000"/>
                <w:sz w:val="14"/>
                <w:szCs w:val="14"/>
              </w:rPr>
            </w:pPr>
            <w:r>
              <w:rPr>
                <w:color w:val="000000"/>
                <w:sz w:val="14"/>
                <w:szCs w:val="14"/>
              </w:rPr>
              <w:t>111</w:t>
            </w:r>
          </w:p>
        </w:tc>
        <w:tc>
          <w:tcPr>
            <w:tcW w:w="882" w:type="dxa"/>
            <w:tcBorders>
              <w:top w:val="nil"/>
              <w:left w:val="nil"/>
              <w:bottom w:val="nil"/>
              <w:right w:val="nil"/>
            </w:tcBorders>
            <w:shd w:val="clear" w:color="auto" w:fill="auto"/>
            <w:noWrap/>
            <w:vAlign w:val="center"/>
          </w:tcPr>
          <w:p w14:paraId="513A20AA" w14:textId="0C37BF5A" w:rsidR="004F687B" w:rsidRDefault="004F687B" w:rsidP="004F687B">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vAlign w:val="center"/>
          </w:tcPr>
          <w:p w14:paraId="3E03F9BE" w14:textId="521E253C" w:rsidR="004F687B" w:rsidRDefault="004F687B" w:rsidP="004F687B">
            <w:pPr>
              <w:jc w:val="right"/>
              <w:rPr>
                <w:color w:val="000000"/>
                <w:sz w:val="14"/>
                <w:szCs w:val="14"/>
              </w:rPr>
            </w:pPr>
            <w:r w:rsidRPr="00E64402">
              <w:rPr>
                <w:rFonts w:asciiTheme="majorBidi" w:hAnsiTheme="majorBidi" w:cstheme="majorBidi"/>
                <w:color w:val="000000"/>
                <w:sz w:val="14"/>
                <w:szCs w:val="14"/>
              </w:rPr>
              <w:t>118</w:t>
            </w:r>
          </w:p>
        </w:tc>
        <w:tc>
          <w:tcPr>
            <w:tcW w:w="810" w:type="dxa"/>
            <w:tcBorders>
              <w:top w:val="nil"/>
              <w:left w:val="nil"/>
              <w:bottom w:val="nil"/>
              <w:right w:val="nil"/>
            </w:tcBorders>
            <w:shd w:val="clear" w:color="auto" w:fill="auto"/>
            <w:noWrap/>
            <w:vAlign w:val="center"/>
          </w:tcPr>
          <w:p w14:paraId="3990BBA6" w14:textId="69873EF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w:t>
            </w:r>
          </w:p>
        </w:tc>
        <w:tc>
          <w:tcPr>
            <w:tcW w:w="792" w:type="dxa"/>
            <w:tcBorders>
              <w:top w:val="nil"/>
              <w:left w:val="nil"/>
              <w:bottom w:val="nil"/>
              <w:right w:val="nil"/>
            </w:tcBorders>
            <w:shd w:val="clear" w:color="auto" w:fill="auto"/>
            <w:vAlign w:val="center"/>
          </w:tcPr>
          <w:p w14:paraId="007BB00B" w14:textId="0487979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96</w:t>
            </w:r>
          </w:p>
        </w:tc>
        <w:tc>
          <w:tcPr>
            <w:tcW w:w="738" w:type="dxa"/>
            <w:tcBorders>
              <w:top w:val="nil"/>
              <w:left w:val="nil"/>
              <w:bottom w:val="nil"/>
              <w:right w:val="nil"/>
            </w:tcBorders>
            <w:shd w:val="clear" w:color="auto" w:fill="auto"/>
            <w:noWrap/>
            <w:vAlign w:val="center"/>
          </w:tcPr>
          <w:p w14:paraId="241D3638" w14:textId="60CE8FF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0FB5B9DF" w14:textId="6F7594A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93</w:t>
            </w:r>
          </w:p>
        </w:tc>
        <w:tc>
          <w:tcPr>
            <w:tcW w:w="720" w:type="dxa"/>
            <w:tcBorders>
              <w:top w:val="nil"/>
              <w:left w:val="nil"/>
              <w:bottom w:val="nil"/>
              <w:right w:val="nil"/>
            </w:tcBorders>
            <w:shd w:val="clear" w:color="auto" w:fill="auto"/>
            <w:vAlign w:val="center"/>
          </w:tcPr>
          <w:p w14:paraId="49A84F7B" w14:textId="7A2F044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90</w:t>
            </w:r>
          </w:p>
        </w:tc>
      </w:tr>
      <w:tr w:rsidR="004F687B" w:rsidRPr="005D3E8D" w14:paraId="74F59F75"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4120836F"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36FDF574" w14:textId="175F0D53"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47BE3856" w14:textId="0CD3AA2D"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78419E0" w14:textId="2F34312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004D7BF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379A207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2EDCCF6D"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4FACF76" w14:textId="1868C5E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5D3E8D" w14:paraId="19D803D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72CFB793" w:rsidR="004F687B" w:rsidRDefault="004F687B" w:rsidP="004F687B">
            <w:pPr>
              <w:jc w:val="right"/>
              <w:rPr>
                <w:color w:val="000000"/>
                <w:sz w:val="14"/>
                <w:szCs w:val="14"/>
              </w:rPr>
            </w:pPr>
            <w:r>
              <w:rPr>
                <w:color w:val="000000"/>
                <w:sz w:val="14"/>
                <w:szCs w:val="14"/>
              </w:rPr>
              <w:t>6</w:t>
            </w:r>
          </w:p>
        </w:tc>
        <w:tc>
          <w:tcPr>
            <w:tcW w:w="882" w:type="dxa"/>
            <w:tcBorders>
              <w:top w:val="nil"/>
              <w:left w:val="nil"/>
              <w:bottom w:val="nil"/>
              <w:right w:val="nil"/>
            </w:tcBorders>
            <w:shd w:val="clear" w:color="auto" w:fill="auto"/>
            <w:noWrap/>
            <w:vAlign w:val="center"/>
          </w:tcPr>
          <w:p w14:paraId="706F118F" w14:textId="25C27545" w:rsidR="004F687B" w:rsidRDefault="004F687B" w:rsidP="004F687B">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vAlign w:val="center"/>
          </w:tcPr>
          <w:p w14:paraId="7001A03E" w14:textId="680E480F" w:rsidR="004F687B" w:rsidRDefault="004F687B" w:rsidP="004F687B">
            <w:pPr>
              <w:jc w:val="right"/>
              <w:rPr>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096D7020" w14:textId="06EF61E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w:t>
            </w:r>
          </w:p>
        </w:tc>
        <w:tc>
          <w:tcPr>
            <w:tcW w:w="792" w:type="dxa"/>
            <w:tcBorders>
              <w:top w:val="nil"/>
              <w:left w:val="nil"/>
              <w:bottom w:val="nil"/>
              <w:right w:val="nil"/>
            </w:tcBorders>
            <w:shd w:val="clear" w:color="auto" w:fill="auto"/>
            <w:vAlign w:val="center"/>
          </w:tcPr>
          <w:p w14:paraId="46732A01" w14:textId="288AED4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38" w:type="dxa"/>
            <w:tcBorders>
              <w:top w:val="nil"/>
              <w:left w:val="nil"/>
              <w:bottom w:val="nil"/>
              <w:right w:val="nil"/>
            </w:tcBorders>
            <w:shd w:val="clear" w:color="auto" w:fill="auto"/>
            <w:noWrap/>
            <w:vAlign w:val="center"/>
          </w:tcPr>
          <w:p w14:paraId="4B1F52E9" w14:textId="74BE606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BBC99BA" w14:textId="46859A4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5D622952" w14:textId="7E2EA39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r>
      <w:tr w:rsidR="004F687B" w:rsidRPr="005D3E8D" w14:paraId="3F3881C1"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786F60CB" w:rsidR="004F687B" w:rsidRDefault="004F687B" w:rsidP="004F687B">
            <w:pPr>
              <w:jc w:val="right"/>
              <w:rPr>
                <w:b/>
                <w:bCs/>
                <w:color w:val="000000"/>
                <w:sz w:val="14"/>
                <w:szCs w:val="14"/>
              </w:rPr>
            </w:pPr>
            <w:r>
              <w:rPr>
                <w:b/>
                <w:bCs/>
                <w:color w:val="000000"/>
                <w:sz w:val="14"/>
                <w:szCs w:val="14"/>
              </w:rPr>
              <w:t>15,770</w:t>
            </w:r>
          </w:p>
        </w:tc>
        <w:tc>
          <w:tcPr>
            <w:tcW w:w="882" w:type="dxa"/>
            <w:tcBorders>
              <w:top w:val="nil"/>
              <w:left w:val="nil"/>
              <w:bottom w:val="nil"/>
              <w:right w:val="nil"/>
            </w:tcBorders>
            <w:shd w:val="clear" w:color="auto" w:fill="auto"/>
            <w:noWrap/>
            <w:vAlign w:val="center"/>
          </w:tcPr>
          <w:p w14:paraId="73C221C4" w14:textId="63E13CF6" w:rsidR="004F687B" w:rsidRDefault="004F687B" w:rsidP="004F687B">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vAlign w:val="center"/>
          </w:tcPr>
          <w:p w14:paraId="79964985" w14:textId="0E7B57B4"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16,020</w:t>
            </w:r>
          </w:p>
        </w:tc>
        <w:tc>
          <w:tcPr>
            <w:tcW w:w="810" w:type="dxa"/>
            <w:tcBorders>
              <w:top w:val="nil"/>
              <w:left w:val="nil"/>
              <w:bottom w:val="nil"/>
              <w:right w:val="nil"/>
            </w:tcBorders>
            <w:shd w:val="clear" w:color="auto" w:fill="auto"/>
            <w:noWrap/>
            <w:vAlign w:val="center"/>
          </w:tcPr>
          <w:p w14:paraId="158F741F" w14:textId="2CE04EB0"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16,930</w:t>
            </w:r>
          </w:p>
        </w:tc>
        <w:tc>
          <w:tcPr>
            <w:tcW w:w="792" w:type="dxa"/>
            <w:tcBorders>
              <w:top w:val="nil"/>
              <w:left w:val="nil"/>
              <w:bottom w:val="nil"/>
              <w:right w:val="nil"/>
            </w:tcBorders>
            <w:shd w:val="clear" w:color="auto" w:fill="auto"/>
            <w:vAlign w:val="center"/>
          </w:tcPr>
          <w:p w14:paraId="3B668607" w14:textId="3437758D"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15,837</w:t>
            </w:r>
          </w:p>
        </w:tc>
        <w:tc>
          <w:tcPr>
            <w:tcW w:w="738" w:type="dxa"/>
            <w:tcBorders>
              <w:top w:val="nil"/>
              <w:left w:val="nil"/>
              <w:bottom w:val="nil"/>
              <w:right w:val="nil"/>
            </w:tcBorders>
            <w:shd w:val="clear" w:color="auto" w:fill="auto"/>
            <w:noWrap/>
            <w:vAlign w:val="center"/>
          </w:tcPr>
          <w:p w14:paraId="6730A04B" w14:textId="4EA5843A"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15,048</w:t>
            </w:r>
          </w:p>
        </w:tc>
        <w:tc>
          <w:tcPr>
            <w:tcW w:w="810" w:type="dxa"/>
            <w:tcBorders>
              <w:top w:val="nil"/>
              <w:left w:val="nil"/>
              <w:bottom w:val="nil"/>
              <w:right w:val="nil"/>
            </w:tcBorders>
            <w:shd w:val="clear" w:color="auto" w:fill="auto"/>
            <w:noWrap/>
            <w:vAlign w:val="center"/>
          </w:tcPr>
          <w:p w14:paraId="4F8250B6" w14:textId="3ECE9563"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15,396</w:t>
            </w:r>
          </w:p>
        </w:tc>
        <w:tc>
          <w:tcPr>
            <w:tcW w:w="720" w:type="dxa"/>
            <w:tcBorders>
              <w:top w:val="nil"/>
              <w:left w:val="nil"/>
              <w:bottom w:val="nil"/>
              <w:right w:val="nil"/>
            </w:tcBorders>
            <w:shd w:val="clear" w:color="auto" w:fill="auto"/>
            <w:vAlign w:val="center"/>
          </w:tcPr>
          <w:p w14:paraId="555F2C6F" w14:textId="3FD82E65"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14,736</w:t>
            </w:r>
          </w:p>
        </w:tc>
      </w:tr>
      <w:tr w:rsidR="004F687B" w:rsidRPr="005D3E8D" w14:paraId="28889FC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33F806FE" w:rsidR="004F687B" w:rsidRDefault="004F687B" w:rsidP="004F687B">
            <w:pPr>
              <w:jc w:val="right"/>
              <w:rPr>
                <w:color w:val="000000"/>
                <w:sz w:val="14"/>
                <w:szCs w:val="14"/>
              </w:rPr>
            </w:pPr>
            <w:r>
              <w:rPr>
                <w:color w:val="000000"/>
                <w:sz w:val="14"/>
                <w:szCs w:val="14"/>
              </w:rPr>
              <w:t>30</w:t>
            </w:r>
          </w:p>
        </w:tc>
        <w:tc>
          <w:tcPr>
            <w:tcW w:w="882" w:type="dxa"/>
            <w:tcBorders>
              <w:top w:val="nil"/>
              <w:left w:val="nil"/>
              <w:bottom w:val="nil"/>
              <w:right w:val="nil"/>
            </w:tcBorders>
            <w:shd w:val="clear" w:color="auto" w:fill="auto"/>
            <w:noWrap/>
            <w:vAlign w:val="center"/>
          </w:tcPr>
          <w:p w14:paraId="58EE7E73" w14:textId="4D310CDF" w:rsidR="004F687B" w:rsidRDefault="004F687B" w:rsidP="004F687B">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vAlign w:val="center"/>
          </w:tcPr>
          <w:p w14:paraId="5075DE17" w14:textId="1645DB85" w:rsidR="004F687B" w:rsidRDefault="004F687B" w:rsidP="004F687B">
            <w:pPr>
              <w:jc w:val="right"/>
              <w:rPr>
                <w:color w:val="000000"/>
                <w:sz w:val="14"/>
                <w:szCs w:val="14"/>
              </w:rPr>
            </w:pPr>
            <w:r w:rsidRPr="00E64402">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54D5E9CD" w14:textId="11034E0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w:t>
            </w:r>
          </w:p>
        </w:tc>
        <w:tc>
          <w:tcPr>
            <w:tcW w:w="792" w:type="dxa"/>
            <w:tcBorders>
              <w:top w:val="nil"/>
              <w:left w:val="nil"/>
              <w:bottom w:val="nil"/>
              <w:right w:val="nil"/>
            </w:tcBorders>
            <w:shd w:val="clear" w:color="auto" w:fill="auto"/>
            <w:vAlign w:val="center"/>
          </w:tcPr>
          <w:p w14:paraId="2D774852" w14:textId="46D4BAF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noWrap/>
            <w:vAlign w:val="center"/>
          </w:tcPr>
          <w:p w14:paraId="541E4C60" w14:textId="6A160C9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noWrap/>
            <w:vAlign w:val="center"/>
          </w:tcPr>
          <w:p w14:paraId="2964EFDE" w14:textId="6AEEF6A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30</w:t>
            </w:r>
          </w:p>
        </w:tc>
        <w:tc>
          <w:tcPr>
            <w:tcW w:w="720" w:type="dxa"/>
            <w:tcBorders>
              <w:top w:val="nil"/>
              <w:left w:val="nil"/>
              <w:bottom w:val="nil"/>
              <w:right w:val="nil"/>
            </w:tcBorders>
            <w:shd w:val="clear" w:color="auto" w:fill="auto"/>
            <w:vAlign w:val="center"/>
          </w:tcPr>
          <w:p w14:paraId="2052EE31" w14:textId="27A545B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w:t>
            </w:r>
          </w:p>
        </w:tc>
      </w:tr>
      <w:tr w:rsidR="004F687B" w:rsidRPr="005D3E8D" w14:paraId="5367A159"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216ABA80" w:rsidR="004F687B" w:rsidRDefault="004F687B" w:rsidP="004F687B">
            <w:pPr>
              <w:jc w:val="right"/>
              <w:rPr>
                <w:color w:val="000000"/>
                <w:sz w:val="14"/>
                <w:szCs w:val="14"/>
              </w:rPr>
            </w:pPr>
            <w:r>
              <w:rPr>
                <w:color w:val="000000"/>
                <w:sz w:val="14"/>
                <w:szCs w:val="14"/>
              </w:rPr>
              <w:t>5,073</w:t>
            </w:r>
          </w:p>
        </w:tc>
        <w:tc>
          <w:tcPr>
            <w:tcW w:w="882" w:type="dxa"/>
            <w:tcBorders>
              <w:top w:val="nil"/>
              <w:left w:val="nil"/>
              <w:bottom w:val="nil"/>
              <w:right w:val="nil"/>
            </w:tcBorders>
            <w:shd w:val="clear" w:color="auto" w:fill="auto"/>
            <w:noWrap/>
            <w:vAlign w:val="center"/>
          </w:tcPr>
          <w:p w14:paraId="65AFBC83" w14:textId="168186DC" w:rsidR="004F687B" w:rsidRDefault="004F687B" w:rsidP="004F687B">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vAlign w:val="center"/>
          </w:tcPr>
          <w:p w14:paraId="21DFD1D9" w14:textId="6C78EB56" w:rsidR="004F687B" w:rsidRDefault="004F687B" w:rsidP="004F687B">
            <w:pPr>
              <w:jc w:val="right"/>
              <w:rPr>
                <w:color w:val="000000"/>
                <w:sz w:val="14"/>
                <w:szCs w:val="14"/>
              </w:rPr>
            </w:pPr>
            <w:r w:rsidRPr="00E64402">
              <w:rPr>
                <w:rFonts w:asciiTheme="majorBidi" w:hAnsiTheme="majorBidi" w:cstheme="majorBidi"/>
                <w:color w:val="000000"/>
                <w:sz w:val="14"/>
                <w:szCs w:val="14"/>
              </w:rPr>
              <w:t>6,303</w:t>
            </w:r>
          </w:p>
        </w:tc>
        <w:tc>
          <w:tcPr>
            <w:tcW w:w="810" w:type="dxa"/>
            <w:tcBorders>
              <w:top w:val="nil"/>
              <w:left w:val="nil"/>
              <w:bottom w:val="nil"/>
              <w:right w:val="nil"/>
            </w:tcBorders>
            <w:shd w:val="clear" w:color="auto" w:fill="auto"/>
            <w:noWrap/>
            <w:vAlign w:val="center"/>
          </w:tcPr>
          <w:p w14:paraId="228226A9" w14:textId="75E9228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6,549</w:t>
            </w:r>
          </w:p>
        </w:tc>
        <w:tc>
          <w:tcPr>
            <w:tcW w:w="792" w:type="dxa"/>
            <w:tcBorders>
              <w:top w:val="nil"/>
              <w:left w:val="nil"/>
              <w:bottom w:val="nil"/>
              <w:right w:val="nil"/>
            </w:tcBorders>
            <w:shd w:val="clear" w:color="auto" w:fill="auto"/>
            <w:vAlign w:val="center"/>
          </w:tcPr>
          <w:p w14:paraId="7611D70A" w14:textId="0BDE584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6,050</w:t>
            </w:r>
          </w:p>
        </w:tc>
        <w:tc>
          <w:tcPr>
            <w:tcW w:w="738" w:type="dxa"/>
            <w:tcBorders>
              <w:top w:val="nil"/>
              <w:left w:val="nil"/>
              <w:bottom w:val="nil"/>
              <w:right w:val="nil"/>
            </w:tcBorders>
            <w:shd w:val="clear" w:color="auto" w:fill="auto"/>
            <w:noWrap/>
            <w:vAlign w:val="center"/>
          </w:tcPr>
          <w:p w14:paraId="25739CEF" w14:textId="6BEC8CE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5,938</w:t>
            </w:r>
          </w:p>
        </w:tc>
        <w:tc>
          <w:tcPr>
            <w:tcW w:w="810" w:type="dxa"/>
            <w:tcBorders>
              <w:top w:val="nil"/>
              <w:left w:val="nil"/>
              <w:bottom w:val="nil"/>
              <w:right w:val="nil"/>
            </w:tcBorders>
            <w:shd w:val="clear" w:color="auto" w:fill="auto"/>
            <w:noWrap/>
            <w:vAlign w:val="center"/>
          </w:tcPr>
          <w:p w14:paraId="5F5851DE" w14:textId="6CE66B3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6,070</w:t>
            </w:r>
          </w:p>
        </w:tc>
        <w:tc>
          <w:tcPr>
            <w:tcW w:w="720" w:type="dxa"/>
            <w:tcBorders>
              <w:top w:val="nil"/>
              <w:left w:val="nil"/>
              <w:bottom w:val="nil"/>
              <w:right w:val="nil"/>
            </w:tcBorders>
            <w:shd w:val="clear" w:color="auto" w:fill="auto"/>
            <w:vAlign w:val="center"/>
          </w:tcPr>
          <w:p w14:paraId="5A4991B5" w14:textId="3C21FAA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5,728</w:t>
            </w:r>
          </w:p>
        </w:tc>
      </w:tr>
      <w:tr w:rsidR="004F687B" w:rsidRPr="005D3E8D" w14:paraId="14AF2B5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5EAE7D92" w:rsidR="004F687B" w:rsidRDefault="004F687B" w:rsidP="004F687B">
            <w:pPr>
              <w:jc w:val="right"/>
              <w:rPr>
                <w:color w:val="000000"/>
                <w:sz w:val="14"/>
                <w:szCs w:val="14"/>
              </w:rPr>
            </w:pPr>
            <w:r>
              <w:rPr>
                <w:color w:val="000000"/>
                <w:sz w:val="14"/>
                <w:szCs w:val="14"/>
              </w:rPr>
              <w:t>1,696</w:t>
            </w:r>
          </w:p>
        </w:tc>
        <w:tc>
          <w:tcPr>
            <w:tcW w:w="882" w:type="dxa"/>
            <w:tcBorders>
              <w:top w:val="nil"/>
              <w:left w:val="nil"/>
              <w:bottom w:val="nil"/>
              <w:right w:val="nil"/>
            </w:tcBorders>
            <w:shd w:val="clear" w:color="auto" w:fill="auto"/>
            <w:noWrap/>
            <w:vAlign w:val="center"/>
          </w:tcPr>
          <w:p w14:paraId="79C44E5F" w14:textId="67141FD4" w:rsidR="004F687B" w:rsidRDefault="004F687B" w:rsidP="004F687B">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vAlign w:val="center"/>
          </w:tcPr>
          <w:p w14:paraId="7AFF951C" w14:textId="5EABC2AB" w:rsidR="004F687B" w:rsidRDefault="004F687B" w:rsidP="004F687B">
            <w:pPr>
              <w:jc w:val="right"/>
              <w:rPr>
                <w:color w:val="000000"/>
                <w:sz w:val="14"/>
                <w:szCs w:val="14"/>
              </w:rPr>
            </w:pPr>
            <w:r w:rsidRPr="00E64402">
              <w:rPr>
                <w:rFonts w:asciiTheme="majorBidi" w:hAnsiTheme="majorBidi" w:cstheme="majorBidi"/>
                <w:color w:val="000000"/>
                <w:sz w:val="14"/>
                <w:szCs w:val="14"/>
              </w:rPr>
              <w:t>1,942</w:t>
            </w:r>
          </w:p>
        </w:tc>
        <w:tc>
          <w:tcPr>
            <w:tcW w:w="810" w:type="dxa"/>
            <w:tcBorders>
              <w:top w:val="nil"/>
              <w:left w:val="nil"/>
              <w:bottom w:val="nil"/>
              <w:right w:val="nil"/>
            </w:tcBorders>
            <w:shd w:val="clear" w:color="auto" w:fill="auto"/>
            <w:noWrap/>
            <w:vAlign w:val="center"/>
          </w:tcPr>
          <w:p w14:paraId="3A084417" w14:textId="7E58020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2,074</w:t>
            </w:r>
          </w:p>
        </w:tc>
        <w:tc>
          <w:tcPr>
            <w:tcW w:w="792" w:type="dxa"/>
            <w:tcBorders>
              <w:top w:val="nil"/>
              <w:left w:val="nil"/>
              <w:bottom w:val="nil"/>
              <w:right w:val="nil"/>
            </w:tcBorders>
            <w:shd w:val="clear" w:color="auto" w:fill="auto"/>
            <w:vAlign w:val="center"/>
          </w:tcPr>
          <w:p w14:paraId="6A28F601" w14:textId="11535DB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2,015</w:t>
            </w:r>
          </w:p>
        </w:tc>
        <w:tc>
          <w:tcPr>
            <w:tcW w:w="738" w:type="dxa"/>
            <w:tcBorders>
              <w:top w:val="nil"/>
              <w:left w:val="nil"/>
              <w:bottom w:val="nil"/>
              <w:right w:val="nil"/>
            </w:tcBorders>
            <w:shd w:val="clear" w:color="auto" w:fill="auto"/>
            <w:noWrap/>
            <w:vAlign w:val="center"/>
          </w:tcPr>
          <w:p w14:paraId="4072616D" w14:textId="463F7A9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2,051</w:t>
            </w:r>
          </w:p>
        </w:tc>
        <w:tc>
          <w:tcPr>
            <w:tcW w:w="810" w:type="dxa"/>
            <w:tcBorders>
              <w:top w:val="nil"/>
              <w:left w:val="nil"/>
              <w:bottom w:val="nil"/>
              <w:right w:val="nil"/>
            </w:tcBorders>
            <w:shd w:val="clear" w:color="auto" w:fill="auto"/>
            <w:noWrap/>
            <w:vAlign w:val="center"/>
          </w:tcPr>
          <w:p w14:paraId="7F105CFF" w14:textId="0C4FD54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2,097</w:t>
            </w:r>
          </w:p>
        </w:tc>
        <w:tc>
          <w:tcPr>
            <w:tcW w:w="720" w:type="dxa"/>
            <w:tcBorders>
              <w:top w:val="nil"/>
              <w:left w:val="nil"/>
              <w:bottom w:val="nil"/>
              <w:right w:val="nil"/>
            </w:tcBorders>
            <w:shd w:val="clear" w:color="auto" w:fill="auto"/>
            <w:vAlign w:val="center"/>
          </w:tcPr>
          <w:p w14:paraId="31CCB100" w14:textId="04E19A2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2,127</w:t>
            </w:r>
          </w:p>
        </w:tc>
      </w:tr>
      <w:tr w:rsidR="004F687B" w:rsidRPr="005D3E8D" w14:paraId="5A132489"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1375E7E1" w:rsidR="004F687B" w:rsidRDefault="004F687B" w:rsidP="004F687B">
            <w:pPr>
              <w:jc w:val="right"/>
              <w:rPr>
                <w:color w:val="000000"/>
                <w:sz w:val="14"/>
                <w:szCs w:val="14"/>
              </w:rPr>
            </w:pPr>
            <w:r>
              <w:rPr>
                <w:color w:val="000000"/>
                <w:sz w:val="14"/>
                <w:szCs w:val="14"/>
              </w:rPr>
              <w:t>8,293</w:t>
            </w:r>
          </w:p>
        </w:tc>
        <w:tc>
          <w:tcPr>
            <w:tcW w:w="882" w:type="dxa"/>
            <w:tcBorders>
              <w:top w:val="nil"/>
              <w:left w:val="nil"/>
              <w:bottom w:val="nil"/>
              <w:right w:val="nil"/>
            </w:tcBorders>
            <w:shd w:val="clear" w:color="auto" w:fill="auto"/>
            <w:noWrap/>
            <w:vAlign w:val="center"/>
          </w:tcPr>
          <w:p w14:paraId="7108C1F6" w14:textId="2D4D52D8" w:rsidR="004F687B" w:rsidRDefault="004F687B" w:rsidP="004F687B">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vAlign w:val="center"/>
          </w:tcPr>
          <w:p w14:paraId="7805FF5D" w14:textId="6DB571AF" w:rsidR="004F687B" w:rsidRDefault="004F687B" w:rsidP="004F687B">
            <w:pPr>
              <w:jc w:val="right"/>
              <w:rPr>
                <w:color w:val="000000"/>
                <w:sz w:val="14"/>
                <w:szCs w:val="14"/>
              </w:rPr>
            </w:pPr>
            <w:r w:rsidRPr="00E64402">
              <w:rPr>
                <w:rFonts w:asciiTheme="majorBidi" w:hAnsiTheme="majorBidi" w:cstheme="majorBidi"/>
                <w:color w:val="000000"/>
                <w:sz w:val="14"/>
                <w:szCs w:val="14"/>
              </w:rPr>
              <w:t>7,329</w:t>
            </w:r>
          </w:p>
        </w:tc>
        <w:tc>
          <w:tcPr>
            <w:tcW w:w="810" w:type="dxa"/>
            <w:tcBorders>
              <w:top w:val="nil"/>
              <w:left w:val="nil"/>
              <w:bottom w:val="nil"/>
              <w:right w:val="nil"/>
            </w:tcBorders>
            <w:shd w:val="clear" w:color="auto" w:fill="auto"/>
            <w:noWrap/>
            <w:vAlign w:val="center"/>
          </w:tcPr>
          <w:p w14:paraId="19227C83" w14:textId="64D73A90"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7,935</w:t>
            </w:r>
          </w:p>
        </w:tc>
        <w:tc>
          <w:tcPr>
            <w:tcW w:w="792" w:type="dxa"/>
            <w:tcBorders>
              <w:top w:val="nil"/>
              <w:left w:val="nil"/>
              <w:bottom w:val="nil"/>
              <w:right w:val="nil"/>
            </w:tcBorders>
            <w:shd w:val="clear" w:color="auto" w:fill="auto"/>
            <w:vAlign w:val="center"/>
          </w:tcPr>
          <w:p w14:paraId="5B0F6C74" w14:textId="2FEE870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7,377</w:t>
            </w:r>
          </w:p>
        </w:tc>
        <w:tc>
          <w:tcPr>
            <w:tcW w:w="738" w:type="dxa"/>
            <w:tcBorders>
              <w:top w:val="nil"/>
              <w:left w:val="nil"/>
              <w:bottom w:val="nil"/>
              <w:right w:val="nil"/>
            </w:tcBorders>
            <w:shd w:val="clear" w:color="auto" w:fill="auto"/>
            <w:noWrap/>
            <w:vAlign w:val="center"/>
          </w:tcPr>
          <w:p w14:paraId="79C08730" w14:textId="6CBF9DF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6,856</w:t>
            </w:r>
          </w:p>
        </w:tc>
        <w:tc>
          <w:tcPr>
            <w:tcW w:w="810" w:type="dxa"/>
            <w:tcBorders>
              <w:top w:val="nil"/>
              <w:left w:val="nil"/>
              <w:bottom w:val="nil"/>
              <w:right w:val="nil"/>
            </w:tcBorders>
            <w:shd w:val="clear" w:color="auto" w:fill="auto"/>
            <w:noWrap/>
            <w:vAlign w:val="center"/>
          </w:tcPr>
          <w:p w14:paraId="6A0F2F9A" w14:textId="0E1B047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6,973</w:t>
            </w:r>
          </w:p>
        </w:tc>
        <w:tc>
          <w:tcPr>
            <w:tcW w:w="720" w:type="dxa"/>
            <w:tcBorders>
              <w:top w:val="nil"/>
              <w:left w:val="nil"/>
              <w:bottom w:val="nil"/>
              <w:right w:val="nil"/>
            </w:tcBorders>
            <w:shd w:val="clear" w:color="auto" w:fill="auto"/>
            <w:vAlign w:val="center"/>
          </w:tcPr>
          <w:p w14:paraId="63A207D3" w14:textId="28D7689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6,671</w:t>
            </w:r>
          </w:p>
        </w:tc>
      </w:tr>
      <w:tr w:rsidR="004F687B" w:rsidRPr="005D3E8D" w14:paraId="0704A73A"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6A5A5CAA" w:rsidR="004F687B" w:rsidRDefault="004F687B" w:rsidP="004F687B">
            <w:pPr>
              <w:jc w:val="right"/>
              <w:rPr>
                <w:color w:val="000000"/>
                <w:sz w:val="14"/>
                <w:szCs w:val="14"/>
              </w:rPr>
            </w:pPr>
            <w:r>
              <w:rPr>
                <w:color w:val="000000"/>
                <w:sz w:val="14"/>
                <w:szCs w:val="14"/>
              </w:rPr>
              <w:t>678</w:t>
            </w:r>
          </w:p>
        </w:tc>
        <w:tc>
          <w:tcPr>
            <w:tcW w:w="882" w:type="dxa"/>
            <w:tcBorders>
              <w:top w:val="nil"/>
              <w:left w:val="nil"/>
              <w:bottom w:val="nil"/>
              <w:right w:val="nil"/>
            </w:tcBorders>
            <w:shd w:val="clear" w:color="auto" w:fill="auto"/>
            <w:noWrap/>
            <w:vAlign w:val="center"/>
          </w:tcPr>
          <w:p w14:paraId="6A96E67B" w14:textId="27A1D361" w:rsidR="004F687B" w:rsidRDefault="004F687B" w:rsidP="004F687B">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vAlign w:val="center"/>
          </w:tcPr>
          <w:p w14:paraId="3A14DC4B" w14:textId="3D860717" w:rsidR="004F687B" w:rsidRDefault="004F687B" w:rsidP="004F687B">
            <w:pPr>
              <w:jc w:val="right"/>
              <w:rPr>
                <w:color w:val="000000"/>
                <w:sz w:val="14"/>
                <w:szCs w:val="14"/>
              </w:rPr>
            </w:pPr>
            <w:r w:rsidRPr="00E64402">
              <w:rPr>
                <w:rFonts w:asciiTheme="majorBidi" w:hAnsiTheme="majorBidi" w:cstheme="majorBidi"/>
                <w:color w:val="000000"/>
                <w:sz w:val="14"/>
                <w:szCs w:val="14"/>
              </w:rPr>
              <w:t>444</w:t>
            </w:r>
          </w:p>
        </w:tc>
        <w:tc>
          <w:tcPr>
            <w:tcW w:w="810" w:type="dxa"/>
            <w:tcBorders>
              <w:top w:val="nil"/>
              <w:left w:val="nil"/>
              <w:bottom w:val="nil"/>
              <w:right w:val="nil"/>
            </w:tcBorders>
            <w:shd w:val="clear" w:color="auto" w:fill="auto"/>
            <w:noWrap/>
            <w:vAlign w:val="center"/>
          </w:tcPr>
          <w:p w14:paraId="4D53FA65" w14:textId="59CAE55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343</w:t>
            </w:r>
          </w:p>
        </w:tc>
        <w:tc>
          <w:tcPr>
            <w:tcW w:w="792" w:type="dxa"/>
            <w:tcBorders>
              <w:top w:val="nil"/>
              <w:left w:val="nil"/>
              <w:bottom w:val="nil"/>
              <w:right w:val="nil"/>
            </w:tcBorders>
            <w:shd w:val="clear" w:color="auto" w:fill="auto"/>
            <w:vAlign w:val="center"/>
          </w:tcPr>
          <w:p w14:paraId="29B9C3AB" w14:textId="57CDB26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365</w:t>
            </w:r>
          </w:p>
        </w:tc>
        <w:tc>
          <w:tcPr>
            <w:tcW w:w="738" w:type="dxa"/>
            <w:tcBorders>
              <w:top w:val="nil"/>
              <w:left w:val="nil"/>
              <w:bottom w:val="nil"/>
              <w:right w:val="nil"/>
            </w:tcBorders>
            <w:shd w:val="clear" w:color="auto" w:fill="auto"/>
            <w:noWrap/>
            <w:vAlign w:val="center"/>
          </w:tcPr>
          <w:p w14:paraId="56943BD4" w14:textId="09419A7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810" w:type="dxa"/>
            <w:tcBorders>
              <w:top w:val="nil"/>
              <w:left w:val="nil"/>
              <w:bottom w:val="nil"/>
              <w:right w:val="nil"/>
            </w:tcBorders>
            <w:shd w:val="clear" w:color="auto" w:fill="auto"/>
            <w:noWrap/>
            <w:vAlign w:val="center"/>
          </w:tcPr>
          <w:p w14:paraId="0FC82383" w14:textId="34CFB5E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vAlign w:val="center"/>
          </w:tcPr>
          <w:p w14:paraId="0C0716DC" w14:textId="64AC0D6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208</w:t>
            </w:r>
          </w:p>
        </w:tc>
      </w:tr>
      <w:tr w:rsidR="004F687B" w:rsidRPr="005D3E8D" w14:paraId="3EB859DD" w14:textId="77777777" w:rsidTr="004F687B">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5A3116E8" w:rsidR="004F687B" w:rsidRDefault="004F687B" w:rsidP="004F687B">
            <w:pPr>
              <w:jc w:val="right"/>
              <w:rPr>
                <w:b/>
                <w:bCs/>
                <w:color w:val="000000"/>
                <w:sz w:val="14"/>
                <w:szCs w:val="14"/>
              </w:rPr>
            </w:pPr>
            <w:r>
              <w:rPr>
                <w:b/>
                <w:bCs/>
                <w:color w:val="000000"/>
                <w:sz w:val="14"/>
                <w:szCs w:val="14"/>
              </w:rPr>
              <w:t>142,905</w:t>
            </w:r>
          </w:p>
        </w:tc>
        <w:tc>
          <w:tcPr>
            <w:tcW w:w="882" w:type="dxa"/>
            <w:tcBorders>
              <w:top w:val="nil"/>
              <w:left w:val="nil"/>
              <w:bottom w:val="nil"/>
              <w:right w:val="nil"/>
            </w:tcBorders>
            <w:shd w:val="clear" w:color="auto" w:fill="auto"/>
            <w:noWrap/>
            <w:vAlign w:val="center"/>
          </w:tcPr>
          <w:p w14:paraId="250924B7" w14:textId="2848B96B" w:rsidR="004F687B" w:rsidRDefault="004F687B" w:rsidP="004F687B">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vAlign w:val="center"/>
          </w:tcPr>
          <w:p w14:paraId="6AD23F45" w14:textId="1F821D43"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166,517</w:t>
            </w:r>
          </w:p>
        </w:tc>
        <w:tc>
          <w:tcPr>
            <w:tcW w:w="810" w:type="dxa"/>
            <w:tcBorders>
              <w:top w:val="nil"/>
              <w:left w:val="nil"/>
              <w:bottom w:val="nil"/>
              <w:right w:val="nil"/>
            </w:tcBorders>
            <w:shd w:val="clear" w:color="auto" w:fill="auto"/>
            <w:noWrap/>
            <w:vAlign w:val="center"/>
          </w:tcPr>
          <w:p w14:paraId="1ED21C26" w14:textId="5DA94B9C"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173,877</w:t>
            </w:r>
          </w:p>
        </w:tc>
        <w:tc>
          <w:tcPr>
            <w:tcW w:w="792" w:type="dxa"/>
            <w:tcBorders>
              <w:top w:val="nil"/>
              <w:left w:val="nil"/>
              <w:bottom w:val="nil"/>
              <w:right w:val="nil"/>
            </w:tcBorders>
            <w:shd w:val="clear" w:color="auto" w:fill="auto"/>
            <w:vAlign w:val="center"/>
          </w:tcPr>
          <w:p w14:paraId="7D8EAECC" w14:textId="42C68952"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167,910</w:t>
            </w:r>
          </w:p>
        </w:tc>
        <w:tc>
          <w:tcPr>
            <w:tcW w:w="738" w:type="dxa"/>
            <w:tcBorders>
              <w:top w:val="nil"/>
              <w:left w:val="nil"/>
              <w:bottom w:val="nil"/>
              <w:right w:val="nil"/>
            </w:tcBorders>
            <w:shd w:val="clear" w:color="auto" w:fill="auto"/>
            <w:noWrap/>
            <w:vAlign w:val="center"/>
          </w:tcPr>
          <w:p w14:paraId="65D4D5DF" w14:textId="558EECF9"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165,753</w:t>
            </w:r>
          </w:p>
        </w:tc>
        <w:tc>
          <w:tcPr>
            <w:tcW w:w="810" w:type="dxa"/>
            <w:tcBorders>
              <w:top w:val="nil"/>
              <w:left w:val="nil"/>
              <w:bottom w:val="nil"/>
              <w:right w:val="nil"/>
            </w:tcBorders>
            <w:shd w:val="clear" w:color="auto" w:fill="auto"/>
            <w:noWrap/>
            <w:vAlign w:val="center"/>
          </w:tcPr>
          <w:p w14:paraId="311DBF54" w14:textId="6725F2A8"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164,726</w:t>
            </w:r>
          </w:p>
        </w:tc>
        <w:tc>
          <w:tcPr>
            <w:tcW w:w="720" w:type="dxa"/>
            <w:tcBorders>
              <w:top w:val="nil"/>
              <w:left w:val="nil"/>
              <w:bottom w:val="nil"/>
              <w:right w:val="nil"/>
            </w:tcBorders>
            <w:shd w:val="clear" w:color="auto" w:fill="auto"/>
            <w:vAlign w:val="center"/>
          </w:tcPr>
          <w:p w14:paraId="5D41C1E5" w14:textId="16FD73A9"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158,925</w:t>
            </w:r>
          </w:p>
        </w:tc>
      </w:tr>
      <w:tr w:rsidR="004F687B" w:rsidRPr="005D3E8D" w14:paraId="71180D73"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668FF3AA" w:rsidR="004F687B" w:rsidRDefault="004F687B" w:rsidP="004F687B">
            <w:pPr>
              <w:jc w:val="right"/>
              <w:rPr>
                <w:color w:val="000000"/>
                <w:sz w:val="14"/>
                <w:szCs w:val="14"/>
              </w:rPr>
            </w:pPr>
            <w:r>
              <w:rPr>
                <w:color w:val="000000"/>
                <w:sz w:val="14"/>
                <w:szCs w:val="14"/>
              </w:rPr>
              <w:t>6,292</w:t>
            </w:r>
          </w:p>
        </w:tc>
        <w:tc>
          <w:tcPr>
            <w:tcW w:w="882" w:type="dxa"/>
            <w:tcBorders>
              <w:top w:val="nil"/>
              <w:left w:val="nil"/>
              <w:bottom w:val="nil"/>
              <w:right w:val="nil"/>
            </w:tcBorders>
            <w:shd w:val="clear" w:color="auto" w:fill="auto"/>
            <w:noWrap/>
            <w:vAlign w:val="center"/>
          </w:tcPr>
          <w:p w14:paraId="57977404" w14:textId="3B83A9E2" w:rsidR="004F687B" w:rsidRDefault="004F687B" w:rsidP="004F687B">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vAlign w:val="center"/>
          </w:tcPr>
          <w:p w14:paraId="684A8F0C" w14:textId="35DB0DF2" w:rsidR="004F687B" w:rsidRDefault="004F687B" w:rsidP="004F687B">
            <w:pPr>
              <w:jc w:val="right"/>
              <w:rPr>
                <w:color w:val="000000"/>
                <w:sz w:val="14"/>
                <w:szCs w:val="14"/>
              </w:rPr>
            </w:pPr>
            <w:r w:rsidRPr="00E64402">
              <w:rPr>
                <w:rFonts w:asciiTheme="majorBidi" w:hAnsiTheme="majorBidi" w:cstheme="majorBidi"/>
                <w:color w:val="000000"/>
                <w:sz w:val="14"/>
                <w:szCs w:val="14"/>
              </w:rPr>
              <w:t>6,608</w:t>
            </w:r>
          </w:p>
        </w:tc>
        <w:tc>
          <w:tcPr>
            <w:tcW w:w="810" w:type="dxa"/>
            <w:tcBorders>
              <w:top w:val="nil"/>
              <w:left w:val="nil"/>
              <w:bottom w:val="nil"/>
              <w:right w:val="nil"/>
            </w:tcBorders>
            <w:shd w:val="clear" w:color="auto" w:fill="auto"/>
            <w:noWrap/>
            <w:vAlign w:val="center"/>
          </w:tcPr>
          <w:p w14:paraId="0F5EB826" w14:textId="2FB2BA8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6,871</w:t>
            </w:r>
          </w:p>
        </w:tc>
        <w:tc>
          <w:tcPr>
            <w:tcW w:w="792" w:type="dxa"/>
            <w:tcBorders>
              <w:top w:val="nil"/>
              <w:left w:val="nil"/>
              <w:bottom w:val="nil"/>
              <w:right w:val="nil"/>
            </w:tcBorders>
            <w:shd w:val="clear" w:color="auto" w:fill="auto"/>
            <w:vAlign w:val="center"/>
          </w:tcPr>
          <w:p w14:paraId="3FCB35CA" w14:textId="76A9CC8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6,458</w:t>
            </w:r>
          </w:p>
        </w:tc>
        <w:tc>
          <w:tcPr>
            <w:tcW w:w="738" w:type="dxa"/>
            <w:tcBorders>
              <w:top w:val="nil"/>
              <w:left w:val="nil"/>
              <w:bottom w:val="nil"/>
              <w:right w:val="nil"/>
            </w:tcBorders>
            <w:shd w:val="clear" w:color="auto" w:fill="auto"/>
            <w:noWrap/>
            <w:vAlign w:val="center"/>
          </w:tcPr>
          <w:p w14:paraId="71DB51C2" w14:textId="6B18B6A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6,398</w:t>
            </w:r>
          </w:p>
        </w:tc>
        <w:tc>
          <w:tcPr>
            <w:tcW w:w="810" w:type="dxa"/>
            <w:tcBorders>
              <w:top w:val="nil"/>
              <w:left w:val="nil"/>
              <w:bottom w:val="nil"/>
              <w:right w:val="nil"/>
            </w:tcBorders>
            <w:shd w:val="clear" w:color="auto" w:fill="auto"/>
            <w:noWrap/>
            <w:vAlign w:val="center"/>
          </w:tcPr>
          <w:p w14:paraId="05DC7558" w14:textId="2E2318E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6,022</w:t>
            </w:r>
          </w:p>
        </w:tc>
        <w:tc>
          <w:tcPr>
            <w:tcW w:w="720" w:type="dxa"/>
            <w:tcBorders>
              <w:top w:val="nil"/>
              <w:left w:val="nil"/>
              <w:bottom w:val="nil"/>
              <w:right w:val="nil"/>
            </w:tcBorders>
            <w:shd w:val="clear" w:color="auto" w:fill="auto"/>
            <w:vAlign w:val="center"/>
          </w:tcPr>
          <w:p w14:paraId="758E59CD" w14:textId="14FC735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5,484</w:t>
            </w:r>
          </w:p>
        </w:tc>
      </w:tr>
      <w:tr w:rsidR="004F687B" w:rsidRPr="005D3E8D" w14:paraId="00F9D873"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B4F90B2" w:rsidR="004F687B" w:rsidRDefault="004F687B" w:rsidP="004F687B">
            <w:pPr>
              <w:jc w:val="right"/>
              <w:rPr>
                <w:color w:val="000000"/>
                <w:sz w:val="14"/>
                <w:szCs w:val="14"/>
              </w:rPr>
            </w:pPr>
            <w:r>
              <w:rPr>
                <w:color w:val="000000"/>
                <w:sz w:val="14"/>
                <w:szCs w:val="14"/>
              </w:rPr>
              <w:t>113,124</w:t>
            </w:r>
          </w:p>
        </w:tc>
        <w:tc>
          <w:tcPr>
            <w:tcW w:w="882" w:type="dxa"/>
            <w:tcBorders>
              <w:top w:val="nil"/>
              <w:left w:val="nil"/>
              <w:bottom w:val="nil"/>
              <w:right w:val="nil"/>
            </w:tcBorders>
            <w:shd w:val="clear" w:color="auto" w:fill="auto"/>
            <w:noWrap/>
            <w:vAlign w:val="center"/>
          </w:tcPr>
          <w:p w14:paraId="2E09973E" w14:textId="766EDF44" w:rsidR="004F687B" w:rsidRDefault="004F687B" w:rsidP="004F687B">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vAlign w:val="center"/>
          </w:tcPr>
          <w:p w14:paraId="40FBF7B8" w14:textId="13801F3B" w:rsidR="004F687B" w:rsidRDefault="004F687B" w:rsidP="004F687B">
            <w:pPr>
              <w:jc w:val="right"/>
              <w:rPr>
                <w:color w:val="000000"/>
                <w:sz w:val="14"/>
                <w:szCs w:val="14"/>
              </w:rPr>
            </w:pPr>
            <w:r w:rsidRPr="00E64402">
              <w:rPr>
                <w:rFonts w:asciiTheme="majorBidi" w:hAnsiTheme="majorBidi" w:cstheme="majorBidi"/>
                <w:color w:val="000000"/>
                <w:sz w:val="14"/>
                <w:szCs w:val="14"/>
              </w:rPr>
              <w:t>125,653</w:t>
            </w:r>
          </w:p>
        </w:tc>
        <w:tc>
          <w:tcPr>
            <w:tcW w:w="810" w:type="dxa"/>
            <w:tcBorders>
              <w:top w:val="nil"/>
              <w:left w:val="nil"/>
              <w:bottom w:val="nil"/>
              <w:right w:val="nil"/>
            </w:tcBorders>
            <w:shd w:val="clear" w:color="auto" w:fill="auto"/>
            <w:noWrap/>
            <w:vAlign w:val="center"/>
          </w:tcPr>
          <w:p w14:paraId="1D5B31A7" w14:textId="353AD9D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129,925</w:t>
            </w:r>
          </w:p>
        </w:tc>
        <w:tc>
          <w:tcPr>
            <w:tcW w:w="792" w:type="dxa"/>
            <w:tcBorders>
              <w:top w:val="nil"/>
              <w:left w:val="nil"/>
              <w:bottom w:val="nil"/>
              <w:right w:val="nil"/>
            </w:tcBorders>
            <w:shd w:val="clear" w:color="auto" w:fill="auto"/>
            <w:vAlign w:val="center"/>
          </w:tcPr>
          <w:p w14:paraId="4E8C850C" w14:textId="2DC340C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125,908</w:t>
            </w:r>
          </w:p>
        </w:tc>
        <w:tc>
          <w:tcPr>
            <w:tcW w:w="738" w:type="dxa"/>
            <w:tcBorders>
              <w:top w:val="nil"/>
              <w:left w:val="nil"/>
              <w:bottom w:val="nil"/>
              <w:right w:val="nil"/>
            </w:tcBorders>
            <w:shd w:val="clear" w:color="auto" w:fill="auto"/>
            <w:noWrap/>
            <w:vAlign w:val="center"/>
          </w:tcPr>
          <w:p w14:paraId="7FD8EBBB" w14:textId="3698026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122,669</w:t>
            </w:r>
          </w:p>
        </w:tc>
        <w:tc>
          <w:tcPr>
            <w:tcW w:w="810" w:type="dxa"/>
            <w:tcBorders>
              <w:top w:val="nil"/>
              <w:left w:val="nil"/>
              <w:bottom w:val="nil"/>
              <w:right w:val="nil"/>
            </w:tcBorders>
            <w:shd w:val="clear" w:color="auto" w:fill="auto"/>
            <w:noWrap/>
            <w:vAlign w:val="center"/>
          </w:tcPr>
          <w:p w14:paraId="3FD864FD" w14:textId="00A2196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121,517</w:t>
            </w:r>
          </w:p>
        </w:tc>
        <w:tc>
          <w:tcPr>
            <w:tcW w:w="720" w:type="dxa"/>
            <w:tcBorders>
              <w:top w:val="nil"/>
              <w:left w:val="nil"/>
              <w:bottom w:val="nil"/>
              <w:right w:val="nil"/>
            </w:tcBorders>
            <w:shd w:val="clear" w:color="auto" w:fill="auto"/>
            <w:vAlign w:val="center"/>
          </w:tcPr>
          <w:p w14:paraId="6BA701B8" w14:textId="0AA41C9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115,972</w:t>
            </w:r>
          </w:p>
        </w:tc>
      </w:tr>
      <w:tr w:rsidR="004F687B" w:rsidRPr="005D3E8D" w14:paraId="670505F7"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4F107448" w:rsidR="004F687B" w:rsidRDefault="004F687B" w:rsidP="004F687B">
            <w:pPr>
              <w:jc w:val="right"/>
              <w:rPr>
                <w:color w:val="000000"/>
                <w:sz w:val="14"/>
                <w:szCs w:val="14"/>
              </w:rPr>
            </w:pPr>
            <w:r>
              <w:rPr>
                <w:color w:val="000000"/>
                <w:sz w:val="14"/>
                <w:szCs w:val="14"/>
              </w:rPr>
              <w:t>17,585</w:t>
            </w:r>
          </w:p>
        </w:tc>
        <w:tc>
          <w:tcPr>
            <w:tcW w:w="882" w:type="dxa"/>
            <w:tcBorders>
              <w:top w:val="nil"/>
              <w:left w:val="nil"/>
              <w:bottom w:val="nil"/>
              <w:right w:val="nil"/>
            </w:tcBorders>
            <w:shd w:val="clear" w:color="auto" w:fill="auto"/>
            <w:noWrap/>
            <w:vAlign w:val="center"/>
          </w:tcPr>
          <w:p w14:paraId="7995A776" w14:textId="4549DFE6" w:rsidR="004F687B" w:rsidRDefault="004F687B" w:rsidP="004F687B">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vAlign w:val="center"/>
          </w:tcPr>
          <w:p w14:paraId="7D465772" w14:textId="65B4EC97" w:rsidR="004F687B" w:rsidRDefault="004F687B" w:rsidP="004F687B">
            <w:pPr>
              <w:jc w:val="right"/>
              <w:rPr>
                <w:color w:val="000000"/>
                <w:sz w:val="14"/>
                <w:szCs w:val="14"/>
              </w:rPr>
            </w:pPr>
            <w:r w:rsidRPr="00E64402">
              <w:rPr>
                <w:rFonts w:asciiTheme="majorBidi" w:hAnsiTheme="majorBidi" w:cstheme="majorBidi"/>
                <w:color w:val="000000"/>
                <w:sz w:val="14"/>
                <w:szCs w:val="14"/>
              </w:rPr>
              <w:t>22,745</w:t>
            </w:r>
          </w:p>
        </w:tc>
        <w:tc>
          <w:tcPr>
            <w:tcW w:w="810" w:type="dxa"/>
            <w:tcBorders>
              <w:top w:val="nil"/>
              <w:left w:val="nil"/>
              <w:bottom w:val="nil"/>
              <w:right w:val="nil"/>
            </w:tcBorders>
            <w:shd w:val="clear" w:color="auto" w:fill="auto"/>
            <w:noWrap/>
            <w:vAlign w:val="center"/>
          </w:tcPr>
          <w:p w14:paraId="0E959ABE" w14:textId="68E53FD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24,326</w:t>
            </w:r>
          </w:p>
        </w:tc>
        <w:tc>
          <w:tcPr>
            <w:tcW w:w="792" w:type="dxa"/>
            <w:tcBorders>
              <w:top w:val="nil"/>
              <w:left w:val="nil"/>
              <w:bottom w:val="nil"/>
              <w:right w:val="nil"/>
            </w:tcBorders>
            <w:shd w:val="clear" w:color="auto" w:fill="auto"/>
            <w:vAlign w:val="center"/>
          </w:tcPr>
          <w:p w14:paraId="1C5E14E9" w14:textId="3DCED80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23,420</w:t>
            </w:r>
          </w:p>
        </w:tc>
        <w:tc>
          <w:tcPr>
            <w:tcW w:w="738" w:type="dxa"/>
            <w:tcBorders>
              <w:top w:val="nil"/>
              <w:left w:val="nil"/>
              <w:bottom w:val="nil"/>
              <w:right w:val="nil"/>
            </w:tcBorders>
            <w:shd w:val="clear" w:color="auto" w:fill="auto"/>
            <w:noWrap/>
            <w:vAlign w:val="center"/>
          </w:tcPr>
          <w:p w14:paraId="6054F6B9" w14:textId="43422B8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24,187</w:t>
            </w:r>
          </w:p>
        </w:tc>
        <w:tc>
          <w:tcPr>
            <w:tcW w:w="810" w:type="dxa"/>
            <w:tcBorders>
              <w:top w:val="nil"/>
              <w:left w:val="nil"/>
              <w:bottom w:val="nil"/>
              <w:right w:val="nil"/>
            </w:tcBorders>
            <w:shd w:val="clear" w:color="auto" w:fill="auto"/>
            <w:noWrap/>
            <w:vAlign w:val="center"/>
          </w:tcPr>
          <w:p w14:paraId="368A0D5F" w14:textId="5C8BDF16"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24,856</w:t>
            </w:r>
          </w:p>
        </w:tc>
        <w:tc>
          <w:tcPr>
            <w:tcW w:w="720" w:type="dxa"/>
            <w:tcBorders>
              <w:top w:val="nil"/>
              <w:left w:val="nil"/>
              <w:bottom w:val="nil"/>
              <w:right w:val="nil"/>
            </w:tcBorders>
            <w:shd w:val="clear" w:color="auto" w:fill="auto"/>
            <w:vAlign w:val="center"/>
          </w:tcPr>
          <w:p w14:paraId="692FBA25" w14:textId="398F04C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25,205</w:t>
            </w:r>
          </w:p>
        </w:tc>
      </w:tr>
      <w:tr w:rsidR="004F687B" w:rsidRPr="005D3E8D" w14:paraId="6ADC777A"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CDD316B" w:rsidR="004F687B" w:rsidRDefault="004F687B" w:rsidP="004F687B">
            <w:pPr>
              <w:jc w:val="right"/>
              <w:rPr>
                <w:color w:val="000000"/>
                <w:sz w:val="14"/>
                <w:szCs w:val="14"/>
              </w:rPr>
            </w:pPr>
            <w:r>
              <w:rPr>
                <w:color w:val="000000"/>
                <w:sz w:val="14"/>
                <w:szCs w:val="14"/>
              </w:rPr>
              <w:t>351</w:t>
            </w:r>
          </w:p>
        </w:tc>
        <w:tc>
          <w:tcPr>
            <w:tcW w:w="882" w:type="dxa"/>
            <w:tcBorders>
              <w:top w:val="nil"/>
              <w:left w:val="nil"/>
              <w:bottom w:val="nil"/>
              <w:right w:val="nil"/>
            </w:tcBorders>
            <w:shd w:val="clear" w:color="auto" w:fill="auto"/>
            <w:noWrap/>
            <w:vAlign w:val="center"/>
          </w:tcPr>
          <w:p w14:paraId="713BB7BF" w14:textId="2CBDC0CC" w:rsidR="004F687B" w:rsidRDefault="004F687B" w:rsidP="004F687B">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vAlign w:val="center"/>
          </w:tcPr>
          <w:p w14:paraId="1B050CCE" w14:textId="7CFA260E" w:rsidR="004F687B" w:rsidRDefault="004F687B" w:rsidP="004F687B">
            <w:pPr>
              <w:jc w:val="right"/>
              <w:rPr>
                <w:color w:val="000000"/>
                <w:sz w:val="14"/>
                <w:szCs w:val="14"/>
              </w:rPr>
            </w:pPr>
            <w:r w:rsidRPr="00E64402">
              <w:rPr>
                <w:rFonts w:asciiTheme="majorBidi" w:hAnsiTheme="majorBidi" w:cstheme="majorBidi"/>
                <w:color w:val="000000"/>
                <w:sz w:val="14"/>
                <w:szCs w:val="14"/>
              </w:rPr>
              <w:t>163</w:t>
            </w:r>
          </w:p>
        </w:tc>
        <w:tc>
          <w:tcPr>
            <w:tcW w:w="810" w:type="dxa"/>
            <w:tcBorders>
              <w:top w:val="nil"/>
              <w:left w:val="nil"/>
              <w:bottom w:val="nil"/>
              <w:right w:val="nil"/>
            </w:tcBorders>
            <w:shd w:val="clear" w:color="auto" w:fill="auto"/>
            <w:noWrap/>
            <w:vAlign w:val="center"/>
          </w:tcPr>
          <w:p w14:paraId="2BC8FC66" w14:textId="2392E9D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792" w:type="dxa"/>
            <w:tcBorders>
              <w:top w:val="nil"/>
              <w:left w:val="nil"/>
              <w:bottom w:val="nil"/>
              <w:right w:val="nil"/>
            </w:tcBorders>
            <w:shd w:val="clear" w:color="auto" w:fill="auto"/>
            <w:vAlign w:val="center"/>
          </w:tcPr>
          <w:p w14:paraId="5887AC6B" w14:textId="56218F3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738" w:type="dxa"/>
            <w:tcBorders>
              <w:top w:val="nil"/>
              <w:left w:val="nil"/>
              <w:bottom w:val="nil"/>
              <w:right w:val="nil"/>
            </w:tcBorders>
            <w:shd w:val="clear" w:color="auto" w:fill="auto"/>
            <w:noWrap/>
            <w:vAlign w:val="center"/>
          </w:tcPr>
          <w:p w14:paraId="67EE7D21" w14:textId="6080B82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noWrap/>
            <w:vAlign w:val="center"/>
          </w:tcPr>
          <w:p w14:paraId="43434948" w14:textId="4524A0D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136</w:t>
            </w:r>
          </w:p>
        </w:tc>
        <w:tc>
          <w:tcPr>
            <w:tcW w:w="720" w:type="dxa"/>
            <w:tcBorders>
              <w:top w:val="nil"/>
              <w:left w:val="nil"/>
              <w:bottom w:val="nil"/>
              <w:right w:val="nil"/>
            </w:tcBorders>
            <w:shd w:val="clear" w:color="auto" w:fill="auto"/>
            <w:vAlign w:val="center"/>
          </w:tcPr>
          <w:p w14:paraId="075F3763" w14:textId="07350A5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134</w:t>
            </w:r>
          </w:p>
        </w:tc>
      </w:tr>
      <w:tr w:rsidR="004F687B" w:rsidRPr="005D3E8D" w14:paraId="3E3E2CAA"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926343D" w:rsidR="004F687B" w:rsidRDefault="004F687B" w:rsidP="004F687B">
            <w:pPr>
              <w:jc w:val="right"/>
              <w:rPr>
                <w:color w:val="000000"/>
                <w:sz w:val="14"/>
                <w:szCs w:val="14"/>
              </w:rPr>
            </w:pPr>
            <w:r>
              <w:rPr>
                <w:color w:val="000000"/>
                <w:sz w:val="14"/>
                <w:szCs w:val="14"/>
              </w:rPr>
              <w:t>5,553</w:t>
            </w:r>
          </w:p>
        </w:tc>
        <w:tc>
          <w:tcPr>
            <w:tcW w:w="882" w:type="dxa"/>
            <w:tcBorders>
              <w:top w:val="nil"/>
              <w:left w:val="nil"/>
              <w:bottom w:val="nil"/>
              <w:right w:val="nil"/>
            </w:tcBorders>
            <w:shd w:val="clear" w:color="auto" w:fill="auto"/>
            <w:noWrap/>
            <w:vAlign w:val="center"/>
          </w:tcPr>
          <w:p w14:paraId="6E87C699" w14:textId="69AEC3CD" w:rsidR="004F687B" w:rsidRDefault="004F687B" w:rsidP="004F687B">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vAlign w:val="center"/>
          </w:tcPr>
          <w:p w14:paraId="69DAC501" w14:textId="293AD2DD" w:rsidR="004F687B" w:rsidRDefault="004F687B" w:rsidP="004F687B">
            <w:pPr>
              <w:jc w:val="right"/>
              <w:rPr>
                <w:color w:val="000000"/>
                <w:sz w:val="14"/>
                <w:szCs w:val="14"/>
              </w:rPr>
            </w:pPr>
            <w:r w:rsidRPr="00E64402">
              <w:rPr>
                <w:rFonts w:asciiTheme="majorBidi" w:hAnsiTheme="majorBidi" w:cstheme="majorBidi"/>
                <w:color w:val="000000"/>
                <w:sz w:val="14"/>
                <w:szCs w:val="14"/>
              </w:rPr>
              <w:t>11,347</w:t>
            </w:r>
          </w:p>
        </w:tc>
        <w:tc>
          <w:tcPr>
            <w:tcW w:w="810" w:type="dxa"/>
            <w:tcBorders>
              <w:top w:val="nil"/>
              <w:left w:val="nil"/>
              <w:bottom w:val="nil"/>
              <w:right w:val="nil"/>
            </w:tcBorders>
            <w:shd w:val="clear" w:color="auto" w:fill="auto"/>
            <w:noWrap/>
            <w:vAlign w:val="center"/>
          </w:tcPr>
          <w:p w14:paraId="08C4A716" w14:textId="50B826B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12,593</w:t>
            </w:r>
          </w:p>
        </w:tc>
        <w:tc>
          <w:tcPr>
            <w:tcW w:w="792" w:type="dxa"/>
            <w:tcBorders>
              <w:top w:val="nil"/>
              <w:left w:val="nil"/>
              <w:bottom w:val="nil"/>
              <w:right w:val="nil"/>
            </w:tcBorders>
            <w:shd w:val="clear" w:color="auto" w:fill="auto"/>
            <w:vAlign w:val="center"/>
          </w:tcPr>
          <w:p w14:paraId="7B4AA3CC" w14:textId="43B186A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11,981</w:t>
            </w:r>
          </w:p>
        </w:tc>
        <w:tc>
          <w:tcPr>
            <w:tcW w:w="738" w:type="dxa"/>
            <w:tcBorders>
              <w:top w:val="nil"/>
              <w:left w:val="nil"/>
              <w:bottom w:val="nil"/>
              <w:right w:val="nil"/>
            </w:tcBorders>
            <w:shd w:val="clear" w:color="auto" w:fill="auto"/>
            <w:noWrap/>
            <w:vAlign w:val="center"/>
          </w:tcPr>
          <w:p w14:paraId="797ABAC6" w14:textId="0C86B40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12,362</w:t>
            </w:r>
          </w:p>
        </w:tc>
        <w:tc>
          <w:tcPr>
            <w:tcW w:w="810" w:type="dxa"/>
            <w:tcBorders>
              <w:top w:val="nil"/>
              <w:left w:val="nil"/>
              <w:bottom w:val="nil"/>
              <w:right w:val="nil"/>
            </w:tcBorders>
            <w:shd w:val="clear" w:color="auto" w:fill="auto"/>
            <w:noWrap/>
            <w:vAlign w:val="center"/>
          </w:tcPr>
          <w:p w14:paraId="745C2CE5" w14:textId="26B4DC0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12,195</w:t>
            </w:r>
          </w:p>
        </w:tc>
        <w:tc>
          <w:tcPr>
            <w:tcW w:w="720" w:type="dxa"/>
            <w:tcBorders>
              <w:top w:val="nil"/>
              <w:left w:val="nil"/>
              <w:bottom w:val="nil"/>
              <w:right w:val="nil"/>
            </w:tcBorders>
            <w:shd w:val="clear" w:color="auto" w:fill="auto"/>
            <w:vAlign w:val="center"/>
          </w:tcPr>
          <w:p w14:paraId="0F334DD9" w14:textId="6D2AA31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12,130</w:t>
            </w:r>
          </w:p>
        </w:tc>
      </w:tr>
      <w:tr w:rsidR="004F687B" w:rsidRPr="005D3E8D" w14:paraId="797B9FC7"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32BBA64C" w:rsidR="004F687B" w:rsidRDefault="004F687B" w:rsidP="004F687B">
            <w:pPr>
              <w:jc w:val="right"/>
              <w:rPr>
                <w:b/>
                <w:bCs/>
                <w:color w:val="000000"/>
                <w:sz w:val="14"/>
                <w:szCs w:val="14"/>
              </w:rPr>
            </w:pPr>
            <w:r>
              <w:rPr>
                <w:b/>
                <w:bCs/>
                <w:color w:val="000000"/>
                <w:sz w:val="14"/>
                <w:szCs w:val="14"/>
              </w:rPr>
              <w:t>24,294</w:t>
            </w:r>
          </w:p>
        </w:tc>
        <w:tc>
          <w:tcPr>
            <w:tcW w:w="882" w:type="dxa"/>
            <w:tcBorders>
              <w:top w:val="nil"/>
              <w:left w:val="nil"/>
              <w:bottom w:val="nil"/>
              <w:right w:val="nil"/>
            </w:tcBorders>
            <w:shd w:val="clear" w:color="auto" w:fill="auto"/>
            <w:noWrap/>
            <w:vAlign w:val="center"/>
          </w:tcPr>
          <w:p w14:paraId="2F8B7DA6" w14:textId="63E77E56" w:rsidR="004F687B" w:rsidRDefault="004F687B" w:rsidP="004F687B">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vAlign w:val="center"/>
          </w:tcPr>
          <w:p w14:paraId="15601031" w14:textId="036941C6"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23,023</w:t>
            </w:r>
          </w:p>
        </w:tc>
        <w:tc>
          <w:tcPr>
            <w:tcW w:w="810" w:type="dxa"/>
            <w:tcBorders>
              <w:top w:val="nil"/>
              <w:left w:val="nil"/>
              <w:bottom w:val="nil"/>
              <w:right w:val="nil"/>
            </w:tcBorders>
            <w:shd w:val="clear" w:color="auto" w:fill="auto"/>
            <w:noWrap/>
            <w:vAlign w:val="center"/>
          </w:tcPr>
          <w:p w14:paraId="2159D4D6" w14:textId="780D04DF"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23,299</w:t>
            </w:r>
          </w:p>
        </w:tc>
        <w:tc>
          <w:tcPr>
            <w:tcW w:w="792" w:type="dxa"/>
            <w:tcBorders>
              <w:top w:val="nil"/>
              <w:left w:val="nil"/>
              <w:bottom w:val="nil"/>
              <w:right w:val="nil"/>
            </w:tcBorders>
            <w:shd w:val="clear" w:color="auto" w:fill="auto"/>
            <w:vAlign w:val="center"/>
          </w:tcPr>
          <w:p w14:paraId="0E46CF97" w14:textId="2680C4D7"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22,791</w:t>
            </w:r>
          </w:p>
        </w:tc>
        <w:tc>
          <w:tcPr>
            <w:tcW w:w="738" w:type="dxa"/>
            <w:tcBorders>
              <w:top w:val="nil"/>
              <w:left w:val="nil"/>
              <w:bottom w:val="nil"/>
              <w:right w:val="nil"/>
            </w:tcBorders>
            <w:shd w:val="clear" w:color="auto" w:fill="auto"/>
            <w:noWrap/>
            <w:vAlign w:val="center"/>
          </w:tcPr>
          <w:p w14:paraId="4D969006" w14:textId="350C4040"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23,186</w:t>
            </w:r>
          </w:p>
        </w:tc>
        <w:tc>
          <w:tcPr>
            <w:tcW w:w="810" w:type="dxa"/>
            <w:tcBorders>
              <w:top w:val="nil"/>
              <w:left w:val="nil"/>
              <w:bottom w:val="nil"/>
              <w:right w:val="nil"/>
            </w:tcBorders>
            <w:shd w:val="clear" w:color="auto" w:fill="auto"/>
            <w:noWrap/>
            <w:vAlign w:val="center"/>
          </w:tcPr>
          <w:p w14:paraId="24200A8D" w14:textId="3209B06A"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22,491</w:t>
            </w:r>
          </w:p>
        </w:tc>
        <w:tc>
          <w:tcPr>
            <w:tcW w:w="720" w:type="dxa"/>
            <w:tcBorders>
              <w:top w:val="nil"/>
              <w:left w:val="nil"/>
              <w:bottom w:val="nil"/>
              <w:right w:val="nil"/>
            </w:tcBorders>
            <w:shd w:val="clear" w:color="auto" w:fill="auto"/>
            <w:vAlign w:val="center"/>
          </w:tcPr>
          <w:p w14:paraId="7C418AED" w14:textId="5556695E"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21,887</w:t>
            </w:r>
          </w:p>
        </w:tc>
      </w:tr>
      <w:tr w:rsidR="004F687B" w:rsidRPr="005D3E8D" w14:paraId="7A64117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024CBB73" w:rsidR="004F687B" w:rsidRDefault="004F687B" w:rsidP="004F687B">
            <w:pPr>
              <w:jc w:val="right"/>
              <w:rPr>
                <w:color w:val="000000"/>
                <w:sz w:val="14"/>
                <w:szCs w:val="14"/>
              </w:rPr>
            </w:pPr>
            <w:r>
              <w:rPr>
                <w:color w:val="000000"/>
                <w:sz w:val="14"/>
                <w:szCs w:val="14"/>
              </w:rPr>
              <w:t>28</w:t>
            </w:r>
          </w:p>
        </w:tc>
        <w:tc>
          <w:tcPr>
            <w:tcW w:w="882" w:type="dxa"/>
            <w:tcBorders>
              <w:top w:val="nil"/>
              <w:left w:val="nil"/>
              <w:bottom w:val="nil"/>
              <w:right w:val="nil"/>
            </w:tcBorders>
            <w:shd w:val="clear" w:color="auto" w:fill="auto"/>
            <w:noWrap/>
            <w:vAlign w:val="center"/>
          </w:tcPr>
          <w:p w14:paraId="5E0E4155" w14:textId="54BFE54C" w:rsidR="004F687B" w:rsidRDefault="004F687B" w:rsidP="004F687B">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vAlign w:val="center"/>
          </w:tcPr>
          <w:p w14:paraId="63ED4759" w14:textId="38C1B231" w:rsidR="004F687B" w:rsidRDefault="004F687B" w:rsidP="004F687B">
            <w:pPr>
              <w:jc w:val="right"/>
              <w:rPr>
                <w:color w:val="000000"/>
                <w:sz w:val="14"/>
                <w:szCs w:val="14"/>
              </w:rPr>
            </w:pPr>
            <w:r w:rsidRPr="00E64402">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20D709A2" w14:textId="79DDD9E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w:t>
            </w:r>
          </w:p>
        </w:tc>
        <w:tc>
          <w:tcPr>
            <w:tcW w:w="792" w:type="dxa"/>
            <w:tcBorders>
              <w:top w:val="nil"/>
              <w:left w:val="nil"/>
              <w:bottom w:val="nil"/>
              <w:right w:val="nil"/>
            </w:tcBorders>
            <w:shd w:val="clear" w:color="auto" w:fill="auto"/>
            <w:vAlign w:val="center"/>
          </w:tcPr>
          <w:p w14:paraId="74995FB2" w14:textId="4EFDD73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noWrap/>
            <w:vAlign w:val="center"/>
          </w:tcPr>
          <w:p w14:paraId="3AF91352" w14:textId="7B36913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vAlign w:val="center"/>
          </w:tcPr>
          <w:p w14:paraId="0066FABF" w14:textId="776E510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33</w:t>
            </w:r>
          </w:p>
        </w:tc>
        <w:tc>
          <w:tcPr>
            <w:tcW w:w="720" w:type="dxa"/>
            <w:tcBorders>
              <w:top w:val="nil"/>
              <w:left w:val="nil"/>
              <w:bottom w:val="nil"/>
              <w:right w:val="nil"/>
            </w:tcBorders>
            <w:shd w:val="clear" w:color="auto" w:fill="auto"/>
            <w:vAlign w:val="center"/>
          </w:tcPr>
          <w:p w14:paraId="09AE2F95" w14:textId="1668A45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33</w:t>
            </w:r>
          </w:p>
        </w:tc>
      </w:tr>
      <w:tr w:rsidR="004F687B" w:rsidRPr="005D3E8D" w14:paraId="02876EBB"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3F6A6165" w:rsidR="004F687B" w:rsidRDefault="004F687B" w:rsidP="004F687B">
            <w:pPr>
              <w:jc w:val="right"/>
              <w:rPr>
                <w:color w:val="000000"/>
                <w:sz w:val="14"/>
                <w:szCs w:val="14"/>
              </w:rPr>
            </w:pPr>
            <w:r>
              <w:rPr>
                <w:color w:val="000000"/>
                <w:sz w:val="14"/>
                <w:szCs w:val="14"/>
              </w:rPr>
              <w:t>2,599</w:t>
            </w:r>
          </w:p>
        </w:tc>
        <w:tc>
          <w:tcPr>
            <w:tcW w:w="882" w:type="dxa"/>
            <w:tcBorders>
              <w:top w:val="nil"/>
              <w:left w:val="nil"/>
              <w:bottom w:val="nil"/>
              <w:right w:val="nil"/>
            </w:tcBorders>
            <w:shd w:val="clear" w:color="auto" w:fill="auto"/>
            <w:noWrap/>
            <w:vAlign w:val="center"/>
          </w:tcPr>
          <w:p w14:paraId="3558E987" w14:textId="6F2732C9" w:rsidR="004F687B" w:rsidRDefault="004F687B" w:rsidP="004F687B">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vAlign w:val="center"/>
          </w:tcPr>
          <w:p w14:paraId="2F03AA13" w14:textId="5E26AC24" w:rsidR="004F687B" w:rsidRDefault="004F687B" w:rsidP="004F687B">
            <w:pPr>
              <w:jc w:val="right"/>
              <w:rPr>
                <w:color w:val="000000"/>
                <w:sz w:val="14"/>
                <w:szCs w:val="14"/>
              </w:rPr>
            </w:pPr>
            <w:r w:rsidRPr="00E64402">
              <w:rPr>
                <w:rFonts w:asciiTheme="majorBidi" w:hAnsiTheme="majorBidi" w:cstheme="majorBidi"/>
                <w:color w:val="000000"/>
                <w:sz w:val="14"/>
                <w:szCs w:val="14"/>
              </w:rPr>
              <w:t>2,768</w:t>
            </w:r>
          </w:p>
        </w:tc>
        <w:tc>
          <w:tcPr>
            <w:tcW w:w="810" w:type="dxa"/>
            <w:tcBorders>
              <w:top w:val="nil"/>
              <w:left w:val="nil"/>
              <w:bottom w:val="nil"/>
              <w:right w:val="nil"/>
            </w:tcBorders>
            <w:shd w:val="clear" w:color="auto" w:fill="auto"/>
            <w:noWrap/>
            <w:vAlign w:val="center"/>
          </w:tcPr>
          <w:p w14:paraId="3AA06010" w14:textId="0CA6C90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2,657</w:t>
            </w:r>
          </w:p>
        </w:tc>
        <w:tc>
          <w:tcPr>
            <w:tcW w:w="792" w:type="dxa"/>
            <w:tcBorders>
              <w:top w:val="nil"/>
              <w:left w:val="nil"/>
              <w:bottom w:val="nil"/>
              <w:right w:val="nil"/>
            </w:tcBorders>
            <w:shd w:val="clear" w:color="auto" w:fill="auto"/>
            <w:vAlign w:val="center"/>
          </w:tcPr>
          <w:p w14:paraId="35921264" w14:textId="757A02B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2,261</w:t>
            </w:r>
          </w:p>
        </w:tc>
        <w:tc>
          <w:tcPr>
            <w:tcW w:w="738" w:type="dxa"/>
            <w:tcBorders>
              <w:top w:val="nil"/>
              <w:left w:val="nil"/>
              <w:bottom w:val="nil"/>
              <w:right w:val="nil"/>
            </w:tcBorders>
            <w:shd w:val="clear" w:color="auto" w:fill="auto"/>
            <w:noWrap/>
            <w:vAlign w:val="center"/>
          </w:tcPr>
          <w:p w14:paraId="3FD8523B" w14:textId="64C791D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2,301</w:t>
            </w:r>
          </w:p>
        </w:tc>
        <w:tc>
          <w:tcPr>
            <w:tcW w:w="810" w:type="dxa"/>
            <w:tcBorders>
              <w:top w:val="nil"/>
              <w:left w:val="nil"/>
              <w:bottom w:val="nil"/>
              <w:right w:val="nil"/>
            </w:tcBorders>
            <w:shd w:val="clear" w:color="auto" w:fill="auto"/>
            <w:noWrap/>
            <w:vAlign w:val="center"/>
          </w:tcPr>
          <w:p w14:paraId="68D77B58" w14:textId="5732606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2,561</w:t>
            </w:r>
          </w:p>
        </w:tc>
        <w:tc>
          <w:tcPr>
            <w:tcW w:w="720" w:type="dxa"/>
            <w:tcBorders>
              <w:top w:val="nil"/>
              <w:left w:val="nil"/>
              <w:bottom w:val="nil"/>
              <w:right w:val="nil"/>
            </w:tcBorders>
            <w:shd w:val="clear" w:color="auto" w:fill="auto"/>
            <w:vAlign w:val="center"/>
          </w:tcPr>
          <w:p w14:paraId="2DA3DDF9" w14:textId="287E94E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2,109</w:t>
            </w:r>
          </w:p>
        </w:tc>
      </w:tr>
      <w:tr w:rsidR="004F687B" w:rsidRPr="005D3E8D" w14:paraId="6E52E306"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63C298A0" w:rsidR="004F687B" w:rsidRDefault="004F687B" w:rsidP="004F687B">
            <w:pPr>
              <w:jc w:val="right"/>
              <w:rPr>
                <w:color w:val="000000"/>
                <w:sz w:val="14"/>
                <w:szCs w:val="14"/>
              </w:rPr>
            </w:pPr>
            <w:r>
              <w:rPr>
                <w:color w:val="000000"/>
                <w:sz w:val="14"/>
                <w:szCs w:val="14"/>
              </w:rPr>
              <w:t>20,348</w:t>
            </w:r>
          </w:p>
        </w:tc>
        <w:tc>
          <w:tcPr>
            <w:tcW w:w="882" w:type="dxa"/>
            <w:tcBorders>
              <w:top w:val="nil"/>
              <w:left w:val="nil"/>
              <w:bottom w:val="nil"/>
              <w:right w:val="nil"/>
            </w:tcBorders>
            <w:shd w:val="clear" w:color="auto" w:fill="auto"/>
            <w:noWrap/>
            <w:vAlign w:val="center"/>
          </w:tcPr>
          <w:p w14:paraId="035AD6B9" w14:textId="3B66127C" w:rsidR="004F687B" w:rsidRDefault="004F687B" w:rsidP="004F687B">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vAlign w:val="center"/>
          </w:tcPr>
          <w:p w14:paraId="4EEC2A88" w14:textId="42A87ECC" w:rsidR="004F687B" w:rsidRDefault="004F687B" w:rsidP="004F687B">
            <w:pPr>
              <w:jc w:val="right"/>
              <w:rPr>
                <w:color w:val="000000"/>
                <w:sz w:val="14"/>
                <w:szCs w:val="14"/>
              </w:rPr>
            </w:pPr>
            <w:r w:rsidRPr="00E64402">
              <w:rPr>
                <w:rFonts w:asciiTheme="majorBidi" w:hAnsiTheme="majorBidi" w:cstheme="majorBidi"/>
                <w:color w:val="000000"/>
                <w:sz w:val="14"/>
                <w:szCs w:val="14"/>
              </w:rPr>
              <w:t>16,794</w:t>
            </w:r>
          </w:p>
        </w:tc>
        <w:tc>
          <w:tcPr>
            <w:tcW w:w="810" w:type="dxa"/>
            <w:tcBorders>
              <w:top w:val="nil"/>
              <w:left w:val="nil"/>
              <w:bottom w:val="nil"/>
              <w:right w:val="nil"/>
            </w:tcBorders>
            <w:shd w:val="clear" w:color="auto" w:fill="auto"/>
            <w:noWrap/>
            <w:vAlign w:val="center"/>
          </w:tcPr>
          <w:p w14:paraId="55288D81" w14:textId="551520D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17,228</w:t>
            </w:r>
          </w:p>
        </w:tc>
        <w:tc>
          <w:tcPr>
            <w:tcW w:w="792" w:type="dxa"/>
            <w:tcBorders>
              <w:top w:val="nil"/>
              <w:left w:val="nil"/>
              <w:bottom w:val="nil"/>
              <w:right w:val="nil"/>
            </w:tcBorders>
            <w:shd w:val="clear" w:color="auto" w:fill="auto"/>
            <w:vAlign w:val="center"/>
          </w:tcPr>
          <w:p w14:paraId="0FC96F80" w14:textId="269AA67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17,145</w:t>
            </w:r>
          </w:p>
        </w:tc>
        <w:tc>
          <w:tcPr>
            <w:tcW w:w="738" w:type="dxa"/>
            <w:tcBorders>
              <w:top w:val="nil"/>
              <w:left w:val="nil"/>
              <w:bottom w:val="nil"/>
              <w:right w:val="nil"/>
            </w:tcBorders>
            <w:shd w:val="clear" w:color="auto" w:fill="auto"/>
            <w:noWrap/>
            <w:vAlign w:val="center"/>
          </w:tcPr>
          <w:p w14:paraId="3DC7289D" w14:textId="15EFDC9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17,556</w:t>
            </w:r>
          </w:p>
        </w:tc>
        <w:tc>
          <w:tcPr>
            <w:tcW w:w="810" w:type="dxa"/>
            <w:tcBorders>
              <w:top w:val="nil"/>
              <w:left w:val="nil"/>
              <w:bottom w:val="nil"/>
              <w:right w:val="nil"/>
            </w:tcBorders>
            <w:shd w:val="clear" w:color="auto" w:fill="auto"/>
            <w:noWrap/>
            <w:vAlign w:val="center"/>
          </w:tcPr>
          <w:p w14:paraId="1C6DE1D5" w14:textId="2DEE9F1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16,405</w:t>
            </w:r>
          </w:p>
        </w:tc>
        <w:tc>
          <w:tcPr>
            <w:tcW w:w="720" w:type="dxa"/>
            <w:tcBorders>
              <w:top w:val="nil"/>
              <w:left w:val="nil"/>
              <w:bottom w:val="nil"/>
              <w:right w:val="nil"/>
            </w:tcBorders>
            <w:shd w:val="clear" w:color="auto" w:fill="auto"/>
            <w:vAlign w:val="center"/>
          </w:tcPr>
          <w:p w14:paraId="3E7D7734" w14:textId="3CC4D3E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16,031</w:t>
            </w:r>
          </w:p>
        </w:tc>
      </w:tr>
      <w:tr w:rsidR="004F687B" w:rsidRPr="005D3E8D" w14:paraId="1470DA24"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1E330CE" w:rsidR="004F687B" w:rsidRDefault="004F687B" w:rsidP="004F687B">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78DA3AFD" w14:textId="43D425FA" w:rsidR="004F687B" w:rsidRDefault="004F687B" w:rsidP="004F687B">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vAlign w:val="center"/>
          </w:tcPr>
          <w:p w14:paraId="6715EB40" w14:textId="365B0AF4" w:rsidR="004F687B" w:rsidRDefault="004F687B" w:rsidP="004F687B">
            <w:pPr>
              <w:jc w:val="right"/>
              <w:rPr>
                <w:color w:val="000000"/>
                <w:sz w:val="14"/>
                <w:szCs w:val="14"/>
              </w:rPr>
            </w:pPr>
            <w:r w:rsidRPr="00E64402">
              <w:rPr>
                <w:rFonts w:asciiTheme="majorBidi" w:hAnsiTheme="majorBidi" w:cstheme="majorBidi"/>
                <w:color w:val="000000"/>
                <w:sz w:val="14"/>
                <w:szCs w:val="14"/>
              </w:rPr>
              <w:t>409</w:t>
            </w:r>
          </w:p>
        </w:tc>
        <w:tc>
          <w:tcPr>
            <w:tcW w:w="810" w:type="dxa"/>
            <w:tcBorders>
              <w:top w:val="nil"/>
              <w:left w:val="nil"/>
              <w:bottom w:val="nil"/>
              <w:right w:val="nil"/>
            </w:tcBorders>
            <w:shd w:val="clear" w:color="auto" w:fill="auto"/>
            <w:noWrap/>
            <w:vAlign w:val="center"/>
          </w:tcPr>
          <w:p w14:paraId="4EEEF374" w14:textId="5DC0104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w:t>
            </w:r>
          </w:p>
        </w:tc>
        <w:tc>
          <w:tcPr>
            <w:tcW w:w="792" w:type="dxa"/>
            <w:tcBorders>
              <w:top w:val="nil"/>
              <w:left w:val="nil"/>
              <w:bottom w:val="nil"/>
              <w:right w:val="nil"/>
            </w:tcBorders>
            <w:shd w:val="clear" w:color="auto" w:fill="auto"/>
            <w:vAlign w:val="center"/>
          </w:tcPr>
          <w:p w14:paraId="3FFE96FC" w14:textId="2C3E35C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394</w:t>
            </w:r>
          </w:p>
        </w:tc>
        <w:tc>
          <w:tcPr>
            <w:tcW w:w="738" w:type="dxa"/>
            <w:tcBorders>
              <w:top w:val="nil"/>
              <w:left w:val="nil"/>
              <w:bottom w:val="nil"/>
              <w:right w:val="nil"/>
            </w:tcBorders>
            <w:shd w:val="clear" w:color="auto" w:fill="auto"/>
            <w:noWrap/>
            <w:vAlign w:val="center"/>
          </w:tcPr>
          <w:p w14:paraId="24F32654" w14:textId="69A140D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231</w:t>
            </w:r>
          </w:p>
        </w:tc>
        <w:tc>
          <w:tcPr>
            <w:tcW w:w="810" w:type="dxa"/>
            <w:tcBorders>
              <w:top w:val="nil"/>
              <w:left w:val="nil"/>
              <w:bottom w:val="nil"/>
              <w:right w:val="nil"/>
            </w:tcBorders>
            <w:shd w:val="clear" w:color="auto" w:fill="auto"/>
            <w:noWrap/>
            <w:vAlign w:val="center"/>
          </w:tcPr>
          <w:p w14:paraId="1F1223C2" w14:textId="6A428C5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225</w:t>
            </w:r>
          </w:p>
        </w:tc>
        <w:tc>
          <w:tcPr>
            <w:tcW w:w="720" w:type="dxa"/>
            <w:tcBorders>
              <w:top w:val="nil"/>
              <w:left w:val="nil"/>
              <w:bottom w:val="nil"/>
              <w:right w:val="nil"/>
            </w:tcBorders>
            <w:shd w:val="clear" w:color="auto" w:fill="auto"/>
            <w:vAlign w:val="center"/>
          </w:tcPr>
          <w:p w14:paraId="15F288A5" w14:textId="6AC73DE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220</w:t>
            </w:r>
          </w:p>
        </w:tc>
      </w:tr>
      <w:tr w:rsidR="004F687B" w:rsidRPr="005D3E8D" w14:paraId="33AA4C1C"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5B8D8B94" w:rsidR="004F687B" w:rsidRDefault="004F687B" w:rsidP="004F687B">
            <w:pPr>
              <w:jc w:val="right"/>
              <w:rPr>
                <w:color w:val="000000"/>
                <w:sz w:val="14"/>
                <w:szCs w:val="14"/>
              </w:rPr>
            </w:pPr>
            <w:r>
              <w:rPr>
                <w:color w:val="000000"/>
                <w:sz w:val="14"/>
                <w:szCs w:val="14"/>
              </w:rPr>
              <w:t>1,162</w:t>
            </w:r>
          </w:p>
        </w:tc>
        <w:tc>
          <w:tcPr>
            <w:tcW w:w="882" w:type="dxa"/>
            <w:tcBorders>
              <w:top w:val="nil"/>
              <w:left w:val="nil"/>
              <w:bottom w:val="nil"/>
              <w:right w:val="nil"/>
            </w:tcBorders>
            <w:shd w:val="clear" w:color="auto" w:fill="auto"/>
            <w:noWrap/>
            <w:vAlign w:val="center"/>
          </w:tcPr>
          <w:p w14:paraId="1E15BB77" w14:textId="6030955D" w:rsidR="004F687B" w:rsidRDefault="004F687B" w:rsidP="004F687B">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vAlign w:val="center"/>
          </w:tcPr>
          <w:p w14:paraId="42C5984D" w14:textId="160EE3F0" w:rsidR="004F687B" w:rsidRDefault="004F687B" w:rsidP="004F687B">
            <w:pPr>
              <w:jc w:val="right"/>
              <w:rPr>
                <w:color w:val="000000"/>
                <w:sz w:val="14"/>
                <w:szCs w:val="14"/>
              </w:rPr>
            </w:pPr>
            <w:r w:rsidRPr="00E64402">
              <w:rPr>
                <w:rFonts w:asciiTheme="majorBidi" w:hAnsiTheme="majorBidi" w:cstheme="majorBidi"/>
                <w:color w:val="000000"/>
                <w:sz w:val="14"/>
                <w:szCs w:val="14"/>
              </w:rPr>
              <w:t>3,017</w:t>
            </w:r>
          </w:p>
        </w:tc>
        <w:tc>
          <w:tcPr>
            <w:tcW w:w="810" w:type="dxa"/>
            <w:tcBorders>
              <w:top w:val="nil"/>
              <w:left w:val="nil"/>
              <w:bottom w:val="nil"/>
              <w:right w:val="nil"/>
            </w:tcBorders>
            <w:shd w:val="clear" w:color="auto" w:fill="auto"/>
            <w:noWrap/>
            <w:vAlign w:val="center"/>
          </w:tcPr>
          <w:p w14:paraId="3170942C" w14:textId="544B2B1A"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2,990</w:t>
            </w:r>
          </w:p>
        </w:tc>
        <w:tc>
          <w:tcPr>
            <w:tcW w:w="792" w:type="dxa"/>
            <w:tcBorders>
              <w:top w:val="nil"/>
              <w:left w:val="nil"/>
              <w:bottom w:val="nil"/>
              <w:right w:val="nil"/>
            </w:tcBorders>
            <w:shd w:val="clear" w:color="auto" w:fill="auto"/>
            <w:vAlign w:val="center"/>
          </w:tcPr>
          <w:p w14:paraId="46F1196D" w14:textId="62C1782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2,968</w:t>
            </w:r>
          </w:p>
        </w:tc>
        <w:tc>
          <w:tcPr>
            <w:tcW w:w="738" w:type="dxa"/>
            <w:tcBorders>
              <w:top w:val="nil"/>
              <w:left w:val="nil"/>
              <w:bottom w:val="nil"/>
              <w:right w:val="nil"/>
            </w:tcBorders>
            <w:shd w:val="clear" w:color="auto" w:fill="auto"/>
            <w:noWrap/>
            <w:vAlign w:val="center"/>
          </w:tcPr>
          <w:p w14:paraId="2A694257" w14:textId="332A9B9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3,075</w:t>
            </w:r>
          </w:p>
        </w:tc>
        <w:tc>
          <w:tcPr>
            <w:tcW w:w="810" w:type="dxa"/>
            <w:tcBorders>
              <w:top w:val="nil"/>
              <w:left w:val="nil"/>
              <w:bottom w:val="nil"/>
              <w:right w:val="nil"/>
            </w:tcBorders>
            <w:shd w:val="clear" w:color="auto" w:fill="auto"/>
            <w:noWrap/>
            <w:vAlign w:val="center"/>
          </w:tcPr>
          <w:p w14:paraId="2322D1FC" w14:textId="049F2D79"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3,267</w:t>
            </w:r>
          </w:p>
        </w:tc>
        <w:tc>
          <w:tcPr>
            <w:tcW w:w="720" w:type="dxa"/>
            <w:tcBorders>
              <w:top w:val="nil"/>
              <w:left w:val="nil"/>
              <w:bottom w:val="nil"/>
              <w:right w:val="nil"/>
            </w:tcBorders>
            <w:shd w:val="clear" w:color="auto" w:fill="auto"/>
            <w:vAlign w:val="center"/>
          </w:tcPr>
          <w:p w14:paraId="09DE63E0" w14:textId="05C9EB9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3,494</w:t>
            </w:r>
          </w:p>
        </w:tc>
      </w:tr>
      <w:tr w:rsidR="004F687B" w:rsidRPr="005D3E8D" w14:paraId="3950F7BD" w14:textId="77777777" w:rsidTr="004F687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2994E30E" w:rsidR="004F687B" w:rsidRDefault="004F687B" w:rsidP="004F687B">
            <w:pPr>
              <w:jc w:val="right"/>
              <w:rPr>
                <w:b/>
                <w:bCs/>
                <w:color w:val="000000"/>
                <w:sz w:val="14"/>
                <w:szCs w:val="14"/>
              </w:rPr>
            </w:pPr>
            <w:r>
              <w:rPr>
                <w:b/>
                <w:bCs/>
                <w:color w:val="000000"/>
                <w:sz w:val="14"/>
                <w:szCs w:val="14"/>
              </w:rPr>
              <w:t>4,709</w:t>
            </w:r>
          </w:p>
        </w:tc>
        <w:tc>
          <w:tcPr>
            <w:tcW w:w="882" w:type="dxa"/>
            <w:tcBorders>
              <w:top w:val="nil"/>
              <w:left w:val="nil"/>
              <w:bottom w:val="nil"/>
              <w:right w:val="nil"/>
            </w:tcBorders>
            <w:shd w:val="clear" w:color="auto" w:fill="auto"/>
            <w:noWrap/>
            <w:vAlign w:val="center"/>
          </w:tcPr>
          <w:p w14:paraId="2FA0B2DC" w14:textId="4FD769D9" w:rsidR="004F687B" w:rsidRDefault="004F687B" w:rsidP="004F687B">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vAlign w:val="center"/>
          </w:tcPr>
          <w:p w14:paraId="42FA70D2" w14:textId="69A030FA"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4,939</w:t>
            </w:r>
          </w:p>
        </w:tc>
        <w:tc>
          <w:tcPr>
            <w:tcW w:w="810" w:type="dxa"/>
            <w:tcBorders>
              <w:top w:val="nil"/>
              <w:left w:val="nil"/>
              <w:bottom w:val="nil"/>
              <w:right w:val="nil"/>
            </w:tcBorders>
            <w:shd w:val="clear" w:color="auto" w:fill="auto"/>
            <w:noWrap/>
            <w:vAlign w:val="center"/>
          </w:tcPr>
          <w:p w14:paraId="1CC70C65" w14:textId="4183E599"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5,178</w:t>
            </w:r>
          </w:p>
        </w:tc>
        <w:tc>
          <w:tcPr>
            <w:tcW w:w="792" w:type="dxa"/>
            <w:tcBorders>
              <w:top w:val="nil"/>
              <w:left w:val="nil"/>
              <w:bottom w:val="nil"/>
              <w:right w:val="nil"/>
            </w:tcBorders>
            <w:shd w:val="clear" w:color="auto" w:fill="auto"/>
            <w:vAlign w:val="center"/>
          </w:tcPr>
          <w:p w14:paraId="1B334BF2" w14:textId="7C0C054E"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5,132</w:t>
            </w:r>
          </w:p>
        </w:tc>
        <w:tc>
          <w:tcPr>
            <w:tcW w:w="738" w:type="dxa"/>
            <w:tcBorders>
              <w:top w:val="nil"/>
              <w:left w:val="nil"/>
              <w:bottom w:val="nil"/>
              <w:right w:val="nil"/>
            </w:tcBorders>
            <w:shd w:val="clear" w:color="auto" w:fill="auto"/>
            <w:noWrap/>
            <w:vAlign w:val="center"/>
          </w:tcPr>
          <w:p w14:paraId="19F540CF" w14:textId="743482A9"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5,171</w:t>
            </w:r>
          </w:p>
        </w:tc>
        <w:tc>
          <w:tcPr>
            <w:tcW w:w="810" w:type="dxa"/>
            <w:tcBorders>
              <w:top w:val="nil"/>
              <w:left w:val="nil"/>
              <w:bottom w:val="nil"/>
              <w:right w:val="nil"/>
            </w:tcBorders>
            <w:shd w:val="clear" w:color="auto" w:fill="auto"/>
            <w:noWrap/>
            <w:vAlign w:val="center"/>
          </w:tcPr>
          <w:p w14:paraId="70C3FA05" w14:textId="1D857B04"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5,148</w:t>
            </w:r>
          </w:p>
        </w:tc>
        <w:tc>
          <w:tcPr>
            <w:tcW w:w="720" w:type="dxa"/>
            <w:tcBorders>
              <w:top w:val="nil"/>
              <w:left w:val="nil"/>
              <w:bottom w:val="nil"/>
              <w:right w:val="nil"/>
            </w:tcBorders>
            <w:shd w:val="clear" w:color="auto" w:fill="auto"/>
            <w:vAlign w:val="center"/>
          </w:tcPr>
          <w:p w14:paraId="295B9431" w14:textId="58CEE86A"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5,054</w:t>
            </w:r>
          </w:p>
        </w:tc>
      </w:tr>
      <w:tr w:rsidR="004F687B" w:rsidRPr="005D3E8D" w14:paraId="62102045" w14:textId="77777777" w:rsidTr="004F687B">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66F9303C" w:rsidR="004F687B" w:rsidRDefault="004F687B" w:rsidP="004F687B">
            <w:pPr>
              <w:jc w:val="right"/>
              <w:rPr>
                <w:color w:val="000000"/>
                <w:sz w:val="14"/>
                <w:szCs w:val="14"/>
              </w:rPr>
            </w:pPr>
            <w:r>
              <w:rPr>
                <w:color w:val="000000"/>
                <w:sz w:val="14"/>
                <w:szCs w:val="14"/>
              </w:rPr>
              <w:t>26</w:t>
            </w:r>
          </w:p>
        </w:tc>
        <w:tc>
          <w:tcPr>
            <w:tcW w:w="882" w:type="dxa"/>
            <w:tcBorders>
              <w:top w:val="nil"/>
              <w:left w:val="nil"/>
              <w:bottom w:val="nil"/>
              <w:right w:val="nil"/>
            </w:tcBorders>
            <w:shd w:val="clear" w:color="auto" w:fill="auto"/>
            <w:noWrap/>
            <w:vAlign w:val="center"/>
          </w:tcPr>
          <w:p w14:paraId="372EED8E" w14:textId="00BC53EE" w:rsidR="004F687B" w:rsidRDefault="004F687B" w:rsidP="004F687B">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vAlign w:val="center"/>
          </w:tcPr>
          <w:p w14:paraId="1E5C43CB" w14:textId="24CD1867" w:rsidR="004F687B" w:rsidRDefault="004F687B" w:rsidP="004F687B">
            <w:pPr>
              <w:jc w:val="right"/>
              <w:rPr>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54A1891A" w14:textId="6B2DF9F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92" w:type="dxa"/>
            <w:tcBorders>
              <w:top w:val="nil"/>
              <w:left w:val="nil"/>
              <w:bottom w:val="nil"/>
              <w:right w:val="nil"/>
            </w:tcBorders>
            <w:shd w:val="clear" w:color="auto" w:fill="auto"/>
            <w:vAlign w:val="center"/>
          </w:tcPr>
          <w:p w14:paraId="541599CA" w14:textId="5DDC3F31"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5BB9B113" w14:textId="6571245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408D4E18"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70AAC338" w14:textId="4D6ACDC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w:t>
            </w:r>
          </w:p>
        </w:tc>
      </w:tr>
      <w:tr w:rsidR="004F687B" w:rsidRPr="005D3E8D" w14:paraId="53CAD97F" w14:textId="77777777" w:rsidTr="004F687B">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26007F85" w:rsidR="004F687B" w:rsidRDefault="004F687B" w:rsidP="004F687B">
            <w:pPr>
              <w:jc w:val="right"/>
              <w:rPr>
                <w:color w:val="000000"/>
                <w:sz w:val="14"/>
                <w:szCs w:val="14"/>
              </w:rPr>
            </w:pPr>
            <w:r>
              <w:rPr>
                <w:color w:val="000000"/>
                <w:sz w:val="14"/>
                <w:szCs w:val="14"/>
              </w:rPr>
              <w:t>2,370</w:t>
            </w:r>
          </w:p>
        </w:tc>
        <w:tc>
          <w:tcPr>
            <w:tcW w:w="882" w:type="dxa"/>
            <w:tcBorders>
              <w:top w:val="nil"/>
              <w:left w:val="nil"/>
              <w:bottom w:val="nil"/>
              <w:right w:val="nil"/>
            </w:tcBorders>
            <w:shd w:val="clear" w:color="auto" w:fill="auto"/>
            <w:noWrap/>
            <w:vAlign w:val="center"/>
          </w:tcPr>
          <w:p w14:paraId="512C256B" w14:textId="7C28D99E" w:rsidR="004F687B" w:rsidRDefault="004F687B" w:rsidP="004F687B">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vAlign w:val="center"/>
          </w:tcPr>
          <w:p w14:paraId="25A455E3" w14:textId="07F9B2AF" w:rsidR="004F687B" w:rsidRDefault="004F687B" w:rsidP="004F687B">
            <w:pPr>
              <w:jc w:val="right"/>
              <w:rPr>
                <w:color w:val="000000"/>
                <w:sz w:val="14"/>
                <w:szCs w:val="14"/>
              </w:rPr>
            </w:pPr>
            <w:r w:rsidRPr="00E64402">
              <w:rPr>
                <w:rFonts w:asciiTheme="majorBidi" w:hAnsiTheme="majorBidi" w:cstheme="majorBidi"/>
                <w:color w:val="000000"/>
                <w:sz w:val="14"/>
                <w:szCs w:val="14"/>
              </w:rPr>
              <w:t>1,818</w:t>
            </w:r>
          </w:p>
        </w:tc>
        <w:tc>
          <w:tcPr>
            <w:tcW w:w="810" w:type="dxa"/>
            <w:tcBorders>
              <w:top w:val="nil"/>
              <w:left w:val="nil"/>
              <w:bottom w:val="nil"/>
              <w:right w:val="nil"/>
            </w:tcBorders>
            <w:shd w:val="clear" w:color="auto" w:fill="auto"/>
            <w:noWrap/>
            <w:vAlign w:val="center"/>
          </w:tcPr>
          <w:p w14:paraId="2C7F9B0A" w14:textId="11488D6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1,917</w:t>
            </w:r>
          </w:p>
        </w:tc>
        <w:tc>
          <w:tcPr>
            <w:tcW w:w="792" w:type="dxa"/>
            <w:tcBorders>
              <w:top w:val="nil"/>
              <w:left w:val="nil"/>
              <w:bottom w:val="nil"/>
              <w:right w:val="nil"/>
            </w:tcBorders>
            <w:shd w:val="clear" w:color="auto" w:fill="auto"/>
            <w:vAlign w:val="center"/>
          </w:tcPr>
          <w:p w14:paraId="366BA39A" w14:textId="2764D01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1,810</w:t>
            </w:r>
          </w:p>
        </w:tc>
        <w:tc>
          <w:tcPr>
            <w:tcW w:w="738" w:type="dxa"/>
            <w:tcBorders>
              <w:top w:val="nil"/>
              <w:left w:val="nil"/>
              <w:bottom w:val="nil"/>
              <w:right w:val="nil"/>
            </w:tcBorders>
            <w:shd w:val="clear" w:color="auto" w:fill="auto"/>
            <w:noWrap/>
            <w:vAlign w:val="center"/>
          </w:tcPr>
          <w:p w14:paraId="5A702409" w14:textId="618F632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1,849</w:t>
            </w:r>
          </w:p>
        </w:tc>
        <w:tc>
          <w:tcPr>
            <w:tcW w:w="810" w:type="dxa"/>
            <w:tcBorders>
              <w:top w:val="nil"/>
              <w:left w:val="nil"/>
              <w:bottom w:val="nil"/>
              <w:right w:val="nil"/>
            </w:tcBorders>
            <w:shd w:val="clear" w:color="auto" w:fill="auto"/>
            <w:noWrap/>
            <w:vAlign w:val="center"/>
          </w:tcPr>
          <w:p w14:paraId="1B2345FD" w14:textId="54DCECB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1,928</w:t>
            </w:r>
          </w:p>
        </w:tc>
        <w:tc>
          <w:tcPr>
            <w:tcW w:w="720" w:type="dxa"/>
            <w:tcBorders>
              <w:top w:val="nil"/>
              <w:left w:val="nil"/>
              <w:bottom w:val="nil"/>
              <w:right w:val="nil"/>
            </w:tcBorders>
            <w:shd w:val="clear" w:color="auto" w:fill="auto"/>
            <w:vAlign w:val="center"/>
          </w:tcPr>
          <w:p w14:paraId="3340B0C9" w14:textId="654B4FA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1,873</w:t>
            </w:r>
          </w:p>
        </w:tc>
      </w:tr>
      <w:tr w:rsidR="004F687B" w:rsidRPr="005D3E8D" w14:paraId="66ADC4DA" w14:textId="77777777" w:rsidTr="004F687B">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723FAECA" w:rsidR="004F687B" w:rsidRDefault="004F687B" w:rsidP="004F687B">
            <w:pPr>
              <w:jc w:val="right"/>
              <w:rPr>
                <w:color w:val="000000"/>
                <w:sz w:val="14"/>
                <w:szCs w:val="14"/>
              </w:rPr>
            </w:pPr>
            <w:r>
              <w:rPr>
                <w:color w:val="000000"/>
                <w:sz w:val="14"/>
                <w:szCs w:val="14"/>
              </w:rPr>
              <w:t>976</w:t>
            </w:r>
          </w:p>
        </w:tc>
        <w:tc>
          <w:tcPr>
            <w:tcW w:w="882" w:type="dxa"/>
            <w:tcBorders>
              <w:top w:val="nil"/>
              <w:left w:val="nil"/>
              <w:bottom w:val="nil"/>
              <w:right w:val="nil"/>
            </w:tcBorders>
            <w:shd w:val="clear" w:color="auto" w:fill="auto"/>
            <w:noWrap/>
            <w:vAlign w:val="center"/>
          </w:tcPr>
          <w:p w14:paraId="18476E55" w14:textId="10216017" w:rsidR="004F687B" w:rsidRDefault="004F687B" w:rsidP="004F687B">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vAlign w:val="center"/>
          </w:tcPr>
          <w:p w14:paraId="076077AB" w14:textId="3A7154B6" w:rsidR="004F687B" w:rsidRDefault="004F687B" w:rsidP="004F687B">
            <w:pPr>
              <w:jc w:val="right"/>
              <w:rPr>
                <w:color w:val="000000"/>
                <w:sz w:val="14"/>
                <w:szCs w:val="14"/>
              </w:rPr>
            </w:pPr>
            <w:r w:rsidRPr="00E64402">
              <w:rPr>
                <w:rFonts w:asciiTheme="majorBidi" w:hAnsiTheme="majorBidi" w:cstheme="majorBidi"/>
                <w:color w:val="000000"/>
                <w:sz w:val="14"/>
                <w:szCs w:val="14"/>
              </w:rPr>
              <w:t>1,206</w:t>
            </w:r>
          </w:p>
        </w:tc>
        <w:tc>
          <w:tcPr>
            <w:tcW w:w="810" w:type="dxa"/>
            <w:tcBorders>
              <w:top w:val="nil"/>
              <w:left w:val="nil"/>
              <w:bottom w:val="nil"/>
              <w:right w:val="nil"/>
            </w:tcBorders>
            <w:shd w:val="clear" w:color="auto" w:fill="auto"/>
            <w:noWrap/>
            <w:vAlign w:val="center"/>
          </w:tcPr>
          <w:p w14:paraId="1ADB84DC" w14:textId="28CBA11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1,202</w:t>
            </w:r>
          </w:p>
        </w:tc>
        <w:tc>
          <w:tcPr>
            <w:tcW w:w="792" w:type="dxa"/>
            <w:tcBorders>
              <w:top w:val="nil"/>
              <w:left w:val="nil"/>
              <w:bottom w:val="nil"/>
              <w:right w:val="nil"/>
            </w:tcBorders>
            <w:shd w:val="clear" w:color="auto" w:fill="auto"/>
            <w:vAlign w:val="center"/>
          </w:tcPr>
          <w:p w14:paraId="7284A610" w14:textId="26F0849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1,301</w:t>
            </w:r>
          </w:p>
        </w:tc>
        <w:tc>
          <w:tcPr>
            <w:tcW w:w="738" w:type="dxa"/>
            <w:tcBorders>
              <w:top w:val="nil"/>
              <w:left w:val="nil"/>
              <w:bottom w:val="nil"/>
              <w:right w:val="nil"/>
            </w:tcBorders>
            <w:shd w:val="clear" w:color="auto" w:fill="auto"/>
            <w:noWrap/>
            <w:vAlign w:val="center"/>
          </w:tcPr>
          <w:p w14:paraId="65E3B237" w14:textId="741B716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1,255</w:t>
            </w:r>
          </w:p>
        </w:tc>
        <w:tc>
          <w:tcPr>
            <w:tcW w:w="810" w:type="dxa"/>
            <w:tcBorders>
              <w:top w:val="nil"/>
              <w:left w:val="nil"/>
              <w:bottom w:val="nil"/>
              <w:right w:val="nil"/>
            </w:tcBorders>
            <w:shd w:val="clear" w:color="auto" w:fill="auto"/>
            <w:noWrap/>
            <w:vAlign w:val="center"/>
          </w:tcPr>
          <w:p w14:paraId="6B38D24D" w14:textId="5BD9EFA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1,347</w:t>
            </w:r>
          </w:p>
        </w:tc>
        <w:tc>
          <w:tcPr>
            <w:tcW w:w="720" w:type="dxa"/>
            <w:tcBorders>
              <w:top w:val="nil"/>
              <w:left w:val="nil"/>
              <w:bottom w:val="nil"/>
              <w:right w:val="nil"/>
            </w:tcBorders>
            <w:shd w:val="clear" w:color="auto" w:fill="auto"/>
            <w:vAlign w:val="center"/>
          </w:tcPr>
          <w:p w14:paraId="7DE8CA81" w14:textId="1B6B171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1,334</w:t>
            </w:r>
          </w:p>
        </w:tc>
      </w:tr>
      <w:tr w:rsidR="004F687B" w:rsidRPr="005D3E8D" w14:paraId="0884496B" w14:textId="77777777" w:rsidTr="004F687B">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44EE15B" w:rsidR="004F687B" w:rsidRDefault="004F687B" w:rsidP="004F687B">
            <w:pPr>
              <w:jc w:val="right"/>
              <w:rPr>
                <w:color w:val="000000"/>
                <w:sz w:val="14"/>
                <w:szCs w:val="14"/>
              </w:rPr>
            </w:pPr>
            <w:r>
              <w:rPr>
                <w:color w:val="000000"/>
                <w:sz w:val="14"/>
                <w:szCs w:val="14"/>
              </w:rPr>
              <w:t>498</w:t>
            </w:r>
          </w:p>
        </w:tc>
        <w:tc>
          <w:tcPr>
            <w:tcW w:w="882" w:type="dxa"/>
            <w:tcBorders>
              <w:top w:val="nil"/>
              <w:left w:val="nil"/>
              <w:bottom w:val="nil"/>
              <w:right w:val="nil"/>
            </w:tcBorders>
            <w:shd w:val="clear" w:color="auto" w:fill="auto"/>
            <w:noWrap/>
            <w:vAlign w:val="center"/>
          </w:tcPr>
          <w:p w14:paraId="0ABA2623" w14:textId="21283674" w:rsidR="004F687B" w:rsidRDefault="004F687B" w:rsidP="004F687B">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vAlign w:val="center"/>
          </w:tcPr>
          <w:p w14:paraId="2255B6AD" w14:textId="52CCC4D8" w:rsidR="004F687B" w:rsidRDefault="004F687B" w:rsidP="004F687B">
            <w:pPr>
              <w:jc w:val="right"/>
              <w:rPr>
                <w:color w:val="000000"/>
                <w:sz w:val="14"/>
                <w:szCs w:val="14"/>
              </w:rPr>
            </w:pPr>
            <w:r w:rsidRPr="00E64402">
              <w:rPr>
                <w:rFonts w:asciiTheme="majorBidi" w:hAnsiTheme="majorBidi" w:cstheme="majorBidi"/>
                <w:color w:val="000000"/>
                <w:sz w:val="14"/>
                <w:szCs w:val="14"/>
              </w:rPr>
              <w:t>1,022</w:t>
            </w:r>
          </w:p>
        </w:tc>
        <w:tc>
          <w:tcPr>
            <w:tcW w:w="810" w:type="dxa"/>
            <w:tcBorders>
              <w:top w:val="nil"/>
              <w:left w:val="nil"/>
              <w:bottom w:val="nil"/>
              <w:right w:val="nil"/>
            </w:tcBorders>
            <w:shd w:val="clear" w:color="auto" w:fill="auto"/>
            <w:noWrap/>
            <w:vAlign w:val="center"/>
          </w:tcPr>
          <w:p w14:paraId="4D4DD9E6" w14:textId="14A87C1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1,009</w:t>
            </w:r>
          </w:p>
        </w:tc>
        <w:tc>
          <w:tcPr>
            <w:tcW w:w="792" w:type="dxa"/>
            <w:tcBorders>
              <w:top w:val="nil"/>
              <w:left w:val="nil"/>
              <w:bottom w:val="nil"/>
              <w:right w:val="nil"/>
            </w:tcBorders>
            <w:shd w:val="clear" w:color="auto" w:fill="auto"/>
            <w:vAlign w:val="center"/>
          </w:tcPr>
          <w:p w14:paraId="3EAD183C" w14:textId="1EAE691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980</w:t>
            </w:r>
          </w:p>
        </w:tc>
        <w:tc>
          <w:tcPr>
            <w:tcW w:w="738" w:type="dxa"/>
            <w:tcBorders>
              <w:top w:val="nil"/>
              <w:left w:val="nil"/>
              <w:bottom w:val="nil"/>
              <w:right w:val="nil"/>
            </w:tcBorders>
            <w:shd w:val="clear" w:color="auto" w:fill="auto"/>
            <w:noWrap/>
            <w:vAlign w:val="center"/>
          </w:tcPr>
          <w:p w14:paraId="11877ACF" w14:textId="240230D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977</w:t>
            </w:r>
          </w:p>
        </w:tc>
        <w:tc>
          <w:tcPr>
            <w:tcW w:w="810" w:type="dxa"/>
            <w:tcBorders>
              <w:top w:val="nil"/>
              <w:left w:val="nil"/>
              <w:bottom w:val="nil"/>
              <w:right w:val="nil"/>
            </w:tcBorders>
            <w:shd w:val="clear" w:color="auto" w:fill="auto"/>
            <w:noWrap/>
            <w:vAlign w:val="center"/>
          </w:tcPr>
          <w:p w14:paraId="157F15D8" w14:textId="03182BE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968</w:t>
            </w:r>
          </w:p>
        </w:tc>
        <w:tc>
          <w:tcPr>
            <w:tcW w:w="720" w:type="dxa"/>
            <w:tcBorders>
              <w:top w:val="nil"/>
              <w:left w:val="nil"/>
              <w:bottom w:val="nil"/>
              <w:right w:val="nil"/>
            </w:tcBorders>
            <w:shd w:val="clear" w:color="auto" w:fill="auto"/>
            <w:vAlign w:val="center"/>
          </w:tcPr>
          <w:p w14:paraId="4775AD40" w14:textId="35874D4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924</w:t>
            </w:r>
          </w:p>
        </w:tc>
      </w:tr>
      <w:tr w:rsidR="004F687B" w:rsidRPr="005D3E8D" w14:paraId="695CABF9" w14:textId="77777777" w:rsidTr="004F687B">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331BDC89" w:rsidR="004F687B" w:rsidRDefault="004F687B" w:rsidP="004F687B">
            <w:pPr>
              <w:jc w:val="right"/>
              <w:rPr>
                <w:color w:val="000000"/>
                <w:sz w:val="14"/>
                <w:szCs w:val="14"/>
              </w:rPr>
            </w:pPr>
            <w:r>
              <w:rPr>
                <w:color w:val="000000"/>
                <w:sz w:val="14"/>
                <w:szCs w:val="14"/>
              </w:rPr>
              <w:t>839</w:t>
            </w:r>
          </w:p>
        </w:tc>
        <w:tc>
          <w:tcPr>
            <w:tcW w:w="882" w:type="dxa"/>
            <w:tcBorders>
              <w:top w:val="nil"/>
              <w:left w:val="nil"/>
              <w:bottom w:val="single" w:sz="12" w:space="0" w:color="auto"/>
              <w:right w:val="nil"/>
            </w:tcBorders>
            <w:shd w:val="clear" w:color="auto" w:fill="auto"/>
            <w:noWrap/>
            <w:vAlign w:val="center"/>
          </w:tcPr>
          <w:p w14:paraId="61EAD439" w14:textId="4EE834F5" w:rsidR="004F687B" w:rsidRDefault="004F687B" w:rsidP="004F687B">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vAlign w:val="center"/>
          </w:tcPr>
          <w:p w14:paraId="08DC7A28" w14:textId="515A070D" w:rsidR="004F687B" w:rsidRDefault="004F687B" w:rsidP="004F687B">
            <w:pPr>
              <w:jc w:val="right"/>
              <w:rPr>
                <w:color w:val="000000"/>
                <w:sz w:val="14"/>
                <w:szCs w:val="14"/>
              </w:rPr>
            </w:pPr>
            <w:r w:rsidRPr="00E64402">
              <w:rPr>
                <w:rFonts w:asciiTheme="majorBidi" w:hAnsiTheme="majorBidi" w:cstheme="majorBidi"/>
                <w:color w:val="000000"/>
                <w:sz w:val="14"/>
                <w:szCs w:val="14"/>
              </w:rPr>
              <w:t>859</w:t>
            </w:r>
          </w:p>
        </w:tc>
        <w:tc>
          <w:tcPr>
            <w:tcW w:w="810" w:type="dxa"/>
            <w:tcBorders>
              <w:top w:val="nil"/>
              <w:left w:val="nil"/>
              <w:bottom w:val="single" w:sz="12" w:space="0" w:color="auto"/>
              <w:right w:val="nil"/>
            </w:tcBorders>
            <w:shd w:val="clear" w:color="auto" w:fill="auto"/>
            <w:noWrap/>
            <w:vAlign w:val="center"/>
          </w:tcPr>
          <w:p w14:paraId="0D471625" w14:textId="05CD636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w:t>
            </w:r>
          </w:p>
        </w:tc>
        <w:tc>
          <w:tcPr>
            <w:tcW w:w="792" w:type="dxa"/>
            <w:tcBorders>
              <w:top w:val="nil"/>
              <w:left w:val="nil"/>
              <w:bottom w:val="single" w:sz="12" w:space="0" w:color="auto"/>
              <w:right w:val="nil"/>
            </w:tcBorders>
            <w:shd w:val="clear" w:color="auto" w:fill="auto"/>
            <w:vAlign w:val="center"/>
          </w:tcPr>
          <w:p w14:paraId="7B293319" w14:textId="336B438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1,006</w:t>
            </w:r>
          </w:p>
        </w:tc>
        <w:tc>
          <w:tcPr>
            <w:tcW w:w="738" w:type="dxa"/>
            <w:tcBorders>
              <w:top w:val="nil"/>
              <w:left w:val="nil"/>
              <w:bottom w:val="single" w:sz="12" w:space="0" w:color="auto"/>
              <w:right w:val="nil"/>
            </w:tcBorders>
            <w:shd w:val="clear" w:color="auto" w:fill="auto"/>
            <w:noWrap/>
            <w:vAlign w:val="center"/>
          </w:tcPr>
          <w:p w14:paraId="769A45FB" w14:textId="350B6FF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1,064</w:t>
            </w:r>
          </w:p>
        </w:tc>
        <w:tc>
          <w:tcPr>
            <w:tcW w:w="810" w:type="dxa"/>
            <w:tcBorders>
              <w:top w:val="nil"/>
              <w:left w:val="nil"/>
              <w:bottom w:val="single" w:sz="12" w:space="0" w:color="auto"/>
              <w:right w:val="nil"/>
            </w:tcBorders>
            <w:shd w:val="clear" w:color="auto" w:fill="auto"/>
            <w:noWrap/>
            <w:vAlign w:val="center"/>
          </w:tcPr>
          <w:p w14:paraId="177BB0C9" w14:textId="12D2EDE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880</w:t>
            </w:r>
          </w:p>
        </w:tc>
        <w:tc>
          <w:tcPr>
            <w:tcW w:w="720" w:type="dxa"/>
            <w:tcBorders>
              <w:top w:val="nil"/>
              <w:left w:val="nil"/>
              <w:bottom w:val="single" w:sz="12" w:space="0" w:color="auto"/>
              <w:right w:val="nil"/>
            </w:tcBorders>
            <w:shd w:val="clear" w:color="auto" w:fill="auto"/>
            <w:vAlign w:val="center"/>
          </w:tcPr>
          <w:p w14:paraId="7F39D992" w14:textId="221AE82C"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897</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9900" w:type="dxa"/>
        <w:tblLayout w:type="fixed"/>
        <w:tblLook w:val="04A0" w:firstRow="1" w:lastRow="0" w:firstColumn="1" w:lastColumn="0" w:noHBand="0" w:noVBand="1"/>
      </w:tblPr>
      <w:tblGrid>
        <w:gridCol w:w="3438"/>
        <w:gridCol w:w="900"/>
        <w:gridCol w:w="882"/>
        <w:gridCol w:w="810"/>
        <w:gridCol w:w="810"/>
        <w:gridCol w:w="792"/>
        <w:gridCol w:w="738"/>
        <w:gridCol w:w="720"/>
        <w:gridCol w:w="810"/>
      </w:tblGrid>
      <w:tr w:rsidR="00532951" w:rsidRPr="00514327" w14:paraId="5B7AEB18" w14:textId="77777777" w:rsidTr="002C6A4D">
        <w:trPr>
          <w:trHeight w:hRule="exact" w:val="360"/>
        </w:trPr>
        <w:tc>
          <w:tcPr>
            <w:tcW w:w="9900" w:type="dxa"/>
            <w:gridSpan w:val="9"/>
            <w:tcBorders>
              <w:top w:val="nil"/>
              <w:left w:val="nil"/>
              <w:bottom w:val="nil"/>
              <w:right w:val="nil"/>
            </w:tcBorders>
          </w:tcPr>
          <w:p w14:paraId="10F67F36" w14:textId="559ECC3A" w:rsidR="00532951" w:rsidRPr="006D3340" w:rsidRDefault="00532951" w:rsidP="00BD5DB3">
            <w:pPr>
              <w:jc w:val="center"/>
              <w:rPr>
                <w:b/>
                <w:sz w:val="28"/>
                <w:szCs w:val="28"/>
              </w:rPr>
            </w:pPr>
            <w:r w:rsidRPr="006D3340">
              <w:rPr>
                <w:b/>
                <w:bCs/>
                <w:sz w:val="28"/>
                <w:szCs w:val="28"/>
              </w:rPr>
              <w:t>3.1</w:t>
            </w:r>
            <w:r w:rsidR="00BD5DB3">
              <w:rPr>
                <w:b/>
                <w:bCs/>
                <w:sz w:val="28"/>
                <w:szCs w:val="28"/>
              </w:rPr>
              <w:t>5</w:t>
            </w:r>
            <w:r w:rsidRPr="006D3340">
              <w:rPr>
                <w:b/>
                <w:bCs/>
                <w:sz w:val="28"/>
                <w:szCs w:val="28"/>
              </w:rPr>
              <w:t xml:space="preserve"> </w:t>
            </w:r>
            <w:r w:rsidR="002C30A5" w:rsidRPr="006D3340">
              <w:rPr>
                <w:b/>
                <w:sz w:val="28"/>
                <w:szCs w:val="28"/>
              </w:rPr>
              <w:t xml:space="preserve"> Private Sector Business and Type of Financing-SMEs</w:t>
            </w:r>
          </w:p>
        </w:tc>
      </w:tr>
      <w:tr w:rsidR="00532951" w:rsidRPr="00514327" w14:paraId="4C08AA17" w14:textId="77777777" w:rsidTr="002C6A4D">
        <w:trPr>
          <w:trHeight w:val="180"/>
        </w:trPr>
        <w:tc>
          <w:tcPr>
            <w:tcW w:w="9900"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585CFD" w:rsidRPr="000A7866" w14:paraId="3F159CB6" w14:textId="77777777" w:rsidTr="002C6A4D">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585CFD" w:rsidRPr="00514327" w:rsidRDefault="00585CFD" w:rsidP="00585CF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29726DC2" w:rsidR="00585CFD" w:rsidRPr="00F3433B" w:rsidRDefault="00585CFD" w:rsidP="00585CFD">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82" w:type="dxa"/>
            <w:tcBorders>
              <w:top w:val="single" w:sz="12" w:space="0" w:color="auto"/>
              <w:bottom w:val="single" w:sz="12" w:space="0" w:color="auto"/>
              <w:right w:val="single" w:sz="4" w:space="0" w:color="auto"/>
            </w:tcBorders>
            <w:shd w:val="clear" w:color="auto" w:fill="auto"/>
            <w:noWrap/>
            <w:vAlign w:val="center"/>
          </w:tcPr>
          <w:p w14:paraId="71598CF7" w14:textId="25E96E17" w:rsidR="00585CFD" w:rsidRPr="00F3433B" w:rsidRDefault="00585CFD" w:rsidP="00585CFD">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vAlign w:val="center"/>
          </w:tcPr>
          <w:p w14:paraId="1381C26A" w14:textId="6B5FBAD6" w:rsidR="00585CFD" w:rsidRPr="00F3433B" w:rsidRDefault="00585CFD" w:rsidP="00585CFD">
            <w:pPr>
              <w:jc w:val="right"/>
              <w:rPr>
                <w:b/>
                <w:bCs/>
                <w:color w:val="000000"/>
                <w:sz w:val="14"/>
                <w:szCs w:val="14"/>
              </w:rPr>
            </w:pPr>
            <w:r>
              <w:rPr>
                <w:b/>
                <w:bCs/>
                <w:color w:val="000000"/>
                <w:sz w:val="14"/>
                <w:szCs w:val="14"/>
              </w:rPr>
              <w:t>Nov-22</w:t>
            </w:r>
          </w:p>
        </w:tc>
        <w:tc>
          <w:tcPr>
            <w:tcW w:w="810" w:type="dxa"/>
            <w:tcBorders>
              <w:top w:val="single" w:sz="12" w:space="0" w:color="auto"/>
              <w:left w:val="nil"/>
              <w:bottom w:val="single" w:sz="12" w:space="0" w:color="auto"/>
            </w:tcBorders>
            <w:shd w:val="clear" w:color="auto" w:fill="auto"/>
            <w:noWrap/>
            <w:vAlign w:val="center"/>
          </w:tcPr>
          <w:p w14:paraId="740C1886" w14:textId="528F9688" w:rsidR="00585CFD" w:rsidRPr="00F3433B" w:rsidRDefault="00585CFD" w:rsidP="00585CFD">
            <w:pPr>
              <w:jc w:val="right"/>
              <w:rPr>
                <w:b/>
                <w:bCs/>
                <w:color w:val="000000"/>
                <w:sz w:val="14"/>
                <w:szCs w:val="14"/>
              </w:rPr>
            </w:pPr>
            <w:r>
              <w:rPr>
                <w:b/>
                <w:bCs/>
                <w:color w:val="000000"/>
                <w:sz w:val="14"/>
                <w:szCs w:val="14"/>
              </w:rPr>
              <w:t>Dec-22</w:t>
            </w:r>
          </w:p>
        </w:tc>
        <w:tc>
          <w:tcPr>
            <w:tcW w:w="792" w:type="dxa"/>
            <w:tcBorders>
              <w:top w:val="single" w:sz="12" w:space="0" w:color="auto"/>
              <w:bottom w:val="single" w:sz="12" w:space="0" w:color="auto"/>
            </w:tcBorders>
            <w:vAlign w:val="center"/>
          </w:tcPr>
          <w:p w14:paraId="0F15B97B" w14:textId="698EC3BC" w:rsidR="00585CFD" w:rsidRPr="00564E58" w:rsidRDefault="00585CFD" w:rsidP="00585CFD">
            <w:pPr>
              <w:jc w:val="right"/>
              <w:rPr>
                <w:b/>
                <w:bCs/>
                <w:color w:val="000000"/>
                <w:sz w:val="14"/>
                <w:szCs w:val="14"/>
                <w:vertAlign w:val="superscript"/>
              </w:rPr>
            </w:pPr>
            <w:r>
              <w:rPr>
                <w:b/>
                <w:bCs/>
                <w:color w:val="000000"/>
                <w:sz w:val="14"/>
                <w:szCs w:val="14"/>
              </w:rPr>
              <w:t>Jan-23</w:t>
            </w:r>
          </w:p>
        </w:tc>
        <w:tc>
          <w:tcPr>
            <w:tcW w:w="738" w:type="dxa"/>
            <w:tcBorders>
              <w:top w:val="single" w:sz="12" w:space="0" w:color="auto"/>
              <w:bottom w:val="single" w:sz="12" w:space="0" w:color="auto"/>
            </w:tcBorders>
            <w:shd w:val="clear" w:color="auto" w:fill="auto"/>
            <w:noWrap/>
            <w:vAlign w:val="center"/>
          </w:tcPr>
          <w:p w14:paraId="4F794D45" w14:textId="24F7E574" w:rsidR="00585CFD" w:rsidRPr="00A4629F" w:rsidRDefault="00585CFD" w:rsidP="00585CFD">
            <w:pPr>
              <w:jc w:val="right"/>
              <w:rPr>
                <w:color w:val="000000"/>
                <w:sz w:val="14"/>
                <w:szCs w:val="14"/>
                <w:vertAlign w:val="superscript"/>
              </w:rPr>
            </w:pPr>
            <w:r>
              <w:rPr>
                <w:b/>
                <w:bCs/>
                <w:color w:val="000000"/>
                <w:sz w:val="14"/>
                <w:szCs w:val="14"/>
              </w:rPr>
              <w:t>Feb-23</w:t>
            </w:r>
          </w:p>
        </w:tc>
        <w:tc>
          <w:tcPr>
            <w:tcW w:w="720" w:type="dxa"/>
            <w:tcBorders>
              <w:top w:val="single" w:sz="12" w:space="0" w:color="auto"/>
              <w:bottom w:val="single" w:sz="12" w:space="0" w:color="auto"/>
            </w:tcBorders>
            <w:shd w:val="clear" w:color="auto" w:fill="auto"/>
            <w:noWrap/>
            <w:vAlign w:val="center"/>
          </w:tcPr>
          <w:p w14:paraId="7B9622A2" w14:textId="552A6B08" w:rsidR="00585CFD" w:rsidRPr="00A4629F" w:rsidRDefault="00585CFD" w:rsidP="00585CFD">
            <w:pPr>
              <w:jc w:val="right"/>
              <w:rPr>
                <w:color w:val="000000"/>
                <w:sz w:val="14"/>
                <w:szCs w:val="14"/>
                <w:vertAlign w:val="superscript"/>
              </w:rPr>
            </w:pPr>
            <w:r>
              <w:rPr>
                <w:b/>
                <w:bCs/>
                <w:color w:val="000000"/>
                <w:sz w:val="14"/>
                <w:szCs w:val="14"/>
              </w:rPr>
              <w:t>Mar-23</w:t>
            </w:r>
            <w:r>
              <w:rPr>
                <w:b/>
                <w:bCs/>
                <w:color w:val="000000"/>
                <w:sz w:val="14"/>
                <w:szCs w:val="14"/>
                <w:vertAlign w:val="superscript"/>
              </w:rPr>
              <w:t xml:space="preserve"> P</w:t>
            </w:r>
            <w:r w:rsidRPr="0033542D">
              <w:rPr>
                <w:b/>
                <w:bCs/>
                <w:color w:val="000000"/>
                <w:sz w:val="14"/>
                <w:szCs w:val="14"/>
                <w:vertAlign w:val="superscript"/>
              </w:rPr>
              <w:t xml:space="preserve">  </w:t>
            </w:r>
            <w:proofErr w:type="spellStart"/>
            <w:r w:rsidRPr="0033542D">
              <w:rPr>
                <w:b/>
                <w:bCs/>
                <w:color w:val="000000"/>
                <w:sz w:val="14"/>
                <w:szCs w:val="14"/>
                <w:vertAlign w:val="superscript"/>
              </w:rPr>
              <w:t>P</w:t>
            </w:r>
            <w:proofErr w:type="spellEnd"/>
          </w:p>
        </w:tc>
        <w:tc>
          <w:tcPr>
            <w:tcW w:w="810" w:type="dxa"/>
            <w:tcBorders>
              <w:top w:val="single" w:sz="12" w:space="0" w:color="auto"/>
              <w:bottom w:val="single" w:sz="12" w:space="0" w:color="auto"/>
            </w:tcBorders>
            <w:shd w:val="clear" w:color="auto" w:fill="auto"/>
            <w:vAlign w:val="center"/>
          </w:tcPr>
          <w:p w14:paraId="49BBA77F" w14:textId="2C3F3B31" w:rsidR="00585CFD" w:rsidRPr="002A5179" w:rsidRDefault="00585CFD" w:rsidP="00585CFD">
            <w:pPr>
              <w:jc w:val="right"/>
              <w:rPr>
                <w:b/>
                <w:bCs/>
                <w:color w:val="000000"/>
                <w:sz w:val="14"/>
                <w:szCs w:val="14"/>
              </w:rPr>
            </w:pPr>
            <w:proofErr w:type="spellStart"/>
            <w:r>
              <w:rPr>
                <w:b/>
                <w:bCs/>
                <w:color w:val="000000"/>
                <w:sz w:val="14"/>
                <w:szCs w:val="14"/>
              </w:rPr>
              <w:t>Apr</w:t>
            </w:r>
            <w:r w:rsidRPr="00585CFD">
              <w:rPr>
                <w:b/>
                <w:bCs/>
                <w:color w:val="000000"/>
                <w:sz w:val="14"/>
                <w:szCs w:val="14"/>
                <w:vertAlign w:val="superscript"/>
              </w:rPr>
              <w:t>P</w:t>
            </w:r>
            <w:proofErr w:type="spellEnd"/>
          </w:p>
        </w:tc>
      </w:tr>
      <w:tr w:rsidR="00585CFD" w:rsidRPr="005D3E8D" w14:paraId="43DA6EAA" w14:textId="77777777" w:rsidTr="002C6A4D">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585CFD" w:rsidRPr="005F11AF" w:rsidRDefault="00585CFD" w:rsidP="00585CFD">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585CFD" w:rsidRDefault="00585CFD" w:rsidP="00585CFD">
            <w:pPr>
              <w:jc w:val="right"/>
              <w:rPr>
                <w:b/>
                <w:bCs/>
                <w:color w:val="000000"/>
                <w:sz w:val="14"/>
                <w:szCs w:val="14"/>
              </w:rPr>
            </w:pPr>
          </w:p>
        </w:tc>
        <w:tc>
          <w:tcPr>
            <w:tcW w:w="882" w:type="dxa"/>
            <w:tcBorders>
              <w:left w:val="nil"/>
              <w:right w:val="nil"/>
            </w:tcBorders>
            <w:shd w:val="clear" w:color="auto" w:fill="auto"/>
            <w:noWrap/>
            <w:vAlign w:val="center"/>
          </w:tcPr>
          <w:p w14:paraId="06641711" w14:textId="77777777" w:rsidR="00585CFD" w:rsidRDefault="00585CFD" w:rsidP="00585CFD">
            <w:pPr>
              <w:jc w:val="right"/>
              <w:rPr>
                <w:b/>
                <w:bCs/>
                <w:color w:val="000000"/>
                <w:sz w:val="14"/>
                <w:szCs w:val="14"/>
              </w:rPr>
            </w:pPr>
          </w:p>
        </w:tc>
        <w:tc>
          <w:tcPr>
            <w:tcW w:w="810" w:type="dxa"/>
            <w:tcBorders>
              <w:left w:val="nil"/>
              <w:right w:val="nil"/>
            </w:tcBorders>
            <w:vAlign w:val="center"/>
          </w:tcPr>
          <w:p w14:paraId="48D5A84A" w14:textId="77777777" w:rsidR="00585CFD" w:rsidRDefault="00585CFD" w:rsidP="00585CFD">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585CFD" w:rsidRDefault="00585CFD" w:rsidP="00585CFD">
            <w:pPr>
              <w:jc w:val="right"/>
              <w:rPr>
                <w:b/>
                <w:bCs/>
                <w:color w:val="000000"/>
                <w:sz w:val="14"/>
                <w:szCs w:val="14"/>
              </w:rPr>
            </w:pPr>
          </w:p>
        </w:tc>
        <w:tc>
          <w:tcPr>
            <w:tcW w:w="792" w:type="dxa"/>
            <w:tcBorders>
              <w:left w:val="nil"/>
              <w:right w:val="nil"/>
            </w:tcBorders>
            <w:vAlign w:val="center"/>
          </w:tcPr>
          <w:p w14:paraId="44608D18" w14:textId="77777777" w:rsidR="00585CFD" w:rsidRDefault="00585CFD" w:rsidP="00585CFD">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585CFD" w:rsidRDefault="00585CFD" w:rsidP="00585CFD">
            <w:pPr>
              <w:jc w:val="right"/>
              <w:rPr>
                <w:b/>
                <w:bCs/>
                <w:color w:val="000000"/>
                <w:sz w:val="14"/>
                <w:szCs w:val="14"/>
              </w:rPr>
            </w:pPr>
          </w:p>
        </w:tc>
        <w:tc>
          <w:tcPr>
            <w:tcW w:w="720" w:type="dxa"/>
            <w:tcBorders>
              <w:left w:val="nil"/>
              <w:right w:val="nil"/>
            </w:tcBorders>
            <w:shd w:val="clear" w:color="auto" w:fill="auto"/>
            <w:noWrap/>
            <w:vAlign w:val="center"/>
          </w:tcPr>
          <w:p w14:paraId="0EA9DF33" w14:textId="77777777" w:rsidR="00585CFD" w:rsidRDefault="00585CFD" w:rsidP="00585CFD">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585CFD" w:rsidRDefault="00585CFD" w:rsidP="00585CFD">
            <w:pPr>
              <w:jc w:val="center"/>
              <w:rPr>
                <w:b/>
                <w:bCs/>
                <w:color w:val="000000"/>
                <w:sz w:val="14"/>
                <w:szCs w:val="14"/>
              </w:rPr>
            </w:pPr>
          </w:p>
        </w:tc>
      </w:tr>
      <w:tr w:rsidR="004F687B" w:rsidRPr="00F86E56" w14:paraId="6C2E7FC6"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5FE72D46" w:rsidR="004F687B" w:rsidRDefault="004F687B" w:rsidP="004F687B">
            <w:pPr>
              <w:jc w:val="right"/>
              <w:rPr>
                <w:b/>
                <w:bCs/>
                <w:color w:val="000000"/>
                <w:sz w:val="14"/>
                <w:szCs w:val="14"/>
              </w:rPr>
            </w:pPr>
            <w:r>
              <w:rPr>
                <w:b/>
                <w:bCs/>
                <w:color w:val="000000"/>
                <w:sz w:val="14"/>
                <w:szCs w:val="14"/>
              </w:rPr>
              <w:t>4,586</w:t>
            </w:r>
          </w:p>
        </w:tc>
        <w:tc>
          <w:tcPr>
            <w:tcW w:w="882" w:type="dxa"/>
            <w:tcBorders>
              <w:top w:val="nil"/>
              <w:left w:val="nil"/>
              <w:bottom w:val="nil"/>
              <w:right w:val="nil"/>
            </w:tcBorders>
            <w:shd w:val="clear" w:color="auto" w:fill="auto"/>
            <w:noWrap/>
            <w:vAlign w:val="center"/>
          </w:tcPr>
          <w:p w14:paraId="61EE5EBE" w14:textId="42C0B5F7" w:rsidR="004F687B" w:rsidRDefault="004F687B" w:rsidP="004F687B">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vAlign w:val="center"/>
          </w:tcPr>
          <w:p w14:paraId="10B58574" w14:textId="5758EE38"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5,229</w:t>
            </w:r>
          </w:p>
        </w:tc>
        <w:tc>
          <w:tcPr>
            <w:tcW w:w="810" w:type="dxa"/>
            <w:tcBorders>
              <w:top w:val="nil"/>
              <w:left w:val="nil"/>
              <w:bottom w:val="nil"/>
              <w:right w:val="nil"/>
            </w:tcBorders>
            <w:shd w:val="clear" w:color="auto" w:fill="auto"/>
            <w:noWrap/>
            <w:vAlign w:val="center"/>
          </w:tcPr>
          <w:p w14:paraId="1ECD723C" w14:textId="09B7ABCB"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5,179</w:t>
            </w:r>
          </w:p>
        </w:tc>
        <w:tc>
          <w:tcPr>
            <w:tcW w:w="792" w:type="dxa"/>
            <w:tcBorders>
              <w:top w:val="nil"/>
              <w:left w:val="nil"/>
              <w:bottom w:val="nil"/>
              <w:right w:val="nil"/>
            </w:tcBorders>
            <w:shd w:val="clear" w:color="auto" w:fill="auto"/>
            <w:vAlign w:val="center"/>
          </w:tcPr>
          <w:p w14:paraId="4AA41906" w14:textId="66464F3B"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5,658</w:t>
            </w:r>
          </w:p>
        </w:tc>
        <w:tc>
          <w:tcPr>
            <w:tcW w:w="738" w:type="dxa"/>
            <w:tcBorders>
              <w:top w:val="nil"/>
              <w:left w:val="nil"/>
              <w:bottom w:val="nil"/>
              <w:right w:val="nil"/>
            </w:tcBorders>
            <w:shd w:val="clear" w:color="auto" w:fill="auto"/>
            <w:noWrap/>
            <w:vAlign w:val="center"/>
          </w:tcPr>
          <w:p w14:paraId="1460E1FC" w14:textId="325A650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5,426</w:t>
            </w:r>
          </w:p>
        </w:tc>
        <w:tc>
          <w:tcPr>
            <w:tcW w:w="720" w:type="dxa"/>
            <w:tcBorders>
              <w:top w:val="nil"/>
              <w:left w:val="nil"/>
              <w:bottom w:val="nil"/>
              <w:right w:val="nil"/>
            </w:tcBorders>
            <w:shd w:val="clear" w:color="auto" w:fill="auto"/>
            <w:noWrap/>
            <w:vAlign w:val="center"/>
          </w:tcPr>
          <w:p w14:paraId="63CA3C1D" w14:textId="50E261CF"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5,641</w:t>
            </w:r>
          </w:p>
        </w:tc>
        <w:tc>
          <w:tcPr>
            <w:tcW w:w="810" w:type="dxa"/>
            <w:tcBorders>
              <w:top w:val="nil"/>
              <w:left w:val="nil"/>
              <w:bottom w:val="nil"/>
              <w:right w:val="nil"/>
            </w:tcBorders>
            <w:shd w:val="clear" w:color="auto" w:fill="auto"/>
            <w:vAlign w:val="center"/>
          </w:tcPr>
          <w:p w14:paraId="60710DE2" w14:textId="00CE6500"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5,589</w:t>
            </w:r>
          </w:p>
        </w:tc>
      </w:tr>
      <w:tr w:rsidR="004F687B" w:rsidRPr="00F86E56" w14:paraId="78B337E6"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5D2AAAED" w:rsidR="004F687B" w:rsidRDefault="004F687B" w:rsidP="004F687B">
            <w:pPr>
              <w:jc w:val="right"/>
              <w:rPr>
                <w:color w:val="000000"/>
                <w:sz w:val="14"/>
                <w:szCs w:val="14"/>
              </w:rPr>
            </w:pPr>
            <w:r>
              <w:rPr>
                <w:color w:val="000000"/>
                <w:sz w:val="14"/>
                <w:szCs w:val="14"/>
              </w:rPr>
              <w:t>158</w:t>
            </w:r>
          </w:p>
        </w:tc>
        <w:tc>
          <w:tcPr>
            <w:tcW w:w="882" w:type="dxa"/>
            <w:tcBorders>
              <w:top w:val="nil"/>
              <w:left w:val="nil"/>
              <w:bottom w:val="nil"/>
              <w:right w:val="nil"/>
            </w:tcBorders>
            <w:shd w:val="clear" w:color="auto" w:fill="auto"/>
            <w:noWrap/>
            <w:vAlign w:val="center"/>
          </w:tcPr>
          <w:p w14:paraId="2AFAC075" w14:textId="48EC1BBE" w:rsidR="004F687B" w:rsidRDefault="004F687B" w:rsidP="004F687B">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vAlign w:val="center"/>
          </w:tcPr>
          <w:p w14:paraId="70B60D83" w14:textId="17CF18BF" w:rsidR="004F687B" w:rsidRDefault="004F687B" w:rsidP="004F687B">
            <w:pPr>
              <w:jc w:val="right"/>
              <w:rPr>
                <w:color w:val="000000"/>
                <w:sz w:val="14"/>
                <w:szCs w:val="14"/>
              </w:rPr>
            </w:pPr>
            <w:r w:rsidRPr="00E64402">
              <w:rPr>
                <w:rFonts w:asciiTheme="majorBidi" w:hAnsiTheme="majorBidi" w:cstheme="majorBidi"/>
                <w:color w:val="000000"/>
                <w:sz w:val="14"/>
                <w:szCs w:val="14"/>
              </w:rPr>
              <w:t>334</w:t>
            </w:r>
          </w:p>
        </w:tc>
        <w:tc>
          <w:tcPr>
            <w:tcW w:w="810" w:type="dxa"/>
            <w:tcBorders>
              <w:top w:val="nil"/>
              <w:left w:val="nil"/>
              <w:bottom w:val="nil"/>
              <w:right w:val="nil"/>
            </w:tcBorders>
            <w:shd w:val="clear" w:color="auto" w:fill="auto"/>
            <w:noWrap/>
            <w:vAlign w:val="center"/>
          </w:tcPr>
          <w:p w14:paraId="13313F99" w14:textId="7EF502F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w:t>
            </w:r>
          </w:p>
        </w:tc>
        <w:tc>
          <w:tcPr>
            <w:tcW w:w="792" w:type="dxa"/>
            <w:tcBorders>
              <w:top w:val="nil"/>
              <w:left w:val="nil"/>
              <w:bottom w:val="nil"/>
              <w:right w:val="nil"/>
            </w:tcBorders>
            <w:shd w:val="clear" w:color="auto" w:fill="auto"/>
            <w:vAlign w:val="center"/>
          </w:tcPr>
          <w:p w14:paraId="63617E5D" w14:textId="1880BF8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282</w:t>
            </w:r>
          </w:p>
        </w:tc>
        <w:tc>
          <w:tcPr>
            <w:tcW w:w="738" w:type="dxa"/>
            <w:tcBorders>
              <w:top w:val="nil"/>
              <w:left w:val="nil"/>
              <w:bottom w:val="nil"/>
              <w:right w:val="nil"/>
            </w:tcBorders>
            <w:shd w:val="clear" w:color="auto" w:fill="auto"/>
            <w:noWrap/>
            <w:vAlign w:val="center"/>
          </w:tcPr>
          <w:p w14:paraId="2E398EF4" w14:textId="1E40CEF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210</w:t>
            </w:r>
          </w:p>
        </w:tc>
        <w:tc>
          <w:tcPr>
            <w:tcW w:w="720" w:type="dxa"/>
            <w:tcBorders>
              <w:top w:val="nil"/>
              <w:left w:val="nil"/>
              <w:bottom w:val="nil"/>
              <w:right w:val="nil"/>
            </w:tcBorders>
            <w:shd w:val="clear" w:color="auto" w:fill="auto"/>
            <w:noWrap/>
            <w:vAlign w:val="center"/>
          </w:tcPr>
          <w:p w14:paraId="712DDFF5" w14:textId="3750147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204</w:t>
            </w:r>
          </w:p>
        </w:tc>
        <w:tc>
          <w:tcPr>
            <w:tcW w:w="810" w:type="dxa"/>
            <w:tcBorders>
              <w:top w:val="nil"/>
              <w:left w:val="nil"/>
              <w:bottom w:val="nil"/>
              <w:right w:val="nil"/>
            </w:tcBorders>
            <w:shd w:val="clear" w:color="auto" w:fill="auto"/>
            <w:vAlign w:val="center"/>
          </w:tcPr>
          <w:p w14:paraId="07F5B87D" w14:textId="2FBB64A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237</w:t>
            </w:r>
          </w:p>
        </w:tc>
      </w:tr>
      <w:tr w:rsidR="004F687B" w:rsidRPr="00F86E56" w14:paraId="76D9194E"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0FFB1E09" w:rsidR="004F687B" w:rsidRDefault="004F687B" w:rsidP="004F687B">
            <w:pPr>
              <w:jc w:val="right"/>
              <w:rPr>
                <w:color w:val="000000"/>
                <w:sz w:val="14"/>
                <w:szCs w:val="14"/>
              </w:rPr>
            </w:pPr>
            <w:r>
              <w:rPr>
                <w:color w:val="000000"/>
                <w:sz w:val="14"/>
                <w:szCs w:val="14"/>
              </w:rPr>
              <w:t>2,790</w:t>
            </w:r>
          </w:p>
        </w:tc>
        <w:tc>
          <w:tcPr>
            <w:tcW w:w="882" w:type="dxa"/>
            <w:tcBorders>
              <w:top w:val="nil"/>
              <w:left w:val="nil"/>
              <w:bottom w:val="nil"/>
              <w:right w:val="nil"/>
            </w:tcBorders>
            <w:shd w:val="clear" w:color="auto" w:fill="auto"/>
            <w:noWrap/>
            <w:vAlign w:val="center"/>
          </w:tcPr>
          <w:p w14:paraId="3E8F0D39" w14:textId="2FBC0867" w:rsidR="004F687B" w:rsidRDefault="004F687B" w:rsidP="004F687B">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vAlign w:val="center"/>
          </w:tcPr>
          <w:p w14:paraId="10FB1502" w14:textId="162F2C46" w:rsidR="004F687B" w:rsidRDefault="004F687B" w:rsidP="004F687B">
            <w:pPr>
              <w:jc w:val="right"/>
              <w:rPr>
                <w:color w:val="000000"/>
                <w:sz w:val="14"/>
                <w:szCs w:val="14"/>
              </w:rPr>
            </w:pPr>
            <w:r w:rsidRPr="00E64402">
              <w:rPr>
                <w:rFonts w:asciiTheme="majorBidi" w:hAnsiTheme="majorBidi" w:cstheme="majorBidi"/>
                <w:color w:val="000000"/>
                <w:sz w:val="14"/>
                <w:szCs w:val="14"/>
              </w:rPr>
              <w:t>2,340</w:t>
            </w:r>
          </w:p>
        </w:tc>
        <w:tc>
          <w:tcPr>
            <w:tcW w:w="810" w:type="dxa"/>
            <w:tcBorders>
              <w:top w:val="nil"/>
              <w:left w:val="nil"/>
              <w:bottom w:val="nil"/>
              <w:right w:val="nil"/>
            </w:tcBorders>
            <w:shd w:val="clear" w:color="auto" w:fill="auto"/>
            <w:noWrap/>
            <w:vAlign w:val="center"/>
          </w:tcPr>
          <w:p w14:paraId="0B61A447" w14:textId="2AC22EA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2,437</w:t>
            </w:r>
          </w:p>
        </w:tc>
        <w:tc>
          <w:tcPr>
            <w:tcW w:w="792" w:type="dxa"/>
            <w:tcBorders>
              <w:top w:val="nil"/>
              <w:left w:val="nil"/>
              <w:bottom w:val="nil"/>
              <w:right w:val="nil"/>
            </w:tcBorders>
            <w:shd w:val="clear" w:color="auto" w:fill="auto"/>
            <w:vAlign w:val="center"/>
          </w:tcPr>
          <w:p w14:paraId="3BE7F443" w14:textId="7683AEF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738" w:type="dxa"/>
            <w:tcBorders>
              <w:top w:val="nil"/>
              <w:left w:val="nil"/>
              <w:bottom w:val="nil"/>
              <w:right w:val="nil"/>
            </w:tcBorders>
            <w:shd w:val="clear" w:color="auto" w:fill="auto"/>
            <w:noWrap/>
            <w:vAlign w:val="center"/>
          </w:tcPr>
          <w:p w14:paraId="4C927838" w14:textId="34DC9A8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2,191</w:t>
            </w:r>
          </w:p>
        </w:tc>
        <w:tc>
          <w:tcPr>
            <w:tcW w:w="720" w:type="dxa"/>
            <w:tcBorders>
              <w:top w:val="nil"/>
              <w:left w:val="nil"/>
              <w:bottom w:val="nil"/>
              <w:right w:val="nil"/>
            </w:tcBorders>
            <w:shd w:val="clear" w:color="auto" w:fill="auto"/>
            <w:noWrap/>
            <w:vAlign w:val="center"/>
          </w:tcPr>
          <w:p w14:paraId="2A1AD9EE" w14:textId="0E2090CC"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2,396</w:t>
            </w:r>
          </w:p>
        </w:tc>
        <w:tc>
          <w:tcPr>
            <w:tcW w:w="810" w:type="dxa"/>
            <w:tcBorders>
              <w:top w:val="nil"/>
              <w:left w:val="nil"/>
              <w:bottom w:val="nil"/>
              <w:right w:val="nil"/>
            </w:tcBorders>
            <w:shd w:val="clear" w:color="auto" w:fill="auto"/>
            <w:vAlign w:val="center"/>
          </w:tcPr>
          <w:p w14:paraId="63275447" w14:textId="31854CB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2,355</w:t>
            </w:r>
          </w:p>
        </w:tc>
      </w:tr>
      <w:tr w:rsidR="004F687B" w:rsidRPr="00F86E56" w14:paraId="0C5FE0DB"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4E10D989" w:rsidR="004F687B" w:rsidRDefault="004F687B" w:rsidP="004F687B">
            <w:pPr>
              <w:jc w:val="right"/>
              <w:rPr>
                <w:color w:val="000000"/>
                <w:sz w:val="14"/>
                <w:szCs w:val="14"/>
              </w:rPr>
            </w:pPr>
            <w:r>
              <w:rPr>
                <w:color w:val="000000"/>
                <w:sz w:val="14"/>
                <w:szCs w:val="14"/>
              </w:rPr>
              <w:t>1,279</w:t>
            </w:r>
          </w:p>
        </w:tc>
        <w:tc>
          <w:tcPr>
            <w:tcW w:w="882" w:type="dxa"/>
            <w:tcBorders>
              <w:top w:val="nil"/>
              <w:left w:val="nil"/>
              <w:bottom w:val="nil"/>
              <w:right w:val="nil"/>
            </w:tcBorders>
            <w:shd w:val="clear" w:color="auto" w:fill="auto"/>
            <w:noWrap/>
            <w:vAlign w:val="center"/>
          </w:tcPr>
          <w:p w14:paraId="346F9395" w14:textId="77763ED9" w:rsidR="004F687B" w:rsidRDefault="004F687B" w:rsidP="004F687B">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vAlign w:val="center"/>
          </w:tcPr>
          <w:p w14:paraId="377D9558" w14:textId="125FA998" w:rsidR="004F687B" w:rsidRDefault="004F687B" w:rsidP="004F687B">
            <w:pPr>
              <w:jc w:val="right"/>
              <w:rPr>
                <w:color w:val="000000"/>
                <w:sz w:val="14"/>
                <w:szCs w:val="14"/>
              </w:rPr>
            </w:pPr>
            <w:r w:rsidRPr="00E64402">
              <w:rPr>
                <w:rFonts w:asciiTheme="majorBidi" w:hAnsiTheme="majorBidi" w:cstheme="majorBidi"/>
                <w:color w:val="000000"/>
                <w:sz w:val="14"/>
                <w:szCs w:val="14"/>
              </w:rPr>
              <w:t>2,156</w:t>
            </w:r>
          </w:p>
        </w:tc>
        <w:tc>
          <w:tcPr>
            <w:tcW w:w="810" w:type="dxa"/>
            <w:tcBorders>
              <w:top w:val="nil"/>
              <w:left w:val="nil"/>
              <w:bottom w:val="nil"/>
              <w:right w:val="nil"/>
            </w:tcBorders>
            <w:shd w:val="clear" w:color="auto" w:fill="auto"/>
            <w:noWrap/>
            <w:vAlign w:val="center"/>
          </w:tcPr>
          <w:p w14:paraId="67D71F1E" w14:textId="7AF9EAA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2,034</w:t>
            </w:r>
          </w:p>
        </w:tc>
        <w:tc>
          <w:tcPr>
            <w:tcW w:w="792" w:type="dxa"/>
            <w:tcBorders>
              <w:top w:val="nil"/>
              <w:left w:val="nil"/>
              <w:bottom w:val="nil"/>
              <w:right w:val="nil"/>
            </w:tcBorders>
            <w:shd w:val="clear" w:color="auto" w:fill="auto"/>
            <w:vAlign w:val="center"/>
          </w:tcPr>
          <w:p w14:paraId="42D1AD0C" w14:textId="60AB2E7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2,591</w:t>
            </w:r>
          </w:p>
        </w:tc>
        <w:tc>
          <w:tcPr>
            <w:tcW w:w="738" w:type="dxa"/>
            <w:tcBorders>
              <w:top w:val="nil"/>
              <w:left w:val="nil"/>
              <w:bottom w:val="nil"/>
              <w:right w:val="nil"/>
            </w:tcBorders>
            <w:shd w:val="clear" w:color="auto" w:fill="auto"/>
            <w:noWrap/>
            <w:vAlign w:val="center"/>
          </w:tcPr>
          <w:p w14:paraId="00E87576" w14:textId="2221FDA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2,633</w:t>
            </w:r>
          </w:p>
        </w:tc>
        <w:tc>
          <w:tcPr>
            <w:tcW w:w="720" w:type="dxa"/>
            <w:tcBorders>
              <w:top w:val="nil"/>
              <w:left w:val="nil"/>
              <w:bottom w:val="nil"/>
              <w:right w:val="nil"/>
            </w:tcBorders>
            <w:shd w:val="clear" w:color="auto" w:fill="auto"/>
            <w:noWrap/>
            <w:vAlign w:val="center"/>
          </w:tcPr>
          <w:p w14:paraId="70EEEA02" w14:textId="0D0D67A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2,653</w:t>
            </w:r>
          </w:p>
        </w:tc>
        <w:tc>
          <w:tcPr>
            <w:tcW w:w="810" w:type="dxa"/>
            <w:tcBorders>
              <w:top w:val="nil"/>
              <w:left w:val="nil"/>
              <w:bottom w:val="nil"/>
              <w:right w:val="nil"/>
            </w:tcBorders>
            <w:shd w:val="clear" w:color="auto" w:fill="auto"/>
            <w:vAlign w:val="center"/>
          </w:tcPr>
          <w:p w14:paraId="18944D22" w14:textId="09130A6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2,656</w:t>
            </w:r>
          </w:p>
        </w:tc>
      </w:tr>
      <w:tr w:rsidR="004F687B" w:rsidRPr="00F86E56" w14:paraId="06A729F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74B3AE78" w:rsidR="004F687B" w:rsidRDefault="004F687B" w:rsidP="004F687B">
            <w:pPr>
              <w:jc w:val="right"/>
              <w:rPr>
                <w:color w:val="000000"/>
                <w:sz w:val="14"/>
                <w:szCs w:val="14"/>
              </w:rPr>
            </w:pPr>
            <w:r>
              <w:rPr>
                <w:color w:val="000000"/>
                <w:sz w:val="14"/>
                <w:szCs w:val="14"/>
              </w:rPr>
              <w:t>284</w:t>
            </w:r>
          </w:p>
        </w:tc>
        <w:tc>
          <w:tcPr>
            <w:tcW w:w="882" w:type="dxa"/>
            <w:tcBorders>
              <w:top w:val="nil"/>
              <w:left w:val="nil"/>
              <w:bottom w:val="nil"/>
              <w:right w:val="nil"/>
            </w:tcBorders>
            <w:shd w:val="clear" w:color="auto" w:fill="auto"/>
            <w:noWrap/>
            <w:vAlign w:val="center"/>
          </w:tcPr>
          <w:p w14:paraId="620ADF93" w14:textId="2C3919BF" w:rsidR="004F687B" w:rsidRDefault="004F687B" w:rsidP="004F687B">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vAlign w:val="center"/>
          </w:tcPr>
          <w:p w14:paraId="562FEFC7" w14:textId="564F60E4" w:rsidR="004F687B" w:rsidRDefault="004F687B" w:rsidP="004F687B">
            <w:pPr>
              <w:jc w:val="right"/>
              <w:rPr>
                <w:color w:val="000000"/>
                <w:sz w:val="14"/>
                <w:szCs w:val="14"/>
              </w:rPr>
            </w:pPr>
            <w:r w:rsidRPr="00E64402">
              <w:rPr>
                <w:rFonts w:asciiTheme="majorBidi" w:hAnsiTheme="majorBidi" w:cstheme="majorBidi"/>
                <w:color w:val="000000"/>
                <w:sz w:val="14"/>
                <w:szCs w:val="14"/>
              </w:rPr>
              <w:t>267</w:t>
            </w:r>
          </w:p>
        </w:tc>
        <w:tc>
          <w:tcPr>
            <w:tcW w:w="810" w:type="dxa"/>
            <w:tcBorders>
              <w:top w:val="nil"/>
              <w:left w:val="nil"/>
              <w:bottom w:val="nil"/>
              <w:right w:val="nil"/>
            </w:tcBorders>
            <w:shd w:val="clear" w:color="auto" w:fill="auto"/>
            <w:noWrap/>
            <w:vAlign w:val="center"/>
          </w:tcPr>
          <w:p w14:paraId="080E9C48" w14:textId="3E44ED2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w:t>
            </w:r>
          </w:p>
        </w:tc>
        <w:tc>
          <w:tcPr>
            <w:tcW w:w="792" w:type="dxa"/>
            <w:tcBorders>
              <w:top w:val="nil"/>
              <w:left w:val="nil"/>
              <w:bottom w:val="nil"/>
              <w:right w:val="nil"/>
            </w:tcBorders>
            <w:shd w:val="clear" w:color="auto" w:fill="auto"/>
            <w:vAlign w:val="center"/>
          </w:tcPr>
          <w:p w14:paraId="338E3AB7" w14:textId="754A172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w:t>
            </w:r>
          </w:p>
        </w:tc>
        <w:tc>
          <w:tcPr>
            <w:tcW w:w="738" w:type="dxa"/>
            <w:tcBorders>
              <w:top w:val="nil"/>
              <w:left w:val="nil"/>
              <w:bottom w:val="nil"/>
              <w:right w:val="nil"/>
            </w:tcBorders>
            <w:shd w:val="clear" w:color="auto" w:fill="auto"/>
            <w:noWrap/>
            <w:vAlign w:val="center"/>
          </w:tcPr>
          <w:p w14:paraId="726F6009" w14:textId="366813C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w:t>
            </w:r>
          </w:p>
        </w:tc>
        <w:tc>
          <w:tcPr>
            <w:tcW w:w="720" w:type="dxa"/>
            <w:tcBorders>
              <w:top w:val="nil"/>
              <w:left w:val="nil"/>
              <w:bottom w:val="nil"/>
              <w:right w:val="nil"/>
            </w:tcBorders>
            <w:shd w:val="clear" w:color="auto" w:fill="auto"/>
            <w:noWrap/>
            <w:vAlign w:val="center"/>
          </w:tcPr>
          <w:p w14:paraId="35C42624" w14:textId="51CBB20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260</w:t>
            </w:r>
          </w:p>
        </w:tc>
        <w:tc>
          <w:tcPr>
            <w:tcW w:w="810" w:type="dxa"/>
            <w:tcBorders>
              <w:top w:val="nil"/>
              <w:left w:val="nil"/>
              <w:bottom w:val="nil"/>
              <w:right w:val="nil"/>
            </w:tcBorders>
            <w:shd w:val="clear" w:color="auto" w:fill="auto"/>
            <w:vAlign w:val="center"/>
          </w:tcPr>
          <w:p w14:paraId="40F80A12" w14:textId="4C76A9E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209</w:t>
            </w:r>
          </w:p>
        </w:tc>
      </w:tr>
      <w:tr w:rsidR="004F687B" w:rsidRPr="00F86E56" w14:paraId="1FFDE056"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20A23967" w:rsidR="004F687B" w:rsidRDefault="004F687B" w:rsidP="004F687B">
            <w:pPr>
              <w:jc w:val="right"/>
              <w:rPr>
                <w:color w:val="000000"/>
                <w:sz w:val="14"/>
                <w:szCs w:val="14"/>
              </w:rPr>
            </w:pPr>
            <w:r>
              <w:rPr>
                <w:color w:val="000000"/>
                <w:sz w:val="14"/>
                <w:szCs w:val="14"/>
              </w:rPr>
              <w:t>74</w:t>
            </w:r>
          </w:p>
        </w:tc>
        <w:tc>
          <w:tcPr>
            <w:tcW w:w="882" w:type="dxa"/>
            <w:tcBorders>
              <w:top w:val="nil"/>
              <w:left w:val="nil"/>
              <w:bottom w:val="nil"/>
              <w:right w:val="nil"/>
            </w:tcBorders>
            <w:shd w:val="clear" w:color="auto" w:fill="auto"/>
            <w:noWrap/>
            <w:vAlign w:val="center"/>
          </w:tcPr>
          <w:p w14:paraId="17096F89" w14:textId="0A80E323" w:rsidR="004F687B" w:rsidRDefault="004F687B" w:rsidP="004F687B">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vAlign w:val="center"/>
          </w:tcPr>
          <w:p w14:paraId="6008901E" w14:textId="0E789BBF" w:rsidR="004F687B" w:rsidRDefault="004F687B" w:rsidP="004F687B">
            <w:pPr>
              <w:jc w:val="right"/>
              <w:rPr>
                <w:color w:val="000000"/>
                <w:sz w:val="14"/>
                <w:szCs w:val="14"/>
              </w:rPr>
            </w:pPr>
            <w:r w:rsidRPr="00E64402">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noWrap/>
            <w:vAlign w:val="center"/>
          </w:tcPr>
          <w:p w14:paraId="438DB553" w14:textId="43FB978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vAlign w:val="center"/>
          </w:tcPr>
          <w:p w14:paraId="2E72169B" w14:textId="25F0BEC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113</w:t>
            </w:r>
          </w:p>
        </w:tc>
        <w:tc>
          <w:tcPr>
            <w:tcW w:w="738" w:type="dxa"/>
            <w:tcBorders>
              <w:top w:val="nil"/>
              <w:left w:val="nil"/>
              <w:bottom w:val="nil"/>
              <w:right w:val="nil"/>
            </w:tcBorders>
            <w:shd w:val="clear" w:color="auto" w:fill="auto"/>
            <w:noWrap/>
            <w:vAlign w:val="center"/>
          </w:tcPr>
          <w:p w14:paraId="69DA0FE6" w14:textId="1FD4B77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w:t>
            </w:r>
          </w:p>
        </w:tc>
        <w:tc>
          <w:tcPr>
            <w:tcW w:w="720" w:type="dxa"/>
            <w:tcBorders>
              <w:top w:val="nil"/>
              <w:left w:val="nil"/>
              <w:bottom w:val="nil"/>
              <w:right w:val="nil"/>
            </w:tcBorders>
            <w:shd w:val="clear" w:color="auto" w:fill="auto"/>
            <w:noWrap/>
            <w:vAlign w:val="center"/>
          </w:tcPr>
          <w:p w14:paraId="6DA0D15B" w14:textId="3E8FD0E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128</w:t>
            </w:r>
          </w:p>
        </w:tc>
        <w:tc>
          <w:tcPr>
            <w:tcW w:w="810" w:type="dxa"/>
            <w:tcBorders>
              <w:top w:val="nil"/>
              <w:left w:val="nil"/>
              <w:bottom w:val="nil"/>
              <w:right w:val="nil"/>
            </w:tcBorders>
            <w:shd w:val="clear" w:color="auto" w:fill="auto"/>
            <w:vAlign w:val="center"/>
          </w:tcPr>
          <w:p w14:paraId="4D8C71FD" w14:textId="53AB64B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133</w:t>
            </w:r>
          </w:p>
        </w:tc>
      </w:tr>
      <w:tr w:rsidR="004F687B" w:rsidRPr="00F86E56" w14:paraId="2B4927AA"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25F3C4C8" w:rsidR="004F687B" w:rsidRDefault="004F687B" w:rsidP="004F687B">
            <w:pPr>
              <w:jc w:val="right"/>
              <w:rPr>
                <w:b/>
                <w:bCs/>
                <w:color w:val="000000"/>
                <w:sz w:val="14"/>
                <w:szCs w:val="14"/>
              </w:rPr>
            </w:pPr>
            <w:r>
              <w:rPr>
                <w:b/>
                <w:bCs/>
                <w:color w:val="000000"/>
                <w:sz w:val="14"/>
                <w:szCs w:val="14"/>
              </w:rPr>
              <w:t>1,815</w:t>
            </w:r>
          </w:p>
        </w:tc>
        <w:tc>
          <w:tcPr>
            <w:tcW w:w="882" w:type="dxa"/>
            <w:tcBorders>
              <w:top w:val="nil"/>
              <w:left w:val="nil"/>
              <w:bottom w:val="nil"/>
              <w:right w:val="nil"/>
            </w:tcBorders>
            <w:shd w:val="clear" w:color="auto" w:fill="auto"/>
            <w:noWrap/>
            <w:vAlign w:val="center"/>
          </w:tcPr>
          <w:p w14:paraId="7D797986" w14:textId="13D0E0A9" w:rsidR="004F687B" w:rsidRDefault="004F687B" w:rsidP="004F687B">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vAlign w:val="center"/>
          </w:tcPr>
          <w:p w14:paraId="3837F833" w14:textId="2E4F4634"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2,283</w:t>
            </w:r>
          </w:p>
        </w:tc>
        <w:tc>
          <w:tcPr>
            <w:tcW w:w="810" w:type="dxa"/>
            <w:tcBorders>
              <w:top w:val="nil"/>
              <w:left w:val="nil"/>
              <w:bottom w:val="nil"/>
              <w:right w:val="nil"/>
            </w:tcBorders>
            <w:shd w:val="clear" w:color="auto" w:fill="auto"/>
            <w:noWrap/>
            <w:vAlign w:val="center"/>
          </w:tcPr>
          <w:p w14:paraId="5639935E" w14:textId="32450984"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2,420</w:t>
            </w:r>
          </w:p>
        </w:tc>
        <w:tc>
          <w:tcPr>
            <w:tcW w:w="792" w:type="dxa"/>
            <w:tcBorders>
              <w:top w:val="nil"/>
              <w:left w:val="nil"/>
              <w:bottom w:val="nil"/>
              <w:right w:val="nil"/>
            </w:tcBorders>
            <w:shd w:val="clear" w:color="auto" w:fill="auto"/>
            <w:vAlign w:val="center"/>
          </w:tcPr>
          <w:p w14:paraId="79D76AFD" w14:textId="1D8AD18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2,411</w:t>
            </w:r>
          </w:p>
        </w:tc>
        <w:tc>
          <w:tcPr>
            <w:tcW w:w="738" w:type="dxa"/>
            <w:tcBorders>
              <w:top w:val="nil"/>
              <w:left w:val="nil"/>
              <w:bottom w:val="nil"/>
              <w:right w:val="nil"/>
            </w:tcBorders>
            <w:shd w:val="clear" w:color="auto" w:fill="auto"/>
            <w:noWrap/>
            <w:vAlign w:val="center"/>
          </w:tcPr>
          <w:p w14:paraId="5830770D" w14:textId="7194702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2,244</w:t>
            </w:r>
          </w:p>
        </w:tc>
        <w:tc>
          <w:tcPr>
            <w:tcW w:w="720" w:type="dxa"/>
            <w:tcBorders>
              <w:top w:val="nil"/>
              <w:left w:val="nil"/>
              <w:bottom w:val="nil"/>
              <w:right w:val="nil"/>
            </w:tcBorders>
            <w:shd w:val="clear" w:color="auto" w:fill="auto"/>
            <w:noWrap/>
            <w:vAlign w:val="center"/>
          </w:tcPr>
          <w:p w14:paraId="56541366" w14:textId="669F284F"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2,139</w:t>
            </w:r>
          </w:p>
        </w:tc>
        <w:tc>
          <w:tcPr>
            <w:tcW w:w="810" w:type="dxa"/>
            <w:tcBorders>
              <w:top w:val="nil"/>
              <w:left w:val="nil"/>
              <w:bottom w:val="nil"/>
              <w:right w:val="nil"/>
            </w:tcBorders>
            <w:shd w:val="clear" w:color="auto" w:fill="auto"/>
            <w:vAlign w:val="center"/>
          </w:tcPr>
          <w:p w14:paraId="72791C8C" w14:textId="4F5ACA36"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2,083</w:t>
            </w:r>
          </w:p>
        </w:tc>
      </w:tr>
      <w:tr w:rsidR="004F687B" w:rsidRPr="00F86E56" w14:paraId="10218D60"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3A4798DC"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4FF86A6D" w14:textId="67C011ED"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0817ADEB" w14:textId="02DA5C0F"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F77CD71" w14:textId="0E0A5A8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3E3EE36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65907941" w14:textId="0DA6BD6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noWrap/>
            <w:vAlign w:val="center"/>
          </w:tcPr>
          <w:p w14:paraId="7288B0CB" w14:textId="50BD3A90"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0F34819" w14:textId="19ADF862"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2BE69335"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33A73D20" w:rsidR="004F687B" w:rsidRDefault="004F687B" w:rsidP="004F687B">
            <w:pPr>
              <w:jc w:val="right"/>
              <w:rPr>
                <w:color w:val="000000"/>
                <w:sz w:val="14"/>
                <w:szCs w:val="14"/>
              </w:rPr>
            </w:pPr>
            <w:r>
              <w:rPr>
                <w:color w:val="000000"/>
                <w:sz w:val="14"/>
                <w:szCs w:val="14"/>
              </w:rPr>
              <w:t>306</w:t>
            </w:r>
          </w:p>
        </w:tc>
        <w:tc>
          <w:tcPr>
            <w:tcW w:w="882" w:type="dxa"/>
            <w:tcBorders>
              <w:top w:val="nil"/>
              <w:left w:val="nil"/>
              <w:bottom w:val="nil"/>
              <w:right w:val="nil"/>
            </w:tcBorders>
            <w:shd w:val="clear" w:color="auto" w:fill="auto"/>
            <w:noWrap/>
            <w:vAlign w:val="center"/>
          </w:tcPr>
          <w:p w14:paraId="3CB410F8" w14:textId="31E0C805" w:rsidR="004F687B" w:rsidRDefault="004F687B" w:rsidP="004F687B">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vAlign w:val="center"/>
          </w:tcPr>
          <w:p w14:paraId="62FBC386" w14:textId="067C82DA" w:rsidR="004F687B" w:rsidRDefault="004F687B" w:rsidP="004F687B">
            <w:pPr>
              <w:jc w:val="right"/>
              <w:rPr>
                <w:color w:val="000000"/>
                <w:sz w:val="14"/>
                <w:szCs w:val="14"/>
              </w:rPr>
            </w:pPr>
            <w:r w:rsidRPr="00E64402">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noWrap/>
            <w:vAlign w:val="center"/>
          </w:tcPr>
          <w:p w14:paraId="6F88C5D1" w14:textId="71B4A52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792" w:type="dxa"/>
            <w:tcBorders>
              <w:top w:val="nil"/>
              <w:left w:val="nil"/>
              <w:bottom w:val="nil"/>
              <w:right w:val="nil"/>
            </w:tcBorders>
            <w:shd w:val="clear" w:color="auto" w:fill="auto"/>
            <w:vAlign w:val="center"/>
          </w:tcPr>
          <w:p w14:paraId="6D19D078" w14:textId="3A31DA8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w:t>
            </w:r>
          </w:p>
        </w:tc>
        <w:tc>
          <w:tcPr>
            <w:tcW w:w="738" w:type="dxa"/>
            <w:tcBorders>
              <w:top w:val="nil"/>
              <w:left w:val="nil"/>
              <w:bottom w:val="nil"/>
              <w:right w:val="nil"/>
            </w:tcBorders>
            <w:shd w:val="clear" w:color="auto" w:fill="auto"/>
            <w:noWrap/>
            <w:vAlign w:val="center"/>
          </w:tcPr>
          <w:p w14:paraId="125F7B04" w14:textId="259A7BB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457</w:t>
            </w:r>
          </w:p>
        </w:tc>
        <w:tc>
          <w:tcPr>
            <w:tcW w:w="720" w:type="dxa"/>
            <w:tcBorders>
              <w:top w:val="nil"/>
              <w:left w:val="nil"/>
              <w:bottom w:val="nil"/>
              <w:right w:val="nil"/>
            </w:tcBorders>
            <w:shd w:val="clear" w:color="auto" w:fill="auto"/>
            <w:noWrap/>
            <w:vAlign w:val="center"/>
          </w:tcPr>
          <w:p w14:paraId="73FEFFD3" w14:textId="3289C8B1"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400</w:t>
            </w:r>
          </w:p>
        </w:tc>
        <w:tc>
          <w:tcPr>
            <w:tcW w:w="810" w:type="dxa"/>
            <w:tcBorders>
              <w:top w:val="nil"/>
              <w:left w:val="nil"/>
              <w:bottom w:val="nil"/>
              <w:right w:val="nil"/>
            </w:tcBorders>
            <w:shd w:val="clear" w:color="auto" w:fill="auto"/>
            <w:vAlign w:val="center"/>
          </w:tcPr>
          <w:p w14:paraId="18A92469" w14:textId="2A5292A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393</w:t>
            </w:r>
          </w:p>
        </w:tc>
      </w:tr>
      <w:tr w:rsidR="004F687B" w:rsidRPr="00F86E56" w14:paraId="598BD588"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71625495" w:rsidR="004F687B" w:rsidRDefault="004F687B" w:rsidP="004F687B">
            <w:pPr>
              <w:jc w:val="right"/>
              <w:rPr>
                <w:color w:val="000000"/>
                <w:sz w:val="14"/>
                <w:szCs w:val="14"/>
              </w:rPr>
            </w:pPr>
            <w:r>
              <w:rPr>
                <w:color w:val="000000"/>
                <w:sz w:val="14"/>
                <w:szCs w:val="14"/>
              </w:rPr>
              <w:t>1,070</w:t>
            </w:r>
          </w:p>
        </w:tc>
        <w:tc>
          <w:tcPr>
            <w:tcW w:w="882" w:type="dxa"/>
            <w:tcBorders>
              <w:top w:val="nil"/>
              <w:left w:val="nil"/>
              <w:bottom w:val="nil"/>
              <w:right w:val="nil"/>
            </w:tcBorders>
            <w:shd w:val="clear" w:color="auto" w:fill="auto"/>
            <w:noWrap/>
            <w:vAlign w:val="center"/>
          </w:tcPr>
          <w:p w14:paraId="66902FE1" w14:textId="6453BEC7" w:rsidR="004F687B" w:rsidRDefault="004F687B" w:rsidP="004F687B">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vAlign w:val="center"/>
          </w:tcPr>
          <w:p w14:paraId="4489B942" w14:textId="6AE50FA1" w:rsidR="004F687B" w:rsidRDefault="004F687B" w:rsidP="004F687B">
            <w:pPr>
              <w:jc w:val="right"/>
              <w:rPr>
                <w:color w:val="000000"/>
                <w:sz w:val="14"/>
                <w:szCs w:val="14"/>
              </w:rPr>
            </w:pPr>
            <w:r w:rsidRPr="00E64402">
              <w:rPr>
                <w:rFonts w:asciiTheme="majorBidi" w:hAnsiTheme="majorBidi" w:cstheme="majorBidi"/>
                <w:color w:val="000000"/>
                <w:sz w:val="14"/>
                <w:szCs w:val="14"/>
              </w:rPr>
              <w:t>1,224</w:t>
            </w:r>
          </w:p>
        </w:tc>
        <w:tc>
          <w:tcPr>
            <w:tcW w:w="810" w:type="dxa"/>
            <w:tcBorders>
              <w:top w:val="nil"/>
              <w:left w:val="nil"/>
              <w:bottom w:val="nil"/>
              <w:right w:val="nil"/>
            </w:tcBorders>
            <w:shd w:val="clear" w:color="auto" w:fill="auto"/>
            <w:noWrap/>
            <w:vAlign w:val="center"/>
          </w:tcPr>
          <w:p w14:paraId="7294EFBE" w14:textId="709591D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1,343</w:t>
            </w:r>
          </w:p>
        </w:tc>
        <w:tc>
          <w:tcPr>
            <w:tcW w:w="792" w:type="dxa"/>
            <w:tcBorders>
              <w:top w:val="nil"/>
              <w:left w:val="nil"/>
              <w:bottom w:val="nil"/>
              <w:right w:val="nil"/>
            </w:tcBorders>
            <w:shd w:val="clear" w:color="auto" w:fill="auto"/>
            <w:vAlign w:val="center"/>
          </w:tcPr>
          <w:p w14:paraId="56BE32E6" w14:textId="3507E25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1,346</w:t>
            </w:r>
          </w:p>
        </w:tc>
        <w:tc>
          <w:tcPr>
            <w:tcW w:w="738" w:type="dxa"/>
            <w:tcBorders>
              <w:top w:val="nil"/>
              <w:left w:val="nil"/>
              <w:bottom w:val="nil"/>
              <w:right w:val="nil"/>
            </w:tcBorders>
            <w:shd w:val="clear" w:color="auto" w:fill="auto"/>
            <w:noWrap/>
            <w:vAlign w:val="center"/>
          </w:tcPr>
          <w:p w14:paraId="59B38A87" w14:textId="0A83986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noWrap/>
            <w:vAlign w:val="center"/>
          </w:tcPr>
          <w:p w14:paraId="57D6493D" w14:textId="757A44A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1,157</w:t>
            </w:r>
          </w:p>
        </w:tc>
        <w:tc>
          <w:tcPr>
            <w:tcW w:w="810" w:type="dxa"/>
            <w:tcBorders>
              <w:top w:val="nil"/>
              <w:left w:val="nil"/>
              <w:bottom w:val="nil"/>
              <w:right w:val="nil"/>
            </w:tcBorders>
            <w:shd w:val="clear" w:color="auto" w:fill="auto"/>
            <w:vAlign w:val="center"/>
          </w:tcPr>
          <w:p w14:paraId="52C48E16" w14:textId="54BEE9F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1,204</w:t>
            </w:r>
          </w:p>
        </w:tc>
      </w:tr>
      <w:tr w:rsidR="004F687B" w:rsidRPr="00F86E56" w14:paraId="1A4F4B1F"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5CB26A18" w:rsidR="004F687B" w:rsidRDefault="004F687B" w:rsidP="004F687B">
            <w:pPr>
              <w:jc w:val="right"/>
              <w:rPr>
                <w:color w:val="000000"/>
                <w:sz w:val="14"/>
                <w:szCs w:val="14"/>
              </w:rPr>
            </w:pPr>
            <w:r>
              <w:rPr>
                <w:color w:val="000000"/>
                <w:sz w:val="14"/>
                <w:szCs w:val="14"/>
              </w:rPr>
              <w:t>426</w:t>
            </w:r>
          </w:p>
        </w:tc>
        <w:tc>
          <w:tcPr>
            <w:tcW w:w="882" w:type="dxa"/>
            <w:tcBorders>
              <w:top w:val="nil"/>
              <w:left w:val="nil"/>
              <w:bottom w:val="nil"/>
              <w:right w:val="nil"/>
            </w:tcBorders>
            <w:shd w:val="clear" w:color="auto" w:fill="auto"/>
            <w:noWrap/>
            <w:vAlign w:val="center"/>
          </w:tcPr>
          <w:p w14:paraId="7874C44E" w14:textId="439CFFA6" w:rsidR="004F687B" w:rsidRDefault="004F687B" w:rsidP="004F687B">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vAlign w:val="center"/>
          </w:tcPr>
          <w:p w14:paraId="329BEA29" w14:textId="6EA81B45" w:rsidR="004F687B" w:rsidRDefault="004F687B" w:rsidP="004F687B">
            <w:pPr>
              <w:jc w:val="right"/>
              <w:rPr>
                <w:color w:val="000000"/>
                <w:sz w:val="14"/>
                <w:szCs w:val="14"/>
              </w:rPr>
            </w:pPr>
            <w:r w:rsidRPr="00E64402">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noWrap/>
            <w:vAlign w:val="center"/>
          </w:tcPr>
          <w:p w14:paraId="2272EA42" w14:textId="422B223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567</w:t>
            </w:r>
          </w:p>
        </w:tc>
        <w:tc>
          <w:tcPr>
            <w:tcW w:w="792" w:type="dxa"/>
            <w:tcBorders>
              <w:top w:val="nil"/>
              <w:left w:val="nil"/>
              <w:bottom w:val="nil"/>
              <w:right w:val="nil"/>
            </w:tcBorders>
            <w:shd w:val="clear" w:color="auto" w:fill="auto"/>
            <w:vAlign w:val="center"/>
          </w:tcPr>
          <w:p w14:paraId="2D91A4C5" w14:textId="0BCCBDC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w:t>
            </w:r>
          </w:p>
        </w:tc>
        <w:tc>
          <w:tcPr>
            <w:tcW w:w="738" w:type="dxa"/>
            <w:tcBorders>
              <w:top w:val="nil"/>
              <w:left w:val="nil"/>
              <w:bottom w:val="nil"/>
              <w:right w:val="nil"/>
            </w:tcBorders>
            <w:shd w:val="clear" w:color="auto" w:fill="auto"/>
            <w:noWrap/>
            <w:vAlign w:val="center"/>
          </w:tcPr>
          <w:p w14:paraId="476AD549" w14:textId="489A13D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w:t>
            </w:r>
          </w:p>
        </w:tc>
        <w:tc>
          <w:tcPr>
            <w:tcW w:w="720" w:type="dxa"/>
            <w:tcBorders>
              <w:top w:val="nil"/>
              <w:left w:val="nil"/>
              <w:bottom w:val="nil"/>
              <w:right w:val="nil"/>
            </w:tcBorders>
            <w:shd w:val="clear" w:color="auto" w:fill="auto"/>
            <w:noWrap/>
            <w:vAlign w:val="center"/>
          </w:tcPr>
          <w:p w14:paraId="68852271" w14:textId="59F761E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544</w:t>
            </w:r>
          </w:p>
        </w:tc>
        <w:tc>
          <w:tcPr>
            <w:tcW w:w="810" w:type="dxa"/>
            <w:tcBorders>
              <w:top w:val="nil"/>
              <w:left w:val="nil"/>
              <w:bottom w:val="nil"/>
              <w:right w:val="nil"/>
            </w:tcBorders>
            <w:shd w:val="clear" w:color="auto" w:fill="auto"/>
            <w:vAlign w:val="center"/>
          </w:tcPr>
          <w:p w14:paraId="5687297C" w14:textId="2D5E0FC7"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450</w:t>
            </w:r>
          </w:p>
        </w:tc>
      </w:tr>
      <w:tr w:rsidR="004F687B" w:rsidRPr="00F86E56" w14:paraId="1D233E0B" w14:textId="77777777" w:rsidTr="004F687B">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A718145" w:rsidR="004F687B" w:rsidRDefault="004F687B" w:rsidP="004F687B">
            <w:pPr>
              <w:jc w:val="right"/>
              <w:rPr>
                <w:color w:val="000000"/>
                <w:sz w:val="14"/>
                <w:szCs w:val="14"/>
              </w:rPr>
            </w:pPr>
            <w:r>
              <w:rPr>
                <w:color w:val="000000"/>
                <w:sz w:val="14"/>
                <w:szCs w:val="14"/>
              </w:rPr>
              <w:t>13</w:t>
            </w:r>
          </w:p>
        </w:tc>
        <w:tc>
          <w:tcPr>
            <w:tcW w:w="882" w:type="dxa"/>
            <w:tcBorders>
              <w:top w:val="nil"/>
              <w:left w:val="nil"/>
              <w:bottom w:val="nil"/>
              <w:right w:val="nil"/>
            </w:tcBorders>
            <w:shd w:val="clear" w:color="auto" w:fill="auto"/>
            <w:noWrap/>
            <w:vAlign w:val="center"/>
          </w:tcPr>
          <w:p w14:paraId="197B8F50" w14:textId="6F792E1F" w:rsidR="004F687B" w:rsidRDefault="004F687B" w:rsidP="004F687B">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vAlign w:val="center"/>
          </w:tcPr>
          <w:p w14:paraId="3435B1DA" w14:textId="02733250" w:rsidR="004F687B" w:rsidRDefault="004F687B" w:rsidP="004F687B">
            <w:pPr>
              <w:jc w:val="right"/>
              <w:rPr>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0AF4BE1B" w14:textId="185DC94F"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92" w:type="dxa"/>
            <w:tcBorders>
              <w:top w:val="nil"/>
              <w:left w:val="nil"/>
              <w:bottom w:val="nil"/>
              <w:right w:val="nil"/>
            </w:tcBorders>
            <w:shd w:val="clear" w:color="auto" w:fill="auto"/>
            <w:vAlign w:val="center"/>
          </w:tcPr>
          <w:p w14:paraId="6A2DD757" w14:textId="61008F8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738" w:type="dxa"/>
            <w:tcBorders>
              <w:top w:val="nil"/>
              <w:left w:val="nil"/>
              <w:bottom w:val="nil"/>
              <w:right w:val="nil"/>
            </w:tcBorders>
            <w:shd w:val="clear" w:color="auto" w:fill="auto"/>
            <w:noWrap/>
            <w:vAlign w:val="center"/>
          </w:tcPr>
          <w:p w14:paraId="7BAB1405" w14:textId="6D8FF96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w:t>
            </w:r>
          </w:p>
        </w:tc>
        <w:tc>
          <w:tcPr>
            <w:tcW w:w="720" w:type="dxa"/>
            <w:tcBorders>
              <w:top w:val="nil"/>
              <w:left w:val="nil"/>
              <w:bottom w:val="nil"/>
              <w:right w:val="nil"/>
            </w:tcBorders>
            <w:shd w:val="clear" w:color="auto" w:fill="auto"/>
            <w:noWrap/>
            <w:vAlign w:val="center"/>
          </w:tcPr>
          <w:p w14:paraId="6D2C07D6" w14:textId="475EB9F5"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vAlign w:val="center"/>
          </w:tcPr>
          <w:p w14:paraId="4D359F0B" w14:textId="0BD9DD2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36</w:t>
            </w:r>
          </w:p>
        </w:tc>
      </w:tr>
      <w:tr w:rsidR="004F687B" w:rsidRPr="00F86E56" w14:paraId="6FD44323"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0F5BC099" w:rsidR="004F687B" w:rsidRDefault="004F687B" w:rsidP="004F687B">
            <w:pPr>
              <w:jc w:val="right"/>
              <w:rPr>
                <w:b/>
                <w:bCs/>
                <w:color w:val="000000"/>
                <w:sz w:val="14"/>
                <w:szCs w:val="14"/>
              </w:rPr>
            </w:pPr>
            <w:r>
              <w:rPr>
                <w:b/>
                <w:bCs/>
                <w:color w:val="000000"/>
                <w:sz w:val="14"/>
                <w:szCs w:val="14"/>
              </w:rPr>
              <w:t>15,146</w:t>
            </w:r>
          </w:p>
        </w:tc>
        <w:tc>
          <w:tcPr>
            <w:tcW w:w="882" w:type="dxa"/>
            <w:tcBorders>
              <w:top w:val="nil"/>
              <w:left w:val="nil"/>
              <w:bottom w:val="nil"/>
              <w:right w:val="nil"/>
            </w:tcBorders>
            <w:shd w:val="clear" w:color="auto" w:fill="auto"/>
            <w:noWrap/>
            <w:vAlign w:val="center"/>
          </w:tcPr>
          <w:p w14:paraId="3F62ACE1" w14:textId="4DF86182" w:rsidR="004F687B" w:rsidRDefault="004F687B" w:rsidP="004F687B">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vAlign w:val="center"/>
          </w:tcPr>
          <w:p w14:paraId="478F01AA" w14:textId="1810BD01"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17,938</w:t>
            </w:r>
          </w:p>
        </w:tc>
        <w:tc>
          <w:tcPr>
            <w:tcW w:w="810" w:type="dxa"/>
            <w:tcBorders>
              <w:top w:val="nil"/>
              <w:left w:val="nil"/>
              <w:bottom w:val="nil"/>
              <w:right w:val="nil"/>
            </w:tcBorders>
            <w:shd w:val="clear" w:color="auto" w:fill="auto"/>
            <w:noWrap/>
            <w:vAlign w:val="center"/>
          </w:tcPr>
          <w:p w14:paraId="543FAD00" w14:textId="552F9066"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20,274</w:t>
            </w:r>
          </w:p>
        </w:tc>
        <w:tc>
          <w:tcPr>
            <w:tcW w:w="792" w:type="dxa"/>
            <w:tcBorders>
              <w:top w:val="nil"/>
              <w:left w:val="nil"/>
              <w:bottom w:val="nil"/>
              <w:right w:val="nil"/>
            </w:tcBorders>
            <w:shd w:val="clear" w:color="auto" w:fill="auto"/>
            <w:vAlign w:val="center"/>
          </w:tcPr>
          <w:p w14:paraId="29DCB577" w14:textId="1CC38C5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18,635</w:t>
            </w:r>
          </w:p>
        </w:tc>
        <w:tc>
          <w:tcPr>
            <w:tcW w:w="738" w:type="dxa"/>
            <w:tcBorders>
              <w:top w:val="nil"/>
              <w:left w:val="nil"/>
              <w:bottom w:val="nil"/>
              <w:right w:val="nil"/>
            </w:tcBorders>
            <w:shd w:val="clear" w:color="auto" w:fill="auto"/>
            <w:noWrap/>
            <w:vAlign w:val="center"/>
          </w:tcPr>
          <w:p w14:paraId="132A4F41" w14:textId="14ECE0E5"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16,587</w:t>
            </w:r>
          </w:p>
        </w:tc>
        <w:tc>
          <w:tcPr>
            <w:tcW w:w="720" w:type="dxa"/>
            <w:tcBorders>
              <w:top w:val="nil"/>
              <w:left w:val="nil"/>
              <w:bottom w:val="nil"/>
              <w:right w:val="nil"/>
            </w:tcBorders>
            <w:shd w:val="clear" w:color="auto" w:fill="auto"/>
            <w:noWrap/>
            <w:vAlign w:val="center"/>
          </w:tcPr>
          <w:p w14:paraId="592F2CDB" w14:textId="5E7C7680"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15,876</w:t>
            </w:r>
          </w:p>
        </w:tc>
        <w:tc>
          <w:tcPr>
            <w:tcW w:w="810" w:type="dxa"/>
            <w:tcBorders>
              <w:top w:val="nil"/>
              <w:left w:val="nil"/>
              <w:bottom w:val="nil"/>
              <w:right w:val="nil"/>
            </w:tcBorders>
            <w:shd w:val="clear" w:color="auto" w:fill="auto"/>
            <w:vAlign w:val="center"/>
          </w:tcPr>
          <w:p w14:paraId="01D8A8E6" w14:textId="2371DBD6"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15,964</w:t>
            </w:r>
          </w:p>
        </w:tc>
      </w:tr>
      <w:tr w:rsidR="004F687B" w:rsidRPr="00F86E56" w14:paraId="4F64255F"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5B3833A3" w:rsidR="004F687B" w:rsidRDefault="004F687B" w:rsidP="004F687B">
            <w:pPr>
              <w:jc w:val="right"/>
              <w:rPr>
                <w:color w:val="000000"/>
                <w:sz w:val="14"/>
                <w:szCs w:val="14"/>
              </w:rPr>
            </w:pPr>
            <w:r>
              <w:rPr>
                <w:color w:val="000000"/>
                <w:sz w:val="14"/>
                <w:szCs w:val="14"/>
              </w:rPr>
              <w:t>1,755</w:t>
            </w:r>
          </w:p>
        </w:tc>
        <w:tc>
          <w:tcPr>
            <w:tcW w:w="882" w:type="dxa"/>
            <w:tcBorders>
              <w:top w:val="nil"/>
              <w:left w:val="nil"/>
              <w:bottom w:val="nil"/>
              <w:right w:val="nil"/>
            </w:tcBorders>
            <w:shd w:val="clear" w:color="auto" w:fill="auto"/>
            <w:noWrap/>
            <w:vAlign w:val="center"/>
          </w:tcPr>
          <w:p w14:paraId="05524EA7" w14:textId="1621D241" w:rsidR="004F687B" w:rsidRDefault="004F687B" w:rsidP="004F687B">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vAlign w:val="center"/>
          </w:tcPr>
          <w:p w14:paraId="41A00CFF" w14:textId="67DAE703" w:rsidR="004F687B" w:rsidRDefault="004F687B" w:rsidP="004F687B">
            <w:pPr>
              <w:jc w:val="right"/>
              <w:rPr>
                <w:color w:val="000000"/>
                <w:sz w:val="14"/>
                <w:szCs w:val="14"/>
              </w:rPr>
            </w:pPr>
            <w:r w:rsidRPr="00E64402">
              <w:rPr>
                <w:rFonts w:asciiTheme="majorBidi" w:hAnsiTheme="majorBidi" w:cstheme="majorBidi"/>
                <w:color w:val="000000"/>
                <w:sz w:val="14"/>
                <w:szCs w:val="14"/>
              </w:rPr>
              <w:t>2,380</w:t>
            </w:r>
          </w:p>
        </w:tc>
        <w:tc>
          <w:tcPr>
            <w:tcW w:w="810" w:type="dxa"/>
            <w:tcBorders>
              <w:top w:val="nil"/>
              <w:left w:val="nil"/>
              <w:bottom w:val="nil"/>
              <w:right w:val="nil"/>
            </w:tcBorders>
            <w:shd w:val="clear" w:color="auto" w:fill="auto"/>
            <w:noWrap/>
            <w:vAlign w:val="center"/>
          </w:tcPr>
          <w:p w14:paraId="341F728C" w14:textId="53DD481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2,230</w:t>
            </w:r>
          </w:p>
        </w:tc>
        <w:tc>
          <w:tcPr>
            <w:tcW w:w="792" w:type="dxa"/>
            <w:tcBorders>
              <w:top w:val="nil"/>
              <w:left w:val="nil"/>
              <w:bottom w:val="nil"/>
              <w:right w:val="nil"/>
            </w:tcBorders>
            <w:shd w:val="clear" w:color="auto" w:fill="auto"/>
            <w:vAlign w:val="center"/>
          </w:tcPr>
          <w:p w14:paraId="357A2B85" w14:textId="6B245B3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2,112</w:t>
            </w:r>
          </w:p>
        </w:tc>
        <w:tc>
          <w:tcPr>
            <w:tcW w:w="738" w:type="dxa"/>
            <w:tcBorders>
              <w:top w:val="nil"/>
              <w:left w:val="nil"/>
              <w:bottom w:val="nil"/>
              <w:right w:val="nil"/>
            </w:tcBorders>
            <w:shd w:val="clear" w:color="auto" w:fill="auto"/>
            <w:noWrap/>
            <w:vAlign w:val="center"/>
          </w:tcPr>
          <w:p w14:paraId="2AE44BCF" w14:textId="6CCB851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noWrap/>
            <w:vAlign w:val="center"/>
          </w:tcPr>
          <w:p w14:paraId="133D0A69" w14:textId="56BEEF1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1,755</w:t>
            </w:r>
          </w:p>
        </w:tc>
        <w:tc>
          <w:tcPr>
            <w:tcW w:w="810" w:type="dxa"/>
            <w:tcBorders>
              <w:top w:val="nil"/>
              <w:left w:val="nil"/>
              <w:bottom w:val="nil"/>
              <w:right w:val="nil"/>
            </w:tcBorders>
            <w:shd w:val="clear" w:color="auto" w:fill="auto"/>
            <w:vAlign w:val="center"/>
          </w:tcPr>
          <w:p w14:paraId="27C51931" w14:textId="6C28864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1,874</w:t>
            </w:r>
          </w:p>
        </w:tc>
      </w:tr>
      <w:tr w:rsidR="004F687B" w:rsidRPr="00F86E56" w14:paraId="1489D449"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6E5B9043" w:rsidR="004F687B" w:rsidRDefault="004F687B" w:rsidP="004F687B">
            <w:pPr>
              <w:jc w:val="right"/>
              <w:rPr>
                <w:color w:val="000000"/>
                <w:sz w:val="14"/>
                <w:szCs w:val="14"/>
              </w:rPr>
            </w:pPr>
            <w:r>
              <w:rPr>
                <w:color w:val="000000"/>
                <w:sz w:val="14"/>
                <w:szCs w:val="14"/>
              </w:rPr>
              <w:t>9,705</w:t>
            </w:r>
          </w:p>
        </w:tc>
        <w:tc>
          <w:tcPr>
            <w:tcW w:w="882" w:type="dxa"/>
            <w:tcBorders>
              <w:top w:val="nil"/>
              <w:left w:val="nil"/>
              <w:bottom w:val="nil"/>
              <w:right w:val="nil"/>
            </w:tcBorders>
            <w:shd w:val="clear" w:color="auto" w:fill="auto"/>
            <w:noWrap/>
            <w:vAlign w:val="center"/>
          </w:tcPr>
          <w:p w14:paraId="6B23A2C6" w14:textId="49BA3A3F" w:rsidR="004F687B" w:rsidRDefault="004F687B" w:rsidP="004F687B">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vAlign w:val="center"/>
          </w:tcPr>
          <w:p w14:paraId="51286EC1" w14:textId="75E851A6" w:rsidR="004F687B" w:rsidRDefault="004F687B" w:rsidP="004F687B">
            <w:pPr>
              <w:jc w:val="right"/>
              <w:rPr>
                <w:color w:val="000000"/>
                <w:sz w:val="14"/>
                <w:szCs w:val="14"/>
              </w:rPr>
            </w:pPr>
            <w:r w:rsidRPr="00E64402">
              <w:rPr>
                <w:rFonts w:asciiTheme="majorBidi" w:hAnsiTheme="majorBidi" w:cstheme="majorBidi"/>
                <w:color w:val="000000"/>
                <w:sz w:val="14"/>
                <w:szCs w:val="14"/>
              </w:rPr>
              <w:t>9,320</w:t>
            </w:r>
          </w:p>
        </w:tc>
        <w:tc>
          <w:tcPr>
            <w:tcW w:w="810" w:type="dxa"/>
            <w:tcBorders>
              <w:top w:val="nil"/>
              <w:left w:val="nil"/>
              <w:bottom w:val="nil"/>
              <w:right w:val="nil"/>
            </w:tcBorders>
            <w:shd w:val="clear" w:color="auto" w:fill="auto"/>
            <w:noWrap/>
            <w:vAlign w:val="center"/>
          </w:tcPr>
          <w:p w14:paraId="172DC073" w14:textId="6C9141E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11,677</w:t>
            </w:r>
          </w:p>
        </w:tc>
        <w:tc>
          <w:tcPr>
            <w:tcW w:w="792" w:type="dxa"/>
            <w:tcBorders>
              <w:top w:val="nil"/>
              <w:left w:val="nil"/>
              <w:bottom w:val="nil"/>
              <w:right w:val="nil"/>
            </w:tcBorders>
            <w:shd w:val="clear" w:color="auto" w:fill="auto"/>
            <w:vAlign w:val="center"/>
          </w:tcPr>
          <w:p w14:paraId="513CC98D" w14:textId="1B99B9F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10,603</w:t>
            </w:r>
          </w:p>
        </w:tc>
        <w:tc>
          <w:tcPr>
            <w:tcW w:w="738" w:type="dxa"/>
            <w:tcBorders>
              <w:top w:val="nil"/>
              <w:left w:val="nil"/>
              <w:bottom w:val="nil"/>
              <w:right w:val="nil"/>
            </w:tcBorders>
            <w:shd w:val="clear" w:color="auto" w:fill="auto"/>
            <w:noWrap/>
            <w:vAlign w:val="center"/>
          </w:tcPr>
          <w:p w14:paraId="240D14E5" w14:textId="737F44F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9,265</w:t>
            </w:r>
          </w:p>
        </w:tc>
        <w:tc>
          <w:tcPr>
            <w:tcW w:w="720" w:type="dxa"/>
            <w:tcBorders>
              <w:top w:val="nil"/>
              <w:left w:val="nil"/>
              <w:bottom w:val="nil"/>
              <w:right w:val="nil"/>
            </w:tcBorders>
            <w:shd w:val="clear" w:color="auto" w:fill="auto"/>
            <w:noWrap/>
            <w:vAlign w:val="center"/>
          </w:tcPr>
          <w:p w14:paraId="24E75389" w14:textId="74859F9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9,086</w:t>
            </w:r>
          </w:p>
        </w:tc>
        <w:tc>
          <w:tcPr>
            <w:tcW w:w="810" w:type="dxa"/>
            <w:tcBorders>
              <w:top w:val="nil"/>
              <w:left w:val="nil"/>
              <w:bottom w:val="nil"/>
              <w:right w:val="nil"/>
            </w:tcBorders>
            <w:shd w:val="clear" w:color="auto" w:fill="auto"/>
            <w:vAlign w:val="center"/>
          </w:tcPr>
          <w:p w14:paraId="597C670A" w14:textId="4B96F1E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8,208</w:t>
            </w:r>
          </w:p>
        </w:tc>
      </w:tr>
      <w:tr w:rsidR="004F687B" w:rsidRPr="00F86E56" w14:paraId="0EBB3F5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5EDE4D3F" w:rsidR="004F687B" w:rsidRDefault="004F687B" w:rsidP="004F687B">
            <w:pPr>
              <w:jc w:val="right"/>
              <w:rPr>
                <w:color w:val="000000"/>
                <w:sz w:val="14"/>
                <w:szCs w:val="14"/>
              </w:rPr>
            </w:pPr>
            <w:r>
              <w:rPr>
                <w:color w:val="000000"/>
                <w:sz w:val="14"/>
                <w:szCs w:val="14"/>
              </w:rPr>
              <w:t>2,564</w:t>
            </w:r>
          </w:p>
        </w:tc>
        <w:tc>
          <w:tcPr>
            <w:tcW w:w="882" w:type="dxa"/>
            <w:tcBorders>
              <w:top w:val="nil"/>
              <w:left w:val="nil"/>
              <w:bottom w:val="nil"/>
              <w:right w:val="nil"/>
            </w:tcBorders>
            <w:shd w:val="clear" w:color="auto" w:fill="auto"/>
            <w:noWrap/>
            <w:vAlign w:val="center"/>
          </w:tcPr>
          <w:p w14:paraId="31FDB4C0" w14:textId="11465DF4" w:rsidR="004F687B" w:rsidRDefault="004F687B" w:rsidP="004F687B">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vAlign w:val="center"/>
          </w:tcPr>
          <w:p w14:paraId="6D0BE757" w14:textId="4547E7AD" w:rsidR="004F687B" w:rsidRDefault="004F687B" w:rsidP="004F687B">
            <w:pPr>
              <w:jc w:val="right"/>
              <w:rPr>
                <w:color w:val="000000"/>
                <w:sz w:val="14"/>
                <w:szCs w:val="14"/>
              </w:rPr>
            </w:pPr>
            <w:r w:rsidRPr="00E64402">
              <w:rPr>
                <w:rFonts w:asciiTheme="majorBidi" w:hAnsiTheme="majorBidi" w:cstheme="majorBidi"/>
                <w:color w:val="000000"/>
                <w:sz w:val="14"/>
                <w:szCs w:val="14"/>
              </w:rPr>
              <w:t>3,196</w:t>
            </w:r>
          </w:p>
        </w:tc>
        <w:tc>
          <w:tcPr>
            <w:tcW w:w="810" w:type="dxa"/>
            <w:tcBorders>
              <w:top w:val="nil"/>
              <w:left w:val="nil"/>
              <w:bottom w:val="nil"/>
              <w:right w:val="nil"/>
            </w:tcBorders>
            <w:shd w:val="clear" w:color="auto" w:fill="auto"/>
            <w:noWrap/>
            <w:vAlign w:val="center"/>
          </w:tcPr>
          <w:p w14:paraId="7CB6DA48" w14:textId="728FBBE0"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4,096</w:t>
            </w:r>
          </w:p>
        </w:tc>
        <w:tc>
          <w:tcPr>
            <w:tcW w:w="792" w:type="dxa"/>
            <w:tcBorders>
              <w:top w:val="nil"/>
              <w:left w:val="nil"/>
              <w:bottom w:val="nil"/>
              <w:right w:val="nil"/>
            </w:tcBorders>
            <w:shd w:val="clear" w:color="auto" w:fill="auto"/>
            <w:vAlign w:val="center"/>
          </w:tcPr>
          <w:p w14:paraId="0DE0E8BB" w14:textId="0F276D0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3,700</w:t>
            </w:r>
          </w:p>
        </w:tc>
        <w:tc>
          <w:tcPr>
            <w:tcW w:w="738" w:type="dxa"/>
            <w:tcBorders>
              <w:top w:val="nil"/>
              <w:left w:val="nil"/>
              <w:bottom w:val="nil"/>
              <w:right w:val="nil"/>
            </w:tcBorders>
            <w:shd w:val="clear" w:color="auto" w:fill="auto"/>
            <w:noWrap/>
            <w:vAlign w:val="center"/>
          </w:tcPr>
          <w:p w14:paraId="084D090E" w14:textId="768E415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3,187</w:t>
            </w:r>
          </w:p>
        </w:tc>
        <w:tc>
          <w:tcPr>
            <w:tcW w:w="720" w:type="dxa"/>
            <w:tcBorders>
              <w:top w:val="nil"/>
              <w:left w:val="nil"/>
              <w:bottom w:val="nil"/>
              <w:right w:val="nil"/>
            </w:tcBorders>
            <w:shd w:val="clear" w:color="auto" w:fill="auto"/>
            <w:noWrap/>
            <w:vAlign w:val="center"/>
          </w:tcPr>
          <w:p w14:paraId="0E611DA1" w14:textId="4A6D8F5B"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2,995</w:t>
            </w:r>
          </w:p>
        </w:tc>
        <w:tc>
          <w:tcPr>
            <w:tcW w:w="810" w:type="dxa"/>
            <w:tcBorders>
              <w:top w:val="nil"/>
              <w:left w:val="nil"/>
              <w:bottom w:val="nil"/>
              <w:right w:val="nil"/>
            </w:tcBorders>
            <w:shd w:val="clear" w:color="auto" w:fill="auto"/>
            <w:vAlign w:val="center"/>
          </w:tcPr>
          <w:p w14:paraId="3EBA5E2A" w14:textId="77D1015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5,705</w:t>
            </w:r>
          </w:p>
        </w:tc>
      </w:tr>
      <w:tr w:rsidR="004F687B" w:rsidRPr="00F86E56" w14:paraId="2BE4C304"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20B77B79" w:rsidR="004F687B" w:rsidRDefault="004F687B" w:rsidP="004F687B">
            <w:pPr>
              <w:jc w:val="right"/>
              <w:rPr>
                <w:color w:val="000000"/>
                <w:sz w:val="14"/>
                <w:szCs w:val="14"/>
              </w:rPr>
            </w:pPr>
            <w:r>
              <w:rPr>
                <w:color w:val="000000"/>
                <w:sz w:val="14"/>
                <w:szCs w:val="14"/>
              </w:rPr>
              <w:t>241</w:t>
            </w:r>
          </w:p>
        </w:tc>
        <w:tc>
          <w:tcPr>
            <w:tcW w:w="882" w:type="dxa"/>
            <w:tcBorders>
              <w:top w:val="nil"/>
              <w:left w:val="nil"/>
              <w:bottom w:val="nil"/>
              <w:right w:val="nil"/>
            </w:tcBorders>
            <w:shd w:val="clear" w:color="auto" w:fill="auto"/>
            <w:noWrap/>
            <w:vAlign w:val="center"/>
          </w:tcPr>
          <w:p w14:paraId="7E4F0B40" w14:textId="3A088CC0" w:rsidR="004F687B" w:rsidRDefault="004F687B" w:rsidP="004F687B">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vAlign w:val="center"/>
          </w:tcPr>
          <w:p w14:paraId="396F982D" w14:textId="68216D7F" w:rsidR="004F687B" w:rsidRDefault="004F687B" w:rsidP="004F687B">
            <w:pPr>
              <w:jc w:val="right"/>
              <w:rPr>
                <w:color w:val="000000"/>
                <w:sz w:val="14"/>
                <w:szCs w:val="14"/>
              </w:rPr>
            </w:pPr>
            <w:r w:rsidRPr="00E64402">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noWrap/>
            <w:vAlign w:val="center"/>
          </w:tcPr>
          <w:p w14:paraId="092DCEFE" w14:textId="6572A05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w:t>
            </w:r>
          </w:p>
        </w:tc>
        <w:tc>
          <w:tcPr>
            <w:tcW w:w="792" w:type="dxa"/>
            <w:tcBorders>
              <w:top w:val="nil"/>
              <w:left w:val="nil"/>
              <w:bottom w:val="nil"/>
              <w:right w:val="nil"/>
            </w:tcBorders>
            <w:shd w:val="clear" w:color="auto" w:fill="auto"/>
            <w:vAlign w:val="center"/>
          </w:tcPr>
          <w:p w14:paraId="3D6A952E" w14:textId="797EF9F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38" w:type="dxa"/>
            <w:tcBorders>
              <w:top w:val="nil"/>
              <w:left w:val="nil"/>
              <w:bottom w:val="nil"/>
              <w:right w:val="nil"/>
            </w:tcBorders>
            <w:shd w:val="clear" w:color="auto" w:fill="auto"/>
            <w:noWrap/>
            <w:vAlign w:val="center"/>
          </w:tcPr>
          <w:p w14:paraId="3CE9D450" w14:textId="1748149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noWrap/>
            <w:vAlign w:val="center"/>
          </w:tcPr>
          <w:p w14:paraId="7182C94A" w14:textId="434B47AA"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41711FFB" w14:textId="46FD468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59</w:t>
            </w:r>
          </w:p>
        </w:tc>
      </w:tr>
      <w:tr w:rsidR="004F687B" w:rsidRPr="00F86E56" w14:paraId="382C48D3"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5032E245" w:rsidR="004F687B" w:rsidRDefault="004F687B" w:rsidP="004F687B">
            <w:pPr>
              <w:jc w:val="right"/>
              <w:rPr>
                <w:color w:val="000000"/>
                <w:sz w:val="14"/>
                <w:szCs w:val="14"/>
              </w:rPr>
            </w:pPr>
            <w:r>
              <w:rPr>
                <w:color w:val="000000"/>
                <w:sz w:val="14"/>
                <w:szCs w:val="14"/>
              </w:rPr>
              <w:t>881</w:t>
            </w:r>
          </w:p>
        </w:tc>
        <w:tc>
          <w:tcPr>
            <w:tcW w:w="882" w:type="dxa"/>
            <w:tcBorders>
              <w:top w:val="nil"/>
              <w:left w:val="nil"/>
              <w:bottom w:val="nil"/>
              <w:right w:val="nil"/>
            </w:tcBorders>
            <w:shd w:val="clear" w:color="auto" w:fill="auto"/>
            <w:noWrap/>
            <w:vAlign w:val="center"/>
          </w:tcPr>
          <w:p w14:paraId="09B1260E" w14:textId="4B1F55FF" w:rsidR="004F687B" w:rsidRDefault="004F687B" w:rsidP="004F687B">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vAlign w:val="center"/>
          </w:tcPr>
          <w:p w14:paraId="6C0DA2E0" w14:textId="3A0917EE" w:rsidR="004F687B" w:rsidRDefault="004F687B" w:rsidP="004F687B">
            <w:pPr>
              <w:jc w:val="right"/>
              <w:rPr>
                <w:color w:val="000000"/>
                <w:sz w:val="14"/>
                <w:szCs w:val="14"/>
              </w:rPr>
            </w:pPr>
            <w:r w:rsidRPr="00E64402">
              <w:rPr>
                <w:rFonts w:asciiTheme="majorBidi" w:hAnsiTheme="majorBidi" w:cstheme="majorBidi"/>
                <w:color w:val="000000"/>
                <w:sz w:val="14"/>
                <w:szCs w:val="14"/>
              </w:rPr>
              <w:t>2,930</w:t>
            </w:r>
          </w:p>
        </w:tc>
        <w:tc>
          <w:tcPr>
            <w:tcW w:w="810" w:type="dxa"/>
            <w:tcBorders>
              <w:top w:val="nil"/>
              <w:left w:val="nil"/>
              <w:bottom w:val="nil"/>
              <w:right w:val="nil"/>
            </w:tcBorders>
            <w:shd w:val="clear" w:color="auto" w:fill="auto"/>
            <w:noWrap/>
            <w:vAlign w:val="center"/>
          </w:tcPr>
          <w:p w14:paraId="622E69A1" w14:textId="09E7D0C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2,163</w:t>
            </w:r>
          </w:p>
        </w:tc>
        <w:tc>
          <w:tcPr>
            <w:tcW w:w="792" w:type="dxa"/>
            <w:tcBorders>
              <w:top w:val="nil"/>
              <w:left w:val="nil"/>
              <w:bottom w:val="nil"/>
              <w:right w:val="nil"/>
            </w:tcBorders>
            <w:shd w:val="clear" w:color="auto" w:fill="auto"/>
            <w:vAlign w:val="center"/>
          </w:tcPr>
          <w:p w14:paraId="299721E0" w14:textId="1D40B7B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2,118</w:t>
            </w:r>
          </w:p>
        </w:tc>
        <w:tc>
          <w:tcPr>
            <w:tcW w:w="738" w:type="dxa"/>
            <w:tcBorders>
              <w:top w:val="nil"/>
              <w:left w:val="nil"/>
              <w:bottom w:val="nil"/>
              <w:right w:val="nil"/>
            </w:tcBorders>
            <w:shd w:val="clear" w:color="auto" w:fill="auto"/>
            <w:noWrap/>
            <w:vAlign w:val="center"/>
          </w:tcPr>
          <w:p w14:paraId="25FB66CB" w14:textId="56D57A8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2,089</w:t>
            </w:r>
          </w:p>
        </w:tc>
        <w:tc>
          <w:tcPr>
            <w:tcW w:w="720" w:type="dxa"/>
            <w:tcBorders>
              <w:top w:val="nil"/>
              <w:left w:val="nil"/>
              <w:bottom w:val="nil"/>
              <w:right w:val="nil"/>
            </w:tcBorders>
            <w:shd w:val="clear" w:color="auto" w:fill="auto"/>
            <w:noWrap/>
            <w:vAlign w:val="center"/>
          </w:tcPr>
          <w:p w14:paraId="38A33A1C" w14:textId="56CAF8C4"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2,029</w:t>
            </w:r>
          </w:p>
        </w:tc>
        <w:tc>
          <w:tcPr>
            <w:tcW w:w="810" w:type="dxa"/>
            <w:tcBorders>
              <w:top w:val="nil"/>
              <w:left w:val="nil"/>
              <w:bottom w:val="nil"/>
              <w:right w:val="nil"/>
            </w:tcBorders>
            <w:shd w:val="clear" w:color="auto" w:fill="auto"/>
            <w:vAlign w:val="center"/>
          </w:tcPr>
          <w:p w14:paraId="68F91F22" w14:textId="7C26AC6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119</w:t>
            </w:r>
          </w:p>
        </w:tc>
      </w:tr>
      <w:tr w:rsidR="004F687B" w:rsidRPr="00F86E56" w14:paraId="604DF98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44EFE9" w:rsidR="004F687B" w:rsidRDefault="004F687B" w:rsidP="004F687B">
            <w:pPr>
              <w:jc w:val="right"/>
              <w:rPr>
                <w:b/>
                <w:bCs/>
                <w:color w:val="000000"/>
                <w:sz w:val="14"/>
                <w:szCs w:val="14"/>
              </w:rPr>
            </w:pPr>
            <w:r>
              <w:rPr>
                <w:b/>
                <w:bCs/>
                <w:color w:val="000000"/>
                <w:sz w:val="14"/>
                <w:szCs w:val="14"/>
              </w:rPr>
              <w:t>12,320</w:t>
            </w:r>
          </w:p>
        </w:tc>
        <w:tc>
          <w:tcPr>
            <w:tcW w:w="882" w:type="dxa"/>
            <w:tcBorders>
              <w:top w:val="nil"/>
              <w:left w:val="nil"/>
              <w:bottom w:val="nil"/>
              <w:right w:val="nil"/>
            </w:tcBorders>
            <w:shd w:val="clear" w:color="auto" w:fill="auto"/>
            <w:noWrap/>
            <w:vAlign w:val="center"/>
          </w:tcPr>
          <w:p w14:paraId="7C15A2AE" w14:textId="2CB4A2CD" w:rsidR="004F687B" w:rsidRDefault="004F687B" w:rsidP="004F687B">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vAlign w:val="center"/>
          </w:tcPr>
          <w:p w14:paraId="650EDD60" w14:textId="43B661FA"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12,374</w:t>
            </w:r>
          </w:p>
        </w:tc>
        <w:tc>
          <w:tcPr>
            <w:tcW w:w="810" w:type="dxa"/>
            <w:tcBorders>
              <w:top w:val="nil"/>
              <w:left w:val="nil"/>
              <w:bottom w:val="nil"/>
              <w:right w:val="nil"/>
            </w:tcBorders>
            <w:shd w:val="clear" w:color="auto" w:fill="auto"/>
            <w:noWrap/>
            <w:vAlign w:val="center"/>
          </w:tcPr>
          <w:p w14:paraId="064FA8EF" w14:textId="46D98771"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11,748</w:t>
            </w:r>
          </w:p>
        </w:tc>
        <w:tc>
          <w:tcPr>
            <w:tcW w:w="792" w:type="dxa"/>
            <w:tcBorders>
              <w:top w:val="nil"/>
              <w:left w:val="nil"/>
              <w:bottom w:val="nil"/>
              <w:right w:val="nil"/>
            </w:tcBorders>
            <w:shd w:val="clear" w:color="auto" w:fill="auto"/>
            <w:vAlign w:val="center"/>
          </w:tcPr>
          <w:p w14:paraId="3910925F" w14:textId="222DC8CD"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11,471</w:t>
            </w:r>
          </w:p>
        </w:tc>
        <w:tc>
          <w:tcPr>
            <w:tcW w:w="738" w:type="dxa"/>
            <w:tcBorders>
              <w:top w:val="nil"/>
              <w:left w:val="nil"/>
              <w:bottom w:val="nil"/>
              <w:right w:val="nil"/>
            </w:tcBorders>
            <w:shd w:val="clear" w:color="auto" w:fill="auto"/>
            <w:noWrap/>
            <w:vAlign w:val="center"/>
          </w:tcPr>
          <w:p w14:paraId="4BCC0D2B" w14:textId="517D36A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11,248</w:t>
            </w:r>
          </w:p>
        </w:tc>
        <w:tc>
          <w:tcPr>
            <w:tcW w:w="720" w:type="dxa"/>
            <w:tcBorders>
              <w:top w:val="nil"/>
              <w:left w:val="nil"/>
              <w:bottom w:val="nil"/>
              <w:right w:val="nil"/>
            </w:tcBorders>
            <w:shd w:val="clear" w:color="auto" w:fill="auto"/>
            <w:noWrap/>
            <w:vAlign w:val="center"/>
          </w:tcPr>
          <w:p w14:paraId="6E220F79" w14:textId="4BA60712"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10,861</w:t>
            </w:r>
          </w:p>
        </w:tc>
        <w:tc>
          <w:tcPr>
            <w:tcW w:w="810" w:type="dxa"/>
            <w:tcBorders>
              <w:top w:val="nil"/>
              <w:left w:val="nil"/>
              <w:bottom w:val="nil"/>
              <w:right w:val="nil"/>
            </w:tcBorders>
            <w:shd w:val="clear" w:color="auto" w:fill="auto"/>
            <w:vAlign w:val="center"/>
          </w:tcPr>
          <w:p w14:paraId="2BB88188" w14:textId="2DA4965F"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10,511</w:t>
            </w:r>
          </w:p>
        </w:tc>
      </w:tr>
      <w:tr w:rsidR="004F687B" w:rsidRPr="00F86E56" w14:paraId="23DA7D29"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6133EAC0" w:rsidR="004F687B" w:rsidRDefault="004F687B" w:rsidP="004F687B">
            <w:pPr>
              <w:jc w:val="right"/>
              <w:rPr>
                <w:color w:val="000000"/>
                <w:sz w:val="14"/>
                <w:szCs w:val="14"/>
              </w:rPr>
            </w:pPr>
            <w:r>
              <w:rPr>
                <w:color w:val="000000"/>
                <w:sz w:val="14"/>
                <w:szCs w:val="14"/>
              </w:rPr>
              <w:t>1,019</w:t>
            </w:r>
          </w:p>
        </w:tc>
        <w:tc>
          <w:tcPr>
            <w:tcW w:w="882" w:type="dxa"/>
            <w:tcBorders>
              <w:top w:val="nil"/>
              <w:left w:val="nil"/>
              <w:bottom w:val="nil"/>
              <w:right w:val="nil"/>
            </w:tcBorders>
            <w:shd w:val="clear" w:color="auto" w:fill="auto"/>
            <w:noWrap/>
            <w:vAlign w:val="center"/>
          </w:tcPr>
          <w:p w14:paraId="625979B2" w14:textId="1FC1BDD7" w:rsidR="004F687B" w:rsidRDefault="004F687B" w:rsidP="004F687B">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vAlign w:val="center"/>
          </w:tcPr>
          <w:p w14:paraId="1D9E85D8" w14:textId="3B6A210B" w:rsidR="004F687B" w:rsidRDefault="004F687B" w:rsidP="004F687B">
            <w:pPr>
              <w:jc w:val="right"/>
              <w:rPr>
                <w:color w:val="000000"/>
                <w:sz w:val="14"/>
                <w:szCs w:val="14"/>
              </w:rPr>
            </w:pPr>
            <w:r w:rsidRPr="00E64402">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noWrap/>
            <w:vAlign w:val="center"/>
          </w:tcPr>
          <w:p w14:paraId="658183B0" w14:textId="71828539"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647</w:t>
            </w:r>
          </w:p>
        </w:tc>
        <w:tc>
          <w:tcPr>
            <w:tcW w:w="792" w:type="dxa"/>
            <w:tcBorders>
              <w:top w:val="nil"/>
              <w:left w:val="nil"/>
              <w:bottom w:val="nil"/>
              <w:right w:val="nil"/>
            </w:tcBorders>
            <w:shd w:val="clear" w:color="auto" w:fill="auto"/>
            <w:vAlign w:val="center"/>
          </w:tcPr>
          <w:p w14:paraId="34A5D712" w14:textId="373DE0E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632</w:t>
            </w:r>
          </w:p>
        </w:tc>
        <w:tc>
          <w:tcPr>
            <w:tcW w:w="738" w:type="dxa"/>
            <w:tcBorders>
              <w:top w:val="nil"/>
              <w:left w:val="nil"/>
              <w:bottom w:val="nil"/>
              <w:right w:val="nil"/>
            </w:tcBorders>
            <w:shd w:val="clear" w:color="auto" w:fill="auto"/>
            <w:noWrap/>
            <w:vAlign w:val="center"/>
          </w:tcPr>
          <w:p w14:paraId="5938A91A" w14:textId="5BEAE2C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623</w:t>
            </w:r>
          </w:p>
        </w:tc>
        <w:tc>
          <w:tcPr>
            <w:tcW w:w="720" w:type="dxa"/>
            <w:tcBorders>
              <w:top w:val="nil"/>
              <w:left w:val="nil"/>
              <w:bottom w:val="nil"/>
              <w:right w:val="nil"/>
            </w:tcBorders>
            <w:shd w:val="clear" w:color="auto" w:fill="auto"/>
            <w:noWrap/>
            <w:vAlign w:val="center"/>
          </w:tcPr>
          <w:p w14:paraId="6DBC22EF" w14:textId="5D0BB23B"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vAlign w:val="center"/>
          </w:tcPr>
          <w:p w14:paraId="65951884" w14:textId="3B8659DE"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451</w:t>
            </w:r>
          </w:p>
        </w:tc>
      </w:tr>
      <w:tr w:rsidR="004F687B" w:rsidRPr="00F86E56" w14:paraId="7A378508"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22087A39" w:rsidR="004F687B" w:rsidRDefault="004F687B" w:rsidP="004F687B">
            <w:pPr>
              <w:jc w:val="right"/>
              <w:rPr>
                <w:color w:val="000000"/>
                <w:sz w:val="14"/>
                <w:szCs w:val="14"/>
              </w:rPr>
            </w:pPr>
            <w:r>
              <w:rPr>
                <w:color w:val="000000"/>
                <w:sz w:val="14"/>
                <w:szCs w:val="14"/>
              </w:rPr>
              <w:t>7,073</w:t>
            </w:r>
          </w:p>
        </w:tc>
        <w:tc>
          <w:tcPr>
            <w:tcW w:w="882" w:type="dxa"/>
            <w:tcBorders>
              <w:top w:val="nil"/>
              <w:left w:val="nil"/>
              <w:bottom w:val="nil"/>
              <w:right w:val="nil"/>
            </w:tcBorders>
            <w:shd w:val="clear" w:color="auto" w:fill="auto"/>
            <w:noWrap/>
            <w:vAlign w:val="center"/>
          </w:tcPr>
          <w:p w14:paraId="3A9C7445" w14:textId="3A45AFCE" w:rsidR="004F687B" w:rsidRDefault="004F687B" w:rsidP="004F687B">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vAlign w:val="center"/>
          </w:tcPr>
          <w:p w14:paraId="1F256099" w14:textId="24C16085" w:rsidR="004F687B" w:rsidRDefault="004F687B" w:rsidP="004F687B">
            <w:pPr>
              <w:jc w:val="right"/>
              <w:rPr>
                <w:color w:val="000000"/>
                <w:sz w:val="14"/>
                <w:szCs w:val="14"/>
              </w:rPr>
            </w:pPr>
            <w:r w:rsidRPr="00E64402">
              <w:rPr>
                <w:rFonts w:asciiTheme="majorBidi" w:hAnsiTheme="majorBidi" w:cstheme="majorBidi"/>
                <w:color w:val="000000"/>
                <w:sz w:val="14"/>
                <w:szCs w:val="14"/>
              </w:rPr>
              <w:t>6,701</w:t>
            </w:r>
          </w:p>
        </w:tc>
        <w:tc>
          <w:tcPr>
            <w:tcW w:w="810" w:type="dxa"/>
            <w:tcBorders>
              <w:top w:val="nil"/>
              <w:left w:val="nil"/>
              <w:bottom w:val="nil"/>
              <w:right w:val="nil"/>
            </w:tcBorders>
            <w:shd w:val="clear" w:color="auto" w:fill="auto"/>
            <w:noWrap/>
            <w:vAlign w:val="center"/>
          </w:tcPr>
          <w:p w14:paraId="77F785C6" w14:textId="29A0950D"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5,891</w:t>
            </w:r>
          </w:p>
        </w:tc>
        <w:tc>
          <w:tcPr>
            <w:tcW w:w="792" w:type="dxa"/>
            <w:tcBorders>
              <w:top w:val="nil"/>
              <w:left w:val="nil"/>
              <w:bottom w:val="nil"/>
              <w:right w:val="nil"/>
            </w:tcBorders>
            <w:shd w:val="clear" w:color="auto" w:fill="auto"/>
            <w:vAlign w:val="center"/>
          </w:tcPr>
          <w:p w14:paraId="6DD405F9" w14:textId="1082D92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5,587</w:t>
            </w:r>
          </w:p>
        </w:tc>
        <w:tc>
          <w:tcPr>
            <w:tcW w:w="738" w:type="dxa"/>
            <w:tcBorders>
              <w:top w:val="nil"/>
              <w:left w:val="nil"/>
              <w:bottom w:val="nil"/>
              <w:right w:val="nil"/>
            </w:tcBorders>
            <w:shd w:val="clear" w:color="auto" w:fill="auto"/>
            <w:noWrap/>
            <w:vAlign w:val="center"/>
          </w:tcPr>
          <w:p w14:paraId="79F603D6" w14:textId="06D2A22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5,430</w:t>
            </w:r>
          </w:p>
        </w:tc>
        <w:tc>
          <w:tcPr>
            <w:tcW w:w="720" w:type="dxa"/>
            <w:tcBorders>
              <w:top w:val="nil"/>
              <w:left w:val="nil"/>
              <w:bottom w:val="nil"/>
              <w:right w:val="nil"/>
            </w:tcBorders>
            <w:shd w:val="clear" w:color="auto" w:fill="auto"/>
            <w:noWrap/>
            <w:vAlign w:val="center"/>
          </w:tcPr>
          <w:p w14:paraId="6DFE159C" w14:textId="59A3E0AD"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5,362</w:t>
            </w:r>
          </w:p>
        </w:tc>
        <w:tc>
          <w:tcPr>
            <w:tcW w:w="810" w:type="dxa"/>
            <w:tcBorders>
              <w:top w:val="nil"/>
              <w:left w:val="nil"/>
              <w:bottom w:val="nil"/>
              <w:right w:val="nil"/>
            </w:tcBorders>
            <w:shd w:val="clear" w:color="auto" w:fill="auto"/>
            <w:vAlign w:val="center"/>
          </w:tcPr>
          <w:p w14:paraId="478FFF07" w14:textId="27C7459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4,965</w:t>
            </w:r>
          </w:p>
        </w:tc>
      </w:tr>
      <w:tr w:rsidR="004F687B" w:rsidRPr="00F86E56" w14:paraId="73607FAC"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2640E05" w:rsidR="004F687B" w:rsidRDefault="004F687B" w:rsidP="004F687B">
            <w:pPr>
              <w:jc w:val="right"/>
              <w:rPr>
                <w:color w:val="000000"/>
                <w:sz w:val="14"/>
                <w:szCs w:val="14"/>
              </w:rPr>
            </w:pPr>
            <w:r>
              <w:rPr>
                <w:color w:val="000000"/>
                <w:sz w:val="14"/>
                <w:szCs w:val="14"/>
              </w:rPr>
              <w:t>3,384</w:t>
            </w:r>
          </w:p>
        </w:tc>
        <w:tc>
          <w:tcPr>
            <w:tcW w:w="882" w:type="dxa"/>
            <w:tcBorders>
              <w:top w:val="nil"/>
              <w:left w:val="nil"/>
              <w:bottom w:val="nil"/>
              <w:right w:val="nil"/>
            </w:tcBorders>
            <w:shd w:val="clear" w:color="auto" w:fill="auto"/>
            <w:noWrap/>
            <w:vAlign w:val="center"/>
          </w:tcPr>
          <w:p w14:paraId="31134EC1" w14:textId="737A8FCF" w:rsidR="004F687B" w:rsidRDefault="004F687B" w:rsidP="004F687B">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vAlign w:val="center"/>
          </w:tcPr>
          <w:p w14:paraId="4CC11A4E" w14:textId="7EEF2842" w:rsidR="004F687B" w:rsidRDefault="004F687B" w:rsidP="004F687B">
            <w:pPr>
              <w:jc w:val="right"/>
              <w:rPr>
                <w:color w:val="000000"/>
                <w:sz w:val="14"/>
                <w:szCs w:val="14"/>
              </w:rPr>
            </w:pPr>
            <w:r w:rsidRPr="00E64402">
              <w:rPr>
                <w:rFonts w:asciiTheme="majorBidi" w:hAnsiTheme="majorBidi" w:cstheme="majorBidi"/>
                <w:color w:val="000000"/>
                <w:sz w:val="14"/>
                <w:szCs w:val="14"/>
              </w:rPr>
              <w:t>2,454</w:t>
            </w:r>
          </w:p>
        </w:tc>
        <w:tc>
          <w:tcPr>
            <w:tcW w:w="810" w:type="dxa"/>
            <w:tcBorders>
              <w:top w:val="nil"/>
              <w:left w:val="nil"/>
              <w:bottom w:val="nil"/>
              <w:right w:val="nil"/>
            </w:tcBorders>
            <w:shd w:val="clear" w:color="auto" w:fill="auto"/>
            <w:noWrap/>
            <w:vAlign w:val="center"/>
          </w:tcPr>
          <w:p w14:paraId="271AF429" w14:textId="37E85CE5"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2,628</w:t>
            </w:r>
          </w:p>
        </w:tc>
        <w:tc>
          <w:tcPr>
            <w:tcW w:w="792" w:type="dxa"/>
            <w:tcBorders>
              <w:top w:val="nil"/>
              <w:left w:val="nil"/>
              <w:bottom w:val="nil"/>
              <w:right w:val="nil"/>
            </w:tcBorders>
            <w:shd w:val="clear" w:color="auto" w:fill="auto"/>
            <w:vAlign w:val="center"/>
          </w:tcPr>
          <w:p w14:paraId="501589DB" w14:textId="68408CD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2,675</w:t>
            </w:r>
          </w:p>
        </w:tc>
        <w:tc>
          <w:tcPr>
            <w:tcW w:w="738" w:type="dxa"/>
            <w:tcBorders>
              <w:top w:val="nil"/>
              <w:left w:val="nil"/>
              <w:bottom w:val="nil"/>
              <w:right w:val="nil"/>
            </w:tcBorders>
            <w:shd w:val="clear" w:color="auto" w:fill="auto"/>
            <w:noWrap/>
            <w:vAlign w:val="center"/>
          </w:tcPr>
          <w:p w14:paraId="655682E7" w14:textId="0F67F12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2,561</w:t>
            </w:r>
          </w:p>
        </w:tc>
        <w:tc>
          <w:tcPr>
            <w:tcW w:w="720" w:type="dxa"/>
            <w:tcBorders>
              <w:top w:val="nil"/>
              <w:left w:val="nil"/>
              <w:bottom w:val="nil"/>
              <w:right w:val="nil"/>
            </w:tcBorders>
            <w:shd w:val="clear" w:color="auto" w:fill="auto"/>
            <w:noWrap/>
            <w:vAlign w:val="center"/>
          </w:tcPr>
          <w:p w14:paraId="42E8CAC8" w14:textId="219BC90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2,365</w:t>
            </w:r>
          </w:p>
        </w:tc>
        <w:tc>
          <w:tcPr>
            <w:tcW w:w="810" w:type="dxa"/>
            <w:tcBorders>
              <w:top w:val="nil"/>
              <w:left w:val="nil"/>
              <w:bottom w:val="nil"/>
              <w:right w:val="nil"/>
            </w:tcBorders>
            <w:shd w:val="clear" w:color="auto" w:fill="auto"/>
            <w:vAlign w:val="center"/>
          </w:tcPr>
          <w:p w14:paraId="77B845F3" w14:textId="1ACD3BC1"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2,339</w:t>
            </w:r>
          </w:p>
        </w:tc>
      </w:tr>
      <w:tr w:rsidR="004F687B" w:rsidRPr="00F86E56" w14:paraId="51E7DBE7"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74FC8560"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28E3921F" w14:textId="16959CC7" w:rsidR="004F687B" w:rsidRDefault="004F687B" w:rsidP="004F687B">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vAlign w:val="center"/>
          </w:tcPr>
          <w:p w14:paraId="3D6971E0" w14:textId="707BD32D"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1426436" w14:textId="59616A0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092E1C3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48FD12E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noWrap/>
            <w:vAlign w:val="center"/>
          </w:tcPr>
          <w:p w14:paraId="5321E689" w14:textId="2FCA9569"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3D93F14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029BB93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AF06E29" w:rsidR="004F687B" w:rsidRDefault="004F687B" w:rsidP="004F687B">
            <w:pPr>
              <w:jc w:val="right"/>
              <w:rPr>
                <w:color w:val="000000"/>
                <w:sz w:val="14"/>
                <w:szCs w:val="14"/>
              </w:rPr>
            </w:pPr>
            <w:r>
              <w:rPr>
                <w:color w:val="000000"/>
                <w:sz w:val="14"/>
                <w:szCs w:val="14"/>
              </w:rPr>
              <w:t>845</w:t>
            </w:r>
          </w:p>
        </w:tc>
        <w:tc>
          <w:tcPr>
            <w:tcW w:w="882" w:type="dxa"/>
            <w:tcBorders>
              <w:top w:val="nil"/>
              <w:left w:val="nil"/>
              <w:bottom w:val="nil"/>
              <w:right w:val="nil"/>
            </w:tcBorders>
            <w:shd w:val="clear" w:color="auto" w:fill="auto"/>
            <w:noWrap/>
            <w:vAlign w:val="center"/>
          </w:tcPr>
          <w:p w14:paraId="69821AFE" w14:textId="74BF0BF5" w:rsidR="004F687B" w:rsidRDefault="004F687B" w:rsidP="004F687B">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vAlign w:val="center"/>
          </w:tcPr>
          <w:p w14:paraId="3F526C99" w14:textId="09D2BC28" w:rsidR="004F687B" w:rsidRDefault="004F687B" w:rsidP="004F687B">
            <w:pPr>
              <w:jc w:val="right"/>
              <w:rPr>
                <w:color w:val="000000"/>
                <w:sz w:val="14"/>
                <w:szCs w:val="14"/>
              </w:rPr>
            </w:pPr>
            <w:r w:rsidRPr="00E64402">
              <w:rPr>
                <w:rFonts w:asciiTheme="majorBidi" w:hAnsiTheme="majorBidi" w:cstheme="majorBidi"/>
                <w:color w:val="000000"/>
                <w:sz w:val="14"/>
                <w:szCs w:val="14"/>
              </w:rPr>
              <w:t>2,555</w:t>
            </w:r>
          </w:p>
        </w:tc>
        <w:tc>
          <w:tcPr>
            <w:tcW w:w="810" w:type="dxa"/>
            <w:tcBorders>
              <w:top w:val="nil"/>
              <w:left w:val="nil"/>
              <w:bottom w:val="nil"/>
              <w:right w:val="nil"/>
            </w:tcBorders>
            <w:shd w:val="clear" w:color="auto" w:fill="auto"/>
            <w:noWrap/>
            <w:vAlign w:val="center"/>
          </w:tcPr>
          <w:p w14:paraId="581CF9C1" w14:textId="74890A4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2,582</w:t>
            </w:r>
          </w:p>
        </w:tc>
        <w:tc>
          <w:tcPr>
            <w:tcW w:w="792" w:type="dxa"/>
            <w:tcBorders>
              <w:top w:val="nil"/>
              <w:left w:val="nil"/>
              <w:bottom w:val="nil"/>
              <w:right w:val="nil"/>
            </w:tcBorders>
            <w:shd w:val="clear" w:color="auto" w:fill="auto"/>
            <w:vAlign w:val="center"/>
          </w:tcPr>
          <w:p w14:paraId="6AA64896" w14:textId="485CCF3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2,578</w:t>
            </w:r>
          </w:p>
        </w:tc>
        <w:tc>
          <w:tcPr>
            <w:tcW w:w="738" w:type="dxa"/>
            <w:tcBorders>
              <w:top w:val="nil"/>
              <w:left w:val="nil"/>
              <w:bottom w:val="nil"/>
              <w:right w:val="nil"/>
            </w:tcBorders>
            <w:shd w:val="clear" w:color="auto" w:fill="auto"/>
            <w:noWrap/>
            <w:vAlign w:val="center"/>
          </w:tcPr>
          <w:p w14:paraId="083B9CC7" w14:textId="2B854CA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2,626</w:t>
            </w:r>
          </w:p>
        </w:tc>
        <w:tc>
          <w:tcPr>
            <w:tcW w:w="720" w:type="dxa"/>
            <w:tcBorders>
              <w:top w:val="nil"/>
              <w:left w:val="nil"/>
              <w:bottom w:val="nil"/>
              <w:right w:val="nil"/>
            </w:tcBorders>
            <w:shd w:val="clear" w:color="auto" w:fill="auto"/>
            <w:noWrap/>
            <w:vAlign w:val="center"/>
          </w:tcPr>
          <w:p w14:paraId="71FA428D" w14:textId="33DAE2A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2,678</w:t>
            </w:r>
          </w:p>
        </w:tc>
        <w:tc>
          <w:tcPr>
            <w:tcW w:w="810" w:type="dxa"/>
            <w:tcBorders>
              <w:top w:val="nil"/>
              <w:left w:val="nil"/>
              <w:bottom w:val="nil"/>
              <w:right w:val="nil"/>
            </w:tcBorders>
            <w:shd w:val="clear" w:color="auto" w:fill="auto"/>
            <w:vAlign w:val="center"/>
          </w:tcPr>
          <w:p w14:paraId="28D80745" w14:textId="2612E10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2,757</w:t>
            </w:r>
          </w:p>
        </w:tc>
      </w:tr>
      <w:tr w:rsidR="004F687B" w:rsidRPr="00F86E56" w14:paraId="2C34702A"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092578C4" w:rsidR="004F687B" w:rsidRDefault="004F687B" w:rsidP="004F687B">
            <w:pPr>
              <w:jc w:val="right"/>
              <w:rPr>
                <w:b/>
                <w:bCs/>
                <w:color w:val="000000"/>
                <w:sz w:val="14"/>
                <w:szCs w:val="14"/>
              </w:rPr>
            </w:pPr>
            <w:r>
              <w:rPr>
                <w:b/>
                <w:bCs/>
                <w:color w:val="000000"/>
                <w:sz w:val="14"/>
                <w:szCs w:val="14"/>
              </w:rPr>
              <w:t>3,623</w:t>
            </w:r>
          </w:p>
        </w:tc>
        <w:tc>
          <w:tcPr>
            <w:tcW w:w="882" w:type="dxa"/>
            <w:tcBorders>
              <w:top w:val="nil"/>
              <w:left w:val="nil"/>
              <w:bottom w:val="nil"/>
              <w:right w:val="nil"/>
            </w:tcBorders>
            <w:shd w:val="clear" w:color="auto" w:fill="auto"/>
            <w:noWrap/>
            <w:vAlign w:val="center"/>
          </w:tcPr>
          <w:p w14:paraId="5781F6D5" w14:textId="7D96AE1F" w:rsidR="004F687B" w:rsidRDefault="004F687B" w:rsidP="004F687B">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vAlign w:val="center"/>
          </w:tcPr>
          <w:p w14:paraId="2FE73E1E" w14:textId="6F3548A0"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2,688</w:t>
            </w:r>
          </w:p>
        </w:tc>
        <w:tc>
          <w:tcPr>
            <w:tcW w:w="810" w:type="dxa"/>
            <w:tcBorders>
              <w:top w:val="nil"/>
              <w:left w:val="nil"/>
              <w:bottom w:val="nil"/>
              <w:right w:val="nil"/>
            </w:tcBorders>
            <w:shd w:val="clear" w:color="auto" w:fill="auto"/>
            <w:noWrap/>
            <w:vAlign w:val="center"/>
          </w:tcPr>
          <w:p w14:paraId="5546DE96" w14:textId="6A3011EA"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2,889</w:t>
            </w:r>
          </w:p>
        </w:tc>
        <w:tc>
          <w:tcPr>
            <w:tcW w:w="792" w:type="dxa"/>
            <w:tcBorders>
              <w:top w:val="nil"/>
              <w:left w:val="nil"/>
              <w:bottom w:val="nil"/>
              <w:right w:val="nil"/>
            </w:tcBorders>
            <w:shd w:val="clear" w:color="auto" w:fill="auto"/>
            <w:vAlign w:val="center"/>
          </w:tcPr>
          <w:p w14:paraId="1AD60A98" w14:textId="512C3E82"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2,787</w:t>
            </w:r>
          </w:p>
        </w:tc>
        <w:tc>
          <w:tcPr>
            <w:tcW w:w="738" w:type="dxa"/>
            <w:tcBorders>
              <w:top w:val="nil"/>
              <w:left w:val="nil"/>
              <w:bottom w:val="nil"/>
              <w:right w:val="nil"/>
            </w:tcBorders>
            <w:shd w:val="clear" w:color="auto" w:fill="auto"/>
            <w:noWrap/>
            <w:vAlign w:val="center"/>
          </w:tcPr>
          <w:p w14:paraId="2061247D" w14:textId="2966EEC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2,627</w:t>
            </w:r>
          </w:p>
        </w:tc>
        <w:tc>
          <w:tcPr>
            <w:tcW w:w="720" w:type="dxa"/>
            <w:tcBorders>
              <w:top w:val="nil"/>
              <w:left w:val="nil"/>
              <w:bottom w:val="nil"/>
              <w:right w:val="nil"/>
            </w:tcBorders>
            <w:shd w:val="clear" w:color="auto" w:fill="auto"/>
            <w:noWrap/>
            <w:vAlign w:val="center"/>
          </w:tcPr>
          <w:p w14:paraId="49C19CE3" w14:textId="6CE2EAD5"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2,692</w:t>
            </w:r>
          </w:p>
        </w:tc>
        <w:tc>
          <w:tcPr>
            <w:tcW w:w="810" w:type="dxa"/>
            <w:tcBorders>
              <w:top w:val="nil"/>
              <w:left w:val="nil"/>
              <w:bottom w:val="nil"/>
              <w:right w:val="nil"/>
            </w:tcBorders>
            <w:shd w:val="clear" w:color="auto" w:fill="auto"/>
            <w:vAlign w:val="center"/>
          </w:tcPr>
          <w:p w14:paraId="23AC8343" w14:textId="509B65F5"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2,667</w:t>
            </w:r>
          </w:p>
        </w:tc>
      </w:tr>
      <w:tr w:rsidR="004F687B" w:rsidRPr="00F86E56" w14:paraId="78D63E7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4C5A7A4A" w:rsidR="004F687B" w:rsidRDefault="004F687B" w:rsidP="004F687B">
            <w:pPr>
              <w:jc w:val="right"/>
              <w:rPr>
                <w:color w:val="000000"/>
                <w:sz w:val="14"/>
                <w:szCs w:val="14"/>
              </w:rPr>
            </w:pPr>
            <w:r>
              <w:rPr>
                <w:color w:val="000000"/>
                <w:sz w:val="14"/>
                <w:szCs w:val="14"/>
              </w:rPr>
              <w:t>20</w:t>
            </w:r>
          </w:p>
        </w:tc>
        <w:tc>
          <w:tcPr>
            <w:tcW w:w="882" w:type="dxa"/>
            <w:tcBorders>
              <w:top w:val="nil"/>
              <w:left w:val="nil"/>
              <w:bottom w:val="nil"/>
              <w:right w:val="nil"/>
            </w:tcBorders>
            <w:shd w:val="clear" w:color="auto" w:fill="auto"/>
            <w:noWrap/>
            <w:vAlign w:val="center"/>
          </w:tcPr>
          <w:p w14:paraId="7D8785D7" w14:textId="46123BFA" w:rsidR="004F687B" w:rsidRDefault="004F687B" w:rsidP="004F687B">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vAlign w:val="center"/>
          </w:tcPr>
          <w:p w14:paraId="532675C0" w14:textId="5857E377" w:rsidR="004F687B" w:rsidRDefault="004F687B" w:rsidP="004F687B">
            <w:pPr>
              <w:jc w:val="right"/>
              <w:rPr>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5802F47" w14:textId="3EBE304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792" w:type="dxa"/>
            <w:tcBorders>
              <w:top w:val="nil"/>
              <w:left w:val="nil"/>
              <w:bottom w:val="nil"/>
              <w:right w:val="nil"/>
            </w:tcBorders>
            <w:shd w:val="clear" w:color="auto" w:fill="auto"/>
            <w:vAlign w:val="center"/>
          </w:tcPr>
          <w:p w14:paraId="21A2792E" w14:textId="214E40A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38" w:type="dxa"/>
            <w:tcBorders>
              <w:top w:val="nil"/>
              <w:left w:val="nil"/>
              <w:bottom w:val="nil"/>
              <w:right w:val="nil"/>
            </w:tcBorders>
            <w:shd w:val="clear" w:color="auto" w:fill="auto"/>
            <w:noWrap/>
            <w:vAlign w:val="center"/>
          </w:tcPr>
          <w:p w14:paraId="710FB100" w14:textId="5211FC2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noWrap/>
            <w:vAlign w:val="center"/>
          </w:tcPr>
          <w:p w14:paraId="02063E4C" w14:textId="1702A588"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vAlign w:val="center"/>
          </w:tcPr>
          <w:p w14:paraId="44908F4C" w14:textId="35F98EF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w:t>
            </w:r>
          </w:p>
        </w:tc>
      </w:tr>
      <w:tr w:rsidR="004F687B" w:rsidRPr="00F86E56" w14:paraId="525B339B"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07330211" w:rsidR="004F687B" w:rsidRDefault="004F687B" w:rsidP="004F687B">
            <w:pPr>
              <w:jc w:val="right"/>
              <w:rPr>
                <w:color w:val="000000"/>
                <w:sz w:val="14"/>
                <w:szCs w:val="14"/>
              </w:rPr>
            </w:pPr>
            <w:r>
              <w:rPr>
                <w:color w:val="000000"/>
                <w:sz w:val="14"/>
                <w:szCs w:val="14"/>
              </w:rPr>
              <w:t>1,736</w:t>
            </w:r>
          </w:p>
        </w:tc>
        <w:tc>
          <w:tcPr>
            <w:tcW w:w="882" w:type="dxa"/>
            <w:tcBorders>
              <w:top w:val="nil"/>
              <w:left w:val="nil"/>
              <w:bottom w:val="nil"/>
              <w:right w:val="nil"/>
            </w:tcBorders>
            <w:shd w:val="clear" w:color="auto" w:fill="auto"/>
            <w:noWrap/>
            <w:vAlign w:val="center"/>
          </w:tcPr>
          <w:p w14:paraId="022E9834" w14:textId="4AE2FCCC" w:rsidR="004F687B" w:rsidRDefault="004F687B" w:rsidP="004F687B">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vAlign w:val="center"/>
          </w:tcPr>
          <w:p w14:paraId="5091A1D6" w14:textId="5B950B93" w:rsidR="004F687B" w:rsidRDefault="004F687B" w:rsidP="004F687B">
            <w:pPr>
              <w:jc w:val="right"/>
              <w:rPr>
                <w:color w:val="000000"/>
                <w:sz w:val="14"/>
                <w:szCs w:val="14"/>
              </w:rPr>
            </w:pPr>
            <w:r w:rsidRPr="00E64402">
              <w:rPr>
                <w:rFonts w:asciiTheme="majorBidi" w:hAnsiTheme="majorBidi" w:cstheme="majorBidi"/>
                <w:color w:val="000000"/>
                <w:sz w:val="14"/>
                <w:szCs w:val="14"/>
              </w:rPr>
              <w:t>968</w:t>
            </w:r>
          </w:p>
        </w:tc>
        <w:tc>
          <w:tcPr>
            <w:tcW w:w="810" w:type="dxa"/>
            <w:tcBorders>
              <w:top w:val="nil"/>
              <w:left w:val="nil"/>
              <w:bottom w:val="nil"/>
              <w:right w:val="nil"/>
            </w:tcBorders>
            <w:shd w:val="clear" w:color="auto" w:fill="auto"/>
            <w:noWrap/>
            <w:vAlign w:val="center"/>
          </w:tcPr>
          <w:p w14:paraId="7DFA6941" w14:textId="7FE9F6F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1,180</w:t>
            </w:r>
          </w:p>
        </w:tc>
        <w:tc>
          <w:tcPr>
            <w:tcW w:w="792" w:type="dxa"/>
            <w:tcBorders>
              <w:top w:val="nil"/>
              <w:left w:val="nil"/>
              <w:bottom w:val="nil"/>
              <w:right w:val="nil"/>
            </w:tcBorders>
            <w:shd w:val="clear" w:color="auto" w:fill="auto"/>
            <w:vAlign w:val="center"/>
          </w:tcPr>
          <w:p w14:paraId="0AA4E3A5" w14:textId="4DB37502"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1,104</w:t>
            </w:r>
          </w:p>
        </w:tc>
        <w:tc>
          <w:tcPr>
            <w:tcW w:w="738" w:type="dxa"/>
            <w:tcBorders>
              <w:top w:val="nil"/>
              <w:left w:val="nil"/>
              <w:bottom w:val="nil"/>
              <w:right w:val="nil"/>
            </w:tcBorders>
            <w:shd w:val="clear" w:color="auto" w:fill="auto"/>
            <w:noWrap/>
            <w:vAlign w:val="center"/>
          </w:tcPr>
          <w:p w14:paraId="72BDDC52" w14:textId="789CB87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w:t>
            </w:r>
          </w:p>
        </w:tc>
        <w:tc>
          <w:tcPr>
            <w:tcW w:w="720" w:type="dxa"/>
            <w:tcBorders>
              <w:top w:val="nil"/>
              <w:left w:val="nil"/>
              <w:bottom w:val="nil"/>
              <w:right w:val="nil"/>
            </w:tcBorders>
            <w:shd w:val="clear" w:color="auto" w:fill="auto"/>
            <w:noWrap/>
            <w:vAlign w:val="center"/>
          </w:tcPr>
          <w:p w14:paraId="78BA3C82" w14:textId="2F5EDA1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1,095</w:t>
            </w:r>
          </w:p>
        </w:tc>
        <w:tc>
          <w:tcPr>
            <w:tcW w:w="810" w:type="dxa"/>
            <w:tcBorders>
              <w:top w:val="nil"/>
              <w:left w:val="nil"/>
              <w:bottom w:val="nil"/>
              <w:right w:val="nil"/>
            </w:tcBorders>
            <w:shd w:val="clear" w:color="auto" w:fill="auto"/>
            <w:vAlign w:val="center"/>
          </w:tcPr>
          <w:p w14:paraId="1BB037D9" w14:textId="5FA9E1FB"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1,096</w:t>
            </w:r>
          </w:p>
        </w:tc>
      </w:tr>
      <w:tr w:rsidR="004F687B" w:rsidRPr="00F86E56" w14:paraId="4274B76A"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814E950" w:rsidR="004F687B" w:rsidRDefault="004F687B" w:rsidP="004F687B">
            <w:pPr>
              <w:jc w:val="right"/>
              <w:rPr>
                <w:color w:val="000000"/>
                <w:sz w:val="14"/>
                <w:szCs w:val="14"/>
              </w:rPr>
            </w:pPr>
            <w:r>
              <w:rPr>
                <w:color w:val="000000"/>
                <w:sz w:val="14"/>
                <w:szCs w:val="14"/>
              </w:rPr>
              <w:t>1,345</w:t>
            </w:r>
          </w:p>
        </w:tc>
        <w:tc>
          <w:tcPr>
            <w:tcW w:w="882" w:type="dxa"/>
            <w:tcBorders>
              <w:top w:val="nil"/>
              <w:left w:val="nil"/>
              <w:bottom w:val="nil"/>
              <w:right w:val="nil"/>
            </w:tcBorders>
            <w:shd w:val="clear" w:color="auto" w:fill="auto"/>
            <w:noWrap/>
            <w:vAlign w:val="center"/>
          </w:tcPr>
          <w:p w14:paraId="3D5934F4" w14:textId="65477EE6" w:rsidR="004F687B" w:rsidRDefault="004F687B" w:rsidP="004F687B">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vAlign w:val="center"/>
          </w:tcPr>
          <w:p w14:paraId="225158AC" w14:textId="64E2A602" w:rsidR="004F687B" w:rsidRDefault="004F687B" w:rsidP="004F687B">
            <w:pPr>
              <w:jc w:val="right"/>
              <w:rPr>
                <w:color w:val="000000"/>
                <w:sz w:val="14"/>
                <w:szCs w:val="14"/>
              </w:rPr>
            </w:pPr>
            <w:r w:rsidRPr="00E64402">
              <w:rPr>
                <w:rFonts w:asciiTheme="majorBidi" w:hAnsiTheme="majorBidi" w:cstheme="majorBidi"/>
                <w:color w:val="000000"/>
                <w:sz w:val="14"/>
                <w:szCs w:val="14"/>
              </w:rPr>
              <w:t>1,397</w:t>
            </w:r>
          </w:p>
        </w:tc>
        <w:tc>
          <w:tcPr>
            <w:tcW w:w="810" w:type="dxa"/>
            <w:tcBorders>
              <w:top w:val="nil"/>
              <w:left w:val="nil"/>
              <w:bottom w:val="nil"/>
              <w:right w:val="nil"/>
            </w:tcBorders>
            <w:shd w:val="clear" w:color="auto" w:fill="auto"/>
            <w:noWrap/>
            <w:vAlign w:val="center"/>
          </w:tcPr>
          <w:p w14:paraId="25C384C5" w14:textId="6607974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w:t>
            </w:r>
          </w:p>
        </w:tc>
        <w:tc>
          <w:tcPr>
            <w:tcW w:w="792" w:type="dxa"/>
            <w:tcBorders>
              <w:top w:val="nil"/>
              <w:left w:val="nil"/>
              <w:bottom w:val="nil"/>
              <w:right w:val="nil"/>
            </w:tcBorders>
            <w:shd w:val="clear" w:color="auto" w:fill="auto"/>
            <w:vAlign w:val="center"/>
          </w:tcPr>
          <w:p w14:paraId="58C93B94" w14:textId="4C42947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1,340</w:t>
            </w:r>
          </w:p>
        </w:tc>
        <w:tc>
          <w:tcPr>
            <w:tcW w:w="738" w:type="dxa"/>
            <w:tcBorders>
              <w:top w:val="nil"/>
              <w:left w:val="nil"/>
              <w:bottom w:val="nil"/>
              <w:right w:val="nil"/>
            </w:tcBorders>
            <w:shd w:val="clear" w:color="auto" w:fill="auto"/>
            <w:noWrap/>
            <w:vAlign w:val="center"/>
          </w:tcPr>
          <w:p w14:paraId="3AFF7794" w14:textId="3146A31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1,218</w:t>
            </w:r>
          </w:p>
        </w:tc>
        <w:tc>
          <w:tcPr>
            <w:tcW w:w="720" w:type="dxa"/>
            <w:tcBorders>
              <w:top w:val="nil"/>
              <w:left w:val="nil"/>
              <w:bottom w:val="nil"/>
              <w:right w:val="nil"/>
            </w:tcBorders>
            <w:shd w:val="clear" w:color="auto" w:fill="auto"/>
            <w:noWrap/>
            <w:vAlign w:val="center"/>
          </w:tcPr>
          <w:p w14:paraId="759B484C" w14:textId="7DEBD84F"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1,205</w:t>
            </w:r>
          </w:p>
        </w:tc>
        <w:tc>
          <w:tcPr>
            <w:tcW w:w="810" w:type="dxa"/>
            <w:tcBorders>
              <w:top w:val="nil"/>
              <w:left w:val="nil"/>
              <w:bottom w:val="nil"/>
              <w:right w:val="nil"/>
            </w:tcBorders>
            <w:shd w:val="clear" w:color="auto" w:fill="auto"/>
            <w:vAlign w:val="center"/>
          </w:tcPr>
          <w:p w14:paraId="61317C26" w14:textId="6012E14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1,183</w:t>
            </w:r>
          </w:p>
        </w:tc>
      </w:tr>
      <w:tr w:rsidR="004F687B" w:rsidRPr="00F86E56" w14:paraId="346A871E"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112BD46B" w:rsidR="004F687B" w:rsidRDefault="004F687B" w:rsidP="004F687B">
            <w:pPr>
              <w:jc w:val="right"/>
              <w:rPr>
                <w:color w:val="000000"/>
                <w:sz w:val="14"/>
                <w:szCs w:val="14"/>
              </w:rPr>
            </w:pPr>
            <w:r>
              <w:rPr>
                <w:color w:val="000000"/>
                <w:sz w:val="14"/>
                <w:szCs w:val="14"/>
              </w:rPr>
              <w:t>408</w:t>
            </w:r>
          </w:p>
        </w:tc>
        <w:tc>
          <w:tcPr>
            <w:tcW w:w="882" w:type="dxa"/>
            <w:tcBorders>
              <w:top w:val="nil"/>
              <w:left w:val="nil"/>
              <w:bottom w:val="nil"/>
              <w:right w:val="nil"/>
            </w:tcBorders>
            <w:shd w:val="clear" w:color="auto" w:fill="auto"/>
            <w:noWrap/>
            <w:vAlign w:val="center"/>
          </w:tcPr>
          <w:p w14:paraId="6850EFCB" w14:textId="5980D387" w:rsidR="004F687B" w:rsidRDefault="004F687B" w:rsidP="004F687B">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vAlign w:val="center"/>
          </w:tcPr>
          <w:p w14:paraId="040C33DD" w14:textId="5BD653EC" w:rsidR="004F687B" w:rsidRDefault="004F687B" w:rsidP="004F687B">
            <w:pPr>
              <w:jc w:val="right"/>
              <w:rPr>
                <w:color w:val="000000"/>
                <w:sz w:val="14"/>
                <w:szCs w:val="14"/>
              </w:rPr>
            </w:pPr>
            <w:r w:rsidRPr="00E64402">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noWrap/>
            <w:vAlign w:val="center"/>
          </w:tcPr>
          <w:p w14:paraId="632E5516" w14:textId="485E5D1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180</w:t>
            </w:r>
          </w:p>
        </w:tc>
        <w:tc>
          <w:tcPr>
            <w:tcW w:w="792" w:type="dxa"/>
            <w:tcBorders>
              <w:top w:val="nil"/>
              <w:left w:val="nil"/>
              <w:bottom w:val="nil"/>
              <w:right w:val="nil"/>
            </w:tcBorders>
            <w:shd w:val="clear" w:color="auto" w:fill="auto"/>
            <w:vAlign w:val="center"/>
          </w:tcPr>
          <w:p w14:paraId="038328DA" w14:textId="672581A9"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172</w:t>
            </w:r>
          </w:p>
        </w:tc>
        <w:tc>
          <w:tcPr>
            <w:tcW w:w="738" w:type="dxa"/>
            <w:tcBorders>
              <w:top w:val="nil"/>
              <w:left w:val="nil"/>
              <w:bottom w:val="nil"/>
              <w:right w:val="nil"/>
            </w:tcBorders>
            <w:shd w:val="clear" w:color="auto" w:fill="auto"/>
            <w:noWrap/>
            <w:vAlign w:val="center"/>
          </w:tcPr>
          <w:p w14:paraId="59C2F056" w14:textId="24EC0F7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c>
          <w:tcPr>
            <w:tcW w:w="720" w:type="dxa"/>
            <w:tcBorders>
              <w:top w:val="nil"/>
              <w:left w:val="nil"/>
              <w:bottom w:val="nil"/>
              <w:right w:val="nil"/>
            </w:tcBorders>
            <w:shd w:val="clear" w:color="auto" w:fill="auto"/>
            <w:noWrap/>
            <w:vAlign w:val="center"/>
          </w:tcPr>
          <w:p w14:paraId="268AF57A" w14:textId="0F1AA86B"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vAlign w:val="center"/>
          </w:tcPr>
          <w:p w14:paraId="3BF801D1" w14:textId="35CAC73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160</w:t>
            </w:r>
          </w:p>
        </w:tc>
      </w:tr>
      <w:tr w:rsidR="004F687B" w:rsidRPr="00F86E56" w14:paraId="392D7604"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74AB487A" w:rsidR="004F687B" w:rsidRDefault="004F687B" w:rsidP="004F687B">
            <w:pPr>
              <w:jc w:val="right"/>
              <w:rPr>
                <w:color w:val="000000"/>
                <w:sz w:val="14"/>
                <w:szCs w:val="14"/>
              </w:rPr>
            </w:pPr>
            <w:r>
              <w:rPr>
                <w:color w:val="000000"/>
                <w:sz w:val="14"/>
                <w:szCs w:val="14"/>
              </w:rPr>
              <w:t>113</w:t>
            </w:r>
          </w:p>
        </w:tc>
        <w:tc>
          <w:tcPr>
            <w:tcW w:w="882" w:type="dxa"/>
            <w:tcBorders>
              <w:top w:val="nil"/>
              <w:left w:val="nil"/>
              <w:bottom w:val="nil"/>
              <w:right w:val="nil"/>
            </w:tcBorders>
            <w:shd w:val="clear" w:color="auto" w:fill="auto"/>
            <w:noWrap/>
            <w:vAlign w:val="center"/>
          </w:tcPr>
          <w:p w14:paraId="3818230B" w14:textId="6A085805" w:rsidR="004F687B" w:rsidRDefault="004F687B" w:rsidP="004F687B">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vAlign w:val="center"/>
          </w:tcPr>
          <w:p w14:paraId="11053078" w14:textId="0CBBD655" w:rsidR="004F687B" w:rsidRDefault="004F687B" w:rsidP="004F687B">
            <w:pPr>
              <w:jc w:val="right"/>
              <w:rPr>
                <w:color w:val="000000"/>
                <w:sz w:val="14"/>
                <w:szCs w:val="14"/>
              </w:rPr>
            </w:pPr>
            <w:r w:rsidRPr="00E64402">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noWrap/>
            <w:vAlign w:val="center"/>
          </w:tcPr>
          <w:p w14:paraId="0F212C69" w14:textId="1D1A3CF8"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vAlign w:val="center"/>
          </w:tcPr>
          <w:p w14:paraId="06B17032" w14:textId="12A1B18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159</w:t>
            </w:r>
          </w:p>
        </w:tc>
        <w:tc>
          <w:tcPr>
            <w:tcW w:w="738" w:type="dxa"/>
            <w:tcBorders>
              <w:top w:val="nil"/>
              <w:left w:val="nil"/>
              <w:bottom w:val="nil"/>
              <w:right w:val="nil"/>
            </w:tcBorders>
            <w:shd w:val="clear" w:color="auto" w:fill="auto"/>
            <w:noWrap/>
            <w:vAlign w:val="center"/>
          </w:tcPr>
          <w:p w14:paraId="6029DC8B" w14:textId="6023CA0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155</w:t>
            </w:r>
          </w:p>
        </w:tc>
        <w:tc>
          <w:tcPr>
            <w:tcW w:w="720" w:type="dxa"/>
            <w:tcBorders>
              <w:top w:val="nil"/>
              <w:left w:val="nil"/>
              <w:bottom w:val="nil"/>
              <w:right w:val="nil"/>
            </w:tcBorders>
            <w:shd w:val="clear" w:color="auto" w:fill="auto"/>
            <w:noWrap/>
            <w:vAlign w:val="center"/>
          </w:tcPr>
          <w:p w14:paraId="40FEAB0B" w14:textId="580952EA"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214</w:t>
            </w:r>
          </w:p>
        </w:tc>
        <w:tc>
          <w:tcPr>
            <w:tcW w:w="810" w:type="dxa"/>
            <w:tcBorders>
              <w:top w:val="nil"/>
              <w:left w:val="nil"/>
              <w:bottom w:val="nil"/>
              <w:right w:val="nil"/>
            </w:tcBorders>
            <w:shd w:val="clear" w:color="auto" w:fill="auto"/>
            <w:vAlign w:val="center"/>
          </w:tcPr>
          <w:p w14:paraId="04F4AA14" w14:textId="69308C7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218</w:t>
            </w:r>
          </w:p>
        </w:tc>
      </w:tr>
      <w:tr w:rsidR="004F687B" w:rsidRPr="00F86E56" w14:paraId="2E663007"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0337F216" w:rsidR="004F687B" w:rsidRDefault="004F687B" w:rsidP="004F687B">
            <w:pPr>
              <w:jc w:val="right"/>
              <w:rPr>
                <w:b/>
                <w:bCs/>
                <w:color w:val="000000"/>
                <w:sz w:val="14"/>
                <w:szCs w:val="14"/>
              </w:rPr>
            </w:pPr>
            <w:r>
              <w:rPr>
                <w:b/>
                <w:bCs/>
                <w:color w:val="000000"/>
                <w:sz w:val="14"/>
                <w:szCs w:val="14"/>
              </w:rPr>
              <w:t>3,166</w:t>
            </w:r>
          </w:p>
        </w:tc>
        <w:tc>
          <w:tcPr>
            <w:tcW w:w="882" w:type="dxa"/>
            <w:tcBorders>
              <w:top w:val="nil"/>
              <w:left w:val="nil"/>
              <w:bottom w:val="nil"/>
              <w:right w:val="nil"/>
            </w:tcBorders>
            <w:shd w:val="clear" w:color="auto" w:fill="auto"/>
            <w:noWrap/>
            <w:vAlign w:val="center"/>
          </w:tcPr>
          <w:p w14:paraId="4FF046C2" w14:textId="144EEFFD" w:rsidR="004F687B" w:rsidRDefault="004F687B" w:rsidP="004F687B">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vAlign w:val="center"/>
          </w:tcPr>
          <w:p w14:paraId="4FD75D2A" w14:textId="78BED0F1"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2,026</w:t>
            </w:r>
          </w:p>
        </w:tc>
        <w:tc>
          <w:tcPr>
            <w:tcW w:w="810" w:type="dxa"/>
            <w:tcBorders>
              <w:top w:val="nil"/>
              <w:left w:val="nil"/>
              <w:bottom w:val="nil"/>
              <w:right w:val="nil"/>
            </w:tcBorders>
            <w:shd w:val="clear" w:color="auto" w:fill="auto"/>
            <w:noWrap/>
            <w:vAlign w:val="center"/>
          </w:tcPr>
          <w:p w14:paraId="141DE230" w14:textId="4B62AA02"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2,182</w:t>
            </w:r>
          </w:p>
        </w:tc>
        <w:tc>
          <w:tcPr>
            <w:tcW w:w="792" w:type="dxa"/>
            <w:tcBorders>
              <w:top w:val="nil"/>
              <w:left w:val="nil"/>
              <w:bottom w:val="nil"/>
              <w:right w:val="nil"/>
            </w:tcBorders>
            <w:shd w:val="clear" w:color="auto" w:fill="auto"/>
            <w:vAlign w:val="center"/>
          </w:tcPr>
          <w:p w14:paraId="597AFB51" w14:textId="2320DD5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2,131</w:t>
            </w:r>
          </w:p>
        </w:tc>
        <w:tc>
          <w:tcPr>
            <w:tcW w:w="738" w:type="dxa"/>
            <w:tcBorders>
              <w:top w:val="nil"/>
              <w:left w:val="nil"/>
              <w:bottom w:val="nil"/>
              <w:right w:val="nil"/>
            </w:tcBorders>
            <w:shd w:val="clear" w:color="auto" w:fill="auto"/>
            <w:noWrap/>
            <w:vAlign w:val="center"/>
          </w:tcPr>
          <w:p w14:paraId="5E082EE3" w14:textId="3ED7A7BF"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2,113</w:t>
            </w:r>
          </w:p>
        </w:tc>
        <w:tc>
          <w:tcPr>
            <w:tcW w:w="720" w:type="dxa"/>
            <w:tcBorders>
              <w:top w:val="nil"/>
              <w:left w:val="nil"/>
              <w:bottom w:val="nil"/>
              <w:right w:val="nil"/>
            </w:tcBorders>
            <w:shd w:val="clear" w:color="auto" w:fill="auto"/>
            <w:noWrap/>
            <w:vAlign w:val="center"/>
          </w:tcPr>
          <w:p w14:paraId="7AFB99D8" w14:textId="724B281F"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2,143</w:t>
            </w:r>
          </w:p>
        </w:tc>
        <w:tc>
          <w:tcPr>
            <w:tcW w:w="810" w:type="dxa"/>
            <w:tcBorders>
              <w:top w:val="nil"/>
              <w:left w:val="nil"/>
              <w:bottom w:val="nil"/>
              <w:right w:val="nil"/>
            </w:tcBorders>
            <w:shd w:val="clear" w:color="auto" w:fill="auto"/>
            <w:vAlign w:val="center"/>
          </w:tcPr>
          <w:p w14:paraId="2149FC71" w14:textId="08EAED22"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2,126</w:t>
            </w:r>
          </w:p>
        </w:tc>
      </w:tr>
      <w:tr w:rsidR="004F687B" w:rsidRPr="00F86E56" w14:paraId="06C97F6F"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7780E8AE"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1C0E04C" w14:textId="276B5CD7" w:rsidR="004F687B" w:rsidRDefault="004F687B" w:rsidP="004F687B">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vAlign w:val="center"/>
          </w:tcPr>
          <w:p w14:paraId="5F696F4A" w14:textId="484F1004"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6ADF661D" w14:textId="1C2652E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05464B06"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74B8CB0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7F31DFB7" w14:textId="70514E3D"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37605C81" w14:textId="5760BFA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w:t>
            </w:r>
          </w:p>
        </w:tc>
      </w:tr>
      <w:tr w:rsidR="004F687B" w:rsidRPr="00F86E56" w14:paraId="7B4764A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6AB5AA8E" w:rsidR="004F687B" w:rsidRDefault="004F687B" w:rsidP="004F687B">
            <w:pPr>
              <w:jc w:val="right"/>
              <w:rPr>
                <w:color w:val="000000"/>
                <w:sz w:val="14"/>
                <w:szCs w:val="14"/>
              </w:rPr>
            </w:pPr>
            <w:r>
              <w:rPr>
                <w:color w:val="000000"/>
                <w:sz w:val="14"/>
                <w:szCs w:val="14"/>
              </w:rPr>
              <w:t>1,151</w:t>
            </w:r>
          </w:p>
        </w:tc>
        <w:tc>
          <w:tcPr>
            <w:tcW w:w="882" w:type="dxa"/>
            <w:tcBorders>
              <w:top w:val="nil"/>
              <w:left w:val="nil"/>
              <w:bottom w:val="nil"/>
              <w:right w:val="nil"/>
            </w:tcBorders>
            <w:shd w:val="clear" w:color="auto" w:fill="auto"/>
            <w:noWrap/>
            <w:vAlign w:val="center"/>
          </w:tcPr>
          <w:p w14:paraId="3AD3D762" w14:textId="565D0238" w:rsidR="004F687B" w:rsidRDefault="004F687B" w:rsidP="004F687B">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vAlign w:val="center"/>
          </w:tcPr>
          <w:p w14:paraId="6BFAAD34" w14:textId="7A3368AD" w:rsidR="004F687B" w:rsidRDefault="004F687B" w:rsidP="004F687B">
            <w:pPr>
              <w:jc w:val="right"/>
              <w:rPr>
                <w:color w:val="000000"/>
                <w:sz w:val="14"/>
                <w:szCs w:val="14"/>
              </w:rPr>
            </w:pPr>
            <w:r w:rsidRPr="00E64402">
              <w:rPr>
                <w:rFonts w:asciiTheme="majorBidi" w:hAnsiTheme="majorBidi" w:cstheme="majorBidi"/>
                <w:color w:val="000000"/>
                <w:sz w:val="14"/>
                <w:szCs w:val="14"/>
              </w:rPr>
              <w:t>879</w:t>
            </w:r>
          </w:p>
        </w:tc>
        <w:tc>
          <w:tcPr>
            <w:tcW w:w="810" w:type="dxa"/>
            <w:tcBorders>
              <w:top w:val="nil"/>
              <w:left w:val="nil"/>
              <w:bottom w:val="nil"/>
              <w:right w:val="nil"/>
            </w:tcBorders>
            <w:shd w:val="clear" w:color="auto" w:fill="auto"/>
            <w:noWrap/>
            <w:vAlign w:val="center"/>
          </w:tcPr>
          <w:p w14:paraId="0AD3A598" w14:textId="2143B20E"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994</w:t>
            </w:r>
          </w:p>
        </w:tc>
        <w:tc>
          <w:tcPr>
            <w:tcW w:w="792" w:type="dxa"/>
            <w:tcBorders>
              <w:top w:val="nil"/>
              <w:left w:val="nil"/>
              <w:bottom w:val="nil"/>
              <w:right w:val="nil"/>
            </w:tcBorders>
            <w:shd w:val="clear" w:color="auto" w:fill="auto"/>
            <w:vAlign w:val="center"/>
          </w:tcPr>
          <w:p w14:paraId="74847BE0" w14:textId="3D128AA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951</w:t>
            </w:r>
          </w:p>
        </w:tc>
        <w:tc>
          <w:tcPr>
            <w:tcW w:w="738" w:type="dxa"/>
            <w:tcBorders>
              <w:top w:val="nil"/>
              <w:left w:val="nil"/>
              <w:bottom w:val="nil"/>
              <w:right w:val="nil"/>
            </w:tcBorders>
            <w:shd w:val="clear" w:color="auto" w:fill="auto"/>
            <w:noWrap/>
            <w:vAlign w:val="center"/>
          </w:tcPr>
          <w:p w14:paraId="19914167" w14:textId="0B5DA15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w:t>
            </w:r>
          </w:p>
        </w:tc>
        <w:tc>
          <w:tcPr>
            <w:tcW w:w="720" w:type="dxa"/>
            <w:tcBorders>
              <w:top w:val="nil"/>
              <w:left w:val="nil"/>
              <w:bottom w:val="nil"/>
              <w:right w:val="nil"/>
            </w:tcBorders>
            <w:shd w:val="clear" w:color="auto" w:fill="auto"/>
            <w:noWrap/>
            <w:vAlign w:val="center"/>
          </w:tcPr>
          <w:p w14:paraId="7486DE29" w14:textId="2202CEA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900</w:t>
            </w:r>
          </w:p>
        </w:tc>
        <w:tc>
          <w:tcPr>
            <w:tcW w:w="810" w:type="dxa"/>
            <w:tcBorders>
              <w:top w:val="nil"/>
              <w:left w:val="nil"/>
              <w:bottom w:val="nil"/>
              <w:right w:val="nil"/>
            </w:tcBorders>
            <w:shd w:val="clear" w:color="auto" w:fill="auto"/>
            <w:vAlign w:val="center"/>
          </w:tcPr>
          <w:p w14:paraId="7505D19D" w14:textId="0B5B92E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892</w:t>
            </w:r>
          </w:p>
        </w:tc>
      </w:tr>
      <w:tr w:rsidR="004F687B" w:rsidRPr="00F86E56" w14:paraId="247D49F5"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31A50D1E" w:rsidR="004F687B" w:rsidRDefault="004F687B" w:rsidP="004F687B">
            <w:pPr>
              <w:jc w:val="right"/>
              <w:rPr>
                <w:color w:val="000000"/>
                <w:sz w:val="14"/>
                <w:szCs w:val="14"/>
              </w:rPr>
            </w:pPr>
            <w:r>
              <w:rPr>
                <w:color w:val="000000"/>
                <w:sz w:val="14"/>
                <w:szCs w:val="14"/>
              </w:rPr>
              <w:t>1,431</w:t>
            </w:r>
          </w:p>
        </w:tc>
        <w:tc>
          <w:tcPr>
            <w:tcW w:w="882" w:type="dxa"/>
            <w:tcBorders>
              <w:top w:val="nil"/>
              <w:left w:val="nil"/>
              <w:bottom w:val="nil"/>
              <w:right w:val="nil"/>
            </w:tcBorders>
            <w:shd w:val="clear" w:color="auto" w:fill="auto"/>
            <w:noWrap/>
            <w:vAlign w:val="center"/>
          </w:tcPr>
          <w:p w14:paraId="7BF14873" w14:textId="23F50285" w:rsidR="004F687B" w:rsidRDefault="004F687B" w:rsidP="004F687B">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vAlign w:val="center"/>
          </w:tcPr>
          <w:p w14:paraId="72755CB5" w14:textId="60BE02C1" w:rsidR="004F687B" w:rsidRDefault="004F687B" w:rsidP="004F687B">
            <w:pPr>
              <w:jc w:val="right"/>
              <w:rPr>
                <w:color w:val="000000"/>
                <w:sz w:val="14"/>
                <w:szCs w:val="14"/>
              </w:rPr>
            </w:pPr>
            <w:r w:rsidRPr="00E64402">
              <w:rPr>
                <w:rFonts w:asciiTheme="majorBidi" w:hAnsiTheme="majorBidi" w:cstheme="majorBidi"/>
                <w:color w:val="000000"/>
                <w:sz w:val="14"/>
                <w:szCs w:val="14"/>
              </w:rPr>
              <w:t>940</w:t>
            </w:r>
          </w:p>
        </w:tc>
        <w:tc>
          <w:tcPr>
            <w:tcW w:w="810" w:type="dxa"/>
            <w:tcBorders>
              <w:top w:val="nil"/>
              <w:left w:val="nil"/>
              <w:bottom w:val="nil"/>
              <w:right w:val="nil"/>
            </w:tcBorders>
            <w:shd w:val="clear" w:color="auto" w:fill="auto"/>
            <w:noWrap/>
            <w:vAlign w:val="center"/>
          </w:tcPr>
          <w:p w14:paraId="1B72928D" w14:textId="747C8126"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985</w:t>
            </w:r>
          </w:p>
        </w:tc>
        <w:tc>
          <w:tcPr>
            <w:tcW w:w="792" w:type="dxa"/>
            <w:tcBorders>
              <w:top w:val="nil"/>
              <w:left w:val="nil"/>
              <w:bottom w:val="nil"/>
              <w:right w:val="nil"/>
            </w:tcBorders>
            <w:shd w:val="clear" w:color="auto" w:fill="auto"/>
            <w:vAlign w:val="center"/>
          </w:tcPr>
          <w:p w14:paraId="156CFC5F" w14:textId="6773833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983</w:t>
            </w:r>
          </w:p>
        </w:tc>
        <w:tc>
          <w:tcPr>
            <w:tcW w:w="738" w:type="dxa"/>
            <w:tcBorders>
              <w:top w:val="nil"/>
              <w:left w:val="nil"/>
              <w:bottom w:val="nil"/>
              <w:right w:val="nil"/>
            </w:tcBorders>
            <w:shd w:val="clear" w:color="auto" w:fill="auto"/>
            <w:noWrap/>
            <w:vAlign w:val="center"/>
          </w:tcPr>
          <w:p w14:paraId="111A977D" w14:textId="557EC5D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999</w:t>
            </w:r>
          </w:p>
        </w:tc>
        <w:tc>
          <w:tcPr>
            <w:tcW w:w="720" w:type="dxa"/>
            <w:tcBorders>
              <w:top w:val="nil"/>
              <w:left w:val="nil"/>
              <w:bottom w:val="nil"/>
              <w:right w:val="nil"/>
            </w:tcBorders>
            <w:shd w:val="clear" w:color="auto" w:fill="auto"/>
            <w:noWrap/>
            <w:vAlign w:val="center"/>
          </w:tcPr>
          <w:p w14:paraId="44325B1F" w14:textId="7B791E59"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1,004</w:t>
            </w:r>
          </w:p>
        </w:tc>
        <w:tc>
          <w:tcPr>
            <w:tcW w:w="810" w:type="dxa"/>
            <w:tcBorders>
              <w:top w:val="nil"/>
              <w:left w:val="nil"/>
              <w:bottom w:val="nil"/>
              <w:right w:val="nil"/>
            </w:tcBorders>
            <w:shd w:val="clear" w:color="auto" w:fill="auto"/>
            <w:vAlign w:val="center"/>
          </w:tcPr>
          <w:p w14:paraId="5ADE7D64" w14:textId="6C68266D"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1,020</w:t>
            </w:r>
          </w:p>
        </w:tc>
      </w:tr>
      <w:tr w:rsidR="004F687B" w:rsidRPr="00F86E56" w14:paraId="4886826F"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17B559A4" w:rsidR="004F687B" w:rsidRDefault="004F687B" w:rsidP="004F687B">
            <w:pPr>
              <w:jc w:val="right"/>
              <w:rPr>
                <w:color w:val="000000"/>
                <w:sz w:val="14"/>
                <w:szCs w:val="14"/>
              </w:rPr>
            </w:pPr>
            <w:r>
              <w:rPr>
                <w:color w:val="000000"/>
                <w:sz w:val="14"/>
                <w:szCs w:val="14"/>
              </w:rPr>
              <w:t>504</w:t>
            </w:r>
          </w:p>
        </w:tc>
        <w:tc>
          <w:tcPr>
            <w:tcW w:w="882" w:type="dxa"/>
            <w:tcBorders>
              <w:top w:val="nil"/>
              <w:left w:val="nil"/>
              <w:bottom w:val="nil"/>
              <w:right w:val="nil"/>
            </w:tcBorders>
            <w:shd w:val="clear" w:color="auto" w:fill="auto"/>
            <w:noWrap/>
            <w:vAlign w:val="center"/>
          </w:tcPr>
          <w:p w14:paraId="55572CB6" w14:textId="233CA01A" w:rsidR="004F687B" w:rsidRDefault="004F687B" w:rsidP="004F687B">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vAlign w:val="center"/>
          </w:tcPr>
          <w:p w14:paraId="0C5B32E3" w14:textId="708E3A95" w:rsidR="004F687B" w:rsidRDefault="004F687B" w:rsidP="004F687B">
            <w:pPr>
              <w:jc w:val="right"/>
              <w:rPr>
                <w:color w:val="000000"/>
                <w:sz w:val="14"/>
                <w:szCs w:val="14"/>
              </w:rPr>
            </w:pPr>
            <w:r w:rsidRPr="00E64402">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noWrap/>
            <w:vAlign w:val="center"/>
          </w:tcPr>
          <w:p w14:paraId="21BBF01B" w14:textId="1B6A68E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126</w:t>
            </w:r>
          </w:p>
        </w:tc>
        <w:tc>
          <w:tcPr>
            <w:tcW w:w="792" w:type="dxa"/>
            <w:tcBorders>
              <w:top w:val="nil"/>
              <w:left w:val="nil"/>
              <w:bottom w:val="nil"/>
              <w:right w:val="nil"/>
            </w:tcBorders>
            <w:shd w:val="clear" w:color="auto" w:fill="auto"/>
            <w:vAlign w:val="center"/>
          </w:tcPr>
          <w:p w14:paraId="41F6F3C8" w14:textId="5C46583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120</w:t>
            </w:r>
          </w:p>
        </w:tc>
        <w:tc>
          <w:tcPr>
            <w:tcW w:w="738" w:type="dxa"/>
            <w:tcBorders>
              <w:top w:val="nil"/>
              <w:left w:val="nil"/>
              <w:bottom w:val="nil"/>
              <w:right w:val="nil"/>
            </w:tcBorders>
            <w:shd w:val="clear" w:color="auto" w:fill="auto"/>
            <w:noWrap/>
            <w:vAlign w:val="center"/>
          </w:tcPr>
          <w:p w14:paraId="39F30D6F" w14:textId="11B396C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w:t>
            </w:r>
          </w:p>
        </w:tc>
        <w:tc>
          <w:tcPr>
            <w:tcW w:w="720" w:type="dxa"/>
            <w:tcBorders>
              <w:top w:val="nil"/>
              <w:left w:val="nil"/>
              <w:bottom w:val="nil"/>
              <w:right w:val="nil"/>
            </w:tcBorders>
            <w:shd w:val="clear" w:color="auto" w:fill="auto"/>
            <w:noWrap/>
            <w:vAlign w:val="center"/>
          </w:tcPr>
          <w:p w14:paraId="3C5723A1" w14:textId="31ABB40C"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810" w:type="dxa"/>
            <w:tcBorders>
              <w:top w:val="nil"/>
              <w:left w:val="nil"/>
              <w:bottom w:val="nil"/>
              <w:right w:val="nil"/>
            </w:tcBorders>
            <w:shd w:val="clear" w:color="auto" w:fill="auto"/>
            <w:vAlign w:val="center"/>
          </w:tcPr>
          <w:p w14:paraId="75FEBC30" w14:textId="2717F15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113</w:t>
            </w:r>
          </w:p>
        </w:tc>
      </w:tr>
      <w:tr w:rsidR="004F687B" w:rsidRPr="00F86E56" w14:paraId="2140E5D2"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0D302DF5" w:rsidR="004F687B" w:rsidRDefault="004F687B" w:rsidP="004F687B">
            <w:pPr>
              <w:jc w:val="right"/>
              <w:rPr>
                <w:color w:val="000000"/>
                <w:sz w:val="14"/>
                <w:szCs w:val="14"/>
              </w:rPr>
            </w:pPr>
            <w:r>
              <w:rPr>
                <w:color w:val="000000"/>
                <w:sz w:val="14"/>
                <w:szCs w:val="14"/>
              </w:rPr>
              <w:t>80</w:t>
            </w:r>
          </w:p>
        </w:tc>
        <w:tc>
          <w:tcPr>
            <w:tcW w:w="882" w:type="dxa"/>
            <w:tcBorders>
              <w:top w:val="nil"/>
              <w:left w:val="nil"/>
              <w:bottom w:val="nil"/>
              <w:right w:val="nil"/>
            </w:tcBorders>
            <w:shd w:val="clear" w:color="auto" w:fill="auto"/>
            <w:noWrap/>
            <w:vAlign w:val="center"/>
          </w:tcPr>
          <w:p w14:paraId="527C46D2" w14:textId="0C5FC668" w:rsidR="004F687B" w:rsidRDefault="004F687B" w:rsidP="004F687B">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vAlign w:val="center"/>
          </w:tcPr>
          <w:p w14:paraId="04B5C527" w14:textId="2326F7D8" w:rsidR="004F687B" w:rsidRDefault="004F687B" w:rsidP="004F687B">
            <w:pPr>
              <w:jc w:val="right"/>
              <w:rPr>
                <w:color w:val="000000"/>
                <w:sz w:val="14"/>
                <w:szCs w:val="14"/>
              </w:rPr>
            </w:pPr>
            <w:r w:rsidRPr="00E64402">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noWrap/>
            <w:vAlign w:val="center"/>
          </w:tcPr>
          <w:p w14:paraId="4C591AFF" w14:textId="28FED7E3"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w:t>
            </w:r>
          </w:p>
        </w:tc>
        <w:tc>
          <w:tcPr>
            <w:tcW w:w="792" w:type="dxa"/>
            <w:tcBorders>
              <w:top w:val="nil"/>
              <w:left w:val="nil"/>
              <w:bottom w:val="nil"/>
              <w:right w:val="nil"/>
            </w:tcBorders>
            <w:shd w:val="clear" w:color="auto" w:fill="auto"/>
            <w:vAlign w:val="center"/>
          </w:tcPr>
          <w:p w14:paraId="116D7A76" w14:textId="53ACDEB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w:t>
            </w:r>
          </w:p>
        </w:tc>
        <w:tc>
          <w:tcPr>
            <w:tcW w:w="738" w:type="dxa"/>
            <w:tcBorders>
              <w:top w:val="nil"/>
              <w:left w:val="nil"/>
              <w:bottom w:val="nil"/>
              <w:right w:val="nil"/>
            </w:tcBorders>
            <w:shd w:val="clear" w:color="auto" w:fill="auto"/>
            <w:noWrap/>
            <w:vAlign w:val="center"/>
          </w:tcPr>
          <w:p w14:paraId="2FFFC1D5" w14:textId="29E884EC"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w:t>
            </w:r>
          </w:p>
        </w:tc>
        <w:tc>
          <w:tcPr>
            <w:tcW w:w="720" w:type="dxa"/>
            <w:tcBorders>
              <w:top w:val="nil"/>
              <w:left w:val="nil"/>
              <w:bottom w:val="nil"/>
              <w:right w:val="nil"/>
            </w:tcBorders>
            <w:shd w:val="clear" w:color="auto" w:fill="auto"/>
            <w:noWrap/>
            <w:vAlign w:val="center"/>
          </w:tcPr>
          <w:p w14:paraId="01BBCE5E" w14:textId="584009E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115</w:t>
            </w:r>
          </w:p>
        </w:tc>
        <w:tc>
          <w:tcPr>
            <w:tcW w:w="810" w:type="dxa"/>
            <w:tcBorders>
              <w:top w:val="nil"/>
              <w:left w:val="nil"/>
              <w:bottom w:val="nil"/>
              <w:right w:val="nil"/>
            </w:tcBorders>
            <w:shd w:val="clear" w:color="auto" w:fill="auto"/>
            <w:vAlign w:val="center"/>
          </w:tcPr>
          <w:p w14:paraId="1CE8924A" w14:textId="6874D4EF"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w:t>
            </w:r>
          </w:p>
        </w:tc>
      </w:tr>
      <w:tr w:rsidR="004F687B" w:rsidRPr="00F86E56" w14:paraId="12C2D0D4"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0311555C" w:rsidR="004F687B" w:rsidRDefault="004F687B" w:rsidP="004F687B">
            <w:pPr>
              <w:jc w:val="right"/>
              <w:rPr>
                <w:b/>
                <w:bCs/>
                <w:color w:val="000000"/>
                <w:sz w:val="14"/>
                <w:szCs w:val="14"/>
              </w:rPr>
            </w:pPr>
            <w:r>
              <w:rPr>
                <w:b/>
                <w:bCs/>
                <w:color w:val="000000"/>
                <w:sz w:val="14"/>
                <w:szCs w:val="14"/>
              </w:rPr>
              <w:t>941</w:t>
            </w:r>
          </w:p>
        </w:tc>
        <w:tc>
          <w:tcPr>
            <w:tcW w:w="882" w:type="dxa"/>
            <w:tcBorders>
              <w:top w:val="nil"/>
              <w:left w:val="nil"/>
              <w:bottom w:val="nil"/>
              <w:right w:val="nil"/>
            </w:tcBorders>
            <w:shd w:val="clear" w:color="auto" w:fill="auto"/>
            <w:noWrap/>
            <w:vAlign w:val="center"/>
          </w:tcPr>
          <w:p w14:paraId="39133D13" w14:textId="4B04635E" w:rsidR="004F687B" w:rsidRDefault="004F687B" w:rsidP="004F687B">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vAlign w:val="center"/>
          </w:tcPr>
          <w:p w14:paraId="321AE509" w14:textId="2BC9D225"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287</w:t>
            </w:r>
          </w:p>
        </w:tc>
        <w:tc>
          <w:tcPr>
            <w:tcW w:w="810" w:type="dxa"/>
            <w:tcBorders>
              <w:top w:val="nil"/>
              <w:left w:val="nil"/>
              <w:bottom w:val="nil"/>
              <w:right w:val="nil"/>
            </w:tcBorders>
            <w:shd w:val="clear" w:color="auto" w:fill="auto"/>
            <w:noWrap/>
            <w:vAlign w:val="center"/>
          </w:tcPr>
          <w:p w14:paraId="4CD149A9" w14:textId="788F9162"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270</w:t>
            </w:r>
          </w:p>
        </w:tc>
        <w:tc>
          <w:tcPr>
            <w:tcW w:w="792" w:type="dxa"/>
            <w:tcBorders>
              <w:top w:val="nil"/>
              <w:left w:val="nil"/>
              <w:bottom w:val="nil"/>
              <w:right w:val="nil"/>
            </w:tcBorders>
            <w:shd w:val="clear" w:color="auto" w:fill="auto"/>
            <w:vAlign w:val="center"/>
          </w:tcPr>
          <w:p w14:paraId="1403A580" w14:textId="36C9426E"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w:t>
            </w:r>
          </w:p>
        </w:tc>
        <w:tc>
          <w:tcPr>
            <w:tcW w:w="738" w:type="dxa"/>
            <w:tcBorders>
              <w:top w:val="nil"/>
              <w:left w:val="nil"/>
              <w:bottom w:val="nil"/>
              <w:right w:val="nil"/>
            </w:tcBorders>
            <w:shd w:val="clear" w:color="auto" w:fill="auto"/>
            <w:noWrap/>
            <w:vAlign w:val="center"/>
          </w:tcPr>
          <w:p w14:paraId="6AF0CF74" w14:textId="62064A1B"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264</w:t>
            </w:r>
          </w:p>
        </w:tc>
        <w:tc>
          <w:tcPr>
            <w:tcW w:w="720" w:type="dxa"/>
            <w:tcBorders>
              <w:top w:val="nil"/>
              <w:left w:val="nil"/>
              <w:bottom w:val="nil"/>
              <w:right w:val="nil"/>
            </w:tcBorders>
            <w:shd w:val="clear" w:color="auto" w:fill="auto"/>
            <w:noWrap/>
            <w:vAlign w:val="center"/>
          </w:tcPr>
          <w:p w14:paraId="33537892" w14:textId="2655C6FA"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262</w:t>
            </w:r>
          </w:p>
        </w:tc>
        <w:tc>
          <w:tcPr>
            <w:tcW w:w="810" w:type="dxa"/>
            <w:tcBorders>
              <w:top w:val="nil"/>
              <w:left w:val="nil"/>
              <w:bottom w:val="nil"/>
              <w:right w:val="nil"/>
            </w:tcBorders>
            <w:shd w:val="clear" w:color="auto" w:fill="auto"/>
            <w:vAlign w:val="center"/>
          </w:tcPr>
          <w:p w14:paraId="24455461" w14:textId="293C942B"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242</w:t>
            </w:r>
          </w:p>
        </w:tc>
      </w:tr>
      <w:tr w:rsidR="004F687B" w:rsidRPr="00F86E56" w14:paraId="5A4B9F04"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548D8B97" w:rsidR="004F687B" w:rsidRDefault="004F687B" w:rsidP="004F687B">
            <w:pPr>
              <w:jc w:val="right"/>
              <w:rPr>
                <w:color w:val="000000"/>
                <w:sz w:val="14"/>
                <w:szCs w:val="14"/>
              </w:rPr>
            </w:pPr>
            <w:r>
              <w:rPr>
                <w:color w:val="000000"/>
                <w:sz w:val="14"/>
                <w:szCs w:val="14"/>
              </w:rPr>
              <w:t>1</w:t>
            </w:r>
          </w:p>
        </w:tc>
        <w:tc>
          <w:tcPr>
            <w:tcW w:w="882" w:type="dxa"/>
            <w:tcBorders>
              <w:top w:val="nil"/>
              <w:left w:val="nil"/>
              <w:bottom w:val="nil"/>
              <w:right w:val="nil"/>
            </w:tcBorders>
            <w:shd w:val="clear" w:color="auto" w:fill="auto"/>
            <w:noWrap/>
            <w:vAlign w:val="center"/>
          </w:tcPr>
          <w:p w14:paraId="0A7652C6" w14:textId="5530FC64" w:rsidR="004F687B" w:rsidRDefault="004F687B" w:rsidP="004F687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852256E" w14:textId="43BF1E24" w:rsidR="004F687B" w:rsidRDefault="004F687B" w:rsidP="004F687B">
            <w:pPr>
              <w:jc w:val="right"/>
              <w:rPr>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272F350" w14:textId="15F42332"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EECEB67" w14:textId="51F7000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0BC884E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noWrap/>
            <w:vAlign w:val="center"/>
          </w:tcPr>
          <w:p w14:paraId="1A0ADEF2" w14:textId="269F578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50961BE3"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w:t>
            </w:r>
          </w:p>
        </w:tc>
      </w:tr>
      <w:tr w:rsidR="004F687B" w:rsidRPr="00F86E56" w14:paraId="780C8990"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8E11031" w:rsidR="004F687B" w:rsidRDefault="004F687B" w:rsidP="004F687B">
            <w:pPr>
              <w:jc w:val="right"/>
              <w:rPr>
                <w:color w:val="000000"/>
                <w:sz w:val="14"/>
                <w:szCs w:val="14"/>
              </w:rPr>
            </w:pPr>
            <w:r>
              <w:rPr>
                <w:color w:val="000000"/>
                <w:sz w:val="14"/>
                <w:szCs w:val="14"/>
              </w:rPr>
              <w:t>507</w:t>
            </w:r>
          </w:p>
        </w:tc>
        <w:tc>
          <w:tcPr>
            <w:tcW w:w="882" w:type="dxa"/>
            <w:tcBorders>
              <w:top w:val="nil"/>
              <w:left w:val="nil"/>
              <w:bottom w:val="nil"/>
              <w:right w:val="nil"/>
            </w:tcBorders>
            <w:shd w:val="clear" w:color="auto" w:fill="auto"/>
            <w:noWrap/>
            <w:vAlign w:val="center"/>
          </w:tcPr>
          <w:p w14:paraId="657AE075" w14:textId="5D36E83D" w:rsidR="004F687B" w:rsidRDefault="004F687B" w:rsidP="004F687B">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vAlign w:val="center"/>
          </w:tcPr>
          <w:p w14:paraId="3601E662" w14:textId="49EDA611" w:rsidR="004F687B" w:rsidRDefault="004F687B" w:rsidP="004F687B">
            <w:pPr>
              <w:jc w:val="right"/>
              <w:rPr>
                <w:color w:val="000000"/>
                <w:sz w:val="14"/>
                <w:szCs w:val="14"/>
              </w:rPr>
            </w:pPr>
            <w:r w:rsidRPr="00E64402">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noWrap/>
            <w:vAlign w:val="center"/>
          </w:tcPr>
          <w:p w14:paraId="01F01D70" w14:textId="3D08B3B7"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141</w:t>
            </w:r>
          </w:p>
        </w:tc>
        <w:tc>
          <w:tcPr>
            <w:tcW w:w="792" w:type="dxa"/>
            <w:tcBorders>
              <w:top w:val="nil"/>
              <w:left w:val="nil"/>
              <w:bottom w:val="nil"/>
              <w:right w:val="nil"/>
            </w:tcBorders>
            <w:shd w:val="clear" w:color="auto" w:fill="auto"/>
            <w:vAlign w:val="center"/>
          </w:tcPr>
          <w:p w14:paraId="73A61160" w14:textId="11E34FA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w:t>
            </w:r>
          </w:p>
        </w:tc>
        <w:tc>
          <w:tcPr>
            <w:tcW w:w="738" w:type="dxa"/>
            <w:tcBorders>
              <w:top w:val="nil"/>
              <w:left w:val="nil"/>
              <w:bottom w:val="nil"/>
              <w:right w:val="nil"/>
            </w:tcBorders>
            <w:shd w:val="clear" w:color="auto" w:fill="auto"/>
            <w:noWrap/>
            <w:vAlign w:val="center"/>
          </w:tcPr>
          <w:p w14:paraId="44F578DA" w14:textId="58733073"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w:t>
            </w:r>
          </w:p>
        </w:tc>
        <w:tc>
          <w:tcPr>
            <w:tcW w:w="720" w:type="dxa"/>
            <w:tcBorders>
              <w:top w:val="nil"/>
              <w:left w:val="nil"/>
              <w:bottom w:val="nil"/>
              <w:right w:val="nil"/>
            </w:tcBorders>
            <w:shd w:val="clear" w:color="auto" w:fill="auto"/>
            <w:noWrap/>
            <w:vAlign w:val="center"/>
          </w:tcPr>
          <w:p w14:paraId="182A2009" w14:textId="56169EDE"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vAlign w:val="center"/>
          </w:tcPr>
          <w:p w14:paraId="231BAEC5" w14:textId="2FC2F9A5"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123</w:t>
            </w:r>
          </w:p>
        </w:tc>
      </w:tr>
      <w:tr w:rsidR="004F687B" w:rsidRPr="00F86E56" w14:paraId="30139E6E"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540FCFB" w:rsidR="004F687B" w:rsidRDefault="004F687B" w:rsidP="004F687B">
            <w:pPr>
              <w:jc w:val="right"/>
              <w:rPr>
                <w:color w:val="000000"/>
                <w:sz w:val="14"/>
                <w:szCs w:val="14"/>
              </w:rPr>
            </w:pPr>
            <w:r>
              <w:rPr>
                <w:color w:val="000000"/>
                <w:sz w:val="14"/>
                <w:szCs w:val="14"/>
              </w:rPr>
              <w:t>431</w:t>
            </w:r>
          </w:p>
        </w:tc>
        <w:tc>
          <w:tcPr>
            <w:tcW w:w="882" w:type="dxa"/>
            <w:tcBorders>
              <w:top w:val="nil"/>
              <w:left w:val="nil"/>
              <w:bottom w:val="nil"/>
              <w:right w:val="nil"/>
            </w:tcBorders>
            <w:shd w:val="clear" w:color="auto" w:fill="auto"/>
            <w:noWrap/>
            <w:vAlign w:val="center"/>
          </w:tcPr>
          <w:p w14:paraId="7EC3E697" w14:textId="2935CEE0" w:rsidR="004F687B" w:rsidRDefault="004F687B" w:rsidP="004F687B">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vAlign w:val="center"/>
          </w:tcPr>
          <w:p w14:paraId="3C72344E" w14:textId="3CD9847D" w:rsidR="004F687B" w:rsidRDefault="004F687B" w:rsidP="004F687B">
            <w:pPr>
              <w:jc w:val="right"/>
              <w:rPr>
                <w:color w:val="000000"/>
                <w:sz w:val="14"/>
                <w:szCs w:val="14"/>
              </w:rPr>
            </w:pPr>
            <w:r w:rsidRPr="00E64402">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noWrap/>
            <w:vAlign w:val="center"/>
          </w:tcPr>
          <w:p w14:paraId="044D5B26" w14:textId="7FBC811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792" w:type="dxa"/>
            <w:tcBorders>
              <w:top w:val="nil"/>
              <w:left w:val="nil"/>
              <w:bottom w:val="nil"/>
              <w:right w:val="nil"/>
            </w:tcBorders>
            <w:shd w:val="clear" w:color="auto" w:fill="auto"/>
            <w:vAlign w:val="center"/>
          </w:tcPr>
          <w:p w14:paraId="26AE66DF" w14:textId="7DB0DC0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w:t>
            </w:r>
          </w:p>
        </w:tc>
        <w:tc>
          <w:tcPr>
            <w:tcW w:w="738" w:type="dxa"/>
            <w:tcBorders>
              <w:top w:val="nil"/>
              <w:left w:val="nil"/>
              <w:bottom w:val="nil"/>
              <w:right w:val="nil"/>
            </w:tcBorders>
            <w:shd w:val="clear" w:color="auto" w:fill="auto"/>
            <w:noWrap/>
            <w:vAlign w:val="center"/>
          </w:tcPr>
          <w:p w14:paraId="0BAD36FB" w14:textId="04F57A1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720" w:type="dxa"/>
            <w:tcBorders>
              <w:top w:val="nil"/>
              <w:left w:val="nil"/>
              <w:bottom w:val="nil"/>
              <w:right w:val="nil"/>
            </w:tcBorders>
            <w:shd w:val="clear" w:color="auto" w:fill="auto"/>
            <w:noWrap/>
            <w:vAlign w:val="center"/>
          </w:tcPr>
          <w:p w14:paraId="0F22F6FB" w14:textId="585AA3B1"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vAlign w:val="center"/>
          </w:tcPr>
          <w:p w14:paraId="4B69ACB6" w14:textId="40606270"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107</w:t>
            </w:r>
          </w:p>
        </w:tc>
      </w:tr>
      <w:tr w:rsidR="004F687B" w:rsidRPr="00F86E56" w14:paraId="0D026488"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4E41C87B" w:rsidR="004F687B" w:rsidRDefault="004F687B" w:rsidP="004F687B">
            <w:pPr>
              <w:jc w:val="right"/>
              <w:rPr>
                <w:color w:val="000000"/>
                <w:sz w:val="14"/>
                <w:szCs w:val="14"/>
              </w:rPr>
            </w:pPr>
            <w:r>
              <w:rPr>
                <w:color w:val="000000"/>
                <w:sz w:val="14"/>
                <w:szCs w:val="14"/>
              </w:rPr>
              <w:t>-</w:t>
            </w:r>
          </w:p>
        </w:tc>
        <w:tc>
          <w:tcPr>
            <w:tcW w:w="882" w:type="dxa"/>
            <w:tcBorders>
              <w:top w:val="nil"/>
              <w:left w:val="nil"/>
              <w:bottom w:val="nil"/>
              <w:right w:val="nil"/>
            </w:tcBorders>
            <w:shd w:val="clear" w:color="auto" w:fill="auto"/>
            <w:noWrap/>
            <w:vAlign w:val="center"/>
          </w:tcPr>
          <w:p w14:paraId="0C2C063B" w14:textId="4CB4E43C" w:rsidR="004F687B" w:rsidRDefault="004F687B" w:rsidP="004F687B">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vAlign w:val="center"/>
          </w:tcPr>
          <w:p w14:paraId="0FF7B7B7" w14:textId="2846B27E" w:rsidR="004F687B" w:rsidRDefault="004F687B" w:rsidP="004F687B">
            <w:pPr>
              <w:jc w:val="right"/>
              <w:rPr>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2D4F9663" w14:textId="3B3A428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4517C63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3C1CA950"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vAlign w:val="center"/>
          </w:tcPr>
          <w:p w14:paraId="548A8E04" w14:textId="329840C6"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2CAD1C14"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3</w:t>
            </w:r>
          </w:p>
        </w:tc>
      </w:tr>
      <w:tr w:rsidR="004F687B" w:rsidRPr="00F86E56" w14:paraId="265DA7DD"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13E4C01" w:rsidR="004F687B" w:rsidRDefault="004F687B" w:rsidP="004F687B">
            <w:pPr>
              <w:jc w:val="right"/>
              <w:rPr>
                <w:color w:val="000000"/>
                <w:sz w:val="14"/>
                <w:szCs w:val="14"/>
              </w:rPr>
            </w:pPr>
            <w:r>
              <w:rPr>
                <w:color w:val="000000"/>
                <w:sz w:val="14"/>
                <w:szCs w:val="14"/>
              </w:rPr>
              <w:t>2</w:t>
            </w:r>
          </w:p>
        </w:tc>
        <w:tc>
          <w:tcPr>
            <w:tcW w:w="882" w:type="dxa"/>
            <w:tcBorders>
              <w:top w:val="nil"/>
              <w:left w:val="nil"/>
              <w:bottom w:val="nil"/>
              <w:right w:val="nil"/>
            </w:tcBorders>
            <w:shd w:val="clear" w:color="auto" w:fill="auto"/>
            <w:noWrap/>
            <w:vAlign w:val="center"/>
          </w:tcPr>
          <w:p w14:paraId="53E42ED7" w14:textId="1DF67B03" w:rsidR="004F687B" w:rsidRDefault="004F687B" w:rsidP="004F687B">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vAlign w:val="center"/>
          </w:tcPr>
          <w:p w14:paraId="73E5BD74" w14:textId="15F9B630" w:rsidR="004F687B" w:rsidRDefault="004F687B" w:rsidP="004F687B">
            <w:pPr>
              <w:jc w:val="right"/>
              <w:rPr>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4FA1F2B1" w14:textId="27CF0324"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2E84B57" w14:textId="4BB83C4B"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49F16AE" w14:textId="75EDD64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noWrap/>
            <w:vAlign w:val="center"/>
          </w:tcPr>
          <w:p w14:paraId="1635F565" w14:textId="40420AC7"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2F13D1A0" w14:textId="0E5DBCF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w:t>
            </w:r>
          </w:p>
        </w:tc>
      </w:tr>
      <w:tr w:rsidR="004F687B" w:rsidRPr="00F86E56" w14:paraId="04D7C5F0"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11EE04E7" w:rsidR="004F687B" w:rsidRDefault="004F687B" w:rsidP="004F687B">
            <w:pPr>
              <w:jc w:val="right"/>
              <w:rPr>
                <w:b/>
                <w:bCs/>
                <w:color w:val="000000"/>
                <w:sz w:val="14"/>
                <w:szCs w:val="14"/>
              </w:rPr>
            </w:pPr>
            <w:r>
              <w:rPr>
                <w:b/>
                <w:bCs/>
                <w:color w:val="000000"/>
                <w:sz w:val="14"/>
                <w:szCs w:val="14"/>
              </w:rPr>
              <w:t>30,454</w:t>
            </w:r>
          </w:p>
        </w:tc>
        <w:tc>
          <w:tcPr>
            <w:tcW w:w="882" w:type="dxa"/>
            <w:tcBorders>
              <w:top w:val="nil"/>
              <w:left w:val="nil"/>
              <w:bottom w:val="nil"/>
              <w:right w:val="nil"/>
            </w:tcBorders>
            <w:shd w:val="clear" w:color="auto" w:fill="auto"/>
            <w:noWrap/>
            <w:vAlign w:val="center"/>
          </w:tcPr>
          <w:p w14:paraId="237B04A6" w14:textId="733ECCBC" w:rsidR="004F687B" w:rsidRDefault="004F687B" w:rsidP="004F687B">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vAlign w:val="center"/>
          </w:tcPr>
          <w:p w14:paraId="416E247A" w14:textId="40A45BEB"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34,047</w:t>
            </w:r>
          </w:p>
        </w:tc>
        <w:tc>
          <w:tcPr>
            <w:tcW w:w="810" w:type="dxa"/>
            <w:tcBorders>
              <w:top w:val="nil"/>
              <w:left w:val="nil"/>
              <w:bottom w:val="nil"/>
              <w:right w:val="nil"/>
            </w:tcBorders>
            <w:shd w:val="clear" w:color="auto" w:fill="auto"/>
            <w:noWrap/>
            <w:vAlign w:val="center"/>
          </w:tcPr>
          <w:p w14:paraId="397A43CC" w14:textId="7C672839"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34,052</w:t>
            </w:r>
          </w:p>
        </w:tc>
        <w:tc>
          <w:tcPr>
            <w:tcW w:w="792" w:type="dxa"/>
            <w:tcBorders>
              <w:top w:val="nil"/>
              <w:left w:val="nil"/>
              <w:bottom w:val="nil"/>
              <w:right w:val="nil"/>
            </w:tcBorders>
            <w:shd w:val="clear" w:color="auto" w:fill="auto"/>
            <w:vAlign w:val="center"/>
          </w:tcPr>
          <w:p w14:paraId="2287BD08" w14:textId="1C7F1B7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32,802</w:t>
            </w:r>
          </w:p>
        </w:tc>
        <w:tc>
          <w:tcPr>
            <w:tcW w:w="738" w:type="dxa"/>
            <w:tcBorders>
              <w:top w:val="nil"/>
              <w:left w:val="nil"/>
              <w:bottom w:val="nil"/>
              <w:right w:val="nil"/>
            </w:tcBorders>
            <w:shd w:val="clear" w:color="auto" w:fill="auto"/>
            <w:noWrap/>
            <w:vAlign w:val="center"/>
          </w:tcPr>
          <w:p w14:paraId="4C6BA02A" w14:textId="534CF7A6"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31,114</w:t>
            </w:r>
          </w:p>
        </w:tc>
        <w:tc>
          <w:tcPr>
            <w:tcW w:w="720" w:type="dxa"/>
            <w:tcBorders>
              <w:top w:val="nil"/>
              <w:left w:val="nil"/>
              <w:bottom w:val="nil"/>
              <w:right w:val="nil"/>
            </w:tcBorders>
            <w:shd w:val="clear" w:color="auto" w:fill="auto"/>
            <w:noWrap/>
            <w:vAlign w:val="center"/>
          </w:tcPr>
          <w:p w14:paraId="57EC574E" w14:textId="4AC57239"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30,899</w:t>
            </w:r>
          </w:p>
        </w:tc>
        <w:tc>
          <w:tcPr>
            <w:tcW w:w="810" w:type="dxa"/>
            <w:tcBorders>
              <w:top w:val="nil"/>
              <w:left w:val="nil"/>
              <w:bottom w:val="nil"/>
              <w:right w:val="nil"/>
            </w:tcBorders>
            <w:shd w:val="clear" w:color="auto" w:fill="auto"/>
            <w:vAlign w:val="center"/>
          </w:tcPr>
          <w:p w14:paraId="20DE2254" w14:textId="228F566B"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30,064</w:t>
            </w:r>
          </w:p>
        </w:tc>
      </w:tr>
      <w:tr w:rsidR="004F687B" w:rsidRPr="00F86E56" w14:paraId="586C27CC"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14C0EE40" w:rsidR="004F687B" w:rsidRDefault="004F687B" w:rsidP="004F687B">
            <w:pPr>
              <w:jc w:val="right"/>
              <w:rPr>
                <w:color w:val="000000"/>
                <w:sz w:val="14"/>
                <w:szCs w:val="14"/>
              </w:rPr>
            </w:pPr>
            <w:r>
              <w:rPr>
                <w:color w:val="000000"/>
                <w:sz w:val="14"/>
                <w:szCs w:val="14"/>
              </w:rPr>
              <w:t>669</w:t>
            </w:r>
          </w:p>
        </w:tc>
        <w:tc>
          <w:tcPr>
            <w:tcW w:w="882" w:type="dxa"/>
            <w:tcBorders>
              <w:top w:val="nil"/>
              <w:left w:val="nil"/>
              <w:bottom w:val="nil"/>
              <w:right w:val="nil"/>
            </w:tcBorders>
            <w:shd w:val="clear" w:color="auto" w:fill="auto"/>
            <w:noWrap/>
            <w:vAlign w:val="center"/>
          </w:tcPr>
          <w:p w14:paraId="4EE5CB6A" w14:textId="4880BC28" w:rsidR="004F687B" w:rsidRDefault="004F687B" w:rsidP="004F687B">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vAlign w:val="center"/>
          </w:tcPr>
          <w:p w14:paraId="60B97D38" w14:textId="13BBC329" w:rsidR="004F687B" w:rsidRDefault="004F687B" w:rsidP="004F687B">
            <w:pPr>
              <w:jc w:val="right"/>
              <w:rPr>
                <w:color w:val="000000"/>
                <w:sz w:val="14"/>
                <w:szCs w:val="14"/>
              </w:rPr>
            </w:pPr>
            <w:r w:rsidRPr="00E64402">
              <w:rPr>
                <w:rFonts w:asciiTheme="majorBidi" w:hAnsiTheme="majorBidi" w:cstheme="majorBidi"/>
                <w:color w:val="000000"/>
                <w:sz w:val="14"/>
                <w:szCs w:val="14"/>
              </w:rPr>
              <w:t>207</w:t>
            </w:r>
          </w:p>
        </w:tc>
        <w:tc>
          <w:tcPr>
            <w:tcW w:w="810" w:type="dxa"/>
            <w:tcBorders>
              <w:top w:val="nil"/>
              <w:left w:val="nil"/>
              <w:bottom w:val="nil"/>
              <w:right w:val="nil"/>
            </w:tcBorders>
            <w:shd w:val="clear" w:color="auto" w:fill="auto"/>
            <w:noWrap/>
            <w:vAlign w:val="center"/>
          </w:tcPr>
          <w:p w14:paraId="4705B3C5" w14:textId="253AB631"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w:t>
            </w:r>
          </w:p>
        </w:tc>
        <w:tc>
          <w:tcPr>
            <w:tcW w:w="792" w:type="dxa"/>
            <w:tcBorders>
              <w:top w:val="nil"/>
              <w:left w:val="nil"/>
              <w:bottom w:val="nil"/>
              <w:right w:val="nil"/>
            </w:tcBorders>
            <w:shd w:val="clear" w:color="auto" w:fill="auto"/>
            <w:vAlign w:val="center"/>
          </w:tcPr>
          <w:p w14:paraId="40CE7205" w14:textId="586C356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165</w:t>
            </w:r>
          </w:p>
        </w:tc>
        <w:tc>
          <w:tcPr>
            <w:tcW w:w="738" w:type="dxa"/>
            <w:tcBorders>
              <w:top w:val="nil"/>
              <w:left w:val="nil"/>
              <w:bottom w:val="nil"/>
              <w:right w:val="nil"/>
            </w:tcBorders>
            <w:shd w:val="clear" w:color="auto" w:fill="auto"/>
            <w:noWrap/>
            <w:vAlign w:val="center"/>
          </w:tcPr>
          <w:p w14:paraId="4AF90168" w14:textId="4A4A0584"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noWrap/>
            <w:vAlign w:val="center"/>
          </w:tcPr>
          <w:p w14:paraId="4DB7D995" w14:textId="14C262E9"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158</w:t>
            </w:r>
          </w:p>
        </w:tc>
        <w:tc>
          <w:tcPr>
            <w:tcW w:w="810" w:type="dxa"/>
            <w:tcBorders>
              <w:top w:val="nil"/>
              <w:left w:val="nil"/>
              <w:bottom w:val="nil"/>
              <w:right w:val="nil"/>
            </w:tcBorders>
            <w:shd w:val="clear" w:color="auto" w:fill="auto"/>
            <w:vAlign w:val="center"/>
          </w:tcPr>
          <w:p w14:paraId="21230B10" w14:textId="5CBC3D7A"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86</w:t>
            </w:r>
          </w:p>
        </w:tc>
      </w:tr>
      <w:tr w:rsidR="004F687B" w:rsidRPr="00F86E56" w14:paraId="407C7776"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4FF39B07" w:rsidR="004F687B" w:rsidRDefault="004F687B" w:rsidP="004F687B">
            <w:pPr>
              <w:jc w:val="right"/>
              <w:rPr>
                <w:color w:val="000000"/>
                <w:sz w:val="14"/>
                <w:szCs w:val="14"/>
              </w:rPr>
            </w:pPr>
            <w:r>
              <w:rPr>
                <w:color w:val="000000"/>
                <w:sz w:val="14"/>
                <w:szCs w:val="14"/>
              </w:rPr>
              <w:t>13,766</w:t>
            </w:r>
          </w:p>
        </w:tc>
        <w:tc>
          <w:tcPr>
            <w:tcW w:w="882" w:type="dxa"/>
            <w:tcBorders>
              <w:top w:val="nil"/>
              <w:left w:val="nil"/>
              <w:bottom w:val="nil"/>
              <w:right w:val="nil"/>
            </w:tcBorders>
            <w:shd w:val="clear" w:color="auto" w:fill="auto"/>
            <w:noWrap/>
            <w:vAlign w:val="center"/>
          </w:tcPr>
          <w:p w14:paraId="2AF65F05" w14:textId="4F8F3E4D" w:rsidR="004F687B" w:rsidRDefault="004F687B" w:rsidP="004F687B">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vAlign w:val="center"/>
          </w:tcPr>
          <w:p w14:paraId="48A80E7E" w14:textId="005942D7" w:rsidR="004F687B" w:rsidRDefault="004F687B" w:rsidP="004F687B">
            <w:pPr>
              <w:jc w:val="right"/>
              <w:rPr>
                <w:color w:val="000000"/>
                <w:sz w:val="14"/>
                <w:szCs w:val="14"/>
              </w:rPr>
            </w:pPr>
            <w:r w:rsidRPr="00E64402">
              <w:rPr>
                <w:rFonts w:asciiTheme="majorBidi" w:hAnsiTheme="majorBidi" w:cstheme="majorBidi"/>
                <w:color w:val="000000"/>
                <w:sz w:val="14"/>
                <w:szCs w:val="14"/>
              </w:rPr>
              <w:t>10,902</w:t>
            </w:r>
          </w:p>
        </w:tc>
        <w:tc>
          <w:tcPr>
            <w:tcW w:w="810" w:type="dxa"/>
            <w:tcBorders>
              <w:top w:val="nil"/>
              <w:left w:val="nil"/>
              <w:bottom w:val="nil"/>
              <w:right w:val="nil"/>
            </w:tcBorders>
            <w:shd w:val="clear" w:color="auto" w:fill="auto"/>
            <w:noWrap/>
            <w:vAlign w:val="center"/>
          </w:tcPr>
          <w:p w14:paraId="7240E325" w14:textId="7B65DC70"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11,315</w:t>
            </w:r>
          </w:p>
        </w:tc>
        <w:tc>
          <w:tcPr>
            <w:tcW w:w="792" w:type="dxa"/>
            <w:tcBorders>
              <w:top w:val="nil"/>
              <w:left w:val="nil"/>
              <w:bottom w:val="nil"/>
              <w:right w:val="nil"/>
            </w:tcBorders>
            <w:shd w:val="clear" w:color="auto" w:fill="auto"/>
            <w:vAlign w:val="center"/>
          </w:tcPr>
          <w:p w14:paraId="3E56E772" w14:textId="0DC6A695"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10,291</w:t>
            </w:r>
          </w:p>
        </w:tc>
        <w:tc>
          <w:tcPr>
            <w:tcW w:w="738" w:type="dxa"/>
            <w:tcBorders>
              <w:top w:val="nil"/>
              <w:left w:val="nil"/>
              <w:bottom w:val="nil"/>
              <w:right w:val="nil"/>
            </w:tcBorders>
            <w:shd w:val="clear" w:color="auto" w:fill="auto"/>
            <w:noWrap/>
            <w:vAlign w:val="center"/>
          </w:tcPr>
          <w:p w14:paraId="26F9D48F" w14:textId="18F16797"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9,796</w:t>
            </w:r>
          </w:p>
        </w:tc>
        <w:tc>
          <w:tcPr>
            <w:tcW w:w="720" w:type="dxa"/>
            <w:tcBorders>
              <w:top w:val="nil"/>
              <w:left w:val="nil"/>
              <w:bottom w:val="nil"/>
              <w:right w:val="nil"/>
            </w:tcBorders>
            <w:shd w:val="clear" w:color="auto" w:fill="auto"/>
            <w:noWrap/>
            <w:vAlign w:val="center"/>
          </w:tcPr>
          <w:p w14:paraId="595C4B1D" w14:textId="001FCDF2"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9,690</w:t>
            </w:r>
          </w:p>
        </w:tc>
        <w:tc>
          <w:tcPr>
            <w:tcW w:w="810" w:type="dxa"/>
            <w:tcBorders>
              <w:top w:val="nil"/>
              <w:left w:val="nil"/>
              <w:bottom w:val="nil"/>
              <w:right w:val="nil"/>
            </w:tcBorders>
            <w:shd w:val="clear" w:color="auto" w:fill="auto"/>
            <w:vAlign w:val="center"/>
          </w:tcPr>
          <w:p w14:paraId="44BA7738" w14:textId="646505F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9,182</w:t>
            </w:r>
          </w:p>
        </w:tc>
      </w:tr>
      <w:tr w:rsidR="004F687B" w:rsidRPr="00F86E56" w14:paraId="17E60C65"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29606D7A" w:rsidR="004F687B" w:rsidRDefault="004F687B" w:rsidP="004F687B">
            <w:pPr>
              <w:jc w:val="right"/>
              <w:rPr>
                <w:color w:val="000000"/>
                <w:sz w:val="14"/>
                <w:szCs w:val="14"/>
              </w:rPr>
            </w:pPr>
            <w:r>
              <w:rPr>
                <w:color w:val="000000"/>
                <w:sz w:val="14"/>
                <w:szCs w:val="14"/>
              </w:rPr>
              <w:t>14,826</w:t>
            </w:r>
          </w:p>
        </w:tc>
        <w:tc>
          <w:tcPr>
            <w:tcW w:w="882" w:type="dxa"/>
            <w:tcBorders>
              <w:top w:val="nil"/>
              <w:left w:val="nil"/>
              <w:bottom w:val="nil"/>
              <w:right w:val="nil"/>
            </w:tcBorders>
            <w:shd w:val="clear" w:color="auto" w:fill="auto"/>
            <w:noWrap/>
            <w:vAlign w:val="center"/>
          </w:tcPr>
          <w:p w14:paraId="212A1CDC" w14:textId="73549DC9" w:rsidR="004F687B" w:rsidRDefault="004F687B" w:rsidP="004F687B">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vAlign w:val="center"/>
          </w:tcPr>
          <w:p w14:paraId="67A1E495" w14:textId="5F2C7855" w:rsidR="004F687B" w:rsidRDefault="004F687B" w:rsidP="004F687B">
            <w:pPr>
              <w:jc w:val="right"/>
              <w:rPr>
                <w:color w:val="000000"/>
                <w:sz w:val="14"/>
                <w:szCs w:val="14"/>
              </w:rPr>
            </w:pPr>
            <w:r w:rsidRPr="00E64402">
              <w:rPr>
                <w:rFonts w:asciiTheme="majorBidi" w:hAnsiTheme="majorBidi" w:cstheme="majorBidi"/>
                <w:color w:val="000000"/>
                <w:sz w:val="14"/>
                <w:szCs w:val="14"/>
              </w:rPr>
              <w:t>20,199</w:t>
            </w:r>
          </w:p>
        </w:tc>
        <w:tc>
          <w:tcPr>
            <w:tcW w:w="810" w:type="dxa"/>
            <w:tcBorders>
              <w:top w:val="nil"/>
              <w:left w:val="nil"/>
              <w:bottom w:val="nil"/>
              <w:right w:val="nil"/>
            </w:tcBorders>
            <w:shd w:val="clear" w:color="auto" w:fill="auto"/>
            <w:noWrap/>
            <w:vAlign w:val="center"/>
          </w:tcPr>
          <w:p w14:paraId="48CB1EF7" w14:textId="4811304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20,046</w:t>
            </w:r>
          </w:p>
        </w:tc>
        <w:tc>
          <w:tcPr>
            <w:tcW w:w="792" w:type="dxa"/>
            <w:tcBorders>
              <w:top w:val="nil"/>
              <w:left w:val="nil"/>
              <w:bottom w:val="nil"/>
              <w:right w:val="nil"/>
            </w:tcBorders>
            <w:shd w:val="clear" w:color="auto" w:fill="auto"/>
            <w:vAlign w:val="center"/>
          </w:tcPr>
          <w:p w14:paraId="336FC6B8" w14:textId="5676862F"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19,832</w:t>
            </w:r>
          </w:p>
        </w:tc>
        <w:tc>
          <w:tcPr>
            <w:tcW w:w="738" w:type="dxa"/>
            <w:tcBorders>
              <w:top w:val="nil"/>
              <w:left w:val="nil"/>
              <w:bottom w:val="nil"/>
              <w:right w:val="nil"/>
            </w:tcBorders>
            <w:shd w:val="clear" w:color="auto" w:fill="auto"/>
            <w:noWrap/>
            <w:vAlign w:val="center"/>
          </w:tcPr>
          <w:p w14:paraId="62274447" w14:textId="1C06AA3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19,421</w:t>
            </w:r>
          </w:p>
        </w:tc>
        <w:tc>
          <w:tcPr>
            <w:tcW w:w="720" w:type="dxa"/>
            <w:tcBorders>
              <w:top w:val="nil"/>
              <w:left w:val="nil"/>
              <w:bottom w:val="nil"/>
              <w:right w:val="nil"/>
            </w:tcBorders>
            <w:shd w:val="clear" w:color="auto" w:fill="auto"/>
            <w:noWrap/>
            <w:vAlign w:val="center"/>
          </w:tcPr>
          <w:p w14:paraId="177343EB" w14:textId="46BCE476"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19,158</w:t>
            </w:r>
          </w:p>
        </w:tc>
        <w:tc>
          <w:tcPr>
            <w:tcW w:w="810" w:type="dxa"/>
            <w:tcBorders>
              <w:top w:val="nil"/>
              <w:left w:val="nil"/>
              <w:bottom w:val="nil"/>
              <w:right w:val="nil"/>
            </w:tcBorders>
            <w:shd w:val="clear" w:color="auto" w:fill="auto"/>
            <w:vAlign w:val="center"/>
          </w:tcPr>
          <w:p w14:paraId="3C0145F8" w14:textId="14300606"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18,898</w:t>
            </w:r>
          </w:p>
        </w:tc>
      </w:tr>
      <w:tr w:rsidR="004F687B" w:rsidRPr="00F86E56" w14:paraId="1B4131FB" w14:textId="77777777" w:rsidTr="004F687B">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4F687B" w:rsidRPr="005F11AF" w:rsidRDefault="004F687B" w:rsidP="004F687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44F5F150" w:rsidR="004F687B" w:rsidRDefault="004F687B" w:rsidP="004F687B">
            <w:pPr>
              <w:jc w:val="right"/>
              <w:rPr>
                <w:color w:val="000000"/>
                <w:sz w:val="14"/>
                <w:szCs w:val="14"/>
              </w:rPr>
            </w:pPr>
            <w:r>
              <w:rPr>
                <w:color w:val="000000"/>
                <w:sz w:val="14"/>
                <w:szCs w:val="14"/>
              </w:rPr>
              <w:t>227</w:t>
            </w:r>
          </w:p>
        </w:tc>
        <w:tc>
          <w:tcPr>
            <w:tcW w:w="882" w:type="dxa"/>
            <w:tcBorders>
              <w:top w:val="nil"/>
              <w:left w:val="nil"/>
              <w:bottom w:val="nil"/>
              <w:right w:val="nil"/>
            </w:tcBorders>
            <w:shd w:val="clear" w:color="auto" w:fill="auto"/>
            <w:noWrap/>
            <w:vAlign w:val="center"/>
          </w:tcPr>
          <w:p w14:paraId="0B07A53B" w14:textId="2A37549E" w:rsidR="004F687B" w:rsidRDefault="004F687B" w:rsidP="004F687B">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vAlign w:val="center"/>
          </w:tcPr>
          <w:p w14:paraId="3F5A86A0" w14:textId="57954C98" w:rsidR="004F687B" w:rsidRDefault="004F687B" w:rsidP="004F687B">
            <w:pPr>
              <w:jc w:val="right"/>
              <w:rPr>
                <w:color w:val="000000"/>
                <w:sz w:val="14"/>
                <w:szCs w:val="14"/>
              </w:rPr>
            </w:pPr>
            <w:r w:rsidRPr="00E64402">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EEB78D3" w14:textId="15A8593C"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792" w:type="dxa"/>
            <w:tcBorders>
              <w:top w:val="nil"/>
              <w:left w:val="nil"/>
              <w:bottom w:val="nil"/>
              <w:right w:val="nil"/>
            </w:tcBorders>
            <w:shd w:val="clear" w:color="auto" w:fill="auto"/>
            <w:vAlign w:val="center"/>
          </w:tcPr>
          <w:p w14:paraId="7A87022D" w14:textId="7674097E"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noWrap/>
            <w:vAlign w:val="center"/>
          </w:tcPr>
          <w:p w14:paraId="286B7C26" w14:textId="5C9D178A"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noWrap/>
            <w:vAlign w:val="center"/>
          </w:tcPr>
          <w:p w14:paraId="3E8684C3" w14:textId="119CF136"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106</w:t>
            </w:r>
          </w:p>
        </w:tc>
        <w:tc>
          <w:tcPr>
            <w:tcW w:w="810" w:type="dxa"/>
            <w:tcBorders>
              <w:top w:val="nil"/>
              <w:left w:val="nil"/>
              <w:bottom w:val="nil"/>
              <w:right w:val="nil"/>
            </w:tcBorders>
            <w:shd w:val="clear" w:color="auto" w:fill="auto"/>
            <w:vAlign w:val="center"/>
          </w:tcPr>
          <w:p w14:paraId="49A00734" w14:textId="3B14D388"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74</w:t>
            </w:r>
          </w:p>
        </w:tc>
      </w:tr>
      <w:tr w:rsidR="004F687B" w:rsidRPr="00F86E56" w14:paraId="06BACDB9" w14:textId="77777777" w:rsidTr="004F687B">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4F687B" w:rsidRPr="005F11AF" w:rsidRDefault="004F687B" w:rsidP="004F687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2E43A2B" w:rsidR="004F687B" w:rsidRDefault="004F687B" w:rsidP="004F687B">
            <w:pPr>
              <w:jc w:val="right"/>
              <w:rPr>
                <w:color w:val="000000"/>
                <w:sz w:val="14"/>
                <w:szCs w:val="14"/>
              </w:rPr>
            </w:pPr>
            <w:r>
              <w:rPr>
                <w:color w:val="000000"/>
                <w:sz w:val="14"/>
                <w:szCs w:val="14"/>
              </w:rPr>
              <w:t>967</w:t>
            </w:r>
          </w:p>
        </w:tc>
        <w:tc>
          <w:tcPr>
            <w:tcW w:w="882" w:type="dxa"/>
            <w:tcBorders>
              <w:top w:val="nil"/>
              <w:left w:val="nil"/>
              <w:bottom w:val="single" w:sz="12" w:space="0" w:color="auto"/>
              <w:right w:val="nil"/>
            </w:tcBorders>
            <w:shd w:val="clear" w:color="auto" w:fill="auto"/>
            <w:noWrap/>
            <w:vAlign w:val="center"/>
          </w:tcPr>
          <w:p w14:paraId="49CFA856" w14:textId="78984614" w:rsidR="004F687B" w:rsidRDefault="004F687B" w:rsidP="004F687B">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vAlign w:val="center"/>
          </w:tcPr>
          <w:p w14:paraId="3E79C070" w14:textId="4CDE638E" w:rsidR="004F687B" w:rsidRDefault="004F687B" w:rsidP="004F687B">
            <w:pPr>
              <w:jc w:val="right"/>
              <w:rPr>
                <w:color w:val="000000"/>
                <w:sz w:val="14"/>
                <w:szCs w:val="14"/>
              </w:rPr>
            </w:pPr>
            <w:r w:rsidRPr="00E64402">
              <w:rPr>
                <w:rFonts w:asciiTheme="majorBidi" w:hAnsiTheme="majorBidi" w:cstheme="majorBidi"/>
                <w:color w:val="000000"/>
                <w:sz w:val="14"/>
                <w:szCs w:val="14"/>
              </w:rPr>
              <w:t>2,692</w:t>
            </w:r>
          </w:p>
        </w:tc>
        <w:tc>
          <w:tcPr>
            <w:tcW w:w="810" w:type="dxa"/>
            <w:tcBorders>
              <w:top w:val="nil"/>
              <w:left w:val="nil"/>
              <w:bottom w:val="single" w:sz="12" w:space="0" w:color="auto"/>
              <w:right w:val="nil"/>
            </w:tcBorders>
            <w:shd w:val="clear" w:color="auto" w:fill="auto"/>
            <w:noWrap/>
            <w:vAlign w:val="center"/>
          </w:tcPr>
          <w:p w14:paraId="5FD85051" w14:textId="0A9E2E9B" w:rsidR="004F687B" w:rsidRPr="00E64402" w:rsidRDefault="004F687B" w:rsidP="004F687B">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2,466</w:t>
            </w:r>
          </w:p>
        </w:tc>
        <w:tc>
          <w:tcPr>
            <w:tcW w:w="792" w:type="dxa"/>
            <w:tcBorders>
              <w:top w:val="nil"/>
              <w:left w:val="nil"/>
              <w:bottom w:val="single" w:sz="12" w:space="0" w:color="auto"/>
              <w:right w:val="nil"/>
            </w:tcBorders>
            <w:shd w:val="clear" w:color="auto" w:fill="auto"/>
            <w:vAlign w:val="center"/>
          </w:tcPr>
          <w:p w14:paraId="088E2625" w14:textId="716EB8FD"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2,470</w:t>
            </w:r>
          </w:p>
        </w:tc>
        <w:tc>
          <w:tcPr>
            <w:tcW w:w="738" w:type="dxa"/>
            <w:tcBorders>
              <w:top w:val="nil"/>
              <w:left w:val="nil"/>
              <w:bottom w:val="single" w:sz="12" w:space="0" w:color="auto"/>
              <w:right w:val="nil"/>
            </w:tcBorders>
            <w:shd w:val="clear" w:color="auto" w:fill="auto"/>
            <w:noWrap/>
            <w:vAlign w:val="center"/>
          </w:tcPr>
          <w:p w14:paraId="505A1070" w14:textId="3FBBA318" w:rsidR="004F687B" w:rsidRPr="00E64402" w:rsidRDefault="004F687B" w:rsidP="004F687B">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1,675</w:t>
            </w:r>
          </w:p>
        </w:tc>
        <w:tc>
          <w:tcPr>
            <w:tcW w:w="720" w:type="dxa"/>
            <w:tcBorders>
              <w:top w:val="nil"/>
              <w:left w:val="nil"/>
              <w:bottom w:val="single" w:sz="12" w:space="0" w:color="auto"/>
              <w:right w:val="nil"/>
            </w:tcBorders>
            <w:shd w:val="clear" w:color="auto" w:fill="auto"/>
            <w:noWrap/>
            <w:vAlign w:val="center"/>
          </w:tcPr>
          <w:p w14:paraId="2A357EF7" w14:textId="1C6C99D3" w:rsidR="004F687B" w:rsidRPr="0033542D" w:rsidRDefault="004F687B" w:rsidP="004F687B">
            <w:pPr>
              <w:jc w:val="right"/>
              <w:rPr>
                <w:rFonts w:asciiTheme="majorBidi" w:hAnsiTheme="majorBidi" w:cstheme="majorBidi"/>
                <w:color w:val="000000"/>
                <w:sz w:val="14"/>
                <w:szCs w:val="14"/>
              </w:rPr>
            </w:pPr>
            <w:r w:rsidRPr="005F0C0B">
              <w:rPr>
                <w:rFonts w:asciiTheme="majorBidi" w:hAnsiTheme="majorBidi" w:cstheme="majorBidi"/>
                <w:color w:val="000000"/>
                <w:sz w:val="14"/>
                <w:szCs w:val="14"/>
              </w:rPr>
              <w:t>1,787</w:t>
            </w:r>
          </w:p>
        </w:tc>
        <w:tc>
          <w:tcPr>
            <w:tcW w:w="810" w:type="dxa"/>
            <w:tcBorders>
              <w:top w:val="nil"/>
              <w:left w:val="nil"/>
              <w:bottom w:val="single" w:sz="12" w:space="0" w:color="auto"/>
              <w:right w:val="nil"/>
            </w:tcBorders>
            <w:shd w:val="clear" w:color="auto" w:fill="auto"/>
            <w:vAlign w:val="center"/>
          </w:tcPr>
          <w:p w14:paraId="6154A13F" w14:textId="15EB9279" w:rsidR="004F687B" w:rsidRPr="004F687B" w:rsidRDefault="004F687B" w:rsidP="004F687B">
            <w:pPr>
              <w:jc w:val="right"/>
              <w:rPr>
                <w:rFonts w:asciiTheme="majorBidi" w:hAnsiTheme="majorBidi" w:cstheme="majorBidi"/>
                <w:color w:val="000000"/>
                <w:sz w:val="14"/>
                <w:szCs w:val="14"/>
              </w:rPr>
            </w:pPr>
            <w:r w:rsidRPr="004F687B">
              <w:rPr>
                <w:rFonts w:asciiTheme="majorBidi" w:hAnsiTheme="majorBidi" w:cstheme="majorBidi"/>
                <w:color w:val="000000"/>
                <w:sz w:val="14"/>
                <w:szCs w:val="14"/>
              </w:rPr>
              <w:t>1,825</w:t>
            </w:r>
          </w:p>
        </w:tc>
      </w:tr>
      <w:tr w:rsidR="004F687B" w:rsidRPr="00F86E56" w14:paraId="3750949E" w14:textId="77777777" w:rsidTr="004F687B">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4F687B" w:rsidRPr="005F11AF" w:rsidRDefault="004F687B" w:rsidP="004F687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60E98751" w:rsidR="004F687B" w:rsidRDefault="004F687B" w:rsidP="004F687B">
            <w:pPr>
              <w:jc w:val="right"/>
              <w:rPr>
                <w:b/>
                <w:bCs/>
                <w:color w:val="000000"/>
                <w:sz w:val="14"/>
                <w:szCs w:val="14"/>
              </w:rPr>
            </w:pPr>
            <w:r>
              <w:rPr>
                <w:b/>
                <w:bCs/>
                <w:color w:val="000000"/>
                <w:sz w:val="14"/>
                <w:szCs w:val="14"/>
              </w:rPr>
              <w:t>465,266</w:t>
            </w:r>
          </w:p>
        </w:tc>
        <w:tc>
          <w:tcPr>
            <w:tcW w:w="882" w:type="dxa"/>
            <w:tcBorders>
              <w:top w:val="nil"/>
              <w:left w:val="nil"/>
              <w:bottom w:val="single" w:sz="12" w:space="0" w:color="auto"/>
              <w:right w:val="nil"/>
            </w:tcBorders>
            <w:shd w:val="clear" w:color="auto" w:fill="auto"/>
            <w:noWrap/>
            <w:vAlign w:val="center"/>
          </w:tcPr>
          <w:p w14:paraId="42038274" w14:textId="79F907E3" w:rsidR="004F687B" w:rsidRDefault="004F687B" w:rsidP="004F687B">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vAlign w:val="center"/>
          </w:tcPr>
          <w:p w14:paraId="1BB08112" w14:textId="0D55FFC8" w:rsidR="004F687B" w:rsidRDefault="004F687B" w:rsidP="004F687B">
            <w:pPr>
              <w:jc w:val="right"/>
              <w:rPr>
                <w:b/>
                <w:bCs/>
                <w:color w:val="000000"/>
                <w:sz w:val="14"/>
                <w:szCs w:val="14"/>
              </w:rPr>
            </w:pPr>
            <w:r w:rsidRPr="00E64402">
              <w:rPr>
                <w:rFonts w:asciiTheme="majorBidi" w:hAnsiTheme="majorBidi" w:cstheme="majorBidi"/>
                <w:b/>
                <w:bCs/>
                <w:color w:val="000000"/>
                <w:sz w:val="14"/>
                <w:szCs w:val="14"/>
              </w:rPr>
              <w:t>557,226</w:t>
            </w:r>
          </w:p>
        </w:tc>
        <w:tc>
          <w:tcPr>
            <w:tcW w:w="810" w:type="dxa"/>
            <w:tcBorders>
              <w:top w:val="nil"/>
              <w:left w:val="nil"/>
              <w:bottom w:val="single" w:sz="12" w:space="0" w:color="auto"/>
              <w:right w:val="nil"/>
            </w:tcBorders>
            <w:shd w:val="clear" w:color="auto" w:fill="auto"/>
            <w:noWrap/>
            <w:vAlign w:val="center"/>
          </w:tcPr>
          <w:p w14:paraId="5D545CB7" w14:textId="3742641D" w:rsidR="004F687B" w:rsidRPr="00E64402" w:rsidRDefault="004F687B" w:rsidP="004F687B">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581,961</w:t>
            </w:r>
          </w:p>
        </w:tc>
        <w:tc>
          <w:tcPr>
            <w:tcW w:w="792" w:type="dxa"/>
            <w:tcBorders>
              <w:top w:val="nil"/>
              <w:left w:val="nil"/>
              <w:bottom w:val="single" w:sz="12" w:space="0" w:color="auto"/>
              <w:right w:val="nil"/>
            </w:tcBorders>
            <w:shd w:val="clear" w:color="auto" w:fill="auto"/>
            <w:vAlign w:val="center"/>
          </w:tcPr>
          <w:p w14:paraId="0875B5C5" w14:textId="090778D1"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561,178</w:t>
            </w:r>
          </w:p>
        </w:tc>
        <w:tc>
          <w:tcPr>
            <w:tcW w:w="738" w:type="dxa"/>
            <w:tcBorders>
              <w:top w:val="nil"/>
              <w:left w:val="nil"/>
              <w:bottom w:val="single" w:sz="12" w:space="0" w:color="auto"/>
              <w:right w:val="nil"/>
            </w:tcBorders>
            <w:shd w:val="clear" w:color="auto" w:fill="auto"/>
            <w:noWrap/>
            <w:vAlign w:val="center"/>
          </w:tcPr>
          <w:p w14:paraId="26CAFF84" w14:textId="7EB299F4" w:rsidR="004F687B" w:rsidRPr="00E64402" w:rsidRDefault="004F687B" w:rsidP="004F687B">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533,138</w:t>
            </w:r>
          </w:p>
        </w:tc>
        <w:tc>
          <w:tcPr>
            <w:tcW w:w="720" w:type="dxa"/>
            <w:tcBorders>
              <w:top w:val="nil"/>
              <w:left w:val="nil"/>
              <w:bottom w:val="single" w:sz="12" w:space="0" w:color="auto"/>
              <w:right w:val="nil"/>
            </w:tcBorders>
            <w:shd w:val="clear" w:color="auto" w:fill="auto"/>
            <w:noWrap/>
            <w:vAlign w:val="center"/>
          </w:tcPr>
          <w:p w14:paraId="54B9203A" w14:textId="24C9100A" w:rsidR="004F687B" w:rsidRPr="0033542D" w:rsidRDefault="004F687B" w:rsidP="004F687B">
            <w:pPr>
              <w:jc w:val="right"/>
              <w:rPr>
                <w:rFonts w:asciiTheme="majorBidi" w:hAnsiTheme="majorBidi" w:cstheme="majorBidi"/>
                <w:b/>
                <w:bCs/>
                <w:color w:val="000000"/>
                <w:sz w:val="14"/>
                <w:szCs w:val="14"/>
              </w:rPr>
            </w:pPr>
            <w:r w:rsidRPr="005F0C0B">
              <w:rPr>
                <w:rFonts w:asciiTheme="majorBidi" w:hAnsiTheme="majorBidi" w:cstheme="majorBidi"/>
                <w:b/>
                <w:bCs/>
                <w:color w:val="000000"/>
                <w:sz w:val="14"/>
                <w:szCs w:val="14"/>
              </w:rPr>
              <w:t>522,698</w:t>
            </w:r>
          </w:p>
        </w:tc>
        <w:tc>
          <w:tcPr>
            <w:tcW w:w="810" w:type="dxa"/>
            <w:tcBorders>
              <w:top w:val="nil"/>
              <w:left w:val="nil"/>
              <w:bottom w:val="single" w:sz="12" w:space="0" w:color="auto"/>
              <w:right w:val="nil"/>
            </w:tcBorders>
            <w:shd w:val="clear" w:color="auto" w:fill="auto"/>
            <w:vAlign w:val="center"/>
          </w:tcPr>
          <w:p w14:paraId="5D163087" w14:textId="1B2F4EA6" w:rsidR="004F687B" w:rsidRPr="004F687B" w:rsidRDefault="004F687B" w:rsidP="004F687B">
            <w:pPr>
              <w:jc w:val="right"/>
              <w:rPr>
                <w:rFonts w:asciiTheme="majorBidi" w:hAnsiTheme="majorBidi" w:cstheme="majorBidi"/>
                <w:b/>
                <w:bCs/>
                <w:color w:val="000000"/>
                <w:sz w:val="14"/>
                <w:szCs w:val="14"/>
              </w:rPr>
            </w:pPr>
            <w:r w:rsidRPr="004F687B">
              <w:rPr>
                <w:rFonts w:asciiTheme="majorBidi" w:hAnsiTheme="majorBidi" w:cstheme="majorBidi"/>
                <w:b/>
                <w:bCs/>
                <w:color w:val="000000"/>
                <w:sz w:val="14"/>
                <w:szCs w:val="14"/>
              </w:rPr>
              <w:t>516,689</w:t>
            </w:r>
          </w:p>
        </w:tc>
      </w:tr>
      <w:tr w:rsidR="00585CFD" w:rsidRPr="00514327" w14:paraId="5BB864B1" w14:textId="77777777" w:rsidTr="002C6A4D">
        <w:trPr>
          <w:trHeight w:hRule="exact" w:val="398"/>
        </w:trPr>
        <w:tc>
          <w:tcPr>
            <w:tcW w:w="9900" w:type="dxa"/>
            <w:gridSpan w:val="9"/>
            <w:tcBorders>
              <w:top w:val="single" w:sz="12" w:space="0" w:color="auto"/>
              <w:left w:val="nil"/>
              <w:bottom w:val="nil"/>
              <w:right w:val="nil"/>
            </w:tcBorders>
          </w:tcPr>
          <w:p w14:paraId="2962489E" w14:textId="528E3E00" w:rsidR="00585CFD" w:rsidRDefault="00585CFD" w:rsidP="00585CFD">
            <w:pPr>
              <w:jc w:val="right"/>
              <w:rPr>
                <w:b/>
                <w:sz w:val="14"/>
                <w:szCs w:val="18"/>
              </w:rPr>
            </w:pPr>
            <w:r w:rsidRPr="00B863BF">
              <w:rPr>
                <w:sz w:val="14"/>
                <w:szCs w:val="14"/>
              </w:rPr>
              <w:t xml:space="preserve">Source: </w:t>
            </w:r>
            <w:r>
              <w:rPr>
                <w:sz w:val="14"/>
                <w:szCs w:val="14"/>
              </w:rPr>
              <w:t>Core Statistics Department</w:t>
            </w:r>
          </w:p>
          <w:p w14:paraId="3A88995C" w14:textId="77777777" w:rsidR="00585CFD" w:rsidRDefault="00585CFD" w:rsidP="00585CFD">
            <w:pPr>
              <w:rPr>
                <w:b/>
                <w:sz w:val="14"/>
                <w:szCs w:val="18"/>
              </w:rPr>
            </w:pPr>
            <w:r w:rsidRPr="00A4629F">
              <w:rPr>
                <w:b/>
                <w:sz w:val="14"/>
                <w:szCs w:val="18"/>
              </w:rPr>
              <w:t>Notes:</w:t>
            </w:r>
          </w:p>
          <w:p w14:paraId="25702E99" w14:textId="77777777" w:rsidR="00585CFD" w:rsidRPr="00514327" w:rsidRDefault="00585CFD" w:rsidP="00585CFD">
            <w:pPr>
              <w:rPr>
                <w:b/>
                <w:sz w:val="14"/>
                <w:szCs w:val="18"/>
              </w:rPr>
            </w:pPr>
          </w:p>
        </w:tc>
      </w:tr>
      <w:tr w:rsidR="00585CFD" w:rsidRPr="00514327" w14:paraId="7CD84C87" w14:textId="77777777" w:rsidTr="002C6A4D">
        <w:trPr>
          <w:trHeight w:val="1215"/>
        </w:trPr>
        <w:tc>
          <w:tcPr>
            <w:tcW w:w="9900" w:type="dxa"/>
            <w:gridSpan w:val="9"/>
            <w:tcBorders>
              <w:top w:val="nil"/>
              <w:left w:val="nil"/>
              <w:right w:val="nil"/>
            </w:tcBorders>
            <w:tcMar>
              <w:left w:w="14" w:type="dxa"/>
              <w:right w:w="14" w:type="dxa"/>
            </w:tcMar>
            <w:vAlign w:val="center"/>
          </w:tcPr>
          <w:p w14:paraId="171742C1" w14:textId="2B359553" w:rsidR="00585CFD" w:rsidRPr="00C96473" w:rsidRDefault="00585CFD" w:rsidP="00585CFD">
            <w:pPr>
              <w:rPr>
                <w:sz w:val="14"/>
                <w:szCs w:val="18"/>
              </w:rPr>
            </w:pPr>
            <w:r>
              <w:rPr>
                <w:sz w:val="14"/>
                <w:szCs w:val="18"/>
              </w:rPr>
              <w:t>1</w:t>
            </w:r>
            <w:r w:rsidRPr="005D3E8D">
              <w:rPr>
                <w:sz w:val="14"/>
                <w:szCs w:val="18"/>
              </w:rPr>
              <w:t xml:space="preserve">.  </w:t>
            </w:r>
            <w:r w:rsidRPr="00C96473">
              <w:rPr>
                <w:sz w:val="14"/>
                <w:szCs w:val="18"/>
              </w:rPr>
              <w:t>Loans Include Advances plus Bills Purchased &amp; Discounted but excludes foreign bills.</w:t>
            </w:r>
          </w:p>
          <w:p w14:paraId="7268ABCB" w14:textId="49F20900" w:rsidR="00585CFD" w:rsidRPr="00C96473" w:rsidRDefault="00585CFD" w:rsidP="00585CFD">
            <w:pPr>
              <w:ind w:left="172" w:hanging="180"/>
              <w:rPr>
                <w:sz w:val="14"/>
                <w:szCs w:val="18"/>
              </w:rPr>
            </w:pPr>
            <w:r w:rsidRPr="00C96473">
              <w:rPr>
                <w:sz w:val="14"/>
                <w:szCs w:val="18"/>
              </w:rPr>
              <w:t xml:space="preserve">2. Islamic Financing, Advances (against </w:t>
            </w:r>
            <w:proofErr w:type="spellStart"/>
            <w:r w:rsidRPr="00C96473">
              <w:rPr>
                <w:sz w:val="14"/>
                <w:szCs w:val="18"/>
              </w:rPr>
              <w:t>Murabaha</w:t>
            </w:r>
            <w:proofErr w:type="spellEnd"/>
            <w:r w:rsidRPr="00C96473">
              <w:rPr>
                <w:sz w:val="14"/>
                <w:szCs w:val="18"/>
              </w:rPr>
              <w:t xml:space="preserve"> </w:t>
            </w:r>
            <w:proofErr w:type="spellStart"/>
            <w:r w:rsidRPr="00C96473">
              <w:rPr>
                <w:sz w:val="14"/>
                <w:szCs w:val="18"/>
              </w:rPr>
              <w:t>etc</w:t>
            </w:r>
            <w:proofErr w:type="spellEnd"/>
            <w:r w:rsidRPr="00C96473">
              <w:rPr>
                <w:sz w:val="14"/>
                <w:szCs w:val="18"/>
              </w:rPr>
              <w:t xml:space="preserve">) inventories and other related items previously reported under Other Assets </w:t>
            </w:r>
            <w:proofErr w:type="gramStart"/>
            <w:r w:rsidRPr="00C96473">
              <w:rPr>
                <w:sz w:val="14"/>
                <w:szCs w:val="18"/>
              </w:rPr>
              <w:t>has been reclassified</w:t>
            </w:r>
            <w:proofErr w:type="gramEnd"/>
            <w:r w:rsidRPr="00C96473">
              <w:rPr>
                <w:sz w:val="14"/>
                <w:szCs w:val="18"/>
              </w:rPr>
              <w:t xml:space="preserve"> as credit </w:t>
            </w:r>
            <w:proofErr w:type="spellStart"/>
            <w:r w:rsidRPr="00C96473">
              <w:rPr>
                <w:sz w:val="14"/>
                <w:szCs w:val="18"/>
              </w:rPr>
              <w:t>w.e.f</w:t>
            </w:r>
            <w:proofErr w:type="spellEnd"/>
            <w:r w:rsidRPr="00C96473">
              <w:rPr>
                <w:sz w:val="14"/>
                <w:szCs w:val="18"/>
              </w:rPr>
              <w:t xml:space="preserve"> Jun 2014.</w:t>
            </w:r>
          </w:p>
          <w:p w14:paraId="3493881A" w14:textId="295106CD" w:rsidR="00585CFD" w:rsidRDefault="00585CFD" w:rsidP="00585CFD">
            <w:pPr>
              <w:ind w:left="172" w:hanging="180"/>
              <w:rPr>
                <w:sz w:val="14"/>
                <w:szCs w:val="18"/>
              </w:rPr>
            </w:pPr>
            <w:r w:rsidRPr="00C96473">
              <w:rPr>
                <w:sz w:val="14"/>
                <w:szCs w:val="18"/>
              </w:rPr>
              <w:t>3. Construction financing is included in the type of finance with reference to IH&amp;SMEFD Circular letter No. 10 of 2020 dated 15th July 2020 and Core Statistics Department’s Circular No. DS.MFS. 013814/20 dated 4th December 2020</w:t>
            </w:r>
            <w:proofErr w:type="gramStart"/>
            <w:r w:rsidRPr="00C96473">
              <w:rPr>
                <w:sz w:val="14"/>
                <w:szCs w:val="18"/>
              </w:rPr>
              <w:t>;</w:t>
            </w:r>
            <w:proofErr w:type="gramEnd"/>
            <w:r w:rsidRPr="00C96473">
              <w:rPr>
                <w:sz w:val="14"/>
                <w:szCs w:val="18"/>
              </w:rPr>
              <w:t xml:space="preserve"> from June 2020, onwards.</w:t>
            </w:r>
          </w:p>
          <w:p w14:paraId="1AD922F1" w14:textId="110579D8" w:rsidR="00585CFD" w:rsidRDefault="00585CFD" w:rsidP="00585CFD">
            <w:pPr>
              <w:ind w:left="172" w:hanging="180"/>
              <w:rPr>
                <w:sz w:val="14"/>
                <w:szCs w:val="18"/>
              </w:rPr>
            </w:pPr>
            <w:r>
              <w:rPr>
                <w:sz w:val="14"/>
                <w:szCs w:val="18"/>
              </w:rPr>
              <w:t>4.</w:t>
            </w:r>
            <w:r w:rsidRPr="0052072A">
              <w:rPr>
                <w:sz w:val="14"/>
                <w:szCs w:val="18"/>
              </w:rPr>
              <w:t xml:space="preserve"> Construction Financing contains both Working Capital and Fixed Investment loans provided by Banks for construction purposes.</w:t>
            </w:r>
          </w:p>
          <w:p w14:paraId="171E34B2" w14:textId="605EAD88" w:rsidR="00585CFD" w:rsidRPr="005D3E8D" w:rsidRDefault="00585CFD" w:rsidP="00585CFD">
            <w:pPr>
              <w:ind w:left="172" w:hanging="180"/>
              <w:rPr>
                <w:sz w:val="14"/>
                <w:szCs w:val="18"/>
              </w:rPr>
            </w:pPr>
            <w:r>
              <w:rPr>
                <w:sz w:val="14"/>
                <w:szCs w:val="18"/>
              </w:rPr>
              <w:t>5</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21459AA3" w:rsidR="00770D81" w:rsidRPr="001B10AD" w:rsidRDefault="00274D5C" w:rsidP="00BD5DB3">
            <w:pPr>
              <w:jc w:val="center"/>
              <w:rPr>
                <w:b/>
                <w:bCs/>
                <w:sz w:val="16"/>
                <w:szCs w:val="16"/>
              </w:rPr>
            </w:pPr>
            <w:r w:rsidRPr="001B10AD">
              <w:rPr>
                <w:sz w:val="14"/>
              </w:rPr>
              <w:br w:type="page"/>
            </w:r>
            <w:r w:rsidR="009D6B4A" w:rsidRPr="001B10AD">
              <w:rPr>
                <w:sz w:val="14"/>
              </w:rPr>
              <w:t xml:space="preserve">  </w:t>
            </w:r>
            <w:r w:rsidR="00770D81" w:rsidRPr="001B10AD">
              <w:rPr>
                <w:b/>
                <w:bCs/>
                <w:sz w:val="28"/>
              </w:rPr>
              <w:t>3.1</w:t>
            </w:r>
            <w:r w:rsidR="00BD5DB3">
              <w:rPr>
                <w:b/>
                <w:bCs/>
                <w:sz w:val="28"/>
              </w:rPr>
              <w:t>6</w:t>
            </w:r>
            <w:r w:rsidR="00770D81" w:rsidRPr="001B10AD">
              <w:rPr>
                <w:b/>
                <w:bCs/>
                <w:sz w:val="28"/>
              </w:rPr>
              <w:t xml:space="preserve">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80063C" w:rsidRPr="009B3824" w:rsidRDefault="0080063C" w:rsidP="0080063C">
            <w:pPr>
              <w:rPr>
                <w:sz w:val="14"/>
                <w:szCs w:val="14"/>
              </w:rPr>
            </w:pPr>
            <w:r w:rsidRPr="009B3824">
              <w:rPr>
                <w:sz w:val="14"/>
                <w:szCs w:val="14"/>
              </w:rPr>
              <w:t>Numbers are rou</w:t>
            </w:r>
            <w:r w:rsidR="00213A1E">
              <w:rPr>
                <w:sz w:val="14"/>
                <w:szCs w:val="14"/>
              </w:rPr>
              <w:t xml:space="preserve">nded to the nearest Billion, </w:t>
            </w:r>
            <w:r w:rsidRPr="009B3824">
              <w:rPr>
                <w:sz w:val="14"/>
                <w:szCs w:val="14"/>
              </w:rPr>
              <w:t xml:space="preserve">Totals may differ due to rounding off                                                    </w:t>
            </w:r>
            <w:r w:rsidR="009B3824">
              <w:rPr>
                <w:sz w:val="14"/>
                <w:szCs w:val="14"/>
              </w:rPr>
              <w:t xml:space="preserve">                             </w:t>
            </w:r>
            <w:r w:rsidRPr="009B3824">
              <w:rPr>
                <w:sz w:val="14"/>
                <w:szCs w:val="14"/>
              </w:rPr>
              <w:t xml:space="preserve">     Source: 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80063C" w:rsidRPr="009B3824" w:rsidRDefault="0080063C" w:rsidP="0080063C">
            <w:pPr>
              <w:rPr>
                <w:sz w:val="14"/>
                <w:szCs w:val="14"/>
              </w:rPr>
            </w:pPr>
            <w:bookmarkStart w:id="1" w:name="RANGE!C39"/>
            <w:bookmarkEnd w:id="1"/>
            <w:r w:rsidRPr="009B3824">
              <w:rPr>
                <w:sz w:val="14"/>
                <w:szCs w:val="14"/>
              </w:rPr>
              <w:t>Notes:</w:t>
            </w:r>
          </w:p>
          <w:p w14:paraId="511AD138" w14:textId="77777777" w:rsidR="0080063C" w:rsidRPr="009B3824" w:rsidRDefault="0080063C" w:rsidP="0080063C">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9B3824" w:rsidRDefault="0080063C" w:rsidP="0080063C">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9B3824" w:rsidRDefault="0080063C" w:rsidP="0080063C">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0A14E8F1" w:rsidR="00770D81" w:rsidRPr="006D4667" w:rsidRDefault="00770D81" w:rsidP="00BD5DB3">
            <w:pPr>
              <w:jc w:val="center"/>
              <w:rPr>
                <w:b/>
                <w:bCs/>
                <w:sz w:val="28"/>
              </w:rPr>
            </w:pPr>
            <w:r w:rsidRPr="00FF55B1">
              <w:rPr>
                <w:b/>
                <w:bCs/>
                <w:sz w:val="28"/>
              </w:rPr>
              <w:t>3.1</w:t>
            </w:r>
            <w:r w:rsidR="00BD5DB3">
              <w:rPr>
                <w:b/>
                <w:bCs/>
                <w:sz w:val="28"/>
              </w:rPr>
              <w:t>7</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A6410D" w:rsidRDefault="001B633C" w:rsidP="00745A50">
            <w:pPr>
              <w:jc w:val="right"/>
              <w:rPr>
                <w:bCs/>
                <w:sz w:val="14"/>
                <w:szCs w:val="14"/>
              </w:rPr>
            </w:pPr>
            <w:r w:rsidRPr="00A6410D">
              <w:rPr>
                <w:bCs/>
                <w:sz w:val="14"/>
                <w:szCs w:val="14"/>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24311F5B" w:rsidR="00770D81" w:rsidRPr="00DB3DFF" w:rsidRDefault="00770D81" w:rsidP="00BD5DB3">
            <w:pPr>
              <w:jc w:val="center"/>
              <w:rPr>
                <w:b/>
                <w:bCs/>
                <w:sz w:val="28"/>
              </w:rPr>
            </w:pPr>
            <w:r w:rsidRPr="00FF55B1">
              <w:rPr>
                <w:b/>
                <w:bCs/>
                <w:sz w:val="28"/>
              </w:rPr>
              <w:lastRenderedPageBreak/>
              <w:t>3.1</w:t>
            </w:r>
            <w:r w:rsidR="00BD5DB3">
              <w:rPr>
                <w:b/>
                <w:bCs/>
                <w:sz w:val="28"/>
              </w:rPr>
              <w:t>8</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3FF39FE6" w:rsidR="00770D81" w:rsidRPr="00FF55B1" w:rsidRDefault="00770D81"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6A3EF893" w:rsidR="005126F4" w:rsidRPr="00FF55B1" w:rsidRDefault="005126F4" w:rsidP="00BD5DB3">
            <w:pPr>
              <w:ind w:leftChars="-15" w:left="-30"/>
              <w:jc w:val="center"/>
              <w:rPr>
                <w:b/>
                <w:bCs/>
                <w:sz w:val="28"/>
                <w:szCs w:val="28"/>
              </w:rPr>
            </w:pPr>
            <w:r w:rsidRPr="00FF55B1">
              <w:rPr>
                <w:b/>
                <w:bCs/>
                <w:sz w:val="28"/>
                <w:szCs w:val="28"/>
              </w:rPr>
              <w:lastRenderedPageBreak/>
              <w:t>3.1</w:t>
            </w:r>
            <w:r w:rsidR="00BD5DB3">
              <w:rPr>
                <w:b/>
                <w:bCs/>
                <w:sz w:val="28"/>
                <w:szCs w:val="28"/>
              </w:rPr>
              <w:t>9</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6958C3" w:rsidR="005126F4" w:rsidRPr="00CA2BA0" w:rsidRDefault="00BD5DB3" w:rsidP="00C95573">
            <w:pPr>
              <w:jc w:val="center"/>
              <w:rPr>
                <w:b/>
                <w:bCs/>
                <w:sz w:val="28"/>
                <w:szCs w:val="28"/>
              </w:rPr>
            </w:pPr>
            <w:r>
              <w:rPr>
                <w:b/>
                <w:bCs/>
                <w:sz w:val="28"/>
                <w:szCs w:val="28"/>
              </w:rPr>
              <w:t>3.20</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00E87699" w:rsidRPr="00CA2BA0">
              <w:rPr>
                <w:b/>
                <w:bCs/>
                <w:sz w:val="28"/>
                <w:szCs w:val="28"/>
              </w:rPr>
              <w:t xml:space="preserve"> Agriculture                              </w:t>
            </w:r>
            <w:r w:rsidR="00C95573" w:rsidRPr="00CA2BA0">
              <w:rPr>
                <w:b/>
                <w:bCs/>
                <w:sz w:val="28"/>
                <w:szCs w:val="28"/>
              </w:rPr>
              <w:t>(</w:t>
            </w:r>
            <w:r w:rsidR="00E87699"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5516BEE1" w:rsidR="005126F4" w:rsidRPr="00FF55B1" w:rsidRDefault="00E365E2" w:rsidP="004A6B25">
            <w:pPr>
              <w:jc w:val="right"/>
              <w:rPr>
                <w:sz w:val="12"/>
                <w:szCs w:val="16"/>
              </w:rPr>
            </w:pPr>
            <w:r>
              <w:rPr>
                <w:sz w:val="14"/>
                <w:szCs w:val="14"/>
              </w:rPr>
              <w:t>Amount in M</w:t>
            </w:r>
            <w:r w:rsidR="001B633C">
              <w:rPr>
                <w:sz w:val="14"/>
                <w:szCs w:val="14"/>
              </w:rPr>
              <w:t>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C6A4D"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6C25503"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C6A4D" w:rsidRDefault="002C6A4D" w:rsidP="002C6A4D">
            <w:pPr>
              <w:jc w:val="right"/>
              <w:rPr>
                <w:color w:val="000000"/>
                <w:sz w:val="14"/>
                <w:szCs w:val="14"/>
              </w:rPr>
            </w:pPr>
          </w:p>
        </w:tc>
      </w:tr>
      <w:tr w:rsidR="002C6A4D"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19484DAC" w:rsidR="002C6A4D" w:rsidRDefault="002C6A4D" w:rsidP="002C6A4D">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33ED75E3" w14:textId="05D875F6" w:rsidR="002C6A4D" w:rsidRDefault="002C6A4D" w:rsidP="002C6A4D">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37D06466" w14:textId="5C3213DD" w:rsidR="002C6A4D" w:rsidRDefault="002C6A4D" w:rsidP="002C6A4D">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0A87C37" w14:textId="0830F9A7" w:rsidR="002C6A4D" w:rsidRDefault="002C6A4D" w:rsidP="002C6A4D">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6AB217AE" w14:textId="59E63284" w:rsidR="002C6A4D" w:rsidRDefault="002C6A4D" w:rsidP="002C6A4D">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4D4355E9" w14:textId="6F2CCA4B" w:rsidR="002C6A4D" w:rsidRDefault="002C6A4D" w:rsidP="002C6A4D">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B43B479" w14:textId="24597F02" w:rsidR="002C6A4D" w:rsidRDefault="002C6A4D" w:rsidP="002C6A4D">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F6F3DDA" w14:textId="186A289A" w:rsidR="002C6A4D" w:rsidRDefault="002C6A4D" w:rsidP="002C6A4D">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49A4C15E" w14:textId="3BA44A40" w:rsidR="002C6A4D" w:rsidRDefault="002C6A4D" w:rsidP="002C6A4D">
            <w:pPr>
              <w:jc w:val="right"/>
              <w:rPr>
                <w:color w:val="000000"/>
                <w:sz w:val="14"/>
                <w:szCs w:val="14"/>
              </w:rPr>
            </w:pPr>
            <w:r>
              <w:rPr>
                <w:color w:val="000000"/>
                <w:sz w:val="14"/>
                <w:szCs w:val="14"/>
              </w:rPr>
              <w:t>61,084</w:t>
            </w:r>
          </w:p>
        </w:tc>
      </w:tr>
      <w:tr w:rsidR="002C6A4D"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28C15CD5" w:rsidR="002C6A4D" w:rsidRDefault="002C6A4D" w:rsidP="002C6A4D">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4D85103F" w14:textId="1D131A38" w:rsidR="002C6A4D" w:rsidRDefault="002C6A4D" w:rsidP="002C6A4D">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04CD1D34" w14:textId="00E18AB9" w:rsidR="002C6A4D" w:rsidRDefault="002C6A4D" w:rsidP="002C6A4D">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4BE5FEF9" w14:textId="67938D68" w:rsidR="002C6A4D" w:rsidRDefault="002C6A4D" w:rsidP="002C6A4D">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173814E" w14:textId="22A4C373" w:rsidR="002C6A4D" w:rsidRDefault="002C6A4D" w:rsidP="002C6A4D">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573467EC" w14:textId="25EACA9A" w:rsidR="002C6A4D" w:rsidRDefault="002C6A4D" w:rsidP="002C6A4D">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083B9BB" w14:textId="3B6B35C9" w:rsidR="002C6A4D" w:rsidRDefault="002C6A4D" w:rsidP="002C6A4D">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2878EB1D" w14:textId="1AFB3092" w:rsidR="002C6A4D" w:rsidRDefault="002C6A4D" w:rsidP="002C6A4D">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41E08982" w14:textId="31830EA2" w:rsidR="002C6A4D" w:rsidRDefault="002C6A4D" w:rsidP="002C6A4D">
            <w:pPr>
              <w:jc w:val="right"/>
              <w:rPr>
                <w:color w:val="000000"/>
                <w:sz w:val="14"/>
                <w:szCs w:val="14"/>
              </w:rPr>
            </w:pPr>
            <w:r>
              <w:rPr>
                <w:color w:val="000000"/>
                <w:sz w:val="14"/>
                <w:szCs w:val="14"/>
              </w:rPr>
              <w:t>13,318</w:t>
            </w:r>
          </w:p>
        </w:tc>
      </w:tr>
      <w:tr w:rsidR="002C6A4D"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0BD51C2B" w:rsidR="002C6A4D" w:rsidRDefault="002C6A4D" w:rsidP="002C6A4D">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9A663C2" w:rsidR="002C6A4D" w:rsidRDefault="002C6A4D" w:rsidP="002C6A4D">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42567993" w14:textId="4F4DBD8D" w:rsidR="002C6A4D" w:rsidRDefault="002C6A4D" w:rsidP="002C6A4D">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746DAD46" w:rsidR="002C6A4D" w:rsidRDefault="002C6A4D" w:rsidP="002C6A4D">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58171D8E" w14:textId="2E9D5B94" w:rsidR="002C6A4D" w:rsidRDefault="002C6A4D" w:rsidP="002C6A4D">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9D5C866" w14:textId="65CF0E10" w:rsidR="002C6A4D" w:rsidRDefault="002C6A4D" w:rsidP="002C6A4D">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6975B589" w14:textId="535B58B9" w:rsidR="002C6A4D" w:rsidRDefault="002C6A4D" w:rsidP="002C6A4D">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63C249B8" w14:textId="72679409" w:rsidR="002C6A4D" w:rsidRDefault="002C6A4D" w:rsidP="002C6A4D">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2F9308D6" w14:textId="0AA70D84" w:rsidR="002C6A4D" w:rsidRDefault="002C6A4D" w:rsidP="002C6A4D">
            <w:pPr>
              <w:jc w:val="right"/>
              <w:rPr>
                <w:color w:val="000000"/>
                <w:sz w:val="14"/>
                <w:szCs w:val="14"/>
              </w:rPr>
            </w:pPr>
            <w:r>
              <w:rPr>
                <w:color w:val="000000"/>
                <w:sz w:val="14"/>
                <w:szCs w:val="14"/>
              </w:rPr>
              <w:t>766</w:t>
            </w:r>
          </w:p>
        </w:tc>
      </w:tr>
      <w:tr w:rsidR="002C6A4D"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5BE3853" w:rsidR="002C6A4D" w:rsidRDefault="002C6A4D" w:rsidP="002C6A4D">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0C0CFC98" w14:textId="2D83AAE9" w:rsidR="002C6A4D" w:rsidRDefault="002C6A4D" w:rsidP="002C6A4D">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6942FA1B" w14:textId="2F406F8F" w:rsidR="002C6A4D" w:rsidRDefault="002C6A4D" w:rsidP="002C6A4D">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4981C210" w14:textId="56047C4B" w:rsidR="002C6A4D" w:rsidRDefault="002C6A4D" w:rsidP="002C6A4D">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11FEBB01" w14:textId="05211DB2" w:rsidR="002C6A4D" w:rsidRDefault="002C6A4D" w:rsidP="002C6A4D">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7458CB02" w14:textId="627CDDF9" w:rsidR="002C6A4D" w:rsidRDefault="002C6A4D" w:rsidP="002C6A4D">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0D710E08" w14:textId="6B5C8F04" w:rsidR="002C6A4D" w:rsidRDefault="002C6A4D" w:rsidP="002C6A4D">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4533F796" w14:textId="58E78C6E" w:rsidR="002C6A4D" w:rsidRDefault="002C6A4D" w:rsidP="002C6A4D">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75AE158C" w14:textId="46033B17" w:rsidR="002C6A4D" w:rsidRDefault="002C6A4D" w:rsidP="002C6A4D">
            <w:pPr>
              <w:jc w:val="right"/>
              <w:rPr>
                <w:color w:val="000000"/>
                <w:sz w:val="14"/>
                <w:szCs w:val="14"/>
              </w:rPr>
            </w:pPr>
            <w:r>
              <w:rPr>
                <w:color w:val="000000"/>
                <w:sz w:val="14"/>
                <w:szCs w:val="14"/>
              </w:rPr>
              <w:t>276</w:t>
            </w:r>
          </w:p>
        </w:tc>
      </w:tr>
      <w:tr w:rsidR="002C6A4D"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04FEC71D" w:rsidR="002C6A4D" w:rsidRDefault="002C6A4D" w:rsidP="002C6A4D">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5D26439C" w14:textId="3D294A46" w:rsidR="002C6A4D" w:rsidRDefault="002C6A4D" w:rsidP="002C6A4D">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1FFC9423" w14:textId="741335BF" w:rsidR="002C6A4D" w:rsidRDefault="002C6A4D" w:rsidP="002C6A4D">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37CBBBBC" w14:textId="2001C3D2"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DEDFDE8" w14:textId="7EC20443"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4E326241" w14:textId="742A6849" w:rsidR="002C6A4D" w:rsidRDefault="002C6A4D" w:rsidP="002C6A4D">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7DF0418F" w14:textId="19EFB2BB"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1BA86D4D" w:rsidR="002C6A4D" w:rsidRDefault="002C6A4D" w:rsidP="002C6A4D">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529CF385" w14:textId="2775F3BF" w:rsidR="002C6A4D" w:rsidRDefault="002C6A4D" w:rsidP="002C6A4D">
            <w:pPr>
              <w:jc w:val="right"/>
              <w:rPr>
                <w:color w:val="000000"/>
                <w:sz w:val="14"/>
                <w:szCs w:val="14"/>
              </w:rPr>
            </w:pPr>
            <w:r>
              <w:rPr>
                <w:color w:val="000000"/>
                <w:sz w:val="14"/>
                <w:szCs w:val="14"/>
              </w:rPr>
              <w:t>67</w:t>
            </w:r>
          </w:p>
        </w:tc>
      </w:tr>
      <w:tr w:rsidR="002C6A4D"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314B8E1" w:rsidR="002C6A4D" w:rsidRDefault="002C6A4D" w:rsidP="002C6A4D">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7D058F6A" w:rsidR="002C6A4D" w:rsidRDefault="002C6A4D" w:rsidP="002C6A4D">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95BC320" w:rsidR="002C6A4D" w:rsidRDefault="002C6A4D" w:rsidP="002C6A4D">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305998F0" w:rsidR="002C6A4D" w:rsidRDefault="002C6A4D" w:rsidP="002C6A4D">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784D01C1" w:rsidR="002C6A4D" w:rsidRDefault="002C6A4D" w:rsidP="002C6A4D">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D494FC3" w:rsidR="002C6A4D" w:rsidRDefault="002C6A4D" w:rsidP="002C6A4D">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085AF0D" w:rsidR="002C6A4D" w:rsidRDefault="002C6A4D" w:rsidP="002C6A4D">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63995CF0" w:rsidR="002C6A4D" w:rsidRDefault="002C6A4D" w:rsidP="002C6A4D">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0D8F4D84" w:rsidR="002C6A4D" w:rsidRDefault="002C6A4D" w:rsidP="002C6A4D">
            <w:pPr>
              <w:jc w:val="right"/>
              <w:rPr>
                <w:color w:val="000000"/>
                <w:sz w:val="14"/>
                <w:szCs w:val="14"/>
              </w:rPr>
            </w:pPr>
            <w:r>
              <w:rPr>
                <w:color w:val="000000"/>
                <w:sz w:val="14"/>
                <w:szCs w:val="14"/>
              </w:rPr>
              <w:t>19</w:t>
            </w:r>
          </w:p>
        </w:tc>
      </w:tr>
      <w:tr w:rsidR="002C6A4D"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C6A4D" w:rsidRPr="00CD7E30"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4D9D6AC3" w:rsidR="002C6A4D" w:rsidRDefault="002C6A4D" w:rsidP="002C6A4D">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2B15A251" w:rsidR="002C6A4D" w:rsidRDefault="002C6A4D" w:rsidP="002C6A4D">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7800D158" w:rsidR="002C6A4D" w:rsidRDefault="002C6A4D" w:rsidP="002C6A4D">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526C0797" w:rsidR="002C6A4D" w:rsidRDefault="002C6A4D" w:rsidP="002C6A4D">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156C17FB" w:rsidR="002C6A4D" w:rsidRDefault="002C6A4D" w:rsidP="002C6A4D">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6EE0AFC7" w:rsidR="002C6A4D" w:rsidRDefault="002C6A4D" w:rsidP="002C6A4D">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3CC45CF4" w:rsidR="002C6A4D" w:rsidRDefault="002C6A4D" w:rsidP="002C6A4D">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542ED9A0" w:rsidR="002C6A4D" w:rsidRDefault="002C6A4D" w:rsidP="002C6A4D">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5FB8ED" w:rsidR="002C6A4D" w:rsidRDefault="002C6A4D" w:rsidP="002C6A4D">
            <w:pPr>
              <w:jc w:val="right"/>
              <w:rPr>
                <w:b/>
                <w:bCs/>
                <w:color w:val="000000"/>
                <w:sz w:val="14"/>
                <w:szCs w:val="14"/>
              </w:rPr>
            </w:pPr>
            <w:r>
              <w:rPr>
                <w:b/>
                <w:bCs/>
                <w:color w:val="000000"/>
                <w:sz w:val="14"/>
                <w:szCs w:val="14"/>
              </w:rPr>
              <w:t>75,531</w:t>
            </w:r>
          </w:p>
        </w:tc>
      </w:tr>
      <w:tr w:rsidR="002C6A4D"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C6A4D" w:rsidRPr="00CD7E30" w:rsidRDefault="002C6A4D" w:rsidP="002C6A4D">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C6A4D" w:rsidRDefault="002C6A4D" w:rsidP="002C6A4D">
            <w:pPr>
              <w:jc w:val="right"/>
              <w:rPr>
                <w:color w:val="000000"/>
                <w:sz w:val="14"/>
                <w:szCs w:val="14"/>
              </w:rPr>
            </w:pPr>
          </w:p>
        </w:tc>
      </w:tr>
      <w:tr w:rsidR="002C6A4D"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19E19D12"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C6A4D" w:rsidRDefault="002C6A4D" w:rsidP="002C6A4D">
            <w:pPr>
              <w:jc w:val="right"/>
              <w:rPr>
                <w:color w:val="000000"/>
                <w:sz w:val="14"/>
                <w:szCs w:val="14"/>
              </w:rPr>
            </w:pPr>
          </w:p>
        </w:tc>
      </w:tr>
      <w:tr w:rsidR="002C6A4D"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C6A4D" w:rsidRPr="00E16A25"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074621DC" w:rsidR="002C6A4D" w:rsidRDefault="002C6A4D" w:rsidP="002C6A4D">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288DAC85" w:rsidR="002C6A4D" w:rsidRDefault="002C6A4D" w:rsidP="002C6A4D">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79D62369" w14:textId="5E203B9D" w:rsidR="002C6A4D" w:rsidRDefault="002C6A4D" w:rsidP="002C6A4D">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271961D1" w14:textId="159BD2F3" w:rsidR="002C6A4D" w:rsidRDefault="002C6A4D" w:rsidP="002C6A4D">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3CA4D58" w14:textId="15F870BF" w:rsidR="002C6A4D" w:rsidRDefault="002C6A4D" w:rsidP="002C6A4D">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305E835" w14:textId="770A1943" w:rsidR="002C6A4D" w:rsidRDefault="002C6A4D" w:rsidP="002C6A4D">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24AA1EC9" w14:textId="5978234A" w:rsidR="002C6A4D" w:rsidRDefault="002C6A4D" w:rsidP="002C6A4D">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2D6BBD38" w14:textId="70EEA2C6" w:rsidR="002C6A4D" w:rsidRDefault="002C6A4D" w:rsidP="002C6A4D">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1946C9AA" w14:textId="0DE77E6B" w:rsidR="002C6A4D" w:rsidRDefault="002C6A4D" w:rsidP="002C6A4D">
            <w:pPr>
              <w:jc w:val="right"/>
              <w:rPr>
                <w:color w:val="000000"/>
                <w:sz w:val="14"/>
                <w:szCs w:val="14"/>
              </w:rPr>
            </w:pPr>
            <w:r>
              <w:rPr>
                <w:color w:val="000000"/>
                <w:sz w:val="14"/>
                <w:szCs w:val="14"/>
              </w:rPr>
              <w:t>74,181</w:t>
            </w:r>
          </w:p>
        </w:tc>
      </w:tr>
      <w:tr w:rsidR="002C6A4D"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C6A4D" w:rsidRPr="00E16A25"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04E98559" w:rsidR="002C6A4D" w:rsidRDefault="002C6A4D" w:rsidP="002C6A4D">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7C0F7DAE" w14:textId="0DAD5CD6" w:rsidR="002C6A4D" w:rsidRDefault="002C6A4D" w:rsidP="002C6A4D">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9558660" w14:textId="4ECF2561" w:rsidR="002C6A4D" w:rsidRDefault="002C6A4D" w:rsidP="002C6A4D">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1110EFA" w14:textId="7BD9D772" w:rsidR="002C6A4D" w:rsidRDefault="002C6A4D" w:rsidP="002C6A4D">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67881A2" w14:textId="6F2B2F1E" w:rsidR="002C6A4D" w:rsidRDefault="002C6A4D" w:rsidP="002C6A4D">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38120483" w14:textId="66BB71BB" w:rsidR="002C6A4D" w:rsidRDefault="002C6A4D" w:rsidP="002C6A4D">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2643D535" w14:textId="4006F910" w:rsidR="002C6A4D" w:rsidRDefault="002C6A4D" w:rsidP="002C6A4D">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13570DE6" w14:textId="668DA464" w:rsidR="002C6A4D" w:rsidRDefault="002C6A4D" w:rsidP="002C6A4D">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0DBCFA83" w14:textId="62E87867" w:rsidR="002C6A4D" w:rsidRDefault="002C6A4D" w:rsidP="002C6A4D">
            <w:pPr>
              <w:jc w:val="right"/>
              <w:rPr>
                <w:color w:val="000000"/>
                <w:sz w:val="14"/>
                <w:szCs w:val="14"/>
              </w:rPr>
            </w:pPr>
            <w:r>
              <w:rPr>
                <w:color w:val="000000"/>
                <w:sz w:val="14"/>
                <w:szCs w:val="14"/>
              </w:rPr>
              <w:t>13,691</w:t>
            </w:r>
          </w:p>
        </w:tc>
      </w:tr>
      <w:tr w:rsidR="002C6A4D"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C6A4D" w:rsidRPr="00E16A25"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0B5FECB9" w:rsidR="002C6A4D" w:rsidRDefault="002C6A4D" w:rsidP="002C6A4D">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0C613ED" w14:textId="7A093EDC" w:rsidR="002C6A4D" w:rsidRDefault="002C6A4D" w:rsidP="002C6A4D">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29F75858" w14:textId="4FBD6CF7" w:rsidR="002C6A4D" w:rsidRDefault="002C6A4D" w:rsidP="002C6A4D">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1104FB5E" w14:textId="310A2110" w:rsidR="002C6A4D" w:rsidRDefault="002C6A4D" w:rsidP="002C6A4D">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072BFEFF" w14:textId="6CA33AC7" w:rsidR="002C6A4D" w:rsidRDefault="002C6A4D" w:rsidP="002C6A4D">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3DE238CE" w14:textId="4D12C793" w:rsidR="002C6A4D" w:rsidRDefault="002C6A4D" w:rsidP="002C6A4D">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2AAA0B35" w14:textId="647F1FCD" w:rsidR="002C6A4D" w:rsidRDefault="002C6A4D" w:rsidP="002C6A4D">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587CB7F6" w14:textId="7BF3EDA9" w:rsidR="002C6A4D" w:rsidRDefault="002C6A4D" w:rsidP="002C6A4D">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43AA2BB0" w14:textId="57F165B4" w:rsidR="002C6A4D" w:rsidRDefault="002C6A4D" w:rsidP="002C6A4D">
            <w:pPr>
              <w:jc w:val="right"/>
              <w:rPr>
                <w:color w:val="000000"/>
                <w:sz w:val="14"/>
                <w:szCs w:val="14"/>
              </w:rPr>
            </w:pPr>
            <w:r>
              <w:rPr>
                <w:color w:val="000000"/>
                <w:sz w:val="14"/>
                <w:szCs w:val="14"/>
              </w:rPr>
              <w:t>956</w:t>
            </w:r>
          </w:p>
        </w:tc>
      </w:tr>
      <w:tr w:rsidR="002C6A4D"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C6A4D" w:rsidRPr="00E16A25"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2D7873A" w:rsidR="002C6A4D" w:rsidRDefault="002C6A4D" w:rsidP="002C6A4D">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70F72D9A" w14:textId="016B97F0" w:rsidR="002C6A4D" w:rsidRDefault="002C6A4D" w:rsidP="002C6A4D">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559D72FE" w14:textId="17B079D4" w:rsidR="002C6A4D" w:rsidRDefault="002C6A4D" w:rsidP="002C6A4D">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4515278" w14:textId="683E70DD" w:rsidR="002C6A4D" w:rsidRDefault="002C6A4D" w:rsidP="002C6A4D">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0ED5710E" w14:textId="3E7CB221" w:rsidR="002C6A4D" w:rsidRDefault="002C6A4D" w:rsidP="002C6A4D">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2D5EE70D" w14:textId="50CA6412" w:rsidR="002C6A4D" w:rsidRDefault="002C6A4D" w:rsidP="002C6A4D">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2CD2A3B5" w14:textId="7F6DD656" w:rsidR="002C6A4D" w:rsidRDefault="002C6A4D" w:rsidP="002C6A4D">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27DF2342" w14:textId="33C48C3E" w:rsidR="002C6A4D" w:rsidRDefault="002C6A4D" w:rsidP="002C6A4D">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36585FE9" w14:textId="1644E8B0" w:rsidR="002C6A4D" w:rsidRDefault="002C6A4D" w:rsidP="002C6A4D">
            <w:pPr>
              <w:jc w:val="right"/>
              <w:rPr>
                <w:color w:val="000000"/>
                <w:sz w:val="14"/>
                <w:szCs w:val="14"/>
              </w:rPr>
            </w:pPr>
            <w:r>
              <w:rPr>
                <w:color w:val="000000"/>
                <w:sz w:val="14"/>
                <w:szCs w:val="14"/>
              </w:rPr>
              <w:t>301</w:t>
            </w:r>
          </w:p>
        </w:tc>
      </w:tr>
      <w:tr w:rsidR="002C6A4D"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C6A4D" w:rsidRPr="00E16A25"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6C9F6A52" w:rsidR="002C6A4D" w:rsidRDefault="002C6A4D" w:rsidP="002C6A4D">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6E6CC1E" w14:textId="3ABEC972" w:rsidR="002C6A4D" w:rsidRDefault="002C6A4D" w:rsidP="002C6A4D">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0F317F88" w14:textId="4442E56B" w:rsidR="002C6A4D" w:rsidRDefault="002C6A4D" w:rsidP="002C6A4D">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78F635C8" w14:textId="55680CE4"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3C36A90" w:rsidR="002C6A4D" w:rsidRDefault="002C6A4D" w:rsidP="002C6A4D">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4ADBC0B9" w:rsidR="002C6A4D" w:rsidRDefault="002C6A4D" w:rsidP="002C6A4D">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5997DD14" w14:textId="6B7D4BB3" w:rsidR="002C6A4D" w:rsidRDefault="002C6A4D" w:rsidP="002C6A4D">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40CE11B5" w:rsidR="002C6A4D" w:rsidRDefault="002C6A4D" w:rsidP="002C6A4D">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35CF842" w14:textId="3C8A1403" w:rsidR="002C6A4D" w:rsidRDefault="002C6A4D" w:rsidP="002C6A4D">
            <w:pPr>
              <w:jc w:val="right"/>
              <w:rPr>
                <w:color w:val="000000"/>
                <w:sz w:val="14"/>
                <w:szCs w:val="14"/>
              </w:rPr>
            </w:pPr>
            <w:r>
              <w:rPr>
                <w:color w:val="000000"/>
                <w:sz w:val="14"/>
                <w:szCs w:val="14"/>
              </w:rPr>
              <w:t>69</w:t>
            </w:r>
          </w:p>
        </w:tc>
      </w:tr>
      <w:tr w:rsidR="002C6A4D"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C6A4D" w:rsidRPr="00E16A25"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182E86F7" w:rsidR="002C6A4D" w:rsidRDefault="002C6A4D" w:rsidP="002C6A4D">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4BFC7D55" w:rsidR="002C6A4D" w:rsidRDefault="002C6A4D" w:rsidP="002C6A4D">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30610A49" w:rsidR="002C6A4D" w:rsidRDefault="002C6A4D" w:rsidP="002C6A4D">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5D45549" w:rsidR="002C6A4D" w:rsidRDefault="002C6A4D" w:rsidP="002C6A4D">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0DD87EEE" w:rsidR="002C6A4D" w:rsidRDefault="002C6A4D" w:rsidP="002C6A4D">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58A26C9" w:rsidR="002C6A4D" w:rsidRDefault="002C6A4D" w:rsidP="002C6A4D">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5FFEBAF1" w:rsidR="002C6A4D" w:rsidRDefault="002C6A4D" w:rsidP="002C6A4D">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A56AC28" w:rsidR="002C6A4D" w:rsidRDefault="002C6A4D" w:rsidP="002C6A4D">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7A1756FD" w:rsidR="002C6A4D" w:rsidRDefault="002C6A4D" w:rsidP="002C6A4D">
            <w:pPr>
              <w:jc w:val="right"/>
              <w:rPr>
                <w:color w:val="000000"/>
                <w:sz w:val="14"/>
                <w:szCs w:val="14"/>
              </w:rPr>
            </w:pPr>
            <w:r>
              <w:rPr>
                <w:color w:val="000000"/>
                <w:sz w:val="14"/>
                <w:szCs w:val="14"/>
              </w:rPr>
              <w:t>25</w:t>
            </w:r>
          </w:p>
        </w:tc>
      </w:tr>
      <w:tr w:rsidR="002C6A4D"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6C712DA8" w:rsidR="002C6A4D" w:rsidRDefault="002C6A4D" w:rsidP="002C6A4D">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4CF168B6" w:rsidR="002C6A4D" w:rsidRDefault="002C6A4D" w:rsidP="002C6A4D">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644AF07F" w:rsidR="002C6A4D" w:rsidRDefault="002C6A4D" w:rsidP="002C6A4D">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29F924EF" w:rsidR="002C6A4D" w:rsidRDefault="002C6A4D" w:rsidP="002C6A4D">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560AB4C6" w:rsidR="002C6A4D" w:rsidRDefault="002C6A4D" w:rsidP="002C6A4D">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73C5E27F" w:rsidR="002C6A4D" w:rsidRDefault="002C6A4D" w:rsidP="002C6A4D">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098F28C9" w:rsidR="002C6A4D" w:rsidRDefault="002C6A4D" w:rsidP="002C6A4D">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541C6A3B" w:rsidR="002C6A4D" w:rsidRDefault="002C6A4D" w:rsidP="002C6A4D">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612430A6" w:rsidR="002C6A4D" w:rsidRDefault="002C6A4D" w:rsidP="002C6A4D">
            <w:pPr>
              <w:jc w:val="right"/>
              <w:rPr>
                <w:b/>
                <w:bCs/>
                <w:color w:val="000000"/>
                <w:sz w:val="14"/>
                <w:szCs w:val="14"/>
              </w:rPr>
            </w:pPr>
            <w:r>
              <w:rPr>
                <w:b/>
                <w:bCs/>
                <w:color w:val="000000"/>
                <w:sz w:val="14"/>
                <w:szCs w:val="14"/>
              </w:rPr>
              <w:t>89,223</w:t>
            </w:r>
          </w:p>
        </w:tc>
      </w:tr>
      <w:tr w:rsidR="002C6A4D"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B8466CC" w:rsidR="002C6A4D" w:rsidRPr="00CD7E30" w:rsidRDefault="002C6A4D" w:rsidP="002C6A4D">
            <w:pPr>
              <w:rPr>
                <w:b/>
                <w:bCs/>
                <w:color w:val="000000"/>
                <w:sz w:val="14"/>
                <w:szCs w:val="14"/>
              </w:rPr>
            </w:pPr>
            <w:r>
              <w:rPr>
                <w:b/>
                <w:bCs/>
                <w:color w:val="000000"/>
                <w:sz w:val="14"/>
                <w:szCs w:val="14"/>
              </w:rPr>
              <w:t>FY23</w:t>
            </w: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C6A4D" w:rsidRDefault="002C6A4D" w:rsidP="002C6A4D">
            <w:pPr>
              <w:jc w:val="right"/>
              <w:rPr>
                <w:color w:val="000000"/>
                <w:sz w:val="14"/>
                <w:szCs w:val="14"/>
              </w:rPr>
            </w:pPr>
          </w:p>
        </w:tc>
      </w:tr>
      <w:tr w:rsidR="002C6A4D"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6630C08"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C6A4D" w:rsidRDefault="002C6A4D" w:rsidP="002C6A4D">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C6A4D" w:rsidRDefault="002C6A4D" w:rsidP="002C6A4D">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C6A4D" w:rsidRDefault="002C6A4D" w:rsidP="002C6A4D">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C6A4D" w:rsidRDefault="002C6A4D" w:rsidP="002C6A4D">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C6A4D" w:rsidRDefault="002C6A4D" w:rsidP="002C6A4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C6A4D" w:rsidRDefault="002C6A4D" w:rsidP="002C6A4D">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C6A4D" w:rsidRDefault="002C6A4D" w:rsidP="002C6A4D">
            <w:pPr>
              <w:jc w:val="right"/>
              <w:rPr>
                <w:color w:val="000000"/>
                <w:sz w:val="14"/>
                <w:szCs w:val="14"/>
              </w:rPr>
            </w:pPr>
          </w:p>
        </w:tc>
      </w:tr>
      <w:tr w:rsidR="002C6A4D"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46B3AA1" w:rsidR="002C6A4D" w:rsidRDefault="002C6A4D" w:rsidP="002C6A4D">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43E014A8" w14:textId="60B502A9" w:rsidR="002C6A4D" w:rsidRDefault="002C6A4D" w:rsidP="002C6A4D">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068538BE" w14:textId="1B33F4E0" w:rsidR="002C6A4D" w:rsidRDefault="002C6A4D" w:rsidP="002C6A4D">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3FDE7DFB" w14:textId="3345E2EF" w:rsidR="002C6A4D" w:rsidRDefault="002C6A4D" w:rsidP="002C6A4D">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5593DF6C" w14:textId="1B1FAF16" w:rsidR="002C6A4D" w:rsidRDefault="002C6A4D" w:rsidP="002C6A4D">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24EF18E3" w14:textId="298CA4AD" w:rsidR="002C6A4D" w:rsidRDefault="002C6A4D" w:rsidP="002C6A4D">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39A9077" w14:textId="139657D8" w:rsidR="002C6A4D" w:rsidRDefault="002C6A4D" w:rsidP="002C6A4D">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09B4A887" w:rsidR="002C6A4D" w:rsidRDefault="002C6A4D" w:rsidP="002C6A4D">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5BE9E2A5" w14:textId="72B1F937" w:rsidR="002C6A4D" w:rsidRDefault="002C6A4D" w:rsidP="002C6A4D">
            <w:pPr>
              <w:jc w:val="right"/>
              <w:rPr>
                <w:color w:val="000000"/>
                <w:sz w:val="14"/>
                <w:szCs w:val="14"/>
              </w:rPr>
            </w:pPr>
            <w:r>
              <w:rPr>
                <w:color w:val="000000"/>
                <w:sz w:val="14"/>
                <w:szCs w:val="14"/>
              </w:rPr>
              <w:t>71,910</w:t>
            </w:r>
          </w:p>
        </w:tc>
      </w:tr>
      <w:tr w:rsidR="002C6A4D"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30B29955" w:rsidR="002C6A4D" w:rsidRDefault="002C6A4D" w:rsidP="002C6A4D">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5E3E89D0" w14:textId="4EB13083" w:rsidR="002C6A4D" w:rsidRDefault="002C6A4D" w:rsidP="002C6A4D">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2039E3CE" w14:textId="7E9EFB3C" w:rsidR="002C6A4D" w:rsidRDefault="002C6A4D" w:rsidP="002C6A4D">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67E5173F" w14:textId="34193159" w:rsidR="002C6A4D" w:rsidRDefault="002C6A4D" w:rsidP="002C6A4D">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5AB9BBAE" w14:textId="4586E33F" w:rsidR="002C6A4D" w:rsidRDefault="002C6A4D" w:rsidP="002C6A4D">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2261DC5A" w14:textId="62C8BF67" w:rsidR="002C6A4D" w:rsidRDefault="002C6A4D" w:rsidP="002C6A4D">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F4F2FE1" w14:textId="4A63B240" w:rsidR="002C6A4D" w:rsidRDefault="002C6A4D" w:rsidP="002C6A4D">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3BEC93A5" w14:textId="6DBA274D" w:rsidR="002C6A4D" w:rsidRDefault="002C6A4D" w:rsidP="002C6A4D">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DE8F0A9" w14:textId="19829DF3" w:rsidR="002C6A4D" w:rsidRDefault="002C6A4D" w:rsidP="002C6A4D">
            <w:pPr>
              <w:jc w:val="right"/>
              <w:rPr>
                <w:color w:val="000000"/>
                <w:sz w:val="14"/>
                <w:szCs w:val="14"/>
              </w:rPr>
            </w:pPr>
            <w:r>
              <w:rPr>
                <w:color w:val="000000"/>
                <w:sz w:val="14"/>
                <w:szCs w:val="14"/>
              </w:rPr>
              <w:t>13,621</w:t>
            </w:r>
          </w:p>
        </w:tc>
      </w:tr>
      <w:tr w:rsidR="002C6A4D"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2F23930" w:rsidR="002C6A4D" w:rsidRDefault="002C6A4D" w:rsidP="002C6A4D">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14E73AEE" w14:textId="6188ABF8" w:rsidR="002C6A4D" w:rsidRDefault="002C6A4D" w:rsidP="002C6A4D">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05CC71E4" w14:textId="533A3883" w:rsidR="002C6A4D" w:rsidRDefault="002C6A4D" w:rsidP="002C6A4D">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0F39D880" w14:textId="7B96D73F" w:rsidR="002C6A4D" w:rsidRDefault="002C6A4D" w:rsidP="002C6A4D">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39336178" w14:textId="64CC8E09" w:rsidR="002C6A4D" w:rsidRDefault="002C6A4D" w:rsidP="002C6A4D">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032F1090" w14:textId="1671DCBE" w:rsidR="002C6A4D" w:rsidRDefault="002C6A4D" w:rsidP="002C6A4D">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3F9B213B" w14:textId="292E26F6" w:rsidR="002C6A4D" w:rsidRDefault="002C6A4D" w:rsidP="002C6A4D">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D56A1C3" w14:textId="6A997F36" w:rsidR="002C6A4D" w:rsidRDefault="002C6A4D" w:rsidP="002C6A4D">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3F8891B4" w14:textId="1DB21E46" w:rsidR="002C6A4D" w:rsidRDefault="002C6A4D" w:rsidP="002C6A4D">
            <w:pPr>
              <w:jc w:val="right"/>
              <w:rPr>
                <w:color w:val="000000"/>
                <w:sz w:val="14"/>
                <w:szCs w:val="14"/>
              </w:rPr>
            </w:pPr>
            <w:r>
              <w:rPr>
                <w:color w:val="000000"/>
                <w:sz w:val="14"/>
                <w:szCs w:val="14"/>
              </w:rPr>
              <w:t>926</w:t>
            </w:r>
          </w:p>
        </w:tc>
      </w:tr>
      <w:tr w:rsidR="002C6A4D"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55402D3C" w:rsidR="002C6A4D" w:rsidRDefault="002C6A4D" w:rsidP="002C6A4D">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405754B7" w14:textId="1A142D6B" w:rsidR="002C6A4D" w:rsidRDefault="002C6A4D" w:rsidP="002C6A4D">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7159CF90" w14:textId="131F1473" w:rsidR="002C6A4D" w:rsidRDefault="002C6A4D" w:rsidP="002C6A4D">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1D7CB469" w14:textId="2A604A8F" w:rsidR="002C6A4D" w:rsidRDefault="002C6A4D" w:rsidP="002C6A4D">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4B190E10" w:rsidR="002C6A4D" w:rsidRDefault="002C6A4D" w:rsidP="002C6A4D">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33722D65" w14:textId="1B3D6BE8" w:rsidR="002C6A4D" w:rsidRDefault="002C6A4D" w:rsidP="002C6A4D">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3E445D79" w14:textId="1E6172EF" w:rsidR="002C6A4D" w:rsidRDefault="002C6A4D" w:rsidP="002C6A4D">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5FC2C65E" w14:textId="1B82F186" w:rsidR="002C6A4D" w:rsidRDefault="002C6A4D" w:rsidP="002C6A4D">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4E40F511" w14:textId="09786C16" w:rsidR="002C6A4D" w:rsidRDefault="002C6A4D" w:rsidP="002C6A4D">
            <w:pPr>
              <w:jc w:val="right"/>
              <w:rPr>
                <w:color w:val="000000"/>
                <w:sz w:val="14"/>
                <w:szCs w:val="14"/>
              </w:rPr>
            </w:pPr>
            <w:r>
              <w:rPr>
                <w:color w:val="000000"/>
                <w:sz w:val="14"/>
                <w:szCs w:val="14"/>
              </w:rPr>
              <w:t>306</w:t>
            </w:r>
          </w:p>
        </w:tc>
      </w:tr>
      <w:tr w:rsidR="002C6A4D"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6BD749A1" w:rsidR="002C6A4D" w:rsidRDefault="002C6A4D" w:rsidP="002C6A4D">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0C3D72E7" w14:textId="3D3083D3" w:rsidR="002C6A4D" w:rsidRDefault="002C6A4D" w:rsidP="002C6A4D">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C6DC36A" w14:textId="093E0382" w:rsidR="002C6A4D" w:rsidRDefault="002C6A4D" w:rsidP="002C6A4D">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09EE7587" w14:textId="2B193B24" w:rsidR="002C6A4D" w:rsidRDefault="002C6A4D" w:rsidP="002C6A4D">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C1F827A" w14:textId="01FE8E4D" w:rsidR="002C6A4D" w:rsidRDefault="002C6A4D" w:rsidP="002C6A4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DD5244" w14:textId="1DA5D89F" w:rsidR="002C6A4D" w:rsidRDefault="002C6A4D" w:rsidP="002C6A4D">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68A9F3A3" w14:textId="7E740B86" w:rsidR="002C6A4D" w:rsidRDefault="002C6A4D" w:rsidP="002C6A4D">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5AF494A5" w14:textId="44EB1AA0" w:rsidR="002C6A4D" w:rsidRDefault="002C6A4D" w:rsidP="002C6A4D">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73F77560" w14:textId="0A694B36" w:rsidR="002C6A4D" w:rsidRDefault="002C6A4D" w:rsidP="002C6A4D">
            <w:pPr>
              <w:jc w:val="right"/>
              <w:rPr>
                <w:color w:val="000000"/>
                <w:sz w:val="14"/>
                <w:szCs w:val="14"/>
              </w:rPr>
            </w:pPr>
            <w:r>
              <w:rPr>
                <w:color w:val="000000"/>
                <w:sz w:val="14"/>
                <w:szCs w:val="14"/>
              </w:rPr>
              <w:t>45</w:t>
            </w:r>
          </w:p>
        </w:tc>
      </w:tr>
      <w:tr w:rsidR="002C6A4D"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04771D5A" w:rsidR="002C6A4D" w:rsidRDefault="002C6A4D" w:rsidP="002C6A4D">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68ADCB27" w:rsidR="002C6A4D" w:rsidRDefault="002C6A4D" w:rsidP="002C6A4D">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E577F9E" w:rsidR="002C6A4D" w:rsidRDefault="002C6A4D" w:rsidP="002C6A4D">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2DC7B22E" w:rsidR="002C6A4D" w:rsidRDefault="002C6A4D" w:rsidP="002C6A4D">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610B6A32" w:rsidR="002C6A4D" w:rsidRDefault="002C6A4D" w:rsidP="002C6A4D">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0DF5F80D" w:rsidR="002C6A4D" w:rsidRDefault="002C6A4D" w:rsidP="002C6A4D">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039D62D" w:rsidR="002C6A4D" w:rsidRDefault="002C6A4D" w:rsidP="002C6A4D">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35DA52D1" w:rsidR="002C6A4D" w:rsidRDefault="002C6A4D" w:rsidP="002C6A4D">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13A7E6EF" w:rsidR="002C6A4D" w:rsidRDefault="002C6A4D" w:rsidP="002C6A4D">
            <w:pPr>
              <w:jc w:val="right"/>
              <w:rPr>
                <w:color w:val="000000"/>
                <w:sz w:val="14"/>
                <w:szCs w:val="14"/>
              </w:rPr>
            </w:pPr>
            <w:r>
              <w:rPr>
                <w:color w:val="000000"/>
                <w:sz w:val="14"/>
                <w:szCs w:val="14"/>
              </w:rPr>
              <w:t>22</w:t>
            </w:r>
          </w:p>
        </w:tc>
      </w:tr>
      <w:tr w:rsidR="002C6A4D"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B530B7C" w:rsidR="002C6A4D" w:rsidRDefault="002C6A4D" w:rsidP="002C6A4D">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2BEC516A" w:rsidR="002C6A4D" w:rsidRDefault="002C6A4D" w:rsidP="002C6A4D">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3FC2048" w:rsidR="002C6A4D" w:rsidRDefault="002C6A4D" w:rsidP="002C6A4D">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A6F3CA8" w:rsidR="002C6A4D" w:rsidRDefault="002C6A4D" w:rsidP="002C6A4D">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3876ABFC" w:rsidR="002C6A4D" w:rsidRDefault="002C6A4D" w:rsidP="002C6A4D">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3BB0A9CE" w:rsidR="002C6A4D" w:rsidRDefault="002C6A4D" w:rsidP="002C6A4D">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036F13B7" w:rsidR="002C6A4D" w:rsidRDefault="002C6A4D" w:rsidP="002C6A4D">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5753F8B8" w:rsidR="002C6A4D" w:rsidRDefault="002C6A4D" w:rsidP="002C6A4D">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4B798F3F" w:rsidR="002C6A4D" w:rsidRDefault="002C6A4D" w:rsidP="002C6A4D">
            <w:pPr>
              <w:jc w:val="right"/>
              <w:rPr>
                <w:b/>
                <w:bCs/>
                <w:color w:val="000000"/>
                <w:sz w:val="14"/>
                <w:szCs w:val="14"/>
              </w:rPr>
            </w:pPr>
            <w:r>
              <w:rPr>
                <w:b/>
                <w:bCs/>
                <w:color w:val="000000"/>
                <w:sz w:val="14"/>
                <w:szCs w:val="14"/>
              </w:rPr>
              <w:t>86,830</w:t>
            </w:r>
          </w:p>
        </w:tc>
      </w:tr>
      <w:tr w:rsidR="002C6A4D"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4E50F080" w:rsidR="002C6A4D" w:rsidRPr="00CD7E30" w:rsidRDefault="002C6A4D" w:rsidP="002C6A4D">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C6A4D" w:rsidRDefault="002C6A4D" w:rsidP="002C6A4D">
            <w:pPr>
              <w:jc w:val="right"/>
              <w:rPr>
                <w:color w:val="000000"/>
                <w:sz w:val="14"/>
                <w:szCs w:val="14"/>
              </w:rPr>
            </w:pPr>
          </w:p>
        </w:tc>
      </w:tr>
      <w:tr w:rsidR="002C6A4D"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408DE95B" w:rsidR="002C6A4D" w:rsidRPr="00CD7E30" w:rsidRDefault="002C6A4D" w:rsidP="002C6A4D">
            <w:pPr>
              <w:ind w:firstLineChars="100" w:firstLine="140"/>
              <w:rPr>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C6A4D" w:rsidRDefault="002C6A4D" w:rsidP="002C6A4D">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C6A4D" w:rsidRDefault="002C6A4D" w:rsidP="002C6A4D">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C6A4D" w:rsidRDefault="002C6A4D" w:rsidP="002C6A4D">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C6A4D" w:rsidRDefault="002C6A4D" w:rsidP="002C6A4D">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C6A4D" w:rsidRDefault="002C6A4D" w:rsidP="002C6A4D">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C6A4D" w:rsidRDefault="002C6A4D" w:rsidP="002C6A4D">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C6A4D" w:rsidRDefault="002C6A4D" w:rsidP="002C6A4D">
            <w:pPr>
              <w:jc w:val="right"/>
              <w:rPr>
                <w:color w:val="000000"/>
                <w:sz w:val="14"/>
                <w:szCs w:val="14"/>
              </w:rPr>
            </w:pPr>
          </w:p>
        </w:tc>
      </w:tr>
      <w:tr w:rsidR="002C6A4D"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C6A4D" w:rsidRPr="00CD7E30" w:rsidRDefault="002C6A4D" w:rsidP="002C6A4D">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1794D04" w:rsidR="002C6A4D" w:rsidRDefault="002C6A4D" w:rsidP="002C6A4D">
            <w:pPr>
              <w:jc w:val="right"/>
              <w:rPr>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5E39086C" w14:textId="758C3FDB" w:rsidR="002C6A4D" w:rsidRDefault="002C6A4D" w:rsidP="002C6A4D">
            <w:pPr>
              <w:jc w:val="right"/>
              <w:rPr>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4D050E85" w14:textId="207AB79C" w:rsidR="002C6A4D" w:rsidRDefault="002C6A4D" w:rsidP="002C6A4D">
            <w:pPr>
              <w:jc w:val="right"/>
              <w:rPr>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560AE4C0" w14:textId="1EE2A9AD" w:rsidR="002C6A4D" w:rsidRDefault="002C6A4D" w:rsidP="002C6A4D">
            <w:pPr>
              <w:jc w:val="right"/>
              <w:rPr>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7AF66AD2" w14:textId="789408B1" w:rsidR="002C6A4D" w:rsidRDefault="002C6A4D" w:rsidP="002C6A4D">
            <w:pPr>
              <w:jc w:val="right"/>
              <w:rPr>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5A6CE8A8" w14:textId="621E6D01" w:rsidR="002C6A4D" w:rsidRDefault="002C6A4D" w:rsidP="002C6A4D">
            <w:pPr>
              <w:jc w:val="right"/>
              <w:rPr>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1F26644D" w14:textId="44489F32" w:rsidR="002C6A4D" w:rsidRDefault="002C6A4D" w:rsidP="002C6A4D">
            <w:pPr>
              <w:jc w:val="right"/>
              <w:rPr>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1EE2ADB3" w14:textId="31102738" w:rsidR="002C6A4D" w:rsidRDefault="002C6A4D" w:rsidP="002C6A4D">
            <w:pPr>
              <w:jc w:val="right"/>
              <w:rPr>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792E69B1" w14:textId="53BD51F4" w:rsidR="002C6A4D" w:rsidRDefault="002C6A4D" w:rsidP="002C6A4D">
            <w:pPr>
              <w:jc w:val="right"/>
              <w:rPr>
                <w:color w:val="000000"/>
                <w:sz w:val="14"/>
                <w:szCs w:val="14"/>
              </w:rPr>
            </w:pPr>
            <w:r w:rsidRPr="00294AB7">
              <w:rPr>
                <w:rFonts w:asciiTheme="majorBidi" w:hAnsiTheme="majorBidi" w:cstheme="majorBidi"/>
                <w:color w:val="000000"/>
                <w:sz w:val="14"/>
                <w:szCs w:val="14"/>
              </w:rPr>
              <w:t>75,047</w:t>
            </w:r>
          </w:p>
        </w:tc>
      </w:tr>
      <w:tr w:rsidR="002C6A4D"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C6A4D" w:rsidRPr="00CD7E30" w:rsidRDefault="002C6A4D" w:rsidP="002C6A4D">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0FDE9D7" w:rsidR="002C6A4D" w:rsidRDefault="002C6A4D" w:rsidP="002C6A4D">
            <w:pPr>
              <w:jc w:val="right"/>
              <w:rPr>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623C6BFA" w14:textId="48009BAC" w:rsidR="002C6A4D" w:rsidRDefault="002C6A4D" w:rsidP="002C6A4D">
            <w:pPr>
              <w:jc w:val="right"/>
              <w:rPr>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43074730" w14:textId="5A60E2A9" w:rsidR="002C6A4D" w:rsidRDefault="002C6A4D" w:rsidP="002C6A4D">
            <w:pPr>
              <w:jc w:val="right"/>
              <w:rPr>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0942CF76" w14:textId="51E44AAE" w:rsidR="002C6A4D" w:rsidRDefault="002C6A4D" w:rsidP="002C6A4D">
            <w:pPr>
              <w:jc w:val="right"/>
              <w:rPr>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631D9F3B" w14:textId="3E11D485" w:rsidR="002C6A4D" w:rsidRDefault="002C6A4D" w:rsidP="002C6A4D">
            <w:pPr>
              <w:jc w:val="right"/>
              <w:rPr>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02729193" w14:textId="4D12CDF4" w:rsidR="002C6A4D" w:rsidRDefault="002C6A4D" w:rsidP="002C6A4D">
            <w:pPr>
              <w:jc w:val="right"/>
              <w:rPr>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0047608A" w14:textId="6573E919" w:rsidR="002C6A4D" w:rsidRDefault="002C6A4D" w:rsidP="002C6A4D">
            <w:pPr>
              <w:jc w:val="right"/>
              <w:rPr>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D4F4116" w14:textId="2AC24DA8" w:rsidR="002C6A4D" w:rsidRDefault="002C6A4D" w:rsidP="002C6A4D">
            <w:pPr>
              <w:jc w:val="right"/>
              <w:rPr>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7480C73E" w14:textId="7B29FD3F" w:rsidR="002C6A4D" w:rsidRDefault="002C6A4D" w:rsidP="002C6A4D">
            <w:pPr>
              <w:jc w:val="right"/>
              <w:rPr>
                <w:color w:val="000000"/>
                <w:sz w:val="14"/>
                <w:szCs w:val="14"/>
              </w:rPr>
            </w:pPr>
            <w:r w:rsidRPr="00294AB7">
              <w:rPr>
                <w:rFonts w:asciiTheme="majorBidi" w:hAnsiTheme="majorBidi" w:cstheme="majorBidi"/>
                <w:color w:val="000000"/>
                <w:sz w:val="14"/>
                <w:szCs w:val="14"/>
              </w:rPr>
              <w:t>17,132</w:t>
            </w:r>
          </w:p>
        </w:tc>
      </w:tr>
      <w:tr w:rsidR="002C6A4D"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C6A4D" w:rsidRPr="00CD7E30" w:rsidRDefault="002C6A4D" w:rsidP="002C6A4D">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14E54437" w:rsidR="002C6A4D" w:rsidRDefault="002C6A4D" w:rsidP="002C6A4D">
            <w:pPr>
              <w:jc w:val="right"/>
              <w:rPr>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6BB8508B" w14:textId="3A769BDE" w:rsidR="002C6A4D" w:rsidRDefault="002C6A4D" w:rsidP="002C6A4D">
            <w:pPr>
              <w:jc w:val="right"/>
              <w:rPr>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18F6DFAF" w14:textId="73465BBA" w:rsidR="002C6A4D" w:rsidRDefault="002C6A4D" w:rsidP="002C6A4D">
            <w:pPr>
              <w:jc w:val="right"/>
              <w:rPr>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1EFF871" w14:textId="6D39E4BB" w:rsidR="002C6A4D" w:rsidRDefault="002C6A4D" w:rsidP="002C6A4D">
            <w:pPr>
              <w:jc w:val="right"/>
              <w:rPr>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7E1AE5E8" w14:textId="6108C501" w:rsidR="002C6A4D" w:rsidRDefault="002C6A4D" w:rsidP="002C6A4D">
            <w:pPr>
              <w:jc w:val="right"/>
              <w:rPr>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68F2F3D5" w14:textId="287AA6EF" w:rsidR="002C6A4D" w:rsidRDefault="002C6A4D" w:rsidP="002C6A4D">
            <w:pPr>
              <w:jc w:val="right"/>
              <w:rPr>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4B812AA3" w14:textId="0462E410" w:rsidR="002C6A4D" w:rsidRDefault="002C6A4D" w:rsidP="002C6A4D">
            <w:pPr>
              <w:jc w:val="right"/>
              <w:rPr>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354D9D83" w14:textId="60D3E6FE" w:rsidR="002C6A4D" w:rsidRDefault="002C6A4D" w:rsidP="002C6A4D">
            <w:pPr>
              <w:jc w:val="right"/>
              <w:rPr>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7DA06C73" w14:textId="3C518C6B" w:rsidR="002C6A4D" w:rsidRDefault="002C6A4D" w:rsidP="002C6A4D">
            <w:pPr>
              <w:jc w:val="right"/>
              <w:rPr>
                <w:color w:val="000000"/>
                <w:sz w:val="14"/>
                <w:szCs w:val="14"/>
              </w:rPr>
            </w:pPr>
            <w:r w:rsidRPr="00294AB7">
              <w:rPr>
                <w:rFonts w:asciiTheme="majorBidi" w:hAnsiTheme="majorBidi" w:cstheme="majorBidi"/>
                <w:color w:val="000000"/>
                <w:sz w:val="14"/>
                <w:szCs w:val="14"/>
              </w:rPr>
              <w:t>1,052</w:t>
            </w:r>
          </w:p>
        </w:tc>
      </w:tr>
      <w:tr w:rsidR="002C6A4D"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C6A4D" w:rsidRPr="00CD7E30" w:rsidRDefault="002C6A4D" w:rsidP="002C6A4D">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1F84BF29" w:rsidR="002C6A4D" w:rsidRDefault="002C6A4D" w:rsidP="002C6A4D">
            <w:pPr>
              <w:jc w:val="right"/>
              <w:rPr>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right w:val="nil"/>
            </w:tcBorders>
            <w:shd w:val="clear" w:color="auto" w:fill="auto"/>
            <w:noWrap/>
            <w:tcMar>
              <w:left w:w="43" w:type="dxa"/>
              <w:right w:w="43" w:type="dxa"/>
            </w:tcMar>
            <w:vAlign w:val="center"/>
          </w:tcPr>
          <w:p w14:paraId="6DE84C34" w14:textId="42A65D03" w:rsidR="002C6A4D" w:rsidRDefault="002C6A4D" w:rsidP="002C6A4D">
            <w:pPr>
              <w:jc w:val="right"/>
              <w:rPr>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right w:val="nil"/>
            </w:tcBorders>
            <w:shd w:val="clear" w:color="auto" w:fill="auto"/>
            <w:noWrap/>
            <w:tcMar>
              <w:left w:w="43" w:type="dxa"/>
              <w:right w:w="43" w:type="dxa"/>
            </w:tcMar>
            <w:vAlign w:val="center"/>
          </w:tcPr>
          <w:p w14:paraId="03C05530" w14:textId="034B231F" w:rsidR="002C6A4D" w:rsidRDefault="002C6A4D" w:rsidP="002C6A4D">
            <w:pPr>
              <w:jc w:val="right"/>
              <w:rPr>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right w:val="nil"/>
            </w:tcBorders>
            <w:shd w:val="clear" w:color="auto" w:fill="auto"/>
            <w:noWrap/>
            <w:tcMar>
              <w:left w:w="43" w:type="dxa"/>
              <w:right w:w="43" w:type="dxa"/>
            </w:tcMar>
            <w:vAlign w:val="center"/>
          </w:tcPr>
          <w:p w14:paraId="0490D44E" w14:textId="748F065E" w:rsidR="002C6A4D" w:rsidRDefault="002C6A4D" w:rsidP="002C6A4D">
            <w:pPr>
              <w:jc w:val="right"/>
              <w:rPr>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right w:val="nil"/>
            </w:tcBorders>
            <w:shd w:val="clear" w:color="auto" w:fill="auto"/>
            <w:noWrap/>
            <w:tcMar>
              <w:left w:w="43" w:type="dxa"/>
              <w:right w:w="43" w:type="dxa"/>
            </w:tcMar>
            <w:vAlign w:val="center"/>
          </w:tcPr>
          <w:p w14:paraId="432D5AD9" w14:textId="2DF44780" w:rsidR="002C6A4D" w:rsidRDefault="002C6A4D" w:rsidP="002C6A4D">
            <w:pPr>
              <w:jc w:val="right"/>
              <w:rPr>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right w:val="nil"/>
            </w:tcBorders>
            <w:shd w:val="clear" w:color="auto" w:fill="auto"/>
            <w:noWrap/>
            <w:tcMar>
              <w:left w:w="43" w:type="dxa"/>
              <w:right w:w="43" w:type="dxa"/>
            </w:tcMar>
            <w:vAlign w:val="center"/>
          </w:tcPr>
          <w:p w14:paraId="3E031E9C" w14:textId="0F67D3F1" w:rsidR="002C6A4D" w:rsidRDefault="002C6A4D" w:rsidP="002C6A4D">
            <w:pPr>
              <w:jc w:val="right"/>
              <w:rPr>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right w:val="nil"/>
            </w:tcBorders>
            <w:shd w:val="clear" w:color="auto" w:fill="auto"/>
            <w:noWrap/>
            <w:tcMar>
              <w:left w:w="43" w:type="dxa"/>
              <w:right w:w="43" w:type="dxa"/>
            </w:tcMar>
            <w:vAlign w:val="center"/>
          </w:tcPr>
          <w:p w14:paraId="18BA101B" w14:textId="1D3A813F"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14:paraId="35088F96" w14:textId="687D064E" w:rsidR="002C6A4D" w:rsidRDefault="002C6A4D" w:rsidP="002C6A4D">
            <w:pPr>
              <w:jc w:val="right"/>
              <w:rPr>
                <w:color w:val="000000"/>
                <w:sz w:val="14"/>
                <w:szCs w:val="14"/>
              </w:rPr>
            </w:pPr>
            <w:r w:rsidRPr="00294AB7">
              <w:rPr>
                <w:rFonts w:asciiTheme="majorBidi" w:hAnsiTheme="majorBidi" w:cstheme="majorBidi"/>
                <w:color w:val="000000"/>
                <w:sz w:val="14"/>
                <w:szCs w:val="14"/>
              </w:rPr>
              <w:t>90</w:t>
            </w:r>
          </w:p>
        </w:tc>
        <w:tc>
          <w:tcPr>
            <w:tcW w:w="865" w:type="dxa"/>
            <w:tcBorders>
              <w:top w:val="nil"/>
              <w:left w:val="nil"/>
            </w:tcBorders>
            <w:shd w:val="clear" w:color="auto" w:fill="auto"/>
            <w:noWrap/>
            <w:tcMar>
              <w:left w:w="43" w:type="dxa"/>
              <w:right w:w="43" w:type="dxa"/>
            </w:tcMar>
            <w:vAlign w:val="center"/>
          </w:tcPr>
          <w:p w14:paraId="247934AD" w14:textId="1F67D5EC" w:rsidR="002C6A4D" w:rsidRDefault="002C6A4D" w:rsidP="002C6A4D">
            <w:pPr>
              <w:jc w:val="right"/>
              <w:rPr>
                <w:color w:val="000000"/>
                <w:sz w:val="14"/>
                <w:szCs w:val="14"/>
              </w:rPr>
            </w:pPr>
            <w:r w:rsidRPr="00294AB7">
              <w:rPr>
                <w:rFonts w:asciiTheme="majorBidi" w:hAnsiTheme="majorBidi" w:cstheme="majorBidi"/>
                <w:color w:val="000000"/>
                <w:sz w:val="14"/>
                <w:szCs w:val="14"/>
              </w:rPr>
              <w:t>300</w:t>
            </w:r>
          </w:p>
        </w:tc>
      </w:tr>
      <w:tr w:rsidR="002C6A4D"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C6A4D" w:rsidRPr="00CD7E30" w:rsidRDefault="002C6A4D" w:rsidP="002C6A4D">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D8694AD" w:rsidR="002C6A4D" w:rsidRDefault="002C6A4D" w:rsidP="002C6A4D">
            <w:pPr>
              <w:jc w:val="right"/>
              <w:rPr>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right w:val="nil"/>
            </w:tcBorders>
            <w:shd w:val="clear" w:color="auto" w:fill="auto"/>
            <w:noWrap/>
            <w:tcMar>
              <w:left w:w="43" w:type="dxa"/>
              <w:right w:w="43" w:type="dxa"/>
            </w:tcMar>
            <w:vAlign w:val="center"/>
          </w:tcPr>
          <w:p w14:paraId="4DB94336" w14:textId="5F0297CC" w:rsidR="002C6A4D" w:rsidRDefault="002C6A4D" w:rsidP="002C6A4D">
            <w:pPr>
              <w:jc w:val="right"/>
              <w:rPr>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right w:val="nil"/>
            </w:tcBorders>
            <w:shd w:val="clear" w:color="auto" w:fill="auto"/>
            <w:noWrap/>
            <w:tcMar>
              <w:left w:w="43" w:type="dxa"/>
              <w:right w:w="43" w:type="dxa"/>
            </w:tcMar>
            <w:vAlign w:val="center"/>
          </w:tcPr>
          <w:p w14:paraId="575456FE" w14:textId="01865D22" w:rsidR="002C6A4D" w:rsidRDefault="002C6A4D" w:rsidP="002C6A4D">
            <w:pPr>
              <w:jc w:val="right"/>
              <w:rPr>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right w:val="nil"/>
            </w:tcBorders>
            <w:shd w:val="clear" w:color="auto" w:fill="auto"/>
            <w:noWrap/>
            <w:tcMar>
              <w:left w:w="43" w:type="dxa"/>
              <w:right w:w="43" w:type="dxa"/>
            </w:tcMar>
            <w:vAlign w:val="center"/>
          </w:tcPr>
          <w:p w14:paraId="599A2916" w14:textId="1AAF83AC" w:rsidR="002C6A4D" w:rsidRDefault="002C6A4D" w:rsidP="002C6A4D">
            <w:pPr>
              <w:jc w:val="right"/>
              <w:rPr>
                <w:color w:val="000000"/>
                <w:sz w:val="14"/>
                <w:szCs w:val="14"/>
              </w:rPr>
            </w:pPr>
            <w:r w:rsidRPr="00294AB7">
              <w:rPr>
                <w:rFonts w:asciiTheme="majorBidi" w:hAnsiTheme="majorBidi" w:cstheme="majorBidi"/>
                <w:color w:val="000000"/>
                <w:sz w:val="14"/>
                <w:szCs w:val="14"/>
              </w:rPr>
              <w:t>3</w:t>
            </w:r>
          </w:p>
        </w:tc>
        <w:tc>
          <w:tcPr>
            <w:tcW w:w="832" w:type="dxa"/>
            <w:tcBorders>
              <w:top w:val="nil"/>
              <w:left w:val="nil"/>
              <w:right w:val="nil"/>
            </w:tcBorders>
            <w:shd w:val="clear" w:color="auto" w:fill="auto"/>
            <w:noWrap/>
            <w:tcMar>
              <w:left w:w="43" w:type="dxa"/>
              <w:right w:w="43" w:type="dxa"/>
            </w:tcMar>
            <w:vAlign w:val="center"/>
          </w:tcPr>
          <w:p w14:paraId="0A271088" w14:textId="5A5B184E" w:rsidR="002C6A4D" w:rsidRDefault="002C6A4D" w:rsidP="002C6A4D">
            <w:pPr>
              <w:jc w:val="right"/>
              <w:rPr>
                <w:color w:val="000000"/>
                <w:sz w:val="14"/>
                <w:szCs w:val="14"/>
              </w:rPr>
            </w:pPr>
            <w:r w:rsidRPr="00294AB7">
              <w:rPr>
                <w:rFonts w:asciiTheme="majorBidi" w:hAnsiTheme="majorBidi" w:cstheme="majorBidi"/>
                <w:color w:val="000000"/>
                <w:sz w:val="14"/>
                <w:szCs w:val="14"/>
              </w:rPr>
              <w:t>1</w:t>
            </w:r>
          </w:p>
        </w:tc>
        <w:tc>
          <w:tcPr>
            <w:tcW w:w="900" w:type="dxa"/>
            <w:tcBorders>
              <w:top w:val="nil"/>
              <w:left w:val="nil"/>
              <w:right w:val="nil"/>
            </w:tcBorders>
            <w:shd w:val="clear" w:color="auto" w:fill="auto"/>
            <w:noWrap/>
            <w:tcMar>
              <w:left w:w="43" w:type="dxa"/>
              <w:right w:w="43" w:type="dxa"/>
            </w:tcMar>
            <w:vAlign w:val="center"/>
          </w:tcPr>
          <w:p w14:paraId="17B1D53A" w14:textId="73C03DDD" w:rsidR="002C6A4D" w:rsidRDefault="002C6A4D" w:rsidP="002C6A4D">
            <w:pPr>
              <w:jc w:val="right"/>
              <w:rPr>
                <w:color w:val="000000"/>
                <w:sz w:val="14"/>
                <w:szCs w:val="14"/>
              </w:rPr>
            </w:pPr>
            <w:r w:rsidRPr="00294AB7">
              <w:rPr>
                <w:rFonts w:asciiTheme="majorBidi" w:hAnsiTheme="majorBidi" w:cstheme="majorBidi"/>
                <w:color w:val="000000"/>
                <w:sz w:val="14"/>
                <w:szCs w:val="14"/>
              </w:rPr>
              <w:t>32</w:t>
            </w:r>
          </w:p>
        </w:tc>
        <w:tc>
          <w:tcPr>
            <w:tcW w:w="720" w:type="dxa"/>
            <w:tcBorders>
              <w:top w:val="nil"/>
              <w:left w:val="nil"/>
              <w:right w:val="nil"/>
            </w:tcBorders>
            <w:shd w:val="clear" w:color="auto" w:fill="auto"/>
            <w:noWrap/>
            <w:tcMar>
              <w:left w:w="43" w:type="dxa"/>
              <w:right w:w="43" w:type="dxa"/>
            </w:tcMar>
            <w:vAlign w:val="center"/>
          </w:tcPr>
          <w:p w14:paraId="1C4DBECE" w14:textId="3112416B" w:rsidR="002C6A4D" w:rsidRDefault="002C6A4D" w:rsidP="002C6A4D">
            <w:pPr>
              <w:jc w:val="right"/>
              <w:rPr>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right w:val="nil"/>
            </w:tcBorders>
            <w:shd w:val="clear" w:color="auto" w:fill="auto"/>
            <w:noWrap/>
            <w:tcMar>
              <w:left w:w="43" w:type="dxa"/>
              <w:right w:w="43" w:type="dxa"/>
            </w:tcMar>
            <w:vAlign w:val="center"/>
          </w:tcPr>
          <w:p w14:paraId="6D9DA92B" w14:textId="246482B6" w:rsidR="002C6A4D" w:rsidRDefault="002C6A4D" w:rsidP="002C6A4D">
            <w:pPr>
              <w:jc w:val="right"/>
              <w:rPr>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tcBorders>
            <w:shd w:val="clear" w:color="auto" w:fill="auto"/>
            <w:noWrap/>
            <w:tcMar>
              <w:left w:w="43" w:type="dxa"/>
              <w:right w:w="43" w:type="dxa"/>
            </w:tcMar>
            <w:vAlign w:val="center"/>
          </w:tcPr>
          <w:p w14:paraId="546FC9A3" w14:textId="3EF7359E" w:rsidR="002C6A4D" w:rsidRDefault="002C6A4D" w:rsidP="002C6A4D">
            <w:pPr>
              <w:jc w:val="right"/>
              <w:rPr>
                <w:color w:val="000000"/>
                <w:sz w:val="14"/>
                <w:szCs w:val="14"/>
              </w:rPr>
            </w:pPr>
            <w:r w:rsidRPr="00294AB7">
              <w:rPr>
                <w:rFonts w:asciiTheme="majorBidi" w:hAnsiTheme="majorBidi" w:cstheme="majorBidi"/>
                <w:color w:val="000000"/>
                <w:sz w:val="14"/>
                <w:szCs w:val="14"/>
              </w:rPr>
              <w:t>591</w:t>
            </w:r>
          </w:p>
        </w:tc>
      </w:tr>
      <w:tr w:rsidR="002C6A4D"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C6A4D" w:rsidRPr="00CD7E30" w:rsidRDefault="002C6A4D" w:rsidP="002C6A4D">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2CD0BC66" w:rsidR="002C6A4D" w:rsidRDefault="002C6A4D" w:rsidP="002C6A4D">
            <w:pPr>
              <w:jc w:val="right"/>
              <w:rPr>
                <w:color w:val="000000"/>
                <w:sz w:val="14"/>
                <w:szCs w:val="14"/>
              </w:rPr>
            </w:pPr>
            <w:r w:rsidRPr="00294AB7">
              <w:rPr>
                <w:rFonts w:asciiTheme="majorBidi" w:hAnsiTheme="majorBidi" w:cstheme="majorBidi"/>
                <w:color w:val="000000"/>
                <w:sz w:val="14"/>
                <w:szCs w:val="14"/>
              </w:rPr>
              <w:t>2,401</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5ED87244" w:rsidR="002C6A4D" w:rsidRDefault="002C6A4D" w:rsidP="002C6A4D">
            <w:pPr>
              <w:jc w:val="right"/>
              <w:rPr>
                <w:color w:val="000000"/>
                <w:sz w:val="14"/>
                <w:szCs w:val="14"/>
              </w:rPr>
            </w:pPr>
            <w:r w:rsidRPr="00294AB7">
              <w:rPr>
                <w:rFonts w:asciiTheme="majorBidi" w:hAnsiTheme="majorBidi" w:cstheme="majorBidi"/>
                <w:color w:val="000000"/>
                <w:sz w:val="14"/>
                <w:szCs w:val="14"/>
              </w:rPr>
              <w:t>348</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30A4730B" w:rsidR="002C6A4D" w:rsidRDefault="002C6A4D" w:rsidP="002C6A4D">
            <w:pPr>
              <w:jc w:val="right"/>
              <w:rPr>
                <w:color w:val="000000"/>
                <w:sz w:val="14"/>
                <w:szCs w:val="14"/>
              </w:rPr>
            </w:pPr>
            <w:r w:rsidRPr="00294AB7">
              <w:rPr>
                <w:rFonts w:asciiTheme="majorBidi" w:hAnsiTheme="majorBidi" w:cstheme="majorBidi"/>
                <w:color w:val="000000"/>
                <w:sz w:val="14"/>
                <w:szCs w:val="14"/>
              </w:rPr>
              <w:t>788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2FDE4CC1"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7E336732" w:rsidR="002C6A4D" w:rsidRDefault="002C6A4D" w:rsidP="002C6A4D">
            <w:pPr>
              <w:jc w:val="right"/>
              <w:rPr>
                <w:color w:val="000000"/>
                <w:sz w:val="14"/>
                <w:szCs w:val="14"/>
              </w:rPr>
            </w:pPr>
            <w:r w:rsidRPr="00294AB7">
              <w:rPr>
                <w:rFonts w:asciiTheme="majorBidi" w:hAnsiTheme="majorBidi" w:cstheme="majorBidi"/>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50AD643" w:rsidR="002C6A4D" w:rsidRDefault="002C6A4D" w:rsidP="002C6A4D">
            <w:pPr>
              <w:jc w:val="right"/>
              <w:rPr>
                <w:color w:val="000000"/>
                <w:sz w:val="14"/>
                <w:szCs w:val="14"/>
              </w:rPr>
            </w:pPr>
            <w:r w:rsidRPr="00294AB7">
              <w:rPr>
                <w:rFonts w:asciiTheme="majorBidi" w:hAnsiTheme="majorBidi" w:cstheme="majorBidi"/>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BCA8DCC" w:rsidR="002C6A4D" w:rsidRDefault="002C6A4D" w:rsidP="002C6A4D">
            <w:pPr>
              <w:jc w:val="right"/>
              <w:rPr>
                <w:color w:val="000000"/>
                <w:sz w:val="14"/>
                <w:szCs w:val="14"/>
              </w:rPr>
            </w:pPr>
            <w:r w:rsidRPr="00294AB7">
              <w:rPr>
                <w:rFonts w:asciiTheme="majorBidi" w:hAnsiTheme="majorBidi" w:cstheme="majorBidi"/>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04AEB390" w:rsidR="002C6A4D" w:rsidRDefault="002C6A4D" w:rsidP="002C6A4D">
            <w:pPr>
              <w:jc w:val="right"/>
              <w:rPr>
                <w:color w:val="000000"/>
                <w:sz w:val="14"/>
                <w:szCs w:val="14"/>
              </w:rPr>
            </w:pPr>
            <w:r w:rsidRPr="00294AB7">
              <w:rPr>
                <w:rFonts w:asciiTheme="majorBidi" w:hAnsiTheme="majorBidi" w:cstheme="majorBidi"/>
                <w:color w:val="000000"/>
                <w:sz w:val="14"/>
                <w:szCs w:val="14"/>
              </w:rPr>
              <w:t>7</w:t>
            </w:r>
          </w:p>
        </w:tc>
        <w:tc>
          <w:tcPr>
            <w:tcW w:w="865" w:type="dxa"/>
            <w:tcBorders>
              <w:left w:val="nil"/>
              <w:bottom w:val="single" w:sz="4" w:space="0" w:color="auto"/>
            </w:tcBorders>
            <w:shd w:val="clear" w:color="auto" w:fill="auto"/>
            <w:noWrap/>
            <w:tcMar>
              <w:left w:w="43" w:type="dxa"/>
              <w:right w:w="43" w:type="dxa"/>
            </w:tcMar>
            <w:vAlign w:val="center"/>
          </w:tcPr>
          <w:p w14:paraId="45DDAC31" w14:textId="3D2B56BB" w:rsidR="002C6A4D" w:rsidRDefault="002C6A4D" w:rsidP="002C6A4D">
            <w:pPr>
              <w:jc w:val="right"/>
              <w:rPr>
                <w:color w:val="000000"/>
                <w:sz w:val="14"/>
                <w:szCs w:val="14"/>
              </w:rPr>
            </w:pPr>
            <w:r w:rsidRPr="00294AB7">
              <w:rPr>
                <w:rFonts w:asciiTheme="majorBidi" w:hAnsiTheme="majorBidi" w:cstheme="majorBidi"/>
                <w:color w:val="000000"/>
                <w:sz w:val="14"/>
                <w:szCs w:val="14"/>
              </w:rPr>
              <w:t>25</w:t>
            </w:r>
          </w:p>
        </w:tc>
      </w:tr>
      <w:tr w:rsidR="002C6A4D"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C6A4D" w:rsidRDefault="002C6A4D" w:rsidP="002C6A4D">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42AB1F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39DE63E3"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3AACB0A"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6A3C14B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1DF3F21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329B6A59"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0F4B93D4"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6172E808"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103C67B5" w:rsidR="002C6A4D" w:rsidRDefault="002C6A4D" w:rsidP="002C6A4D">
            <w:pPr>
              <w:jc w:val="right"/>
              <w:rPr>
                <w:b/>
                <w:bCs/>
                <w:color w:val="000000"/>
                <w:sz w:val="14"/>
                <w:szCs w:val="14"/>
              </w:rPr>
            </w:pPr>
            <w:r w:rsidRPr="00294AB7">
              <w:rPr>
                <w:rFonts w:asciiTheme="majorBidi" w:hAnsiTheme="majorBidi" w:cstheme="majorBidi"/>
                <w:b/>
                <w:bCs/>
                <w:color w:val="000000"/>
                <w:sz w:val="14"/>
                <w:szCs w:val="14"/>
              </w:rPr>
              <w:t>94,148</w:t>
            </w:r>
          </w:p>
        </w:tc>
      </w:tr>
      <w:tr w:rsidR="002C6A4D"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C6A4D" w:rsidRPr="00CD7E30" w:rsidRDefault="002C6A4D" w:rsidP="002C6A4D">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C6A4D" w:rsidRDefault="002C6A4D" w:rsidP="002C6A4D">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C6A4D" w:rsidRDefault="002C6A4D" w:rsidP="002C6A4D">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C6A4D" w:rsidRDefault="002C6A4D" w:rsidP="002C6A4D">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C6A4D" w:rsidRDefault="002C6A4D" w:rsidP="002C6A4D">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C6A4D" w:rsidRDefault="002C6A4D" w:rsidP="002C6A4D">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C6A4D" w:rsidRDefault="002C6A4D" w:rsidP="002C6A4D">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C6A4D" w:rsidRDefault="002C6A4D" w:rsidP="002C6A4D">
            <w:pPr>
              <w:jc w:val="right"/>
              <w:rPr>
                <w:color w:val="000000"/>
                <w:sz w:val="14"/>
                <w:szCs w:val="14"/>
              </w:rPr>
            </w:pPr>
          </w:p>
        </w:tc>
      </w:tr>
      <w:tr w:rsidR="002C6A4D"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FB5B6AD" w:rsidR="002C6A4D" w:rsidRPr="00294AB7" w:rsidRDefault="002C6A4D" w:rsidP="002C6A4D">
            <w:pPr>
              <w:ind w:firstLineChars="100" w:firstLine="140"/>
              <w:rPr>
                <w:rFonts w:asciiTheme="majorBidi" w:hAnsiTheme="majorBidi" w:cstheme="majorBidi"/>
                <w:b/>
                <w:bCs/>
                <w:color w:val="000000"/>
                <w:sz w:val="14"/>
                <w:szCs w:val="14"/>
              </w:rPr>
            </w:pPr>
            <w:r>
              <w:rPr>
                <w:rFonts w:asciiTheme="majorBidi" w:hAnsiTheme="majorBidi" w:cstheme="majorBidi"/>
                <w:b/>
                <w:bCs/>
                <w:color w:val="000000"/>
                <w:sz w:val="14"/>
                <w:szCs w:val="14"/>
              </w:rPr>
              <w:t>Jul-Mar</w:t>
            </w:r>
          </w:p>
        </w:tc>
        <w:tc>
          <w:tcPr>
            <w:tcW w:w="806" w:type="dxa"/>
            <w:tcBorders>
              <w:left w:val="nil"/>
              <w:right w:val="nil"/>
            </w:tcBorders>
            <w:shd w:val="clear" w:color="auto" w:fill="auto"/>
            <w:noWrap/>
            <w:tcMar>
              <w:left w:w="43" w:type="dxa"/>
              <w:right w:w="43" w:type="dxa"/>
            </w:tcMar>
            <w:vAlign w:val="center"/>
          </w:tcPr>
          <w:p w14:paraId="54603F98" w14:textId="116D9F3B"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C6A4D" w:rsidRPr="00294AB7" w:rsidRDefault="002C6A4D" w:rsidP="002C6A4D">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C6A4D" w:rsidRPr="00294AB7" w:rsidRDefault="002C6A4D" w:rsidP="002C6A4D">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C6A4D" w:rsidRPr="00294AB7" w:rsidRDefault="002C6A4D" w:rsidP="002C6A4D">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C6A4D" w:rsidRPr="00294AB7" w:rsidRDefault="002C6A4D" w:rsidP="002C6A4D">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C6A4D" w:rsidRPr="00294AB7" w:rsidRDefault="002C6A4D" w:rsidP="002C6A4D">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C6A4D" w:rsidRPr="00294AB7" w:rsidRDefault="002C6A4D" w:rsidP="002C6A4D">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C6A4D" w:rsidRPr="00294AB7" w:rsidRDefault="002C6A4D" w:rsidP="002C6A4D">
            <w:pPr>
              <w:jc w:val="right"/>
              <w:rPr>
                <w:rFonts w:asciiTheme="majorBidi" w:hAnsiTheme="majorBidi" w:cstheme="majorBidi"/>
                <w:color w:val="000000"/>
                <w:sz w:val="14"/>
                <w:szCs w:val="14"/>
              </w:rPr>
            </w:pPr>
          </w:p>
        </w:tc>
      </w:tr>
      <w:tr w:rsidR="002C6A4D"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78368B9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529,939</w:t>
            </w:r>
          </w:p>
        </w:tc>
        <w:tc>
          <w:tcPr>
            <w:tcW w:w="900" w:type="dxa"/>
            <w:tcBorders>
              <w:top w:val="nil"/>
              <w:left w:val="nil"/>
              <w:bottom w:val="nil"/>
              <w:right w:val="nil"/>
            </w:tcBorders>
            <w:shd w:val="clear" w:color="auto" w:fill="auto"/>
            <w:noWrap/>
            <w:tcMar>
              <w:left w:w="43" w:type="dxa"/>
              <w:right w:w="43" w:type="dxa"/>
            </w:tcMar>
            <w:vAlign w:val="center"/>
          </w:tcPr>
          <w:p w14:paraId="0ABF52CC" w14:textId="7D979EE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158,544</w:t>
            </w:r>
          </w:p>
        </w:tc>
        <w:tc>
          <w:tcPr>
            <w:tcW w:w="900" w:type="dxa"/>
            <w:tcBorders>
              <w:top w:val="nil"/>
              <w:left w:val="nil"/>
              <w:bottom w:val="nil"/>
              <w:right w:val="nil"/>
            </w:tcBorders>
            <w:shd w:val="clear" w:color="auto" w:fill="auto"/>
            <w:noWrap/>
            <w:tcMar>
              <w:left w:w="43" w:type="dxa"/>
              <w:right w:w="43" w:type="dxa"/>
            </w:tcMar>
            <w:vAlign w:val="center"/>
          </w:tcPr>
          <w:p w14:paraId="68D80FBC" w14:textId="1CC5008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162,522</w:t>
            </w:r>
          </w:p>
        </w:tc>
        <w:tc>
          <w:tcPr>
            <w:tcW w:w="788" w:type="dxa"/>
            <w:tcBorders>
              <w:top w:val="nil"/>
              <w:left w:val="nil"/>
              <w:bottom w:val="nil"/>
              <w:right w:val="nil"/>
            </w:tcBorders>
            <w:shd w:val="clear" w:color="auto" w:fill="auto"/>
            <w:noWrap/>
            <w:tcMar>
              <w:left w:w="43" w:type="dxa"/>
              <w:right w:w="43" w:type="dxa"/>
            </w:tcMar>
            <w:vAlign w:val="center"/>
          </w:tcPr>
          <w:p w14:paraId="43E07EE8" w14:textId="4D9736A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39,923</w:t>
            </w:r>
          </w:p>
        </w:tc>
        <w:tc>
          <w:tcPr>
            <w:tcW w:w="832" w:type="dxa"/>
            <w:tcBorders>
              <w:top w:val="nil"/>
              <w:left w:val="nil"/>
              <w:bottom w:val="nil"/>
              <w:right w:val="nil"/>
            </w:tcBorders>
            <w:shd w:val="clear" w:color="auto" w:fill="auto"/>
            <w:noWrap/>
            <w:tcMar>
              <w:left w:w="43" w:type="dxa"/>
              <w:right w:w="43" w:type="dxa"/>
            </w:tcMar>
            <w:vAlign w:val="center"/>
          </w:tcPr>
          <w:p w14:paraId="16715B6E" w14:textId="4AD19BF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68,316</w:t>
            </w:r>
          </w:p>
        </w:tc>
        <w:tc>
          <w:tcPr>
            <w:tcW w:w="900" w:type="dxa"/>
            <w:tcBorders>
              <w:top w:val="nil"/>
              <w:left w:val="nil"/>
              <w:bottom w:val="nil"/>
              <w:right w:val="nil"/>
            </w:tcBorders>
            <w:shd w:val="clear" w:color="auto" w:fill="auto"/>
            <w:noWrap/>
            <w:tcMar>
              <w:left w:w="43" w:type="dxa"/>
              <w:right w:w="43" w:type="dxa"/>
            </w:tcMar>
            <w:vAlign w:val="center"/>
          </w:tcPr>
          <w:p w14:paraId="15CD59F0" w14:textId="2EC979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46,970</w:t>
            </w:r>
          </w:p>
        </w:tc>
        <w:tc>
          <w:tcPr>
            <w:tcW w:w="720" w:type="dxa"/>
            <w:tcBorders>
              <w:top w:val="nil"/>
              <w:left w:val="nil"/>
              <w:bottom w:val="nil"/>
              <w:right w:val="nil"/>
            </w:tcBorders>
            <w:shd w:val="clear" w:color="auto" w:fill="auto"/>
            <w:noWrap/>
            <w:tcMar>
              <w:left w:w="43" w:type="dxa"/>
              <w:right w:w="43" w:type="dxa"/>
            </w:tcMar>
            <w:vAlign w:val="center"/>
          </w:tcPr>
          <w:p w14:paraId="020010E7" w14:textId="4F4779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6,417</w:t>
            </w:r>
          </w:p>
        </w:tc>
        <w:tc>
          <w:tcPr>
            <w:tcW w:w="755" w:type="dxa"/>
            <w:tcBorders>
              <w:top w:val="nil"/>
              <w:left w:val="nil"/>
              <w:bottom w:val="nil"/>
              <w:right w:val="nil"/>
            </w:tcBorders>
            <w:shd w:val="clear" w:color="auto" w:fill="auto"/>
            <w:noWrap/>
            <w:tcMar>
              <w:left w:w="43" w:type="dxa"/>
              <w:right w:w="43" w:type="dxa"/>
            </w:tcMar>
            <w:vAlign w:val="center"/>
          </w:tcPr>
          <w:p w14:paraId="579510AF" w14:textId="38B774D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257,788</w:t>
            </w:r>
          </w:p>
        </w:tc>
        <w:tc>
          <w:tcPr>
            <w:tcW w:w="865" w:type="dxa"/>
            <w:tcBorders>
              <w:top w:val="nil"/>
              <w:left w:val="nil"/>
              <w:bottom w:val="nil"/>
            </w:tcBorders>
            <w:shd w:val="clear" w:color="auto" w:fill="auto"/>
            <w:noWrap/>
            <w:tcMar>
              <w:left w:w="43" w:type="dxa"/>
              <w:right w:w="43" w:type="dxa"/>
            </w:tcMar>
            <w:vAlign w:val="center"/>
          </w:tcPr>
          <w:p w14:paraId="0CADEE35" w14:textId="2489D7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67,303</w:t>
            </w:r>
          </w:p>
        </w:tc>
      </w:tr>
      <w:tr w:rsidR="002C6A4D"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71E7CE4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101,690</w:t>
            </w:r>
          </w:p>
        </w:tc>
        <w:tc>
          <w:tcPr>
            <w:tcW w:w="900" w:type="dxa"/>
            <w:tcBorders>
              <w:top w:val="nil"/>
              <w:left w:val="nil"/>
              <w:bottom w:val="nil"/>
              <w:right w:val="nil"/>
            </w:tcBorders>
            <w:shd w:val="clear" w:color="auto" w:fill="auto"/>
            <w:noWrap/>
            <w:tcMar>
              <w:left w:w="43" w:type="dxa"/>
              <w:right w:w="43" w:type="dxa"/>
            </w:tcMar>
            <w:vAlign w:val="center"/>
          </w:tcPr>
          <w:p w14:paraId="3207F1B3" w14:textId="570CE41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68,221</w:t>
            </w:r>
          </w:p>
        </w:tc>
        <w:tc>
          <w:tcPr>
            <w:tcW w:w="900" w:type="dxa"/>
            <w:tcBorders>
              <w:top w:val="nil"/>
              <w:left w:val="nil"/>
              <w:bottom w:val="nil"/>
              <w:right w:val="nil"/>
            </w:tcBorders>
            <w:shd w:val="clear" w:color="auto" w:fill="auto"/>
            <w:noWrap/>
            <w:tcMar>
              <w:left w:w="43" w:type="dxa"/>
              <w:right w:w="43" w:type="dxa"/>
            </w:tcMar>
            <w:vAlign w:val="center"/>
          </w:tcPr>
          <w:p w14:paraId="75D01EE4" w14:textId="4B43BC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44,218</w:t>
            </w:r>
          </w:p>
        </w:tc>
        <w:tc>
          <w:tcPr>
            <w:tcW w:w="788" w:type="dxa"/>
            <w:tcBorders>
              <w:top w:val="nil"/>
              <w:left w:val="nil"/>
              <w:bottom w:val="nil"/>
              <w:right w:val="nil"/>
            </w:tcBorders>
            <w:shd w:val="clear" w:color="auto" w:fill="auto"/>
            <w:noWrap/>
            <w:tcMar>
              <w:left w:w="43" w:type="dxa"/>
              <w:right w:w="43" w:type="dxa"/>
            </w:tcMar>
            <w:vAlign w:val="center"/>
          </w:tcPr>
          <w:p w14:paraId="4C3DF9E1" w14:textId="2331D1A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8,439</w:t>
            </w:r>
          </w:p>
        </w:tc>
        <w:tc>
          <w:tcPr>
            <w:tcW w:w="832" w:type="dxa"/>
            <w:tcBorders>
              <w:top w:val="nil"/>
              <w:left w:val="nil"/>
              <w:bottom w:val="nil"/>
              <w:right w:val="nil"/>
            </w:tcBorders>
            <w:shd w:val="clear" w:color="auto" w:fill="auto"/>
            <w:noWrap/>
            <w:tcMar>
              <w:left w:w="43" w:type="dxa"/>
              <w:right w:w="43" w:type="dxa"/>
            </w:tcMar>
            <w:vAlign w:val="center"/>
          </w:tcPr>
          <w:p w14:paraId="00A7F9B2" w14:textId="642734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11,721</w:t>
            </w:r>
          </w:p>
        </w:tc>
        <w:tc>
          <w:tcPr>
            <w:tcW w:w="900" w:type="dxa"/>
            <w:tcBorders>
              <w:top w:val="nil"/>
              <w:left w:val="nil"/>
              <w:bottom w:val="nil"/>
              <w:right w:val="nil"/>
            </w:tcBorders>
            <w:shd w:val="clear" w:color="auto" w:fill="auto"/>
            <w:noWrap/>
            <w:tcMar>
              <w:left w:w="43" w:type="dxa"/>
              <w:right w:w="43" w:type="dxa"/>
            </w:tcMar>
            <w:vAlign w:val="center"/>
          </w:tcPr>
          <w:p w14:paraId="4722C3AE" w14:textId="0AE0BF7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11,256</w:t>
            </w:r>
          </w:p>
        </w:tc>
        <w:tc>
          <w:tcPr>
            <w:tcW w:w="720" w:type="dxa"/>
            <w:tcBorders>
              <w:top w:val="nil"/>
              <w:left w:val="nil"/>
              <w:bottom w:val="nil"/>
              <w:right w:val="nil"/>
            </w:tcBorders>
            <w:shd w:val="clear" w:color="auto" w:fill="auto"/>
            <w:noWrap/>
            <w:tcMar>
              <w:left w:w="43" w:type="dxa"/>
              <w:right w:w="43" w:type="dxa"/>
            </w:tcMar>
            <w:vAlign w:val="center"/>
          </w:tcPr>
          <w:p w14:paraId="1BB9D5E3" w14:textId="16F9B39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1,235</w:t>
            </w:r>
          </w:p>
        </w:tc>
        <w:tc>
          <w:tcPr>
            <w:tcW w:w="755" w:type="dxa"/>
            <w:tcBorders>
              <w:top w:val="nil"/>
              <w:left w:val="nil"/>
              <w:bottom w:val="nil"/>
              <w:right w:val="nil"/>
            </w:tcBorders>
            <w:shd w:val="clear" w:color="auto" w:fill="auto"/>
            <w:noWrap/>
            <w:tcMar>
              <w:left w:w="43" w:type="dxa"/>
              <w:right w:w="43" w:type="dxa"/>
            </w:tcMar>
            <w:vAlign w:val="center"/>
          </w:tcPr>
          <w:p w14:paraId="434F2514" w14:textId="0100C32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45,010</w:t>
            </w:r>
          </w:p>
        </w:tc>
        <w:tc>
          <w:tcPr>
            <w:tcW w:w="865" w:type="dxa"/>
            <w:tcBorders>
              <w:top w:val="nil"/>
              <w:left w:val="nil"/>
              <w:bottom w:val="nil"/>
            </w:tcBorders>
            <w:shd w:val="clear" w:color="auto" w:fill="auto"/>
            <w:noWrap/>
            <w:tcMar>
              <w:left w:w="43" w:type="dxa"/>
              <w:right w:w="43" w:type="dxa"/>
            </w:tcMar>
            <w:vAlign w:val="center"/>
          </w:tcPr>
          <w:p w14:paraId="4E4E5245" w14:textId="0EE2173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9,342</w:t>
            </w:r>
          </w:p>
        </w:tc>
      </w:tr>
      <w:tr w:rsidR="002C6A4D"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001527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17,715</w:t>
            </w:r>
          </w:p>
        </w:tc>
        <w:tc>
          <w:tcPr>
            <w:tcW w:w="900" w:type="dxa"/>
            <w:tcBorders>
              <w:top w:val="nil"/>
              <w:left w:val="nil"/>
              <w:bottom w:val="nil"/>
              <w:right w:val="nil"/>
            </w:tcBorders>
            <w:shd w:val="clear" w:color="auto" w:fill="auto"/>
            <w:noWrap/>
            <w:tcMar>
              <w:left w:w="43" w:type="dxa"/>
              <w:right w:w="43" w:type="dxa"/>
            </w:tcMar>
            <w:vAlign w:val="center"/>
          </w:tcPr>
          <w:p w14:paraId="396B5EF6" w14:textId="7E11EC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36893D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6,484</w:t>
            </w:r>
          </w:p>
        </w:tc>
        <w:tc>
          <w:tcPr>
            <w:tcW w:w="788" w:type="dxa"/>
            <w:tcBorders>
              <w:top w:val="nil"/>
              <w:left w:val="nil"/>
              <w:bottom w:val="nil"/>
              <w:right w:val="nil"/>
            </w:tcBorders>
            <w:shd w:val="clear" w:color="auto" w:fill="auto"/>
            <w:noWrap/>
            <w:tcMar>
              <w:left w:w="43" w:type="dxa"/>
              <w:right w:w="43" w:type="dxa"/>
            </w:tcMar>
            <w:vAlign w:val="center"/>
          </w:tcPr>
          <w:p w14:paraId="598B05B8" w14:textId="78B845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2,547</w:t>
            </w:r>
          </w:p>
        </w:tc>
        <w:tc>
          <w:tcPr>
            <w:tcW w:w="832" w:type="dxa"/>
            <w:tcBorders>
              <w:top w:val="nil"/>
              <w:left w:val="nil"/>
              <w:bottom w:val="nil"/>
              <w:right w:val="nil"/>
            </w:tcBorders>
            <w:shd w:val="clear" w:color="auto" w:fill="auto"/>
            <w:noWrap/>
            <w:tcMar>
              <w:left w:w="43" w:type="dxa"/>
              <w:right w:w="43" w:type="dxa"/>
            </w:tcMar>
            <w:vAlign w:val="center"/>
          </w:tcPr>
          <w:p w14:paraId="4567373D" w14:textId="0292A73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2,710</w:t>
            </w:r>
          </w:p>
        </w:tc>
        <w:tc>
          <w:tcPr>
            <w:tcW w:w="900" w:type="dxa"/>
            <w:tcBorders>
              <w:top w:val="nil"/>
              <w:left w:val="nil"/>
              <w:bottom w:val="nil"/>
              <w:right w:val="nil"/>
            </w:tcBorders>
            <w:shd w:val="clear" w:color="auto" w:fill="auto"/>
            <w:noWrap/>
            <w:tcMar>
              <w:left w:w="43" w:type="dxa"/>
              <w:right w:w="43" w:type="dxa"/>
            </w:tcMar>
            <w:vAlign w:val="center"/>
          </w:tcPr>
          <w:p w14:paraId="23BEFF5F" w14:textId="1143B1D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2,355</w:t>
            </w:r>
          </w:p>
        </w:tc>
        <w:tc>
          <w:tcPr>
            <w:tcW w:w="720" w:type="dxa"/>
            <w:tcBorders>
              <w:top w:val="nil"/>
              <w:left w:val="nil"/>
              <w:bottom w:val="nil"/>
              <w:right w:val="nil"/>
            </w:tcBorders>
            <w:shd w:val="clear" w:color="auto" w:fill="auto"/>
            <w:noWrap/>
            <w:tcMar>
              <w:left w:w="43" w:type="dxa"/>
              <w:right w:w="43" w:type="dxa"/>
            </w:tcMar>
            <w:vAlign w:val="center"/>
          </w:tcPr>
          <w:p w14:paraId="71579BAD" w14:textId="4F4021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256</w:t>
            </w:r>
          </w:p>
        </w:tc>
        <w:tc>
          <w:tcPr>
            <w:tcW w:w="755" w:type="dxa"/>
            <w:tcBorders>
              <w:top w:val="nil"/>
              <w:left w:val="nil"/>
              <w:bottom w:val="nil"/>
              <w:right w:val="nil"/>
            </w:tcBorders>
            <w:shd w:val="clear" w:color="auto" w:fill="auto"/>
            <w:noWrap/>
            <w:tcMar>
              <w:left w:w="43" w:type="dxa"/>
              <w:right w:w="43" w:type="dxa"/>
            </w:tcMar>
            <w:vAlign w:val="center"/>
          </w:tcPr>
          <w:p w14:paraId="48FC3694" w14:textId="792E16F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3,175</w:t>
            </w:r>
          </w:p>
        </w:tc>
        <w:tc>
          <w:tcPr>
            <w:tcW w:w="865" w:type="dxa"/>
            <w:tcBorders>
              <w:top w:val="nil"/>
              <w:left w:val="nil"/>
              <w:bottom w:val="nil"/>
            </w:tcBorders>
            <w:shd w:val="clear" w:color="auto" w:fill="auto"/>
            <w:noWrap/>
            <w:tcMar>
              <w:left w:w="43" w:type="dxa"/>
              <w:right w:w="43" w:type="dxa"/>
            </w:tcMar>
            <w:vAlign w:val="center"/>
          </w:tcPr>
          <w:p w14:paraId="0EC6B9FD" w14:textId="6952B06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2,501</w:t>
            </w:r>
          </w:p>
        </w:tc>
      </w:tr>
      <w:tr w:rsidR="002C6A4D"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0DEAED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3,425</w:t>
            </w:r>
          </w:p>
        </w:tc>
        <w:tc>
          <w:tcPr>
            <w:tcW w:w="900" w:type="dxa"/>
            <w:tcBorders>
              <w:top w:val="nil"/>
              <w:left w:val="nil"/>
              <w:bottom w:val="nil"/>
              <w:right w:val="nil"/>
            </w:tcBorders>
            <w:shd w:val="clear" w:color="auto" w:fill="auto"/>
            <w:noWrap/>
            <w:tcMar>
              <w:left w:w="43" w:type="dxa"/>
              <w:right w:w="43" w:type="dxa"/>
            </w:tcMar>
            <w:vAlign w:val="center"/>
          </w:tcPr>
          <w:p w14:paraId="30EA937B" w14:textId="4881C70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1,381</w:t>
            </w:r>
          </w:p>
        </w:tc>
        <w:tc>
          <w:tcPr>
            <w:tcW w:w="900" w:type="dxa"/>
            <w:tcBorders>
              <w:top w:val="nil"/>
              <w:left w:val="nil"/>
              <w:bottom w:val="nil"/>
              <w:right w:val="nil"/>
            </w:tcBorders>
            <w:shd w:val="clear" w:color="auto" w:fill="auto"/>
            <w:noWrap/>
            <w:tcMar>
              <w:left w:w="43" w:type="dxa"/>
              <w:right w:w="43" w:type="dxa"/>
            </w:tcMar>
            <w:vAlign w:val="center"/>
          </w:tcPr>
          <w:p w14:paraId="322899F2" w14:textId="50C45B4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2,301</w:t>
            </w:r>
          </w:p>
        </w:tc>
        <w:tc>
          <w:tcPr>
            <w:tcW w:w="788" w:type="dxa"/>
            <w:tcBorders>
              <w:top w:val="nil"/>
              <w:left w:val="nil"/>
              <w:bottom w:val="nil"/>
              <w:right w:val="nil"/>
            </w:tcBorders>
            <w:shd w:val="clear" w:color="auto" w:fill="auto"/>
            <w:noWrap/>
            <w:tcMar>
              <w:left w:w="43" w:type="dxa"/>
              <w:right w:w="43" w:type="dxa"/>
            </w:tcMar>
            <w:vAlign w:val="center"/>
          </w:tcPr>
          <w:p w14:paraId="5AA69E99" w14:textId="12E983E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167</w:t>
            </w:r>
          </w:p>
        </w:tc>
        <w:tc>
          <w:tcPr>
            <w:tcW w:w="832" w:type="dxa"/>
            <w:tcBorders>
              <w:top w:val="nil"/>
              <w:left w:val="nil"/>
              <w:bottom w:val="nil"/>
              <w:right w:val="nil"/>
            </w:tcBorders>
            <w:shd w:val="clear" w:color="auto" w:fill="auto"/>
            <w:noWrap/>
            <w:tcMar>
              <w:left w:w="43" w:type="dxa"/>
              <w:right w:w="43" w:type="dxa"/>
            </w:tcMar>
            <w:vAlign w:val="center"/>
          </w:tcPr>
          <w:p w14:paraId="451F2A93" w14:textId="64B318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288</w:t>
            </w:r>
          </w:p>
        </w:tc>
        <w:tc>
          <w:tcPr>
            <w:tcW w:w="900" w:type="dxa"/>
            <w:tcBorders>
              <w:top w:val="nil"/>
              <w:left w:val="nil"/>
              <w:bottom w:val="nil"/>
              <w:right w:val="nil"/>
            </w:tcBorders>
            <w:shd w:val="clear" w:color="auto" w:fill="auto"/>
            <w:noWrap/>
            <w:tcMar>
              <w:left w:w="43" w:type="dxa"/>
              <w:right w:w="43" w:type="dxa"/>
            </w:tcMar>
            <w:vAlign w:val="center"/>
          </w:tcPr>
          <w:p w14:paraId="57B11ED2" w14:textId="1B100FE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436</w:t>
            </w:r>
          </w:p>
        </w:tc>
        <w:tc>
          <w:tcPr>
            <w:tcW w:w="720" w:type="dxa"/>
            <w:tcBorders>
              <w:top w:val="nil"/>
              <w:left w:val="nil"/>
              <w:bottom w:val="nil"/>
              <w:right w:val="nil"/>
            </w:tcBorders>
            <w:shd w:val="clear" w:color="auto" w:fill="auto"/>
            <w:noWrap/>
            <w:tcMar>
              <w:left w:w="43" w:type="dxa"/>
              <w:right w:w="43" w:type="dxa"/>
            </w:tcMar>
            <w:vAlign w:val="center"/>
          </w:tcPr>
          <w:p w14:paraId="40F83AD3" w14:textId="43D1D22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755" w:type="dxa"/>
            <w:tcBorders>
              <w:top w:val="nil"/>
              <w:left w:val="nil"/>
              <w:bottom w:val="nil"/>
              <w:right w:val="nil"/>
            </w:tcBorders>
            <w:shd w:val="clear" w:color="auto" w:fill="auto"/>
            <w:noWrap/>
            <w:tcMar>
              <w:left w:w="43" w:type="dxa"/>
              <w:right w:w="43" w:type="dxa"/>
            </w:tcMar>
            <w:vAlign w:val="center"/>
          </w:tcPr>
          <w:p w14:paraId="0DF59702" w14:textId="0C3CB3B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w:t>
            </w:r>
          </w:p>
        </w:tc>
        <w:tc>
          <w:tcPr>
            <w:tcW w:w="865" w:type="dxa"/>
            <w:tcBorders>
              <w:top w:val="nil"/>
              <w:left w:val="nil"/>
              <w:bottom w:val="nil"/>
            </w:tcBorders>
            <w:shd w:val="clear" w:color="auto" w:fill="auto"/>
            <w:noWrap/>
            <w:tcMar>
              <w:left w:w="43" w:type="dxa"/>
              <w:right w:w="43" w:type="dxa"/>
            </w:tcMar>
            <w:vAlign w:val="center"/>
          </w:tcPr>
          <w:p w14:paraId="21AEDFDA" w14:textId="6496290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855</w:t>
            </w:r>
          </w:p>
        </w:tc>
      </w:tr>
      <w:tr w:rsidR="002C6A4D"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C6A4D" w:rsidRPr="00294AB7" w:rsidRDefault="002C6A4D" w:rsidP="002C6A4D">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F1AE99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1,560</w:t>
            </w:r>
          </w:p>
        </w:tc>
        <w:tc>
          <w:tcPr>
            <w:tcW w:w="900" w:type="dxa"/>
            <w:tcBorders>
              <w:top w:val="nil"/>
              <w:left w:val="nil"/>
              <w:bottom w:val="nil"/>
              <w:right w:val="nil"/>
            </w:tcBorders>
            <w:shd w:val="clear" w:color="auto" w:fill="auto"/>
            <w:noWrap/>
            <w:tcMar>
              <w:left w:w="43" w:type="dxa"/>
              <w:right w:w="43" w:type="dxa"/>
            </w:tcMar>
            <w:vAlign w:val="center"/>
          </w:tcPr>
          <w:p w14:paraId="75BB5907" w14:textId="402994E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415</w:t>
            </w:r>
          </w:p>
        </w:tc>
        <w:tc>
          <w:tcPr>
            <w:tcW w:w="900" w:type="dxa"/>
            <w:tcBorders>
              <w:top w:val="nil"/>
              <w:left w:val="nil"/>
              <w:bottom w:val="nil"/>
              <w:right w:val="nil"/>
            </w:tcBorders>
            <w:shd w:val="clear" w:color="auto" w:fill="auto"/>
            <w:noWrap/>
            <w:tcMar>
              <w:left w:w="43" w:type="dxa"/>
              <w:right w:w="43" w:type="dxa"/>
            </w:tcMar>
            <w:vAlign w:val="center"/>
          </w:tcPr>
          <w:p w14:paraId="2F534859" w14:textId="23F919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399</w:t>
            </w:r>
          </w:p>
        </w:tc>
        <w:tc>
          <w:tcPr>
            <w:tcW w:w="788" w:type="dxa"/>
            <w:tcBorders>
              <w:top w:val="nil"/>
              <w:left w:val="nil"/>
              <w:bottom w:val="nil"/>
              <w:right w:val="nil"/>
            </w:tcBorders>
            <w:shd w:val="clear" w:color="auto" w:fill="auto"/>
            <w:noWrap/>
            <w:tcMar>
              <w:left w:w="43" w:type="dxa"/>
              <w:right w:w="43" w:type="dxa"/>
            </w:tcMar>
            <w:vAlign w:val="center"/>
          </w:tcPr>
          <w:p w14:paraId="290B50FB" w14:textId="4646C3F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F5FD2B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w:t>
            </w:r>
          </w:p>
        </w:tc>
        <w:tc>
          <w:tcPr>
            <w:tcW w:w="900" w:type="dxa"/>
            <w:tcBorders>
              <w:top w:val="nil"/>
              <w:left w:val="nil"/>
              <w:bottom w:val="nil"/>
              <w:right w:val="nil"/>
            </w:tcBorders>
            <w:shd w:val="clear" w:color="auto" w:fill="auto"/>
            <w:noWrap/>
            <w:tcMar>
              <w:left w:w="43" w:type="dxa"/>
              <w:right w:w="43" w:type="dxa"/>
            </w:tcMar>
            <w:vAlign w:val="center"/>
          </w:tcPr>
          <w:p w14:paraId="3A418DEB" w14:textId="395D27E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7FEE40FE" w14:textId="1713FC1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55" w:type="dxa"/>
            <w:tcBorders>
              <w:top w:val="nil"/>
              <w:left w:val="nil"/>
              <w:bottom w:val="nil"/>
              <w:right w:val="nil"/>
            </w:tcBorders>
            <w:shd w:val="clear" w:color="auto" w:fill="auto"/>
            <w:noWrap/>
            <w:tcMar>
              <w:left w:w="43" w:type="dxa"/>
              <w:right w:w="43" w:type="dxa"/>
            </w:tcMar>
            <w:vAlign w:val="center"/>
          </w:tcPr>
          <w:p w14:paraId="72403B32" w14:textId="45B03B0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1,444</w:t>
            </w:r>
          </w:p>
        </w:tc>
        <w:tc>
          <w:tcPr>
            <w:tcW w:w="865" w:type="dxa"/>
            <w:tcBorders>
              <w:top w:val="nil"/>
              <w:left w:val="nil"/>
              <w:bottom w:val="nil"/>
            </w:tcBorders>
            <w:shd w:val="clear" w:color="auto" w:fill="auto"/>
            <w:noWrap/>
            <w:tcMar>
              <w:left w:w="43" w:type="dxa"/>
              <w:right w:w="43" w:type="dxa"/>
            </w:tcMar>
            <w:vAlign w:val="center"/>
          </w:tcPr>
          <w:p w14:paraId="252BCECC" w14:textId="47029D0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w:t>
            </w:r>
          </w:p>
        </w:tc>
      </w:tr>
      <w:tr w:rsidR="002C6A4D"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C6A4D" w:rsidRPr="00294AB7" w:rsidRDefault="002C6A4D" w:rsidP="002C6A4D">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465E11B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3,487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5B5A93D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597</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635E077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757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47E3D70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1AACA26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484CF4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5CAA54D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D20452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5143E6C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26</w:t>
            </w:r>
          </w:p>
        </w:tc>
      </w:tr>
      <w:tr w:rsidR="002C6A4D"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C6A4D" w:rsidRPr="00294AB7" w:rsidRDefault="002C6A4D" w:rsidP="002C6A4D">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5CB9498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657,816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4B46A12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234,364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6FA1183A"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216,680</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122B58B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51,086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23F730D6"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83,050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5D1938B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61,034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2BA290F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7,975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169F1EB5"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307,671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7169BF39"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80,141</w:t>
            </w:r>
          </w:p>
        </w:tc>
      </w:tr>
      <w:tr w:rsidR="002C6A4D"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C6A4D" w:rsidRPr="00FF55B1" w:rsidRDefault="002C6A4D" w:rsidP="002C6A4D">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24100CB6" w:rsidR="00076881" w:rsidRPr="00FF55B1" w:rsidRDefault="00BD5DB3" w:rsidP="00187FF8">
            <w:pPr>
              <w:jc w:val="center"/>
              <w:rPr>
                <w:b/>
                <w:bCs/>
                <w:sz w:val="18"/>
                <w:szCs w:val="18"/>
              </w:rPr>
            </w:pPr>
            <w:r>
              <w:rPr>
                <w:b/>
                <w:bCs/>
                <w:sz w:val="28"/>
                <w:szCs w:val="28"/>
              </w:rPr>
              <w:t>3.20</w:t>
            </w:r>
            <w:r w:rsidR="00076881" w:rsidRPr="00953552">
              <w:rPr>
                <w:b/>
                <w:bCs/>
                <w:sz w:val="28"/>
                <w:szCs w:val="28"/>
              </w:rPr>
              <w:t xml:space="preserve"> </w:t>
            </w:r>
            <w:r w:rsidR="00E1772D" w:rsidRPr="00953552">
              <w:rPr>
                <w:b/>
                <w:bCs/>
                <w:sz w:val="28"/>
                <w:szCs w:val="28"/>
              </w:rPr>
              <w:t>Province/Region and Categories of</w:t>
            </w:r>
            <w:r w:rsidR="00076881" w:rsidRPr="00953552">
              <w:rPr>
                <w:b/>
                <w:bCs/>
                <w:sz w:val="28"/>
                <w:szCs w:val="28"/>
              </w:rPr>
              <w:t xml:space="preserve"> Loans for Agriculture                           </w:t>
            </w:r>
            <w:r w:rsidR="00E87BA8" w:rsidRPr="00953552">
              <w:rPr>
                <w:b/>
                <w:bCs/>
                <w:sz w:val="28"/>
                <w:szCs w:val="28"/>
              </w:rPr>
              <w:t xml:space="preserve">  (</w:t>
            </w:r>
            <w:r w:rsidR="00076881"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21E75FE5" w:rsidR="005126F4" w:rsidRPr="00FF55B1" w:rsidRDefault="00E365E2" w:rsidP="004A6B25">
            <w:pPr>
              <w:jc w:val="right"/>
              <w:rPr>
                <w:sz w:val="12"/>
                <w:szCs w:val="16"/>
              </w:rPr>
            </w:pPr>
            <w:r>
              <w:rPr>
                <w:sz w:val="12"/>
                <w:szCs w:val="16"/>
              </w:rPr>
              <w:t>Amount in M</w:t>
            </w:r>
            <w:r w:rsidR="001B633C">
              <w:rPr>
                <w:sz w:val="12"/>
                <w:szCs w:val="16"/>
              </w:rPr>
              <w:t>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C6A4D" w:rsidRPr="00FF55B1" w14:paraId="2C7F9BDC" w14:textId="77777777" w:rsidTr="00250B53">
        <w:trPr>
          <w:trHeight w:hRule="exact" w:val="259"/>
          <w:jc w:val="center"/>
        </w:trPr>
        <w:tc>
          <w:tcPr>
            <w:tcW w:w="2092" w:type="dxa"/>
            <w:shd w:val="clear" w:color="auto" w:fill="auto"/>
            <w:noWrap/>
            <w:vAlign w:val="center"/>
          </w:tcPr>
          <w:p w14:paraId="37BF78A7" w14:textId="1FAFE3F0"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7845DFB"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C6A4D" w:rsidRDefault="002C6A4D" w:rsidP="002C6A4D">
            <w:pPr>
              <w:jc w:val="right"/>
              <w:rPr>
                <w:color w:val="000000"/>
                <w:sz w:val="14"/>
                <w:szCs w:val="14"/>
              </w:rPr>
            </w:pPr>
          </w:p>
        </w:tc>
      </w:tr>
      <w:tr w:rsidR="002C6A4D" w:rsidRPr="00FF55B1" w14:paraId="179B21F4" w14:textId="77777777" w:rsidTr="00250B53">
        <w:trPr>
          <w:trHeight w:hRule="exact" w:val="259"/>
          <w:jc w:val="center"/>
        </w:trPr>
        <w:tc>
          <w:tcPr>
            <w:tcW w:w="2092" w:type="dxa"/>
            <w:shd w:val="clear" w:color="auto" w:fill="auto"/>
            <w:noWrap/>
            <w:vAlign w:val="center"/>
          </w:tcPr>
          <w:p w14:paraId="368B09FC" w14:textId="71788C90"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02E2CEA5" w:rsidR="002C6A4D" w:rsidRDefault="002C6A4D" w:rsidP="002C6A4D">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2D207E38" w14:textId="521E322F" w:rsidR="002C6A4D" w:rsidRDefault="002C6A4D" w:rsidP="002C6A4D">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5296F9C4" w14:textId="6B780F4A" w:rsidR="002C6A4D" w:rsidRDefault="002C6A4D" w:rsidP="002C6A4D">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4F8C2BA" w14:textId="77EF6F08" w:rsidR="002C6A4D" w:rsidRDefault="002C6A4D" w:rsidP="002C6A4D">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65309F9" w14:textId="37838E80" w:rsidR="002C6A4D" w:rsidRDefault="002C6A4D" w:rsidP="002C6A4D">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4AB27C55" w14:textId="4CFEA36F" w:rsidR="002C6A4D" w:rsidRDefault="002C6A4D" w:rsidP="002C6A4D">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3C58B1C7" w14:textId="5FD0B87B" w:rsidR="002C6A4D" w:rsidRDefault="002C6A4D" w:rsidP="002C6A4D">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1A90486" w14:textId="65423ABF" w:rsidR="002C6A4D" w:rsidRDefault="002C6A4D" w:rsidP="002C6A4D">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3C1F4B5E" w14:textId="38D49917" w:rsidR="002C6A4D" w:rsidRDefault="002C6A4D" w:rsidP="002C6A4D">
            <w:pPr>
              <w:jc w:val="right"/>
              <w:rPr>
                <w:color w:val="000000"/>
                <w:sz w:val="14"/>
                <w:szCs w:val="14"/>
              </w:rPr>
            </w:pPr>
            <w:r>
              <w:rPr>
                <w:color w:val="000000"/>
                <w:sz w:val="14"/>
                <w:szCs w:val="14"/>
              </w:rPr>
              <w:t>508,148</w:t>
            </w:r>
          </w:p>
        </w:tc>
      </w:tr>
      <w:tr w:rsidR="002C6A4D" w:rsidRPr="00FF55B1" w14:paraId="2BE6298F" w14:textId="77777777" w:rsidTr="00250B53">
        <w:trPr>
          <w:trHeight w:hRule="exact" w:val="259"/>
          <w:jc w:val="center"/>
        </w:trPr>
        <w:tc>
          <w:tcPr>
            <w:tcW w:w="2092" w:type="dxa"/>
            <w:shd w:val="clear" w:color="auto" w:fill="auto"/>
            <w:noWrap/>
            <w:vAlign w:val="center"/>
          </w:tcPr>
          <w:p w14:paraId="35724816" w14:textId="1C1623ED"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4F01C9D1" w:rsidR="002C6A4D" w:rsidRDefault="002C6A4D" w:rsidP="002C6A4D">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61934B42" w14:textId="12A83530" w:rsidR="002C6A4D" w:rsidRDefault="002C6A4D" w:rsidP="002C6A4D">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ABB1431" w14:textId="5A0D393E" w:rsidR="002C6A4D" w:rsidRDefault="002C6A4D" w:rsidP="002C6A4D">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26028740" w14:textId="4859F250" w:rsidR="002C6A4D" w:rsidRDefault="002C6A4D" w:rsidP="002C6A4D">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4A0B67DC" w14:textId="3DB1CB64" w:rsidR="002C6A4D" w:rsidRDefault="002C6A4D" w:rsidP="002C6A4D">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329C32F2" w14:textId="68D49D7B" w:rsidR="002C6A4D" w:rsidRDefault="002C6A4D" w:rsidP="002C6A4D">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D5B4774" w14:textId="3FAA75F0" w:rsidR="002C6A4D" w:rsidRDefault="002C6A4D" w:rsidP="002C6A4D">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21D1094E" w14:textId="097B5481" w:rsidR="002C6A4D" w:rsidRDefault="002C6A4D" w:rsidP="002C6A4D">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6B5EB8D8" w14:textId="5B6583F2" w:rsidR="002C6A4D" w:rsidRDefault="002C6A4D" w:rsidP="002C6A4D">
            <w:pPr>
              <w:jc w:val="right"/>
              <w:rPr>
                <w:color w:val="000000"/>
                <w:sz w:val="14"/>
                <w:szCs w:val="14"/>
              </w:rPr>
            </w:pPr>
            <w:r>
              <w:rPr>
                <w:color w:val="000000"/>
                <w:sz w:val="14"/>
                <w:szCs w:val="14"/>
              </w:rPr>
              <w:t>97,751</w:t>
            </w:r>
          </w:p>
        </w:tc>
      </w:tr>
      <w:tr w:rsidR="002C6A4D" w:rsidRPr="00FF55B1" w14:paraId="1A8947A3" w14:textId="77777777" w:rsidTr="00250B53">
        <w:trPr>
          <w:trHeight w:hRule="exact" w:val="259"/>
          <w:jc w:val="center"/>
        </w:trPr>
        <w:tc>
          <w:tcPr>
            <w:tcW w:w="2092" w:type="dxa"/>
            <w:shd w:val="clear" w:color="auto" w:fill="auto"/>
            <w:noWrap/>
            <w:vAlign w:val="center"/>
          </w:tcPr>
          <w:p w14:paraId="37D52CCA" w14:textId="56F91CE1"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6083C5C3" w:rsidR="002C6A4D" w:rsidRDefault="002C6A4D" w:rsidP="002C6A4D">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AFBD979" w14:textId="3A46A46E" w:rsidR="002C6A4D" w:rsidRDefault="002C6A4D" w:rsidP="002C6A4D">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5AD2EB8B" w14:textId="431EDA97" w:rsidR="002C6A4D" w:rsidRDefault="002C6A4D" w:rsidP="002C6A4D">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68A3259C" w14:textId="11B4A967" w:rsidR="002C6A4D" w:rsidRDefault="002C6A4D" w:rsidP="002C6A4D">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55E6C403" w14:textId="5AD38006" w:rsidR="002C6A4D" w:rsidRDefault="002C6A4D" w:rsidP="002C6A4D">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10FA87FA" w14:textId="7EE35B70" w:rsidR="002C6A4D" w:rsidRDefault="002C6A4D" w:rsidP="002C6A4D">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7337E227" w:rsidR="002C6A4D" w:rsidRDefault="002C6A4D" w:rsidP="002C6A4D">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1205F76" w14:textId="41EBE5C8" w:rsidR="002C6A4D" w:rsidRDefault="002C6A4D" w:rsidP="002C6A4D">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01FB2363" w14:textId="11DB0DFD" w:rsidR="002C6A4D" w:rsidRDefault="002C6A4D" w:rsidP="002C6A4D">
            <w:pPr>
              <w:jc w:val="right"/>
              <w:rPr>
                <w:color w:val="000000"/>
                <w:sz w:val="14"/>
                <w:szCs w:val="14"/>
              </w:rPr>
            </w:pPr>
            <w:r>
              <w:rPr>
                <w:color w:val="000000"/>
                <w:sz w:val="14"/>
                <w:szCs w:val="14"/>
              </w:rPr>
              <w:t>18,008</w:t>
            </w:r>
          </w:p>
        </w:tc>
      </w:tr>
      <w:tr w:rsidR="002C6A4D" w:rsidRPr="00FF55B1" w14:paraId="19512B18" w14:textId="77777777" w:rsidTr="00250B53">
        <w:trPr>
          <w:trHeight w:hRule="exact" w:val="259"/>
          <w:jc w:val="center"/>
        </w:trPr>
        <w:tc>
          <w:tcPr>
            <w:tcW w:w="2092" w:type="dxa"/>
            <w:shd w:val="clear" w:color="auto" w:fill="auto"/>
            <w:noWrap/>
            <w:vAlign w:val="center"/>
          </w:tcPr>
          <w:p w14:paraId="1F8DF450" w14:textId="0EDF329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1BB45EB5" w:rsidR="002C6A4D" w:rsidRDefault="002C6A4D" w:rsidP="002C6A4D">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3E675192" w14:textId="71A1F747" w:rsidR="002C6A4D" w:rsidRDefault="002C6A4D" w:rsidP="002C6A4D">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B121D0" w14:textId="6D986177" w:rsidR="002C6A4D" w:rsidRDefault="002C6A4D" w:rsidP="002C6A4D">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526ADEE2" w14:textId="09E00A0B" w:rsidR="002C6A4D" w:rsidRDefault="002C6A4D" w:rsidP="002C6A4D">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8F57863" w14:textId="72EE0C8D" w:rsidR="002C6A4D" w:rsidRDefault="002C6A4D" w:rsidP="002C6A4D">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2C186A92" w14:textId="31648525" w:rsidR="002C6A4D" w:rsidRDefault="002C6A4D" w:rsidP="002C6A4D">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FBD3F80" w14:textId="7854A318" w:rsidR="002C6A4D" w:rsidRDefault="002C6A4D" w:rsidP="002C6A4D">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5A39F0E2" w14:textId="6201DAEF" w:rsidR="002C6A4D" w:rsidRDefault="002C6A4D" w:rsidP="002C6A4D">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BDAF0B4" w14:textId="7C38EF8B" w:rsidR="002C6A4D" w:rsidRDefault="002C6A4D" w:rsidP="002C6A4D">
            <w:pPr>
              <w:jc w:val="right"/>
              <w:rPr>
                <w:color w:val="000000"/>
                <w:sz w:val="14"/>
                <w:szCs w:val="14"/>
              </w:rPr>
            </w:pPr>
            <w:r>
              <w:rPr>
                <w:color w:val="000000"/>
                <w:sz w:val="14"/>
                <w:szCs w:val="14"/>
              </w:rPr>
              <w:t>2,550</w:t>
            </w:r>
          </w:p>
        </w:tc>
      </w:tr>
      <w:tr w:rsidR="002C6A4D" w:rsidRPr="00FF55B1" w14:paraId="69B3D430" w14:textId="77777777" w:rsidTr="00250B53">
        <w:trPr>
          <w:trHeight w:hRule="exact" w:val="259"/>
          <w:jc w:val="center"/>
        </w:trPr>
        <w:tc>
          <w:tcPr>
            <w:tcW w:w="2092" w:type="dxa"/>
            <w:shd w:val="clear" w:color="auto" w:fill="auto"/>
            <w:noWrap/>
            <w:vAlign w:val="center"/>
          </w:tcPr>
          <w:p w14:paraId="59EEFB61" w14:textId="0EE815FD"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2F4A96D7" w:rsidR="002C6A4D" w:rsidRDefault="002C6A4D" w:rsidP="002C6A4D">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55C67984" w14:textId="5B898CF2" w:rsidR="002C6A4D" w:rsidRDefault="002C6A4D" w:rsidP="002C6A4D">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3A308F60" w14:textId="46F10DC2" w:rsidR="002C6A4D" w:rsidRDefault="002C6A4D" w:rsidP="002C6A4D">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3F92838" w14:textId="28A9B042" w:rsidR="002C6A4D" w:rsidRDefault="002C6A4D" w:rsidP="002C6A4D">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888DE16" w14:textId="10DB9338" w:rsidR="002C6A4D" w:rsidRDefault="002C6A4D" w:rsidP="002C6A4D">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75BCC1A3" w14:textId="52AB8A82" w:rsidR="002C6A4D" w:rsidRDefault="002C6A4D" w:rsidP="002C6A4D">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55D8DA3" w14:textId="19ED7BCA" w:rsidR="002C6A4D" w:rsidRDefault="002C6A4D" w:rsidP="002C6A4D">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510F9722" w14:textId="46B2B0B3" w:rsidR="002C6A4D" w:rsidRDefault="002C6A4D" w:rsidP="002C6A4D">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5E25C2ED" w14:textId="5031A555" w:rsidR="002C6A4D" w:rsidRDefault="002C6A4D" w:rsidP="002C6A4D">
            <w:pPr>
              <w:jc w:val="right"/>
              <w:rPr>
                <w:color w:val="000000"/>
                <w:sz w:val="14"/>
                <w:szCs w:val="14"/>
              </w:rPr>
            </w:pPr>
            <w:r>
              <w:rPr>
                <w:color w:val="000000"/>
                <w:sz w:val="14"/>
                <w:szCs w:val="14"/>
              </w:rPr>
              <w:t>2,438</w:t>
            </w:r>
          </w:p>
        </w:tc>
      </w:tr>
      <w:tr w:rsidR="002C6A4D"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1BA093B6" w:rsidR="002C6A4D" w:rsidRDefault="002C6A4D" w:rsidP="002C6A4D">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7D4C4925" w14:textId="7A4F5AD2" w:rsidR="002C6A4D" w:rsidRDefault="002C6A4D" w:rsidP="002C6A4D">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729F192F" w14:textId="515C22D9" w:rsidR="002C6A4D" w:rsidRDefault="002C6A4D" w:rsidP="002C6A4D">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C960CF2" w14:textId="56B1C2B6" w:rsidR="002C6A4D" w:rsidRDefault="002C6A4D" w:rsidP="002C6A4D">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037B76E9" w14:textId="7C879ED3" w:rsidR="002C6A4D" w:rsidRDefault="002C6A4D" w:rsidP="002C6A4D">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328D77B3" w14:textId="79E4F544" w:rsidR="002C6A4D" w:rsidRDefault="002C6A4D" w:rsidP="002C6A4D">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7835EA90" w14:textId="5FA23234" w:rsidR="002C6A4D" w:rsidRDefault="002C6A4D" w:rsidP="002C6A4D">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47747CAA" w14:textId="6C6CE282" w:rsidR="002C6A4D" w:rsidRDefault="002C6A4D" w:rsidP="002C6A4D">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5ADF6464" w14:textId="283A8B77" w:rsidR="002C6A4D" w:rsidRDefault="002C6A4D" w:rsidP="002C6A4D">
            <w:pPr>
              <w:jc w:val="right"/>
              <w:rPr>
                <w:color w:val="000000"/>
                <w:sz w:val="14"/>
                <w:szCs w:val="14"/>
              </w:rPr>
            </w:pPr>
            <w:r>
              <w:rPr>
                <w:color w:val="000000"/>
                <w:sz w:val="14"/>
                <w:szCs w:val="14"/>
              </w:rPr>
              <w:t>3,805</w:t>
            </w:r>
          </w:p>
        </w:tc>
      </w:tr>
      <w:tr w:rsidR="002C6A4D"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69051FFB" w:rsidR="002C6A4D" w:rsidRDefault="002C6A4D" w:rsidP="002C6A4D">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04A8D287" w:rsidR="002C6A4D" w:rsidRDefault="002C6A4D" w:rsidP="002C6A4D">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13F90" w:rsidR="002C6A4D" w:rsidRDefault="002C6A4D" w:rsidP="002C6A4D">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4104BD5" w:rsidR="002C6A4D" w:rsidRDefault="002C6A4D" w:rsidP="002C6A4D">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103A0006" w:rsidR="002C6A4D" w:rsidRDefault="002C6A4D" w:rsidP="002C6A4D">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1C1FB143" w:rsidR="002C6A4D" w:rsidRDefault="002C6A4D" w:rsidP="002C6A4D">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06E00AF8" w:rsidR="002C6A4D" w:rsidRDefault="002C6A4D" w:rsidP="002C6A4D">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5C118556" w:rsidR="002C6A4D" w:rsidRDefault="002C6A4D" w:rsidP="002C6A4D">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7352BC1" w:rsidR="002C6A4D" w:rsidRDefault="002C6A4D" w:rsidP="002C6A4D">
            <w:pPr>
              <w:jc w:val="right"/>
              <w:rPr>
                <w:b/>
                <w:bCs/>
                <w:color w:val="000000"/>
                <w:sz w:val="14"/>
                <w:szCs w:val="14"/>
              </w:rPr>
            </w:pPr>
            <w:r>
              <w:rPr>
                <w:b/>
                <w:bCs/>
                <w:color w:val="000000"/>
                <w:sz w:val="14"/>
                <w:szCs w:val="14"/>
              </w:rPr>
              <w:t>632,701</w:t>
            </w:r>
          </w:p>
        </w:tc>
      </w:tr>
      <w:tr w:rsidR="002C6A4D"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C6A4D" w:rsidRDefault="002C6A4D" w:rsidP="002C6A4D">
            <w:pPr>
              <w:jc w:val="right"/>
              <w:rPr>
                <w:rFonts w:ascii="Calibri" w:hAnsi="Calibri"/>
                <w:color w:val="000000"/>
                <w:sz w:val="22"/>
                <w:szCs w:val="22"/>
              </w:rPr>
            </w:pPr>
          </w:p>
        </w:tc>
      </w:tr>
      <w:tr w:rsidR="002C6A4D" w:rsidRPr="00FF55B1" w14:paraId="5E0B79A7" w14:textId="77777777" w:rsidTr="00DD36F1">
        <w:trPr>
          <w:trHeight w:hRule="exact" w:val="259"/>
          <w:jc w:val="center"/>
        </w:trPr>
        <w:tc>
          <w:tcPr>
            <w:tcW w:w="2092" w:type="dxa"/>
            <w:shd w:val="clear" w:color="auto" w:fill="auto"/>
            <w:noWrap/>
            <w:vAlign w:val="center"/>
          </w:tcPr>
          <w:p w14:paraId="157B81F8" w14:textId="42DE8B98" w:rsidR="002C6A4D" w:rsidRPr="00E16A25" w:rsidRDefault="002C6A4D" w:rsidP="002C6A4D">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3E35BBC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C6A4D" w:rsidRDefault="002C6A4D" w:rsidP="002C6A4D">
            <w:pPr>
              <w:jc w:val="right"/>
              <w:rPr>
                <w:color w:val="000000"/>
                <w:sz w:val="14"/>
                <w:szCs w:val="14"/>
              </w:rPr>
            </w:pPr>
          </w:p>
        </w:tc>
      </w:tr>
      <w:tr w:rsidR="002C6A4D" w:rsidRPr="00FF55B1" w14:paraId="650C24A4" w14:textId="77777777" w:rsidTr="00DD36F1">
        <w:trPr>
          <w:trHeight w:hRule="exact" w:val="259"/>
          <w:jc w:val="center"/>
        </w:trPr>
        <w:tc>
          <w:tcPr>
            <w:tcW w:w="2092" w:type="dxa"/>
            <w:shd w:val="clear" w:color="auto" w:fill="auto"/>
            <w:noWrap/>
            <w:vAlign w:val="center"/>
          </w:tcPr>
          <w:p w14:paraId="7946EC95" w14:textId="6AC36D33" w:rsidR="002C6A4D" w:rsidRPr="00E16A25"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3DDC5A17" w:rsidR="002C6A4D" w:rsidRDefault="002C6A4D" w:rsidP="002C6A4D">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C8906B" w14:textId="4978E911" w:rsidR="002C6A4D" w:rsidRDefault="002C6A4D" w:rsidP="002C6A4D">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15593556" w14:textId="3E91FA4E" w:rsidR="002C6A4D" w:rsidRDefault="002C6A4D" w:rsidP="002C6A4D">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1A5FDD44" w14:textId="013C66F8" w:rsidR="002C6A4D" w:rsidRDefault="002C6A4D" w:rsidP="002C6A4D">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6AB835F1" w14:textId="0546E967" w:rsidR="002C6A4D" w:rsidRDefault="002C6A4D" w:rsidP="002C6A4D">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37FA6041" w14:textId="0C74B577" w:rsidR="002C6A4D" w:rsidRDefault="002C6A4D" w:rsidP="002C6A4D">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1B4B6133" w14:textId="7462592C" w:rsidR="002C6A4D" w:rsidRDefault="002C6A4D" w:rsidP="002C6A4D">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35DCB539" w14:textId="7C03DDBB" w:rsidR="002C6A4D" w:rsidRDefault="002C6A4D" w:rsidP="002C6A4D">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6F21216C" w14:textId="3B5E3ECD" w:rsidR="002C6A4D" w:rsidRDefault="002C6A4D" w:rsidP="002C6A4D">
            <w:pPr>
              <w:jc w:val="right"/>
              <w:rPr>
                <w:color w:val="000000"/>
                <w:sz w:val="14"/>
                <w:szCs w:val="14"/>
              </w:rPr>
            </w:pPr>
            <w:r>
              <w:rPr>
                <w:color w:val="000000"/>
                <w:sz w:val="14"/>
                <w:szCs w:val="14"/>
              </w:rPr>
              <w:t>552,960</w:t>
            </w:r>
          </w:p>
        </w:tc>
      </w:tr>
      <w:tr w:rsidR="002C6A4D" w:rsidRPr="00FF55B1" w14:paraId="31D2DFB3" w14:textId="77777777" w:rsidTr="00DD36F1">
        <w:trPr>
          <w:trHeight w:hRule="exact" w:val="259"/>
          <w:jc w:val="center"/>
        </w:trPr>
        <w:tc>
          <w:tcPr>
            <w:tcW w:w="2092" w:type="dxa"/>
            <w:shd w:val="clear" w:color="auto" w:fill="auto"/>
            <w:noWrap/>
            <w:vAlign w:val="center"/>
          </w:tcPr>
          <w:p w14:paraId="1DE6A3E3" w14:textId="2B467486" w:rsidR="002C6A4D" w:rsidRPr="00E16A25"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99C1FA8" w:rsidR="002C6A4D" w:rsidRDefault="002C6A4D" w:rsidP="002C6A4D">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49B76E97" w14:textId="65773A0F" w:rsidR="002C6A4D" w:rsidRDefault="002C6A4D" w:rsidP="002C6A4D">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1D1A77F7" w14:textId="29FB3CF9" w:rsidR="002C6A4D" w:rsidRDefault="002C6A4D" w:rsidP="002C6A4D">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1B7901CB" w14:textId="265EE909" w:rsidR="002C6A4D" w:rsidRDefault="002C6A4D" w:rsidP="002C6A4D">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0C469208" w14:textId="221ECA2D" w:rsidR="002C6A4D" w:rsidRDefault="002C6A4D" w:rsidP="002C6A4D">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0A5CE2C0" w14:textId="123ED3E7" w:rsidR="002C6A4D" w:rsidRDefault="002C6A4D" w:rsidP="002C6A4D">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87388D0" w14:textId="0F53F733" w:rsidR="002C6A4D" w:rsidRDefault="002C6A4D" w:rsidP="002C6A4D">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73545BB7" w14:textId="233F0E6F" w:rsidR="002C6A4D" w:rsidRDefault="002C6A4D" w:rsidP="002C6A4D">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64F789D" w14:textId="451986ED" w:rsidR="002C6A4D" w:rsidRDefault="002C6A4D" w:rsidP="002C6A4D">
            <w:pPr>
              <w:jc w:val="right"/>
              <w:rPr>
                <w:color w:val="000000"/>
                <w:sz w:val="14"/>
                <w:szCs w:val="14"/>
              </w:rPr>
            </w:pPr>
            <w:r>
              <w:rPr>
                <w:color w:val="000000"/>
                <w:sz w:val="14"/>
                <w:szCs w:val="14"/>
              </w:rPr>
              <w:t>108,021</w:t>
            </w:r>
          </w:p>
        </w:tc>
      </w:tr>
      <w:tr w:rsidR="002C6A4D" w:rsidRPr="00FF55B1" w14:paraId="348281E4" w14:textId="77777777" w:rsidTr="00DD36F1">
        <w:trPr>
          <w:trHeight w:hRule="exact" w:val="259"/>
          <w:jc w:val="center"/>
        </w:trPr>
        <w:tc>
          <w:tcPr>
            <w:tcW w:w="2092" w:type="dxa"/>
            <w:shd w:val="clear" w:color="auto" w:fill="auto"/>
            <w:noWrap/>
            <w:vAlign w:val="center"/>
          </w:tcPr>
          <w:p w14:paraId="01DCA681" w14:textId="2EFCAED9" w:rsidR="002C6A4D" w:rsidRPr="00E16A25"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59FA53" w:rsidR="002C6A4D" w:rsidRDefault="002C6A4D" w:rsidP="002C6A4D">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6E31D3D8" w14:textId="39E54640" w:rsidR="002C6A4D" w:rsidRDefault="002C6A4D" w:rsidP="002C6A4D">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08990896" w14:textId="2BC4E815" w:rsidR="002C6A4D" w:rsidRDefault="002C6A4D" w:rsidP="002C6A4D">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1EB283F" w14:textId="3C083782" w:rsidR="002C6A4D" w:rsidRDefault="002C6A4D" w:rsidP="002C6A4D">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6573FD35" w14:textId="224653D0" w:rsidR="002C6A4D" w:rsidRDefault="002C6A4D" w:rsidP="002C6A4D">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2DC5D211" w14:textId="7F0A2761" w:rsidR="002C6A4D" w:rsidRDefault="002C6A4D" w:rsidP="002C6A4D">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19189AAA" w14:textId="4395A5C1" w:rsidR="002C6A4D" w:rsidRDefault="002C6A4D" w:rsidP="002C6A4D">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5FF21FFB" w14:textId="5F04BE25" w:rsidR="002C6A4D" w:rsidRDefault="002C6A4D" w:rsidP="002C6A4D">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6C1D12C" w14:textId="53FF73E5" w:rsidR="002C6A4D" w:rsidRDefault="002C6A4D" w:rsidP="002C6A4D">
            <w:pPr>
              <w:jc w:val="right"/>
              <w:rPr>
                <w:color w:val="000000"/>
                <w:sz w:val="14"/>
                <w:szCs w:val="14"/>
              </w:rPr>
            </w:pPr>
            <w:r>
              <w:rPr>
                <w:color w:val="000000"/>
                <w:sz w:val="14"/>
                <w:szCs w:val="14"/>
              </w:rPr>
              <w:t>20,553</w:t>
            </w:r>
          </w:p>
        </w:tc>
      </w:tr>
      <w:tr w:rsidR="002C6A4D" w:rsidRPr="00FF55B1" w14:paraId="6332C054" w14:textId="77777777" w:rsidTr="00DD36F1">
        <w:trPr>
          <w:trHeight w:hRule="exact" w:val="259"/>
          <w:jc w:val="center"/>
        </w:trPr>
        <w:tc>
          <w:tcPr>
            <w:tcW w:w="2092" w:type="dxa"/>
            <w:shd w:val="clear" w:color="auto" w:fill="auto"/>
            <w:noWrap/>
            <w:vAlign w:val="center"/>
          </w:tcPr>
          <w:p w14:paraId="0DBDD9CE" w14:textId="1CBD802C" w:rsidR="002C6A4D" w:rsidRPr="00E16A25"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0A0E0BF6" w:rsidR="002C6A4D" w:rsidRDefault="002C6A4D" w:rsidP="002C6A4D">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4A398C9E" w14:textId="57ED81D5" w:rsidR="002C6A4D" w:rsidRDefault="002C6A4D" w:rsidP="002C6A4D">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1CD456A7" w14:textId="4D9A9B53" w:rsidR="002C6A4D" w:rsidRDefault="002C6A4D" w:rsidP="002C6A4D">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190D0290" w14:textId="3F459BEA" w:rsidR="002C6A4D" w:rsidRDefault="002C6A4D" w:rsidP="002C6A4D">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23280324" w14:textId="6C7B34E6" w:rsidR="002C6A4D" w:rsidRDefault="002C6A4D" w:rsidP="002C6A4D">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510D31BA" w14:textId="4DA9540A"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02398883" w14:textId="7409E077" w:rsidR="002C6A4D" w:rsidRDefault="002C6A4D" w:rsidP="002C6A4D">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436B831" w14:textId="39F53775" w:rsidR="002C6A4D" w:rsidRDefault="002C6A4D" w:rsidP="002C6A4D">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72452F41" w14:textId="0F5D51A8" w:rsidR="002C6A4D" w:rsidRDefault="002C6A4D" w:rsidP="002C6A4D">
            <w:pPr>
              <w:jc w:val="right"/>
              <w:rPr>
                <w:color w:val="000000"/>
                <w:sz w:val="14"/>
                <w:szCs w:val="14"/>
              </w:rPr>
            </w:pPr>
            <w:r>
              <w:rPr>
                <w:color w:val="000000"/>
                <w:sz w:val="14"/>
                <w:szCs w:val="14"/>
              </w:rPr>
              <w:t>2,977</w:t>
            </w:r>
          </w:p>
        </w:tc>
      </w:tr>
      <w:tr w:rsidR="002C6A4D" w:rsidRPr="00FF55B1" w14:paraId="06C82EAD" w14:textId="77777777" w:rsidTr="00DD36F1">
        <w:trPr>
          <w:trHeight w:hRule="exact" w:val="259"/>
          <w:jc w:val="center"/>
        </w:trPr>
        <w:tc>
          <w:tcPr>
            <w:tcW w:w="2092" w:type="dxa"/>
            <w:shd w:val="clear" w:color="auto" w:fill="auto"/>
            <w:noWrap/>
            <w:vAlign w:val="center"/>
          </w:tcPr>
          <w:p w14:paraId="2D095020" w14:textId="32F7D6DA" w:rsidR="002C6A4D" w:rsidRPr="00E16A25"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0A125ED2" w:rsidR="002C6A4D" w:rsidRDefault="002C6A4D" w:rsidP="002C6A4D">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A4314F6" w14:textId="7DCC4805" w:rsidR="002C6A4D" w:rsidRDefault="002C6A4D" w:rsidP="002C6A4D">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A881B59" w14:textId="20F3EEB1" w:rsidR="002C6A4D" w:rsidRDefault="002C6A4D" w:rsidP="002C6A4D">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528E1A72" w14:textId="4918ADFA" w:rsidR="002C6A4D" w:rsidRDefault="002C6A4D" w:rsidP="002C6A4D">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30995DA8" w14:textId="52D73A11" w:rsidR="002C6A4D" w:rsidRDefault="002C6A4D" w:rsidP="002C6A4D">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06AAD27F" w14:textId="25DB8DBF" w:rsidR="002C6A4D" w:rsidRDefault="002C6A4D" w:rsidP="002C6A4D">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625A0B28" w14:textId="72D99D9E" w:rsidR="002C6A4D" w:rsidRDefault="002C6A4D" w:rsidP="002C6A4D">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336AE023" w14:textId="2180B04F" w:rsidR="002C6A4D" w:rsidRDefault="002C6A4D" w:rsidP="002C6A4D">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26257A0E" w14:textId="60F88E8E" w:rsidR="002C6A4D" w:rsidRDefault="002C6A4D" w:rsidP="002C6A4D">
            <w:pPr>
              <w:jc w:val="right"/>
              <w:rPr>
                <w:color w:val="000000"/>
                <w:sz w:val="14"/>
                <w:szCs w:val="14"/>
              </w:rPr>
            </w:pPr>
            <w:r>
              <w:rPr>
                <w:color w:val="000000"/>
                <w:sz w:val="14"/>
                <w:szCs w:val="14"/>
              </w:rPr>
              <w:t>2,655</w:t>
            </w:r>
          </w:p>
        </w:tc>
      </w:tr>
      <w:tr w:rsidR="002C6A4D"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C6A4D" w:rsidRPr="00E16A25"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3A81BED8" w:rsidR="002C6A4D" w:rsidRDefault="002C6A4D" w:rsidP="002C6A4D">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5BDB003" w14:textId="1E833578" w:rsidR="002C6A4D" w:rsidRDefault="002C6A4D" w:rsidP="002C6A4D">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9161298" w14:textId="2AA6FDA2" w:rsidR="002C6A4D" w:rsidRDefault="002C6A4D" w:rsidP="002C6A4D">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ED43134" w14:textId="635CFCCD" w:rsidR="002C6A4D" w:rsidRDefault="002C6A4D" w:rsidP="002C6A4D">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6D706584" w14:textId="015B3339" w:rsidR="002C6A4D" w:rsidRDefault="002C6A4D" w:rsidP="002C6A4D">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0BF359B0" w14:textId="22C8B0A8" w:rsidR="002C6A4D" w:rsidRDefault="002C6A4D" w:rsidP="002C6A4D">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11C47B99" w14:textId="082DD130" w:rsidR="002C6A4D" w:rsidRDefault="002C6A4D" w:rsidP="002C6A4D">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39C65B13" w14:textId="60BEC73C" w:rsidR="002C6A4D" w:rsidRDefault="002C6A4D" w:rsidP="002C6A4D">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A0AE1D" w14:textId="11EE321D" w:rsidR="002C6A4D" w:rsidRDefault="002C6A4D" w:rsidP="002C6A4D">
            <w:pPr>
              <w:jc w:val="right"/>
              <w:rPr>
                <w:color w:val="000000"/>
                <w:sz w:val="14"/>
                <w:szCs w:val="14"/>
              </w:rPr>
            </w:pPr>
            <w:r>
              <w:rPr>
                <w:color w:val="000000"/>
                <w:sz w:val="14"/>
                <w:szCs w:val="14"/>
              </w:rPr>
              <w:t>4,215</w:t>
            </w:r>
          </w:p>
        </w:tc>
      </w:tr>
      <w:tr w:rsidR="002C6A4D"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C6A4D" w:rsidRPr="00E16A25" w:rsidRDefault="002C6A4D" w:rsidP="002C6A4D">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A052E24" w:rsidR="002C6A4D" w:rsidRDefault="002C6A4D" w:rsidP="002C6A4D">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3C81058" w:rsidR="002C6A4D" w:rsidRDefault="002C6A4D" w:rsidP="002C6A4D">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1D27BDC9" w:rsidR="002C6A4D" w:rsidRDefault="002C6A4D" w:rsidP="002C6A4D">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8A89C3E" w:rsidR="002C6A4D" w:rsidRDefault="002C6A4D" w:rsidP="002C6A4D">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177EB04C" w:rsidR="002C6A4D" w:rsidRDefault="002C6A4D" w:rsidP="002C6A4D">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23E08CE" w:rsidR="002C6A4D" w:rsidRDefault="002C6A4D" w:rsidP="002C6A4D">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50E4C5B0" w:rsidR="002C6A4D" w:rsidRDefault="002C6A4D" w:rsidP="002C6A4D">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7380DEB4" w:rsidR="002C6A4D" w:rsidRDefault="002C6A4D" w:rsidP="002C6A4D">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31ECA391" w:rsidR="002C6A4D" w:rsidRDefault="002C6A4D" w:rsidP="002C6A4D">
            <w:pPr>
              <w:jc w:val="right"/>
              <w:rPr>
                <w:b/>
                <w:bCs/>
                <w:color w:val="000000"/>
                <w:sz w:val="14"/>
                <w:szCs w:val="14"/>
              </w:rPr>
            </w:pPr>
            <w:r>
              <w:rPr>
                <w:b/>
                <w:bCs/>
                <w:color w:val="000000"/>
                <w:sz w:val="14"/>
                <w:szCs w:val="14"/>
              </w:rPr>
              <w:t>691,381</w:t>
            </w:r>
          </w:p>
        </w:tc>
      </w:tr>
      <w:tr w:rsidR="002C6A4D"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606D29E0" w:rsidR="002C6A4D" w:rsidRPr="00CD7E30" w:rsidRDefault="002C6A4D" w:rsidP="002C6A4D">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0CF6A24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C6A4D" w:rsidRDefault="002C6A4D" w:rsidP="002C6A4D">
            <w:pPr>
              <w:jc w:val="right"/>
              <w:rPr>
                <w:rFonts w:ascii="Calibri" w:hAnsi="Calibri"/>
                <w:color w:val="000000"/>
                <w:sz w:val="22"/>
                <w:szCs w:val="22"/>
              </w:rPr>
            </w:pPr>
          </w:p>
        </w:tc>
      </w:tr>
      <w:tr w:rsidR="002C6A4D" w:rsidRPr="00FF55B1" w14:paraId="169244FE" w14:textId="77777777" w:rsidTr="00DD36F1">
        <w:trPr>
          <w:trHeight w:hRule="exact" w:val="259"/>
          <w:jc w:val="center"/>
        </w:trPr>
        <w:tc>
          <w:tcPr>
            <w:tcW w:w="2092" w:type="dxa"/>
            <w:shd w:val="clear" w:color="auto" w:fill="auto"/>
            <w:noWrap/>
            <w:vAlign w:val="center"/>
          </w:tcPr>
          <w:p w14:paraId="56BE47C9" w14:textId="56EC6352" w:rsidR="002C6A4D" w:rsidRPr="00CD7E30" w:rsidRDefault="002C6A4D" w:rsidP="002C6A4D">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5CD4D3E4"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C6A4D" w:rsidRDefault="002C6A4D" w:rsidP="002C6A4D">
            <w:pPr>
              <w:jc w:val="right"/>
              <w:rPr>
                <w:color w:val="000000"/>
                <w:sz w:val="14"/>
                <w:szCs w:val="14"/>
              </w:rPr>
            </w:pPr>
          </w:p>
        </w:tc>
      </w:tr>
      <w:tr w:rsidR="002C6A4D" w:rsidRPr="00FF55B1" w14:paraId="0F6945BF" w14:textId="77777777" w:rsidTr="00DD36F1">
        <w:trPr>
          <w:trHeight w:hRule="exact" w:val="259"/>
          <w:jc w:val="center"/>
        </w:trPr>
        <w:tc>
          <w:tcPr>
            <w:tcW w:w="2092" w:type="dxa"/>
            <w:shd w:val="clear" w:color="auto" w:fill="auto"/>
            <w:noWrap/>
            <w:vAlign w:val="center"/>
          </w:tcPr>
          <w:p w14:paraId="046D8850" w14:textId="1436AB99"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5E4BB509" w:rsidR="002C6A4D" w:rsidRDefault="002C6A4D" w:rsidP="002C6A4D">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C39BC75" w14:textId="196CFF6D" w:rsidR="002C6A4D" w:rsidRDefault="002C6A4D" w:rsidP="002C6A4D">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7DFFCF4F" w14:textId="058FB452" w:rsidR="002C6A4D" w:rsidRDefault="002C6A4D" w:rsidP="002C6A4D">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59C0FED0" w14:textId="75055858" w:rsidR="002C6A4D" w:rsidRDefault="002C6A4D" w:rsidP="002C6A4D">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BFC47CE" w14:textId="691B2EC3" w:rsidR="002C6A4D" w:rsidRDefault="002C6A4D" w:rsidP="002C6A4D">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785B864B" w14:textId="52DDE65A" w:rsidR="002C6A4D" w:rsidRDefault="002C6A4D" w:rsidP="002C6A4D">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6A3BF0FE" w14:textId="25DAD9AC" w:rsidR="002C6A4D" w:rsidRDefault="002C6A4D" w:rsidP="002C6A4D">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189922F5" w14:textId="57DD6031" w:rsidR="002C6A4D" w:rsidRDefault="002C6A4D" w:rsidP="002C6A4D">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45DECCF2" w14:textId="62C0274B" w:rsidR="002C6A4D" w:rsidRDefault="002C6A4D" w:rsidP="002C6A4D">
            <w:pPr>
              <w:jc w:val="right"/>
              <w:rPr>
                <w:color w:val="000000"/>
                <w:sz w:val="14"/>
                <w:szCs w:val="14"/>
              </w:rPr>
            </w:pPr>
            <w:r>
              <w:rPr>
                <w:color w:val="000000"/>
                <w:sz w:val="14"/>
                <w:szCs w:val="14"/>
              </w:rPr>
              <w:t>548,069</w:t>
            </w:r>
          </w:p>
        </w:tc>
      </w:tr>
      <w:tr w:rsidR="002C6A4D" w:rsidRPr="00FF55B1" w14:paraId="0E0A4203" w14:textId="77777777" w:rsidTr="00DD36F1">
        <w:trPr>
          <w:trHeight w:hRule="exact" w:val="259"/>
          <w:jc w:val="center"/>
        </w:trPr>
        <w:tc>
          <w:tcPr>
            <w:tcW w:w="2092" w:type="dxa"/>
            <w:shd w:val="clear" w:color="auto" w:fill="auto"/>
            <w:noWrap/>
            <w:vAlign w:val="center"/>
          </w:tcPr>
          <w:p w14:paraId="54A55E18" w14:textId="51432A8A"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00B04CE1" w:rsidR="002C6A4D" w:rsidRDefault="002C6A4D" w:rsidP="002C6A4D">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0E1F44D1" w14:textId="0682050C" w:rsidR="002C6A4D" w:rsidRDefault="002C6A4D" w:rsidP="002C6A4D">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609FB74D" w14:textId="45083E67" w:rsidR="002C6A4D" w:rsidRDefault="002C6A4D" w:rsidP="002C6A4D">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6A47F9B5" w14:textId="684EDEB9" w:rsidR="002C6A4D" w:rsidRDefault="002C6A4D" w:rsidP="002C6A4D">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664394CE" w14:textId="34C34FFA" w:rsidR="002C6A4D" w:rsidRDefault="002C6A4D" w:rsidP="002C6A4D">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49B08CEF" w14:textId="43DFEB75" w:rsidR="002C6A4D" w:rsidRDefault="002C6A4D" w:rsidP="002C6A4D">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151B8E75" w14:textId="0058C5D8" w:rsidR="002C6A4D" w:rsidRDefault="002C6A4D" w:rsidP="002C6A4D">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D34EBFA" w14:textId="68AA96E1" w:rsidR="002C6A4D" w:rsidRDefault="002C6A4D" w:rsidP="002C6A4D">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24DCEFB" w14:textId="736B2468" w:rsidR="002C6A4D" w:rsidRDefault="002C6A4D" w:rsidP="002C6A4D">
            <w:pPr>
              <w:jc w:val="right"/>
              <w:rPr>
                <w:color w:val="000000"/>
                <w:sz w:val="14"/>
                <w:szCs w:val="14"/>
              </w:rPr>
            </w:pPr>
            <w:r>
              <w:rPr>
                <w:color w:val="000000"/>
                <w:sz w:val="14"/>
                <w:szCs w:val="14"/>
              </w:rPr>
              <w:t>107,874</w:t>
            </w:r>
          </w:p>
        </w:tc>
      </w:tr>
      <w:tr w:rsidR="002C6A4D" w:rsidRPr="00FF55B1" w14:paraId="44D37586" w14:textId="77777777" w:rsidTr="00DD36F1">
        <w:trPr>
          <w:trHeight w:hRule="exact" w:val="259"/>
          <w:jc w:val="center"/>
        </w:trPr>
        <w:tc>
          <w:tcPr>
            <w:tcW w:w="2092" w:type="dxa"/>
            <w:shd w:val="clear" w:color="auto" w:fill="auto"/>
            <w:noWrap/>
            <w:vAlign w:val="center"/>
          </w:tcPr>
          <w:p w14:paraId="3A9323DD" w14:textId="5CC77CBD"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0609CDE" w:rsidR="002C6A4D" w:rsidRDefault="002C6A4D" w:rsidP="002C6A4D">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07AD5EEA" w14:textId="456EF0DA" w:rsidR="002C6A4D" w:rsidRDefault="002C6A4D" w:rsidP="002C6A4D">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211EEF5B" w14:textId="4C1AACF1" w:rsidR="002C6A4D" w:rsidRDefault="002C6A4D" w:rsidP="002C6A4D">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3AD14050" w14:textId="366979E9" w:rsidR="002C6A4D" w:rsidRDefault="002C6A4D" w:rsidP="002C6A4D">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089D1721" w14:textId="0776A9C1" w:rsidR="002C6A4D" w:rsidRDefault="002C6A4D" w:rsidP="002C6A4D">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0D8D0D35" w14:textId="6E5AF6E0" w:rsidR="002C6A4D" w:rsidRDefault="002C6A4D" w:rsidP="002C6A4D">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774050EA" w14:textId="32BDDE32" w:rsidR="002C6A4D" w:rsidRDefault="002C6A4D" w:rsidP="002C6A4D">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796D16B8" w14:textId="3901F084" w:rsidR="002C6A4D" w:rsidRDefault="002C6A4D" w:rsidP="002C6A4D">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90D7878" w14:textId="1A74D551" w:rsidR="002C6A4D" w:rsidRDefault="002C6A4D" w:rsidP="002C6A4D">
            <w:pPr>
              <w:jc w:val="right"/>
              <w:rPr>
                <w:color w:val="000000"/>
                <w:sz w:val="14"/>
                <w:szCs w:val="14"/>
              </w:rPr>
            </w:pPr>
            <w:r>
              <w:rPr>
                <w:color w:val="000000"/>
                <w:sz w:val="14"/>
                <w:szCs w:val="14"/>
              </w:rPr>
              <w:t>18,255</w:t>
            </w:r>
          </w:p>
        </w:tc>
      </w:tr>
      <w:tr w:rsidR="002C6A4D" w:rsidRPr="00FF55B1" w14:paraId="409B72CF" w14:textId="77777777" w:rsidTr="00DD36F1">
        <w:trPr>
          <w:trHeight w:hRule="exact" w:val="259"/>
          <w:jc w:val="center"/>
        </w:trPr>
        <w:tc>
          <w:tcPr>
            <w:tcW w:w="2092" w:type="dxa"/>
            <w:shd w:val="clear" w:color="auto" w:fill="auto"/>
            <w:noWrap/>
            <w:vAlign w:val="center"/>
          </w:tcPr>
          <w:p w14:paraId="7F507F06" w14:textId="2F9E63C2"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0F284458" w:rsidR="002C6A4D" w:rsidRDefault="002C6A4D" w:rsidP="002C6A4D">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267BECBE" w14:textId="16D29520" w:rsidR="002C6A4D" w:rsidRDefault="002C6A4D" w:rsidP="002C6A4D">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7B360B0A" w14:textId="27AFA619" w:rsidR="002C6A4D" w:rsidRDefault="002C6A4D" w:rsidP="002C6A4D">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63526C8D" w14:textId="1883CCC6" w:rsidR="002C6A4D" w:rsidRDefault="002C6A4D" w:rsidP="002C6A4D">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6C1B490B" w14:textId="13538A8B" w:rsidR="002C6A4D" w:rsidRDefault="002C6A4D" w:rsidP="002C6A4D">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6DCE1372" w14:textId="06F6BC55" w:rsidR="002C6A4D" w:rsidRDefault="002C6A4D" w:rsidP="002C6A4D">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42A3C772" w:rsidR="002C6A4D" w:rsidRDefault="002C6A4D" w:rsidP="002C6A4D">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6F7ABF64" w14:textId="20272D98" w:rsidR="002C6A4D" w:rsidRDefault="002C6A4D" w:rsidP="002C6A4D">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530D4EF8" w14:textId="1A0CD725" w:rsidR="002C6A4D" w:rsidRDefault="002C6A4D" w:rsidP="002C6A4D">
            <w:pPr>
              <w:jc w:val="right"/>
              <w:rPr>
                <w:color w:val="000000"/>
                <w:sz w:val="14"/>
                <w:szCs w:val="14"/>
              </w:rPr>
            </w:pPr>
            <w:r>
              <w:rPr>
                <w:color w:val="000000"/>
                <w:sz w:val="14"/>
                <w:szCs w:val="14"/>
              </w:rPr>
              <w:t>2,993</w:t>
            </w:r>
          </w:p>
        </w:tc>
      </w:tr>
      <w:tr w:rsidR="002C6A4D" w:rsidRPr="00FF55B1" w14:paraId="14F6378D" w14:textId="77777777" w:rsidTr="00DD36F1">
        <w:trPr>
          <w:trHeight w:hRule="exact" w:val="259"/>
          <w:jc w:val="center"/>
        </w:trPr>
        <w:tc>
          <w:tcPr>
            <w:tcW w:w="2092" w:type="dxa"/>
            <w:shd w:val="clear" w:color="auto" w:fill="auto"/>
            <w:noWrap/>
            <w:vAlign w:val="center"/>
          </w:tcPr>
          <w:p w14:paraId="26904C90" w14:textId="38813394"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79A65F62" w:rsidR="002C6A4D" w:rsidRDefault="002C6A4D" w:rsidP="002C6A4D">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126DB897" w14:textId="7EA63499" w:rsidR="002C6A4D" w:rsidRDefault="002C6A4D" w:rsidP="002C6A4D">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164F3254" w14:textId="493CD77B"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774A8034" w14:textId="3E2353F0" w:rsidR="002C6A4D" w:rsidRDefault="002C6A4D" w:rsidP="002C6A4D">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002533DF" w14:textId="6C57F840" w:rsidR="002C6A4D" w:rsidRDefault="002C6A4D" w:rsidP="002C6A4D">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E43918F" w14:textId="05DB95D5" w:rsidR="002C6A4D" w:rsidRDefault="002C6A4D" w:rsidP="002C6A4D">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7133E07B" w14:textId="540FB31E" w:rsidR="002C6A4D" w:rsidRDefault="002C6A4D" w:rsidP="002C6A4D">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6E37CC7C" w14:textId="79575C36" w:rsidR="002C6A4D" w:rsidRDefault="002C6A4D" w:rsidP="002C6A4D">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DACB059" w14:textId="27798D6A" w:rsidR="002C6A4D" w:rsidRDefault="002C6A4D" w:rsidP="002C6A4D">
            <w:pPr>
              <w:jc w:val="right"/>
              <w:rPr>
                <w:color w:val="000000"/>
                <w:sz w:val="14"/>
                <w:szCs w:val="14"/>
              </w:rPr>
            </w:pPr>
            <w:r>
              <w:rPr>
                <w:color w:val="000000"/>
                <w:sz w:val="14"/>
                <w:szCs w:val="14"/>
              </w:rPr>
              <w:t>2,428</w:t>
            </w:r>
          </w:p>
        </w:tc>
      </w:tr>
      <w:tr w:rsidR="002C6A4D"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D32D07B" w:rsidR="002C6A4D" w:rsidRDefault="002C6A4D" w:rsidP="002C6A4D">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0FAA659E" w14:textId="2174E8A2" w:rsidR="002C6A4D" w:rsidRDefault="002C6A4D" w:rsidP="002C6A4D">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170911F4" w14:textId="1D0D62B3" w:rsidR="002C6A4D" w:rsidRDefault="002C6A4D" w:rsidP="002C6A4D">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52026FEB" w14:textId="25902A52" w:rsidR="002C6A4D" w:rsidRDefault="002C6A4D" w:rsidP="002C6A4D">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28C5FA4" w14:textId="26B45598" w:rsidR="002C6A4D" w:rsidRDefault="002C6A4D" w:rsidP="002C6A4D">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1E3DE52E" w14:textId="6F447ED5" w:rsidR="002C6A4D" w:rsidRDefault="002C6A4D" w:rsidP="002C6A4D">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478DDDF1" w14:textId="31C2B0AF" w:rsidR="002C6A4D" w:rsidRDefault="002C6A4D" w:rsidP="002C6A4D">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2888444A" w14:textId="1500F46E" w:rsidR="002C6A4D" w:rsidRDefault="002C6A4D" w:rsidP="002C6A4D">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08747" w14:textId="60ADE50B" w:rsidR="002C6A4D" w:rsidRDefault="002C6A4D" w:rsidP="002C6A4D">
            <w:pPr>
              <w:jc w:val="right"/>
              <w:rPr>
                <w:color w:val="000000"/>
                <w:sz w:val="14"/>
                <w:szCs w:val="14"/>
              </w:rPr>
            </w:pPr>
            <w:r>
              <w:rPr>
                <w:color w:val="000000"/>
                <w:sz w:val="14"/>
                <w:szCs w:val="14"/>
              </w:rPr>
              <w:t>3,373</w:t>
            </w:r>
          </w:p>
        </w:tc>
      </w:tr>
      <w:tr w:rsidR="002C6A4D"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C6A4D" w:rsidRPr="00CD7E30" w:rsidRDefault="002C6A4D" w:rsidP="002C6A4D">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A38C2F9" w:rsidR="002C6A4D" w:rsidRDefault="002C6A4D" w:rsidP="002C6A4D">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3E9C741E" w:rsidR="002C6A4D" w:rsidRDefault="002C6A4D" w:rsidP="002C6A4D">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131F7C71" w:rsidR="002C6A4D" w:rsidRDefault="002C6A4D" w:rsidP="002C6A4D">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39F5B0DA" w:rsidR="002C6A4D" w:rsidRDefault="002C6A4D" w:rsidP="002C6A4D">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18E5EB5" w:rsidR="002C6A4D" w:rsidRDefault="002C6A4D" w:rsidP="002C6A4D">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DD4127A" w:rsidR="002C6A4D" w:rsidRDefault="002C6A4D" w:rsidP="002C6A4D">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7BD5D285" w:rsidR="002C6A4D" w:rsidRDefault="002C6A4D" w:rsidP="002C6A4D">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FA306D" w:rsidR="002C6A4D" w:rsidRDefault="002C6A4D" w:rsidP="002C6A4D">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1D20A608" w:rsidR="002C6A4D" w:rsidRDefault="002C6A4D" w:rsidP="002C6A4D">
            <w:pPr>
              <w:jc w:val="right"/>
              <w:rPr>
                <w:b/>
                <w:bCs/>
                <w:color w:val="000000"/>
                <w:sz w:val="14"/>
                <w:szCs w:val="14"/>
              </w:rPr>
            </w:pPr>
            <w:r>
              <w:rPr>
                <w:b/>
                <w:bCs/>
                <w:color w:val="000000"/>
                <w:sz w:val="14"/>
                <w:szCs w:val="14"/>
              </w:rPr>
              <w:t>682,992</w:t>
            </w:r>
          </w:p>
        </w:tc>
      </w:tr>
      <w:tr w:rsidR="002C6A4D"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CDB173B"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C6A4D" w:rsidRDefault="002C6A4D" w:rsidP="002C6A4D">
            <w:pPr>
              <w:jc w:val="right"/>
              <w:rPr>
                <w:rFonts w:ascii="Calibri" w:hAnsi="Calibri"/>
                <w:color w:val="000000"/>
                <w:sz w:val="22"/>
                <w:szCs w:val="22"/>
              </w:rPr>
            </w:pPr>
          </w:p>
        </w:tc>
      </w:tr>
      <w:tr w:rsidR="002C6A4D" w:rsidRPr="00FF55B1" w14:paraId="4EC417F0" w14:textId="77777777" w:rsidTr="00DD36F1">
        <w:trPr>
          <w:trHeight w:hRule="exact" w:val="259"/>
          <w:jc w:val="center"/>
        </w:trPr>
        <w:tc>
          <w:tcPr>
            <w:tcW w:w="2092" w:type="dxa"/>
            <w:shd w:val="clear" w:color="auto" w:fill="auto"/>
            <w:noWrap/>
            <w:vAlign w:val="center"/>
          </w:tcPr>
          <w:p w14:paraId="5BED8B24" w14:textId="00CBDFB4" w:rsidR="002C6A4D" w:rsidRPr="00CD7E30" w:rsidRDefault="002C6A4D" w:rsidP="002C6A4D">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2FFDD89" w14:textId="1B4C87ED"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C6A4D" w:rsidRDefault="002C6A4D" w:rsidP="002C6A4D">
            <w:pPr>
              <w:jc w:val="right"/>
              <w:rPr>
                <w:color w:val="000000"/>
                <w:sz w:val="14"/>
                <w:szCs w:val="14"/>
              </w:rPr>
            </w:pPr>
          </w:p>
        </w:tc>
      </w:tr>
      <w:tr w:rsidR="002C6A4D" w:rsidRPr="00FF55B1" w14:paraId="3C5EF58C" w14:textId="77777777" w:rsidTr="00DD36F1">
        <w:trPr>
          <w:trHeight w:hRule="exact" w:val="259"/>
          <w:jc w:val="center"/>
        </w:trPr>
        <w:tc>
          <w:tcPr>
            <w:tcW w:w="2092" w:type="dxa"/>
            <w:shd w:val="clear" w:color="auto" w:fill="auto"/>
            <w:noWrap/>
            <w:vAlign w:val="center"/>
          </w:tcPr>
          <w:p w14:paraId="53D72C8D" w14:textId="280325E1" w:rsidR="002C6A4D" w:rsidRPr="00CD7E30" w:rsidRDefault="002C6A4D" w:rsidP="002C6A4D">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88E51FB" w:rsidR="002C6A4D" w:rsidRDefault="002C6A4D" w:rsidP="002C6A4D">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056D2E9C" w14:textId="56EBD230" w:rsidR="002C6A4D" w:rsidRDefault="002C6A4D" w:rsidP="002C6A4D">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48A1C128" w14:textId="2FEB6AA2" w:rsidR="002C6A4D" w:rsidRDefault="002C6A4D" w:rsidP="002C6A4D">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007C007F" w14:textId="7566919B" w:rsidR="002C6A4D" w:rsidRDefault="002C6A4D" w:rsidP="002C6A4D">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02BBE03" w14:textId="7AECCF75" w:rsidR="002C6A4D" w:rsidRDefault="002C6A4D" w:rsidP="002C6A4D">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19254393" w14:textId="69DFA7EC" w:rsidR="002C6A4D" w:rsidRDefault="002C6A4D" w:rsidP="002C6A4D">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459E0C25" w14:textId="443A02A5" w:rsidR="002C6A4D" w:rsidRDefault="002C6A4D" w:rsidP="002C6A4D">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B44D04D" w14:textId="00843BBA" w:rsidR="002C6A4D" w:rsidRDefault="002C6A4D" w:rsidP="002C6A4D">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79F80EDC" w14:textId="6BF4027E" w:rsidR="002C6A4D" w:rsidRDefault="002C6A4D" w:rsidP="002C6A4D">
            <w:pPr>
              <w:jc w:val="right"/>
              <w:rPr>
                <w:color w:val="000000"/>
                <w:sz w:val="14"/>
                <w:szCs w:val="14"/>
              </w:rPr>
            </w:pPr>
            <w:r>
              <w:rPr>
                <w:color w:val="000000"/>
                <w:sz w:val="14"/>
                <w:szCs w:val="14"/>
              </w:rPr>
              <w:t>571,425</w:t>
            </w:r>
          </w:p>
        </w:tc>
      </w:tr>
      <w:tr w:rsidR="002C6A4D" w:rsidRPr="00FF55B1" w14:paraId="34CAB3F2" w14:textId="77777777" w:rsidTr="00DD36F1">
        <w:trPr>
          <w:trHeight w:hRule="exact" w:val="259"/>
          <w:jc w:val="center"/>
        </w:trPr>
        <w:tc>
          <w:tcPr>
            <w:tcW w:w="2092" w:type="dxa"/>
            <w:shd w:val="clear" w:color="auto" w:fill="auto"/>
            <w:noWrap/>
            <w:vAlign w:val="center"/>
          </w:tcPr>
          <w:p w14:paraId="21FEDDCB" w14:textId="463EF4B6" w:rsidR="002C6A4D" w:rsidRPr="00CD7E30" w:rsidRDefault="002C6A4D" w:rsidP="002C6A4D">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0B109743" w:rsidR="002C6A4D" w:rsidRDefault="002C6A4D" w:rsidP="002C6A4D">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1FF1299C" w14:textId="16878B2E" w:rsidR="002C6A4D" w:rsidRDefault="002C6A4D" w:rsidP="002C6A4D">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01D61600" w14:textId="68F33322" w:rsidR="002C6A4D" w:rsidRDefault="002C6A4D" w:rsidP="002C6A4D">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D16A6B1" w14:textId="54FD8DDF" w:rsidR="002C6A4D" w:rsidRDefault="002C6A4D" w:rsidP="002C6A4D">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905799E" w14:textId="1E387AC8" w:rsidR="002C6A4D" w:rsidRDefault="002C6A4D" w:rsidP="002C6A4D">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22177E67" w14:textId="77CB0B2B" w:rsidR="002C6A4D" w:rsidRDefault="002C6A4D" w:rsidP="002C6A4D">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7A590211" w14:textId="43785985" w:rsidR="002C6A4D" w:rsidRDefault="002C6A4D" w:rsidP="002C6A4D">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43B13F69" w14:textId="7B0F288B" w:rsidR="002C6A4D" w:rsidRDefault="002C6A4D" w:rsidP="002C6A4D">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1DA7517" w14:textId="0F93458D" w:rsidR="002C6A4D" w:rsidRDefault="002C6A4D" w:rsidP="002C6A4D">
            <w:pPr>
              <w:jc w:val="right"/>
              <w:rPr>
                <w:color w:val="000000"/>
                <w:sz w:val="14"/>
                <w:szCs w:val="14"/>
              </w:rPr>
            </w:pPr>
            <w:r>
              <w:rPr>
                <w:color w:val="000000"/>
                <w:sz w:val="14"/>
                <w:szCs w:val="14"/>
              </w:rPr>
              <w:t>114,502</w:t>
            </w:r>
          </w:p>
        </w:tc>
      </w:tr>
      <w:tr w:rsidR="002C6A4D" w:rsidRPr="00FF55B1" w14:paraId="59410BF7" w14:textId="77777777" w:rsidTr="00DD36F1">
        <w:trPr>
          <w:trHeight w:hRule="exact" w:val="259"/>
          <w:jc w:val="center"/>
        </w:trPr>
        <w:tc>
          <w:tcPr>
            <w:tcW w:w="2092" w:type="dxa"/>
            <w:shd w:val="clear" w:color="auto" w:fill="auto"/>
            <w:noWrap/>
            <w:vAlign w:val="center"/>
          </w:tcPr>
          <w:p w14:paraId="5F66146B" w14:textId="3023ED4E" w:rsidR="002C6A4D" w:rsidRPr="00CD7E30" w:rsidRDefault="002C6A4D" w:rsidP="002C6A4D">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FDFD8D0" w:rsidR="002C6A4D" w:rsidRDefault="002C6A4D" w:rsidP="002C6A4D">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72A5318A" w14:textId="698D6BF1" w:rsidR="002C6A4D" w:rsidRDefault="002C6A4D" w:rsidP="002C6A4D">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466A6B9A" w14:textId="7172E838" w:rsidR="002C6A4D" w:rsidRDefault="002C6A4D" w:rsidP="002C6A4D">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AEBF25" w14:textId="6043AD38" w:rsidR="002C6A4D" w:rsidRDefault="002C6A4D" w:rsidP="002C6A4D">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79E7E43A" w14:textId="1F59275F" w:rsidR="002C6A4D" w:rsidRDefault="002C6A4D" w:rsidP="002C6A4D">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02B7397" w14:textId="3A481BD0" w:rsidR="002C6A4D" w:rsidRDefault="002C6A4D" w:rsidP="002C6A4D">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2DFE3EB3" w14:textId="7B5FCC28" w:rsidR="002C6A4D" w:rsidRDefault="002C6A4D" w:rsidP="002C6A4D">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DB82083" w14:textId="25281351" w:rsidR="002C6A4D" w:rsidRDefault="002C6A4D" w:rsidP="002C6A4D">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6BC40001" w14:textId="0D79DCC6" w:rsidR="002C6A4D" w:rsidRDefault="002C6A4D" w:rsidP="002C6A4D">
            <w:pPr>
              <w:jc w:val="right"/>
              <w:rPr>
                <w:color w:val="000000"/>
                <w:sz w:val="14"/>
                <w:szCs w:val="14"/>
              </w:rPr>
            </w:pPr>
            <w:r>
              <w:rPr>
                <w:color w:val="000000"/>
                <w:sz w:val="14"/>
                <w:szCs w:val="14"/>
              </w:rPr>
              <w:t>19,810</w:t>
            </w:r>
          </w:p>
        </w:tc>
      </w:tr>
      <w:tr w:rsidR="002C6A4D" w:rsidRPr="00FF55B1" w14:paraId="062C446B" w14:textId="77777777" w:rsidTr="00DD36F1">
        <w:trPr>
          <w:trHeight w:hRule="exact" w:val="259"/>
          <w:jc w:val="center"/>
        </w:trPr>
        <w:tc>
          <w:tcPr>
            <w:tcW w:w="2092" w:type="dxa"/>
            <w:shd w:val="clear" w:color="auto" w:fill="auto"/>
            <w:noWrap/>
            <w:vAlign w:val="center"/>
          </w:tcPr>
          <w:p w14:paraId="2F74E842" w14:textId="66F3A933" w:rsidR="002C6A4D" w:rsidRPr="00CD7E30" w:rsidRDefault="002C6A4D" w:rsidP="002C6A4D">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1717634F" w:rsidR="002C6A4D" w:rsidRDefault="002C6A4D" w:rsidP="002C6A4D">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7D440C72" w14:textId="77499D32" w:rsidR="002C6A4D" w:rsidRDefault="002C6A4D" w:rsidP="002C6A4D">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369E7A16" w14:textId="5E207CA6" w:rsidR="002C6A4D" w:rsidRDefault="002C6A4D" w:rsidP="002C6A4D">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78BE5D74" w14:textId="1F5AE551" w:rsidR="002C6A4D" w:rsidRDefault="002C6A4D" w:rsidP="002C6A4D">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3A142593" w14:textId="7D1C154F" w:rsidR="002C6A4D" w:rsidRDefault="002C6A4D" w:rsidP="002C6A4D">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31F24AC0" w14:textId="396A8371" w:rsidR="002C6A4D" w:rsidRDefault="002C6A4D" w:rsidP="002C6A4D">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372A7321" w14:textId="464156C0" w:rsidR="002C6A4D" w:rsidRDefault="002C6A4D" w:rsidP="002C6A4D">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728F887C" w14:textId="53A9CF47" w:rsidR="002C6A4D" w:rsidRDefault="002C6A4D" w:rsidP="002C6A4D">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0773F28A" w14:textId="3481B43B" w:rsidR="002C6A4D" w:rsidRDefault="002C6A4D" w:rsidP="002C6A4D">
            <w:pPr>
              <w:jc w:val="right"/>
              <w:rPr>
                <w:color w:val="000000"/>
                <w:sz w:val="14"/>
                <w:szCs w:val="14"/>
              </w:rPr>
            </w:pPr>
            <w:r>
              <w:rPr>
                <w:color w:val="000000"/>
                <w:sz w:val="14"/>
                <w:szCs w:val="14"/>
              </w:rPr>
              <w:t>3,269</w:t>
            </w:r>
          </w:p>
        </w:tc>
      </w:tr>
      <w:tr w:rsidR="002C6A4D" w:rsidRPr="00FF55B1" w14:paraId="2EA76951" w14:textId="77777777" w:rsidTr="00DD36F1">
        <w:trPr>
          <w:trHeight w:hRule="exact" w:val="259"/>
          <w:jc w:val="center"/>
        </w:trPr>
        <w:tc>
          <w:tcPr>
            <w:tcW w:w="2092" w:type="dxa"/>
            <w:shd w:val="clear" w:color="auto" w:fill="auto"/>
            <w:noWrap/>
            <w:vAlign w:val="center"/>
          </w:tcPr>
          <w:p w14:paraId="6B497DC2" w14:textId="6C3B669C" w:rsidR="002C6A4D" w:rsidRPr="00CD7E30" w:rsidRDefault="002C6A4D" w:rsidP="002C6A4D">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6EEC0250" w:rsidR="002C6A4D" w:rsidRDefault="002C6A4D" w:rsidP="002C6A4D">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75128241" w14:textId="6F21B0D2" w:rsidR="002C6A4D" w:rsidRDefault="002C6A4D" w:rsidP="002C6A4D">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621BE994" w14:textId="7A894892" w:rsidR="002C6A4D" w:rsidRDefault="002C6A4D" w:rsidP="002C6A4D">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7FB1F29C" w:rsidR="002C6A4D" w:rsidRDefault="002C6A4D" w:rsidP="002C6A4D">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256EB59E" w14:textId="68B54853" w:rsidR="002C6A4D" w:rsidRDefault="002C6A4D" w:rsidP="002C6A4D">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233A3E0D" w14:textId="0DA48986" w:rsidR="002C6A4D" w:rsidRDefault="002C6A4D" w:rsidP="002C6A4D">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0C6B2F6C" w14:textId="7C3C8655" w:rsidR="002C6A4D" w:rsidRDefault="002C6A4D" w:rsidP="002C6A4D">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07070CA4" w14:textId="38FA74F9" w:rsidR="002C6A4D" w:rsidRDefault="002C6A4D" w:rsidP="002C6A4D">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347CB137" w14:textId="7B66454D" w:rsidR="002C6A4D" w:rsidRDefault="002C6A4D" w:rsidP="002C6A4D">
            <w:pPr>
              <w:jc w:val="right"/>
              <w:rPr>
                <w:color w:val="000000"/>
                <w:sz w:val="14"/>
                <w:szCs w:val="14"/>
              </w:rPr>
            </w:pPr>
            <w:r>
              <w:rPr>
                <w:color w:val="000000"/>
                <w:sz w:val="14"/>
                <w:szCs w:val="14"/>
              </w:rPr>
              <w:t>3,007</w:t>
            </w:r>
          </w:p>
        </w:tc>
      </w:tr>
      <w:tr w:rsidR="002C6A4D"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C6A4D" w:rsidRPr="00CD7E30" w:rsidRDefault="002C6A4D" w:rsidP="002C6A4D">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7D9ACE" w:rsidR="002C6A4D" w:rsidRDefault="002C6A4D" w:rsidP="002C6A4D">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3D2F0FDE" w14:textId="76A87FD0" w:rsidR="002C6A4D" w:rsidRDefault="002C6A4D" w:rsidP="002C6A4D">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51809648" w14:textId="393C4A7F" w:rsidR="002C6A4D" w:rsidRDefault="002C6A4D" w:rsidP="002C6A4D">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4D1231CE" w14:textId="5902AE65" w:rsidR="002C6A4D" w:rsidRDefault="002C6A4D" w:rsidP="002C6A4D">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4E0D8A05" w14:textId="56E944BD" w:rsidR="002C6A4D" w:rsidRDefault="002C6A4D" w:rsidP="002C6A4D">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7874C804" w14:textId="4DFEDDA7" w:rsidR="002C6A4D" w:rsidRDefault="002C6A4D" w:rsidP="002C6A4D">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332A385E" w14:textId="458A2516" w:rsidR="002C6A4D" w:rsidRDefault="002C6A4D" w:rsidP="002C6A4D">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75C12BD0" w14:textId="5FBD9987" w:rsidR="002C6A4D" w:rsidRDefault="002C6A4D" w:rsidP="002C6A4D">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EBAB736" w14:textId="07B7B666" w:rsidR="002C6A4D" w:rsidRDefault="002C6A4D" w:rsidP="002C6A4D">
            <w:pPr>
              <w:jc w:val="right"/>
              <w:rPr>
                <w:color w:val="000000"/>
                <w:sz w:val="14"/>
                <w:szCs w:val="14"/>
              </w:rPr>
            </w:pPr>
            <w:r>
              <w:rPr>
                <w:color w:val="000000"/>
                <w:sz w:val="14"/>
                <w:szCs w:val="14"/>
              </w:rPr>
              <w:t>3,554</w:t>
            </w:r>
          </w:p>
        </w:tc>
      </w:tr>
      <w:tr w:rsidR="002C6A4D"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C6A4D" w:rsidRPr="00CD7E30" w:rsidRDefault="002C6A4D" w:rsidP="002C6A4D">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2DDD1F2D" w:rsidR="002C6A4D" w:rsidRDefault="002C6A4D" w:rsidP="002C6A4D">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701DD10" w:rsidR="002C6A4D" w:rsidRDefault="002C6A4D" w:rsidP="002C6A4D">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3D8A6EE0" w:rsidR="002C6A4D" w:rsidRDefault="002C6A4D" w:rsidP="002C6A4D">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02CC6CD5" w:rsidR="002C6A4D" w:rsidRDefault="002C6A4D" w:rsidP="002C6A4D">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7777D89B" w:rsidR="002C6A4D" w:rsidRDefault="002C6A4D" w:rsidP="002C6A4D">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4BBD991D" w:rsidR="002C6A4D" w:rsidRDefault="002C6A4D" w:rsidP="002C6A4D">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43A7C02E" w:rsidR="002C6A4D" w:rsidRDefault="002C6A4D" w:rsidP="002C6A4D">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5848BF7" w:rsidR="002C6A4D" w:rsidRDefault="002C6A4D" w:rsidP="002C6A4D">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18FA41BF" w:rsidR="002C6A4D" w:rsidRDefault="002C6A4D" w:rsidP="002C6A4D">
            <w:pPr>
              <w:jc w:val="right"/>
              <w:rPr>
                <w:b/>
                <w:bCs/>
                <w:color w:val="000000"/>
                <w:sz w:val="14"/>
                <w:szCs w:val="14"/>
              </w:rPr>
            </w:pPr>
            <w:r>
              <w:rPr>
                <w:b/>
                <w:bCs/>
                <w:color w:val="000000"/>
                <w:sz w:val="14"/>
                <w:szCs w:val="14"/>
              </w:rPr>
              <w:t>715,566</w:t>
            </w:r>
          </w:p>
        </w:tc>
      </w:tr>
      <w:tr w:rsidR="002C6A4D"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C6A4D" w:rsidRPr="00CD7E30" w:rsidRDefault="002C6A4D" w:rsidP="002C6A4D">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C6A4D" w:rsidRDefault="002C6A4D" w:rsidP="002C6A4D">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C6A4D" w:rsidRDefault="002C6A4D" w:rsidP="002C6A4D">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C6A4D" w:rsidRDefault="002C6A4D" w:rsidP="002C6A4D">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C6A4D" w:rsidRDefault="002C6A4D" w:rsidP="002C6A4D">
            <w:pPr>
              <w:jc w:val="right"/>
              <w:rPr>
                <w:rFonts w:ascii="Calibri" w:hAnsi="Calibri"/>
                <w:color w:val="000000"/>
                <w:sz w:val="22"/>
                <w:szCs w:val="22"/>
              </w:rPr>
            </w:pPr>
          </w:p>
        </w:tc>
      </w:tr>
      <w:tr w:rsidR="002C6A4D" w:rsidRPr="00FF55B1" w14:paraId="75D0A201" w14:textId="77777777" w:rsidTr="00DD36F1">
        <w:trPr>
          <w:trHeight w:hRule="exact" w:val="259"/>
          <w:jc w:val="center"/>
        </w:trPr>
        <w:tc>
          <w:tcPr>
            <w:tcW w:w="2092" w:type="dxa"/>
            <w:shd w:val="clear" w:color="auto" w:fill="auto"/>
            <w:noWrap/>
            <w:vAlign w:val="center"/>
          </w:tcPr>
          <w:p w14:paraId="128D2E9C" w14:textId="47B521AB" w:rsidR="002C6A4D" w:rsidRPr="00CD7E30" w:rsidRDefault="002C6A4D" w:rsidP="002C6A4D">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D41C534" w14:textId="0B60A3EB"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C6A4D" w:rsidRDefault="002C6A4D" w:rsidP="002C6A4D">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C6A4D" w:rsidRDefault="002C6A4D" w:rsidP="002C6A4D">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C6A4D" w:rsidRDefault="002C6A4D" w:rsidP="002C6A4D">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C6A4D" w:rsidRDefault="002C6A4D" w:rsidP="002C6A4D">
            <w:pPr>
              <w:jc w:val="right"/>
              <w:rPr>
                <w:color w:val="000000"/>
                <w:sz w:val="14"/>
                <w:szCs w:val="14"/>
              </w:rPr>
            </w:pPr>
          </w:p>
        </w:tc>
      </w:tr>
      <w:tr w:rsidR="002C6A4D" w:rsidRPr="00FF55B1" w14:paraId="5EC9E657" w14:textId="77777777" w:rsidTr="00DD36F1">
        <w:trPr>
          <w:trHeight w:hRule="exact" w:val="259"/>
          <w:jc w:val="center"/>
        </w:trPr>
        <w:tc>
          <w:tcPr>
            <w:tcW w:w="2092" w:type="dxa"/>
            <w:shd w:val="clear" w:color="auto" w:fill="auto"/>
            <w:noWrap/>
            <w:vAlign w:val="center"/>
          </w:tcPr>
          <w:p w14:paraId="5FE400F0" w14:textId="10EF2978" w:rsidR="002C6A4D" w:rsidRPr="00CD7E30" w:rsidRDefault="002C6A4D" w:rsidP="002C6A4D">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1CD85B8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804,616</w:t>
            </w:r>
          </w:p>
        </w:tc>
        <w:tc>
          <w:tcPr>
            <w:tcW w:w="900" w:type="dxa"/>
            <w:shd w:val="clear" w:color="auto" w:fill="auto"/>
            <w:noWrap/>
            <w:tcMar>
              <w:left w:w="29" w:type="dxa"/>
              <w:right w:w="43" w:type="dxa"/>
            </w:tcMar>
            <w:vAlign w:val="center"/>
          </w:tcPr>
          <w:p w14:paraId="5CD31D2C" w14:textId="2F2C343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135,336</w:t>
            </w:r>
          </w:p>
        </w:tc>
        <w:tc>
          <w:tcPr>
            <w:tcW w:w="900" w:type="dxa"/>
            <w:shd w:val="clear" w:color="auto" w:fill="auto"/>
            <w:noWrap/>
            <w:tcMar>
              <w:left w:w="29" w:type="dxa"/>
              <w:right w:w="43" w:type="dxa"/>
            </w:tcMar>
            <w:vAlign w:val="center"/>
          </w:tcPr>
          <w:p w14:paraId="2A131773" w14:textId="67C612A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171,983</w:t>
            </w:r>
          </w:p>
        </w:tc>
        <w:tc>
          <w:tcPr>
            <w:tcW w:w="720" w:type="dxa"/>
            <w:shd w:val="clear" w:color="auto" w:fill="auto"/>
            <w:noWrap/>
            <w:tcMar>
              <w:left w:w="29" w:type="dxa"/>
              <w:right w:w="43" w:type="dxa"/>
            </w:tcMar>
            <w:vAlign w:val="center"/>
          </w:tcPr>
          <w:p w14:paraId="397750EC" w14:textId="4DEAB4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48,634</w:t>
            </w:r>
          </w:p>
        </w:tc>
        <w:tc>
          <w:tcPr>
            <w:tcW w:w="900" w:type="dxa"/>
            <w:shd w:val="clear" w:color="auto" w:fill="auto"/>
            <w:noWrap/>
            <w:tcMar>
              <w:left w:w="29" w:type="dxa"/>
              <w:right w:w="43" w:type="dxa"/>
            </w:tcMar>
            <w:vAlign w:val="center"/>
          </w:tcPr>
          <w:p w14:paraId="316845C7" w14:textId="083256D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373,843</w:t>
            </w:r>
          </w:p>
        </w:tc>
        <w:tc>
          <w:tcPr>
            <w:tcW w:w="900" w:type="dxa"/>
            <w:shd w:val="clear" w:color="auto" w:fill="auto"/>
            <w:noWrap/>
            <w:tcMar>
              <w:left w:w="29" w:type="dxa"/>
              <w:right w:w="43" w:type="dxa"/>
            </w:tcMar>
            <w:vAlign w:val="center"/>
          </w:tcPr>
          <w:p w14:paraId="0849A72F" w14:textId="48B5B73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115,532</w:t>
            </w:r>
          </w:p>
        </w:tc>
        <w:tc>
          <w:tcPr>
            <w:tcW w:w="720" w:type="dxa"/>
            <w:shd w:val="clear" w:color="auto" w:fill="auto"/>
            <w:noWrap/>
            <w:tcMar>
              <w:left w:w="29" w:type="dxa"/>
              <w:right w:w="43" w:type="dxa"/>
            </w:tcMar>
            <w:vAlign w:val="center"/>
          </w:tcPr>
          <w:p w14:paraId="0C9F58EB" w14:textId="0190981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1,429,529</w:t>
            </w:r>
          </w:p>
        </w:tc>
        <w:tc>
          <w:tcPr>
            <w:tcW w:w="810" w:type="dxa"/>
            <w:shd w:val="clear" w:color="auto" w:fill="auto"/>
            <w:noWrap/>
            <w:tcMar>
              <w:left w:w="29" w:type="dxa"/>
              <w:right w:w="43" w:type="dxa"/>
            </w:tcMar>
            <w:vAlign w:val="center"/>
          </w:tcPr>
          <w:p w14:paraId="5822F49B" w14:textId="625D215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993,827</w:t>
            </w:r>
          </w:p>
        </w:tc>
        <w:tc>
          <w:tcPr>
            <w:tcW w:w="810" w:type="dxa"/>
            <w:shd w:val="clear" w:color="auto" w:fill="auto"/>
            <w:noWrap/>
            <w:tcMar>
              <w:left w:w="29" w:type="dxa"/>
              <w:right w:w="43" w:type="dxa"/>
            </w:tcMar>
            <w:vAlign w:val="center"/>
          </w:tcPr>
          <w:p w14:paraId="500EB1DA" w14:textId="64CEECEA"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564,309</w:t>
            </w:r>
          </w:p>
        </w:tc>
      </w:tr>
      <w:tr w:rsidR="002C6A4D" w:rsidRPr="00FF55B1" w14:paraId="02B77E07" w14:textId="77777777" w:rsidTr="00DD36F1">
        <w:trPr>
          <w:trHeight w:hRule="exact" w:val="259"/>
          <w:jc w:val="center"/>
        </w:trPr>
        <w:tc>
          <w:tcPr>
            <w:tcW w:w="2092" w:type="dxa"/>
            <w:shd w:val="clear" w:color="auto" w:fill="auto"/>
            <w:noWrap/>
            <w:vAlign w:val="center"/>
          </w:tcPr>
          <w:p w14:paraId="029671E6" w14:textId="6AC6E32D" w:rsidR="002C6A4D" w:rsidRPr="00CD7E30" w:rsidRDefault="002C6A4D" w:rsidP="002C6A4D">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180D189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139,745</w:t>
            </w:r>
          </w:p>
        </w:tc>
        <w:tc>
          <w:tcPr>
            <w:tcW w:w="900" w:type="dxa"/>
            <w:shd w:val="clear" w:color="auto" w:fill="auto"/>
            <w:noWrap/>
            <w:tcMar>
              <w:left w:w="29" w:type="dxa"/>
              <w:right w:w="43" w:type="dxa"/>
            </w:tcMar>
            <w:vAlign w:val="center"/>
          </w:tcPr>
          <w:p w14:paraId="636944BA" w14:textId="47C698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23,958</w:t>
            </w:r>
          </w:p>
        </w:tc>
        <w:tc>
          <w:tcPr>
            <w:tcW w:w="900" w:type="dxa"/>
            <w:shd w:val="clear" w:color="auto" w:fill="auto"/>
            <w:noWrap/>
            <w:tcMar>
              <w:left w:w="29" w:type="dxa"/>
              <w:right w:w="43" w:type="dxa"/>
            </w:tcMar>
            <w:vAlign w:val="center"/>
          </w:tcPr>
          <w:p w14:paraId="587E7B0C" w14:textId="10FB73B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32,019</w:t>
            </w:r>
          </w:p>
        </w:tc>
        <w:tc>
          <w:tcPr>
            <w:tcW w:w="720" w:type="dxa"/>
            <w:shd w:val="clear" w:color="auto" w:fill="auto"/>
            <w:noWrap/>
            <w:tcMar>
              <w:left w:w="29" w:type="dxa"/>
              <w:right w:w="43" w:type="dxa"/>
            </w:tcMar>
            <w:vAlign w:val="center"/>
          </w:tcPr>
          <w:p w14:paraId="07434F48" w14:textId="1F88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1,033</w:t>
            </w:r>
          </w:p>
        </w:tc>
        <w:tc>
          <w:tcPr>
            <w:tcW w:w="900" w:type="dxa"/>
            <w:shd w:val="clear" w:color="auto" w:fill="auto"/>
            <w:noWrap/>
            <w:tcMar>
              <w:left w:w="29" w:type="dxa"/>
              <w:right w:w="43" w:type="dxa"/>
            </w:tcMar>
            <w:vAlign w:val="center"/>
          </w:tcPr>
          <w:p w14:paraId="3C45416B" w14:textId="4F077A3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50,759</w:t>
            </w:r>
          </w:p>
        </w:tc>
        <w:tc>
          <w:tcPr>
            <w:tcW w:w="900" w:type="dxa"/>
            <w:shd w:val="clear" w:color="auto" w:fill="auto"/>
            <w:noWrap/>
            <w:tcMar>
              <w:left w:w="29" w:type="dxa"/>
              <w:right w:w="43" w:type="dxa"/>
            </w:tcMar>
            <w:vAlign w:val="center"/>
          </w:tcPr>
          <w:p w14:paraId="47EB6B8E" w14:textId="2E104DD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18,295</w:t>
            </w:r>
          </w:p>
        </w:tc>
        <w:tc>
          <w:tcPr>
            <w:tcW w:w="720" w:type="dxa"/>
            <w:shd w:val="clear" w:color="auto" w:fill="auto"/>
            <w:noWrap/>
            <w:tcMar>
              <w:left w:w="29" w:type="dxa"/>
              <w:right w:w="43" w:type="dxa"/>
            </w:tcMar>
            <w:vAlign w:val="center"/>
          </w:tcPr>
          <w:p w14:paraId="2D89FD94" w14:textId="65CF505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252,142</w:t>
            </w:r>
          </w:p>
        </w:tc>
        <w:tc>
          <w:tcPr>
            <w:tcW w:w="810" w:type="dxa"/>
            <w:shd w:val="clear" w:color="auto" w:fill="auto"/>
            <w:noWrap/>
            <w:tcMar>
              <w:left w:w="29" w:type="dxa"/>
              <w:right w:w="43" w:type="dxa"/>
            </w:tcMar>
            <w:vAlign w:val="center"/>
          </w:tcPr>
          <w:p w14:paraId="21D1EC30" w14:textId="09D3ACE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199,669</w:t>
            </w:r>
          </w:p>
        </w:tc>
        <w:tc>
          <w:tcPr>
            <w:tcW w:w="810" w:type="dxa"/>
            <w:shd w:val="clear" w:color="auto" w:fill="auto"/>
            <w:noWrap/>
            <w:tcMar>
              <w:left w:w="29" w:type="dxa"/>
              <w:right w:w="43" w:type="dxa"/>
            </w:tcMar>
            <w:vAlign w:val="center"/>
          </w:tcPr>
          <w:p w14:paraId="0D5EA39D" w14:textId="2D221B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115,130</w:t>
            </w:r>
          </w:p>
        </w:tc>
      </w:tr>
      <w:tr w:rsidR="002C6A4D" w:rsidRPr="00FF55B1" w14:paraId="7BFDDB70" w14:textId="77777777" w:rsidTr="00DD36F1">
        <w:trPr>
          <w:trHeight w:hRule="exact" w:val="259"/>
          <w:jc w:val="center"/>
        </w:trPr>
        <w:tc>
          <w:tcPr>
            <w:tcW w:w="2092" w:type="dxa"/>
            <w:shd w:val="clear" w:color="auto" w:fill="auto"/>
            <w:noWrap/>
            <w:vAlign w:val="center"/>
          </w:tcPr>
          <w:p w14:paraId="546A8AAA" w14:textId="5035A686" w:rsidR="002C6A4D" w:rsidRPr="00CD7E30" w:rsidRDefault="002C6A4D" w:rsidP="002C6A4D">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77E083C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27,899</w:t>
            </w:r>
          </w:p>
        </w:tc>
        <w:tc>
          <w:tcPr>
            <w:tcW w:w="900" w:type="dxa"/>
            <w:shd w:val="clear" w:color="auto" w:fill="auto"/>
            <w:noWrap/>
            <w:tcMar>
              <w:left w:w="29" w:type="dxa"/>
              <w:right w:w="43" w:type="dxa"/>
            </w:tcMar>
            <w:vAlign w:val="center"/>
          </w:tcPr>
          <w:p w14:paraId="0E323407" w14:textId="5B9C7E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7,708</w:t>
            </w:r>
          </w:p>
        </w:tc>
        <w:tc>
          <w:tcPr>
            <w:tcW w:w="900" w:type="dxa"/>
            <w:shd w:val="clear" w:color="auto" w:fill="auto"/>
            <w:noWrap/>
            <w:tcMar>
              <w:left w:w="29" w:type="dxa"/>
              <w:right w:w="43" w:type="dxa"/>
            </w:tcMar>
            <w:vAlign w:val="center"/>
          </w:tcPr>
          <w:p w14:paraId="3702A691" w14:textId="44307B5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9,473</w:t>
            </w:r>
          </w:p>
        </w:tc>
        <w:tc>
          <w:tcPr>
            <w:tcW w:w="720" w:type="dxa"/>
            <w:shd w:val="clear" w:color="auto" w:fill="auto"/>
            <w:noWrap/>
            <w:tcMar>
              <w:left w:w="29" w:type="dxa"/>
              <w:right w:w="43" w:type="dxa"/>
            </w:tcMar>
            <w:vAlign w:val="center"/>
          </w:tcPr>
          <w:p w14:paraId="7BBCE116" w14:textId="0944906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1,115</w:t>
            </w:r>
          </w:p>
        </w:tc>
        <w:tc>
          <w:tcPr>
            <w:tcW w:w="900" w:type="dxa"/>
            <w:shd w:val="clear" w:color="auto" w:fill="auto"/>
            <w:noWrap/>
            <w:tcMar>
              <w:left w:w="29" w:type="dxa"/>
              <w:right w:w="43" w:type="dxa"/>
            </w:tcMar>
            <w:vAlign w:val="center"/>
          </w:tcPr>
          <w:p w14:paraId="18141616" w14:textId="75E0952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1,439</w:t>
            </w:r>
          </w:p>
        </w:tc>
        <w:tc>
          <w:tcPr>
            <w:tcW w:w="900" w:type="dxa"/>
            <w:shd w:val="clear" w:color="auto" w:fill="auto"/>
            <w:noWrap/>
            <w:tcMar>
              <w:left w:w="29" w:type="dxa"/>
              <w:right w:w="43" w:type="dxa"/>
            </w:tcMar>
            <w:vAlign w:val="center"/>
          </w:tcPr>
          <w:p w14:paraId="559FFEAA" w14:textId="2B9155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1,920</w:t>
            </w:r>
          </w:p>
        </w:tc>
        <w:tc>
          <w:tcPr>
            <w:tcW w:w="720" w:type="dxa"/>
            <w:shd w:val="clear" w:color="auto" w:fill="auto"/>
            <w:noWrap/>
            <w:tcMar>
              <w:left w:w="29" w:type="dxa"/>
              <w:right w:w="43" w:type="dxa"/>
            </w:tcMar>
            <w:vAlign w:val="center"/>
          </w:tcPr>
          <w:p w14:paraId="75F9B432" w14:textId="3E162EE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49,532</w:t>
            </w:r>
          </w:p>
        </w:tc>
        <w:tc>
          <w:tcPr>
            <w:tcW w:w="810" w:type="dxa"/>
            <w:shd w:val="clear" w:color="auto" w:fill="auto"/>
            <w:noWrap/>
            <w:tcMar>
              <w:left w:w="29" w:type="dxa"/>
              <w:right w:w="43" w:type="dxa"/>
            </w:tcMar>
            <w:vAlign w:val="center"/>
          </w:tcPr>
          <w:p w14:paraId="0782C659" w14:textId="61D7ECF2"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20,237</w:t>
            </w:r>
          </w:p>
        </w:tc>
        <w:tc>
          <w:tcPr>
            <w:tcW w:w="810" w:type="dxa"/>
            <w:shd w:val="clear" w:color="auto" w:fill="auto"/>
            <w:noWrap/>
            <w:tcMar>
              <w:left w:w="29" w:type="dxa"/>
              <w:right w:w="43" w:type="dxa"/>
            </w:tcMar>
            <w:vAlign w:val="center"/>
          </w:tcPr>
          <w:p w14:paraId="3EFFF243" w14:textId="1636113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22,733</w:t>
            </w:r>
          </w:p>
        </w:tc>
      </w:tr>
      <w:tr w:rsidR="002C6A4D" w:rsidRPr="00FF55B1" w14:paraId="68B22FC9" w14:textId="77777777" w:rsidTr="00DD36F1">
        <w:trPr>
          <w:trHeight w:hRule="exact" w:val="259"/>
          <w:jc w:val="center"/>
        </w:trPr>
        <w:tc>
          <w:tcPr>
            <w:tcW w:w="2092" w:type="dxa"/>
            <w:shd w:val="clear" w:color="auto" w:fill="auto"/>
            <w:noWrap/>
            <w:vAlign w:val="center"/>
          </w:tcPr>
          <w:p w14:paraId="54D8557E" w14:textId="6629A884" w:rsidR="002C6A4D" w:rsidRPr="00CD7E30" w:rsidRDefault="002C6A4D" w:rsidP="002C6A4D">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384406CE"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820</w:t>
            </w:r>
          </w:p>
        </w:tc>
        <w:tc>
          <w:tcPr>
            <w:tcW w:w="900" w:type="dxa"/>
            <w:shd w:val="clear" w:color="auto" w:fill="auto"/>
            <w:noWrap/>
            <w:tcMar>
              <w:left w:w="29" w:type="dxa"/>
              <w:right w:w="43" w:type="dxa"/>
            </w:tcMar>
            <w:vAlign w:val="center"/>
          </w:tcPr>
          <w:p w14:paraId="6AE68642" w14:textId="547D6B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322</w:t>
            </w:r>
          </w:p>
        </w:tc>
        <w:tc>
          <w:tcPr>
            <w:tcW w:w="900" w:type="dxa"/>
            <w:shd w:val="clear" w:color="auto" w:fill="auto"/>
            <w:noWrap/>
            <w:tcMar>
              <w:left w:w="29" w:type="dxa"/>
              <w:right w:w="43" w:type="dxa"/>
            </w:tcMar>
            <w:vAlign w:val="center"/>
          </w:tcPr>
          <w:p w14:paraId="28B97675" w14:textId="4F4DB451"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361</w:t>
            </w:r>
          </w:p>
        </w:tc>
        <w:tc>
          <w:tcPr>
            <w:tcW w:w="720" w:type="dxa"/>
            <w:shd w:val="clear" w:color="auto" w:fill="auto"/>
            <w:noWrap/>
            <w:tcMar>
              <w:left w:w="29" w:type="dxa"/>
              <w:right w:w="43" w:type="dxa"/>
            </w:tcMar>
            <w:vAlign w:val="center"/>
          </w:tcPr>
          <w:p w14:paraId="6E02304E" w14:textId="14B0D59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42</w:t>
            </w:r>
          </w:p>
        </w:tc>
        <w:tc>
          <w:tcPr>
            <w:tcW w:w="900" w:type="dxa"/>
            <w:shd w:val="clear" w:color="auto" w:fill="auto"/>
            <w:noWrap/>
            <w:tcMar>
              <w:left w:w="29" w:type="dxa"/>
              <w:right w:w="43" w:type="dxa"/>
            </w:tcMar>
            <w:vAlign w:val="center"/>
          </w:tcPr>
          <w:p w14:paraId="65041D50" w14:textId="1D2F1EC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72</w:t>
            </w:r>
          </w:p>
        </w:tc>
        <w:tc>
          <w:tcPr>
            <w:tcW w:w="900" w:type="dxa"/>
            <w:shd w:val="clear" w:color="auto" w:fill="auto"/>
            <w:noWrap/>
            <w:tcMar>
              <w:left w:w="29" w:type="dxa"/>
              <w:right w:w="43" w:type="dxa"/>
            </w:tcMar>
            <w:vAlign w:val="center"/>
          </w:tcPr>
          <w:p w14:paraId="69E5855D" w14:textId="7C6E9D7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78</w:t>
            </w:r>
          </w:p>
        </w:tc>
        <w:tc>
          <w:tcPr>
            <w:tcW w:w="720" w:type="dxa"/>
            <w:shd w:val="clear" w:color="auto" w:fill="auto"/>
            <w:noWrap/>
            <w:tcMar>
              <w:left w:w="29" w:type="dxa"/>
              <w:right w:w="43" w:type="dxa"/>
            </w:tcMar>
            <w:vAlign w:val="center"/>
          </w:tcPr>
          <w:p w14:paraId="253A31EE" w14:textId="75277B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4,496</w:t>
            </w:r>
          </w:p>
        </w:tc>
        <w:tc>
          <w:tcPr>
            <w:tcW w:w="810" w:type="dxa"/>
            <w:shd w:val="clear" w:color="auto" w:fill="auto"/>
            <w:noWrap/>
            <w:tcMar>
              <w:left w:w="29" w:type="dxa"/>
              <w:right w:w="43" w:type="dxa"/>
            </w:tcMar>
            <w:vAlign w:val="center"/>
          </w:tcPr>
          <w:p w14:paraId="449A3594" w14:textId="4E1194F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2,292</w:t>
            </w:r>
          </w:p>
        </w:tc>
        <w:tc>
          <w:tcPr>
            <w:tcW w:w="810" w:type="dxa"/>
            <w:shd w:val="clear" w:color="auto" w:fill="auto"/>
            <w:noWrap/>
            <w:tcMar>
              <w:left w:w="29" w:type="dxa"/>
              <w:right w:w="43" w:type="dxa"/>
            </w:tcMar>
            <w:vAlign w:val="center"/>
          </w:tcPr>
          <w:p w14:paraId="6B06387E" w14:textId="41934FB6"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4,030</w:t>
            </w:r>
          </w:p>
        </w:tc>
      </w:tr>
      <w:tr w:rsidR="002C6A4D" w:rsidRPr="00FF55B1" w14:paraId="443C2BA7" w14:textId="77777777" w:rsidTr="00DD36F1">
        <w:trPr>
          <w:trHeight w:hRule="exact" w:val="259"/>
          <w:jc w:val="center"/>
        </w:trPr>
        <w:tc>
          <w:tcPr>
            <w:tcW w:w="2092" w:type="dxa"/>
            <w:shd w:val="clear" w:color="auto" w:fill="auto"/>
            <w:noWrap/>
            <w:vAlign w:val="center"/>
          </w:tcPr>
          <w:p w14:paraId="16E00F29" w14:textId="57B41AA8" w:rsidR="002C6A4D" w:rsidRPr="00CD7E30" w:rsidRDefault="002C6A4D" w:rsidP="002C6A4D">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1AA8C635"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10,475</w:t>
            </w:r>
          </w:p>
        </w:tc>
        <w:tc>
          <w:tcPr>
            <w:tcW w:w="900" w:type="dxa"/>
            <w:shd w:val="clear" w:color="auto" w:fill="auto"/>
            <w:noWrap/>
            <w:tcMar>
              <w:left w:w="29" w:type="dxa"/>
              <w:right w:w="43" w:type="dxa"/>
            </w:tcMar>
            <w:vAlign w:val="center"/>
          </w:tcPr>
          <w:p w14:paraId="4DBD7BCC" w14:textId="45E573C4"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1,984</w:t>
            </w:r>
          </w:p>
        </w:tc>
        <w:tc>
          <w:tcPr>
            <w:tcW w:w="900" w:type="dxa"/>
            <w:shd w:val="clear" w:color="auto" w:fill="auto"/>
            <w:noWrap/>
            <w:tcMar>
              <w:left w:w="29" w:type="dxa"/>
              <w:right w:w="43" w:type="dxa"/>
            </w:tcMar>
            <w:vAlign w:val="center"/>
          </w:tcPr>
          <w:p w14:paraId="79431FD1" w14:textId="54C0B6F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2,242</w:t>
            </w:r>
          </w:p>
        </w:tc>
        <w:tc>
          <w:tcPr>
            <w:tcW w:w="720" w:type="dxa"/>
            <w:shd w:val="clear" w:color="auto" w:fill="auto"/>
            <w:noWrap/>
            <w:tcMar>
              <w:left w:w="29" w:type="dxa"/>
              <w:right w:w="43" w:type="dxa"/>
            </w:tcMar>
            <w:vAlign w:val="center"/>
          </w:tcPr>
          <w:p w14:paraId="1F28858C" w14:textId="66A5171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49</w:t>
            </w:r>
          </w:p>
        </w:tc>
        <w:tc>
          <w:tcPr>
            <w:tcW w:w="900" w:type="dxa"/>
            <w:shd w:val="clear" w:color="auto" w:fill="auto"/>
            <w:noWrap/>
            <w:tcMar>
              <w:left w:w="29" w:type="dxa"/>
              <w:right w:w="43" w:type="dxa"/>
            </w:tcMar>
            <w:vAlign w:val="center"/>
          </w:tcPr>
          <w:p w14:paraId="7097FFA2" w14:textId="22B940E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136</w:t>
            </w:r>
          </w:p>
        </w:tc>
        <w:tc>
          <w:tcPr>
            <w:tcW w:w="900" w:type="dxa"/>
            <w:shd w:val="clear" w:color="auto" w:fill="auto"/>
            <w:noWrap/>
            <w:tcMar>
              <w:left w:w="29" w:type="dxa"/>
              <w:right w:w="43" w:type="dxa"/>
            </w:tcMar>
            <w:vAlign w:val="center"/>
          </w:tcPr>
          <w:p w14:paraId="1236D766" w14:textId="5123E3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219</w:t>
            </w:r>
          </w:p>
        </w:tc>
        <w:tc>
          <w:tcPr>
            <w:tcW w:w="720" w:type="dxa"/>
            <w:shd w:val="clear" w:color="auto" w:fill="auto"/>
            <w:noWrap/>
            <w:tcMar>
              <w:left w:w="29" w:type="dxa"/>
              <w:right w:w="43" w:type="dxa"/>
            </w:tcMar>
            <w:vAlign w:val="center"/>
          </w:tcPr>
          <w:p w14:paraId="5CF22D1C" w14:textId="5A737D2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12,101</w:t>
            </w:r>
          </w:p>
        </w:tc>
        <w:tc>
          <w:tcPr>
            <w:tcW w:w="810" w:type="dxa"/>
            <w:shd w:val="clear" w:color="auto" w:fill="auto"/>
            <w:noWrap/>
            <w:tcMar>
              <w:left w:w="29" w:type="dxa"/>
              <w:right w:w="43" w:type="dxa"/>
            </w:tcMar>
            <w:vAlign w:val="center"/>
          </w:tcPr>
          <w:p w14:paraId="51B968D5" w14:textId="607CB0DD"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3,982</w:t>
            </w:r>
          </w:p>
        </w:tc>
        <w:tc>
          <w:tcPr>
            <w:tcW w:w="810" w:type="dxa"/>
            <w:shd w:val="clear" w:color="auto" w:fill="auto"/>
            <w:noWrap/>
            <w:tcMar>
              <w:left w:w="29" w:type="dxa"/>
              <w:right w:w="43" w:type="dxa"/>
            </w:tcMar>
            <w:vAlign w:val="center"/>
          </w:tcPr>
          <w:p w14:paraId="50F78F2A" w14:textId="7036A51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2,978</w:t>
            </w:r>
          </w:p>
        </w:tc>
      </w:tr>
      <w:tr w:rsidR="002C6A4D"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C6A4D" w:rsidRPr="00CD7E30" w:rsidRDefault="002C6A4D" w:rsidP="002C6A4D">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021C6DC"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5,399</w:t>
            </w:r>
          </w:p>
        </w:tc>
        <w:tc>
          <w:tcPr>
            <w:tcW w:w="900" w:type="dxa"/>
            <w:tcBorders>
              <w:bottom w:val="single" w:sz="4" w:space="0" w:color="auto"/>
            </w:tcBorders>
            <w:shd w:val="clear" w:color="auto" w:fill="auto"/>
            <w:noWrap/>
            <w:tcMar>
              <w:left w:w="29" w:type="dxa"/>
              <w:right w:w="43" w:type="dxa"/>
            </w:tcMar>
            <w:vAlign w:val="center"/>
          </w:tcPr>
          <w:p w14:paraId="03960104" w14:textId="02162210"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948</w:t>
            </w:r>
          </w:p>
        </w:tc>
        <w:tc>
          <w:tcPr>
            <w:tcW w:w="900" w:type="dxa"/>
            <w:tcBorders>
              <w:bottom w:val="single" w:sz="4" w:space="0" w:color="auto"/>
            </w:tcBorders>
            <w:shd w:val="clear" w:color="auto" w:fill="auto"/>
            <w:noWrap/>
            <w:tcMar>
              <w:left w:w="29" w:type="dxa"/>
              <w:right w:w="43" w:type="dxa"/>
            </w:tcMar>
            <w:vAlign w:val="center"/>
          </w:tcPr>
          <w:p w14:paraId="2CB19D6B" w14:textId="0845B2B9"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1,500</w:t>
            </w:r>
          </w:p>
        </w:tc>
        <w:tc>
          <w:tcPr>
            <w:tcW w:w="720" w:type="dxa"/>
            <w:tcBorders>
              <w:bottom w:val="single" w:sz="4" w:space="0" w:color="auto"/>
            </w:tcBorders>
            <w:shd w:val="clear" w:color="auto" w:fill="auto"/>
            <w:noWrap/>
            <w:tcMar>
              <w:left w:w="29" w:type="dxa"/>
              <w:right w:w="43" w:type="dxa"/>
            </w:tcMar>
            <w:vAlign w:val="center"/>
          </w:tcPr>
          <w:p w14:paraId="34F0D6BB" w14:textId="37E4A18F"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771</w:t>
            </w:r>
          </w:p>
        </w:tc>
        <w:tc>
          <w:tcPr>
            <w:tcW w:w="900" w:type="dxa"/>
            <w:tcBorders>
              <w:bottom w:val="single" w:sz="4" w:space="0" w:color="auto"/>
            </w:tcBorders>
            <w:shd w:val="clear" w:color="auto" w:fill="auto"/>
            <w:noWrap/>
            <w:tcMar>
              <w:left w:w="29" w:type="dxa"/>
              <w:right w:w="43" w:type="dxa"/>
            </w:tcMar>
            <w:vAlign w:val="center"/>
          </w:tcPr>
          <w:p w14:paraId="166A9B01" w14:textId="5A9C3EA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329</w:t>
            </w:r>
          </w:p>
        </w:tc>
        <w:tc>
          <w:tcPr>
            <w:tcW w:w="900" w:type="dxa"/>
            <w:tcBorders>
              <w:bottom w:val="single" w:sz="4" w:space="0" w:color="auto"/>
            </w:tcBorders>
            <w:shd w:val="clear" w:color="auto" w:fill="auto"/>
            <w:noWrap/>
            <w:tcMar>
              <w:left w:w="29" w:type="dxa"/>
              <w:right w:w="43" w:type="dxa"/>
            </w:tcMar>
            <w:vAlign w:val="center"/>
          </w:tcPr>
          <w:p w14:paraId="12C92B64" w14:textId="4478F703"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1,397</w:t>
            </w:r>
          </w:p>
        </w:tc>
        <w:tc>
          <w:tcPr>
            <w:tcW w:w="720" w:type="dxa"/>
            <w:tcBorders>
              <w:bottom w:val="single" w:sz="4" w:space="0" w:color="auto"/>
            </w:tcBorders>
            <w:shd w:val="clear" w:color="auto" w:fill="auto"/>
            <w:noWrap/>
            <w:tcMar>
              <w:left w:w="29" w:type="dxa"/>
              <w:right w:w="43" w:type="dxa"/>
            </w:tcMar>
            <w:vAlign w:val="center"/>
          </w:tcPr>
          <w:p w14:paraId="4A924D61" w14:textId="41999308"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9,675</w:t>
            </w:r>
          </w:p>
        </w:tc>
        <w:tc>
          <w:tcPr>
            <w:tcW w:w="810" w:type="dxa"/>
            <w:tcBorders>
              <w:bottom w:val="single" w:sz="4" w:space="0" w:color="auto"/>
            </w:tcBorders>
            <w:shd w:val="clear" w:color="auto" w:fill="auto"/>
            <w:noWrap/>
            <w:tcMar>
              <w:left w:w="29" w:type="dxa"/>
              <w:right w:w="43" w:type="dxa"/>
            </w:tcMar>
            <w:vAlign w:val="center"/>
          </w:tcPr>
          <w:p w14:paraId="69AF68F6" w14:textId="146F4057"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1,910</w:t>
            </w:r>
          </w:p>
        </w:tc>
        <w:tc>
          <w:tcPr>
            <w:tcW w:w="810" w:type="dxa"/>
            <w:tcBorders>
              <w:bottom w:val="single" w:sz="4" w:space="0" w:color="auto"/>
            </w:tcBorders>
            <w:shd w:val="clear" w:color="auto" w:fill="auto"/>
            <w:noWrap/>
            <w:tcMar>
              <w:left w:w="29" w:type="dxa"/>
              <w:right w:w="43" w:type="dxa"/>
            </w:tcMar>
            <w:vAlign w:val="center"/>
          </w:tcPr>
          <w:p w14:paraId="095AA6B2" w14:textId="3247A95B" w:rsidR="002C6A4D" w:rsidRPr="002C6A4D" w:rsidRDefault="002C6A4D" w:rsidP="002C6A4D">
            <w:pPr>
              <w:jc w:val="right"/>
              <w:rPr>
                <w:rFonts w:asciiTheme="majorBidi" w:hAnsiTheme="majorBidi" w:cstheme="majorBidi"/>
                <w:color w:val="000000"/>
                <w:sz w:val="14"/>
                <w:szCs w:val="14"/>
              </w:rPr>
            </w:pPr>
            <w:r w:rsidRPr="002C6A4D">
              <w:rPr>
                <w:rFonts w:asciiTheme="majorBidi" w:hAnsiTheme="majorBidi" w:cstheme="majorBidi"/>
                <w:color w:val="000000"/>
                <w:sz w:val="14"/>
                <w:szCs w:val="14"/>
              </w:rPr>
              <w:t>3,693</w:t>
            </w:r>
          </w:p>
        </w:tc>
      </w:tr>
      <w:tr w:rsidR="002C6A4D"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C6A4D" w:rsidRPr="00CD7E30" w:rsidRDefault="002C6A4D" w:rsidP="002C6A4D">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07A42ED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988,954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40A507AE"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170,255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16246C70"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217,578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0E60D071"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51,644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33294B07"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426,578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52302C6D"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137,440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1D25261F"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1,757,475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3534228B"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1,221,918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2C1DF993" w:rsidR="002C6A4D" w:rsidRPr="002C6A4D" w:rsidRDefault="002C6A4D" w:rsidP="002C6A4D">
            <w:pPr>
              <w:jc w:val="right"/>
              <w:rPr>
                <w:rFonts w:asciiTheme="majorBidi" w:hAnsiTheme="majorBidi" w:cstheme="majorBidi"/>
                <w:b/>
                <w:bCs/>
                <w:color w:val="000000"/>
                <w:sz w:val="14"/>
                <w:szCs w:val="14"/>
              </w:rPr>
            </w:pPr>
            <w:r w:rsidRPr="002C6A4D">
              <w:rPr>
                <w:rFonts w:asciiTheme="majorBidi" w:hAnsiTheme="majorBidi" w:cstheme="majorBidi"/>
                <w:b/>
                <w:bCs/>
                <w:color w:val="000000"/>
                <w:sz w:val="14"/>
                <w:szCs w:val="14"/>
              </w:rPr>
              <w:t>712,873</w:t>
            </w:r>
          </w:p>
        </w:tc>
      </w:tr>
      <w:tr w:rsidR="002C6A4D"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C6A4D" w:rsidRPr="00CD7E30" w:rsidRDefault="002C6A4D" w:rsidP="002C6A4D">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3BEAF4AD" w:rsidR="003C6AE8" w:rsidRPr="003C6AE8" w:rsidRDefault="00BD5DB3" w:rsidP="00646D80">
            <w:pPr>
              <w:jc w:val="center"/>
              <w:rPr>
                <w:b/>
                <w:bCs/>
                <w:sz w:val="28"/>
              </w:rPr>
            </w:pPr>
            <w:r>
              <w:rPr>
                <w:b/>
                <w:bCs/>
                <w:sz w:val="28"/>
              </w:rPr>
              <w:t>3.21</w:t>
            </w:r>
            <w:r w:rsidR="003C6AE8"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63F41CAE" w:rsidR="003C6AE8" w:rsidRPr="003C6AE8" w:rsidRDefault="002C6A4D" w:rsidP="00646D80">
            <w:pPr>
              <w:jc w:val="center"/>
              <w:rPr>
                <w:b/>
                <w:bCs/>
                <w:sz w:val="28"/>
              </w:rPr>
            </w:pPr>
            <w:r>
              <w:rPr>
                <w:b/>
                <w:bCs/>
                <w:sz w:val="28"/>
              </w:rPr>
              <w:t>Jul-Mar FY-</w:t>
            </w:r>
            <w:r w:rsidR="001773C2">
              <w:rPr>
                <w:b/>
                <w:bCs/>
                <w:sz w:val="28"/>
              </w:rPr>
              <w:t>23</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C5222C" w:rsidRPr="00F541C2" w14:paraId="289A8B1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C5222C" w:rsidRPr="00C5222C" w:rsidRDefault="00C5222C" w:rsidP="00C5222C">
            <w:pPr>
              <w:rPr>
                <w:b/>
                <w:bCs/>
                <w:color w:val="000000"/>
                <w:sz w:val="14"/>
                <w:szCs w:val="14"/>
              </w:rPr>
            </w:pPr>
            <w:r w:rsidRPr="00C5222C">
              <w:rPr>
                <w:b/>
                <w:bCs/>
                <w:color w:val="000000"/>
                <w:sz w:val="14"/>
                <w:szCs w:val="14"/>
              </w:rPr>
              <w:t>Production Loans</w:t>
            </w:r>
          </w:p>
        </w:tc>
        <w:tc>
          <w:tcPr>
            <w:tcW w:w="990" w:type="dxa"/>
            <w:tcBorders>
              <w:top w:val="nil"/>
              <w:left w:val="nil"/>
              <w:bottom w:val="nil"/>
              <w:right w:val="nil"/>
            </w:tcBorders>
            <w:shd w:val="clear" w:color="000000" w:fill="FFFFFF"/>
            <w:noWrap/>
            <w:vAlign w:val="center"/>
          </w:tcPr>
          <w:p w14:paraId="281D3DB8" w14:textId="5FC329C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641,549</w:t>
            </w:r>
          </w:p>
        </w:tc>
        <w:tc>
          <w:tcPr>
            <w:tcW w:w="990" w:type="dxa"/>
            <w:tcBorders>
              <w:top w:val="nil"/>
              <w:left w:val="nil"/>
              <w:bottom w:val="nil"/>
              <w:right w:val="nil"/>
            </w:tcBorders>
            <w:shd w:val="clear" w:color="000000" w:fill="FFFFFF"/>
            <w:noWrap/>
            <w:vAlign w:val="center"/>
          </w:tcPr>
          <w:p w14:paraId="04D596BC" w14:textId="2E6376F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219,226</w:t>
            </w:r>
          </w:p>
        </w:tc>
        <w:tc>
          <w:tcPr>
            <w:tcW w:w="900" w:type="dxa"/>
            <w:tcBorders>
              <w:top w:val="nil"/>
              <w:left w:val="nil"/>
              <w:bottom w:val="nil"/>
              <w:right w:val="nil"/>
            </w:tcBorders>
            <w:shd w:val="clear" w:color="000000" w:fill="FFFFFF"/>
            <w:noWrap/>
            <w:vAlign w:val="center"/>
          </w:tcPr>
          <w:p w14:paraId="11046A70" w14:textId="3244538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48,703</w:t>
            </w:r>
          </w:p>
        </w:tc>
        <w:tc>
          <w:tcPr>
            <w:tcW w:w="865" w:type="dxa"/>
            <w:tcBorders>
              <w:top w:val="nil"/>
              <w:left w:val="nil"/>
              <w:bottom w:val="nil"/>
              <w:right w:val="nil"/>
            </w:tcBorders>
            <w:shd w:val="clear" w:color="000000" w:fill="FFFFFF"/>
            <w:noWrap/>
            <w:vAlign w:val="center"/>
          </w:tcPr>
          <w:p w14:paraId="717410BE" w14:textId="56D21A4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77,883</w:t>
            </w:r>
          </w:p>
        </w:tc>
        <w:tc>
          <w:tcPr>
            <w:tcW w:w="892" w:type="dxa"/>
            <w:tcBorders>
              <w:top w:val="nil"/>
              <w:left w:val="nil"/>
              <w:bottom w:val="nil"/>
              <w:right w:val="nil"/>
            </w:tcBorders>
            <w:shd w:val="clear" w:color="000000" w:fill="FFFFFF"/>
            <w:noWrap/>
            <w:vAlign w:val="center"/>
          </w:tcPr>
          <w:p w14:paraId="0CB342DC" w14:textId="1F132F2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7,196</w:t>
            </w:r>
          </w:p>
        </w:tc>
        <w:tc>
          <w:tcPr>
            <w:tcW w:w="865" w:type="dxa"/>
            <w:tcBorders>
              <w:top w:val="nil"/>
              <w:left w:val="nil"/>
              <w:bottom w:val="nil"/>
              <w:right w:val="nil"/>
            </w:tcBorders>
            <w:shd w:val="clear" w:color="000000" w:fill="FFFFFF"/>
            <w:noWrap/>
            <w:vAlign w:val="center"/>
          </w:tcPr>
          <w:p w14:paraId="5418B2E2" w14:textId="3374749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261,880</w:t>
            </w:r>
          </w:p>
        </w:tc>
        <w:tc>
          <w:tcPr>
            <w:tcW w:w="981" w:type="dxa"/>
            <w:tcBorders>
              <w:top w:val="nil"/>
              <w:left w:val="nil"/>
              <w:bottom w:val="nil"/>
              <w:right w:val="nil"/>
            </w:tcBorders>
            <w:shd w:val="clear" w:color="000000" w:fill="FFFFFF"/>
            <w:noWrap/>
            <w:vAlign w:val="center"/>
          </w:tcPr>
          <w:p w14:paraId="52937472" w14:textId="48EC403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697,448</w:t>
            </w:r>
          </w:p>
        </w:tc>
        <w:tc>
          <w:tcPr>
            <w:tcW w:w="1350" w:type="dxa"/>
            <w:tcBorders>
              <w:top w:val="nil"/>
              <w:left w:val="nil"/>
              <w:bottom w:val="nil"/>
              <w:right w:val="nil"/>
            </w:tcBorders>
            <w:shd w:val="clear" w:color="000000" w:fill="FFFFFF"/>
            <w:noWrap/>
            <w:vAlign w:val="center"/>
          </w:tcPr>
          <w:p w14:paraId="7DE72C47" w14:textId="14C6959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558,990</w:t>
            </w:r>
          </w:p>
        </w:tc>
      </w:tr>
      <w:tr w:rsidR="00C5222C" w:rsidRPr="00F541C2" w14:paraId="47A9407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C5222C" w:rsidRPr="00C5222C" w:rsidRDefault="00C5222C" w:rsidP="00C5222C">
            <w:pPr>
              <w:rPr>
                <w:color w:val="000000"/>
                <w:sz w:val="14"/>
                <w:szCs w:val="14"/>
              </w:rPr>
            </w:pPr>
            <w:r w:rsidRPr="00C5222C">
              <w:rPr>
                <w:color w:val="000000"/>
                <w:sz w:val="14"/>
                <w:szCs w:val="14"/>
              </w:rPr>
              <w:t>All Crops Loan (Excluding Veg &amp; Fruits)</w:t>
            </w:r>
          </w:p>
        </w:tc>
        <w:tc>
          <w:tcPr>
            <w:tcW w:w="990" w:type="dxa"/>
            <w:tcBorders>
              <w:top w:val="nil"/>
              <w:left w:val="nil"/>
              <w:bottom w:val="nil"/>
              <w:right w:val="nil"/>
            </w:tcBorders>
            <w:shd w:val="clear" w:color="000000" w:fill="FFFFFF"/>
            <w:noWrap/>
            <w:vAlign w:val="center"/>
          </w:tcPr>
          <w:p w14:paraId="0ADF0799" w14:textId="41B0EA0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615,860</w:t>
            </w:r>
          </w:p>
        </w:tc>
        <w:tc>
          <w:tcPr>
            <w:tcW w:w="990" w:type="dxa"/>
            <w:tcBorders>
              <w:top w:val="nil"/>
              <w:left w:val="nil"/>
              <w:bottom w:val="nil"/>
              <w:right w:val="nil"/>
            </w:tcBorders>
            <w:shd w:val="clear" w:color="000000" w:fill="FFFFFF"/>
            <w:noWrap/>
            <w:vAlign w:val="center"/>
          </w:tcPr>
          <w:p w14:paraId="29332B03" w14:textId="3E953E3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122,029</w:t>
            </w:r>
          </w:p>
        </w:tc>
        <w:tc>
          <w:tcPr>
            <w:tcW w:w="900" w:type="dxa"/>
            <w:tcBorders>
              <w:top w:val="nil"/>
              <w:left w:val="nil"/>
              <w:bottom w:val="nil"/>
              <w:right w:val="nil"/>
            </w:tcBorders>
            <w:shd w:val="clear" w:color="000000" w:fill="FFFFFF"/>
            <w:noWrap/>
            <w:vAlign w:val="center"/>
          </w:tcPr>
          <w:p w14:paraId="2B05CEEF" w14:textId="4CF080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45,074</w:t>
            </w:r>
          </w:p>
        </w:tc>
        <w:tc>
          <w:tcPr>
            <w:tcW w:w="865" w:type="dxa"/>
            <w:tcBorders>
              <w:top w:val="nil"/>
              <w:left w:val="nil"/>
              <w:bottom w:val="nil"/>
              <w:right w:val="nil"/>
            </w:tcBorders>
            <w:shd w:val="clear" w:color="000000" w:fill="FFFFFF"/>
            <w:noWrap/>
            <w:vAlign w:val="center"/>
          </w:tcPr>
          <w:p w14:paraId="18E06D2F" w14:textId="02FE3A1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66,402</w:t>
            </w:r>
          </w:p>
        </w:tc>
        <w:tc>
          <w:tcPr>
            <w:tcW w:w="892" w:type="dxa"/>
            <w:tcBorders>
              <w:top w:val="nil"/>
              <w:left w:val="nil"/>
              <w:bottom w:val="nil"/>
              <w:right w:val="nil"/>
            </w:tcBorders>
            <w:shd w:val="clear" w:color="000000" w:fill="FFFFFF"/>
            <w:noWrap/>
            <w:vAlign w:val="center"/>
          </w:tcPr>
          <w:p w14:paraId="74C96D0D" w14:textId="0EF101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5,448</w:t>
            </w:r>
          </w:p>
        </w:tc>
        <w:tc>
          <w:tcPr>
            <w:tcW w:w="865" w:type="dxa"/>
            <w:tcBorders>
              <w:top w:val="nil"/>
              <w:left w:val="nil"/>
              <w:bottom w:val="nil"/>
              <w:right w:val="nil"/>
            </w:tcBorders>
            <w:shd w:val="clear" w:color="000000" w:fill="FFFFFF"/>
            <w:noWrap/>
            <w:vAlign w:val="center"/>
          </w:tcPr>
          <w:p w14:paraId="6E6988C7" w14:textId="3AD9D3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96,102</w:t>
            </w:r>
          </w:p>
        </w:tc>
        <w:tc>
          <w:tcPr>
            <w:tcW w:w="981" w:type="dxa"/>
            <w:tcBorders>
              <w:top w:val="nil"/>
              <w:left w:val="nil"/>
              <w:bottom w:val="nil"/>
              <w:right w:val="nil"/>
            </w:tcBorders>
            <w:shd w:val="clear" w:color="000000" w:fill="FFFFFF"/>
            <w:noWrap/>
            <w:vAlign w:val="center"/>
          </w:tcPr>
          <w:p w14:paraId="61B11A46" w14:textId="43BDC9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666,382</w:t>
            </w:r>
          </w:p>
        </w:tc>
        <w:tc>
          <w:tcPr>
            <w:tcW w:w="1350" w:type="dxa"/>
            <w:tcBorders>
              <w:top w:val="nil"/>
              <w:left w:val="nil"/>
              <w:bottom w:val="nil"/>
              <w:right w:val="nil"/>
            </w:tcBorders>
            <w:shd w:val="clear" w:color="000000" w:fill="FFFFFF"/>
            <w:noWrap/>
            <w:vAlign w:val="center"/>
          </w:tcPr>
          <w:p w14:paraId="6249E37E" w14:textId="29C43FB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284,533</w:t>
            </w:r>
          </w:p>
        </w:tc>
      </w:tr>
      <w:tr w:rsidR="00C5222C" w:rsidRPr="00F541C2" w14:paraId="66ADD04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C5222C" w:rsidRPr="00C5222C" w:rsidRDefault="00C5222C" w:rsidP="00C5222C">
            <w:pPr>
              <w:rPr>
                <w:color w:val="000000"/>
                <w:sz w:val="14"/>
                <w:szCs w:val="14"/>
              </w:rPr>
            </w:pPr>
            <w:r w:rsidRPr="00C5222C">
              <w:rPr>
                <w:color w:val="000000"/>
                <w:sz w:val="14"/>
                <w:szCs w:val="14"/>
              </w:rPr>
              <w:t>Vegetables</w:t>
            </w:r>
          </w:p>
        </w:tc>
        <w:tc>
          <w:tcPr>
            <w:tcW w:w="990" w:type="dxa"/>
            <w:tcBorders>
              <w:top w:val="nil"/>
              <w:left w:val="nil"/>
              <w:bottom w:val="nil"/>
              <w:right w:val="nil"/>
            </w:tcBorders>
            <w:shd w:val="clear" w:color="000000" w:fill="FFFFFF"/>
            <w:noWrap/>
            <w:vAlign w:val="center"/>
          </w:tcPr>
          <w:p w14:paraId="0910B8EB" w14:textId="0C72B56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4,697</w:t>
            </w:r>
          </w:p>
        </w:tc>
        <w:tc>
          <w:tcPr>
            <w:tcW w:w="990" w:type="dxa"/>
            <w:tcBorders>
              <w:top w:val="nil"/>
              <w:left w:val="nil"/>
              <w:bottom w:val="nil"/>
              <w:right w:val="nil"/>
            </w:tcBorders>
            <w:shd w:val="clear" w:color="000000" w:fill="FFFFFF"/>
            <w:noWrap/>
            <w:vAlign w:val="center"/>
          </w:tcPr>
          <w:p w14:paraId="6192D62D" w14:textId="2A73BA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2,124</w:t>
            </w:r>
          </w:p>
        </w:tc>
        <w:tc>
          <w:tcPr>
            <w:tcW w:w="900" w:type="dxa"/>
            <w:tcBorders>
              <w:top w:val="nil"/>
              <w:left w:val="nil"/>
              <w:bottom w:val="nil"/>
              <w:right w:val="nil"/>
            </w:tcBorders>
            <w:shd w:val="clear" w:color="000000" w:fill="FFFFFF"/>
            <w:noWrap/>
            <w:vAlign w:val="center"/>
          </w:tcPr>
          <w:p w14:paraId="592F6F23" w14:textId="50CC6D1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1,438</w:t>
            </w:r>
          </w:p>
        </w:tc>
        <w:tc>
          <w:tcPr>
            <w:tcW w:w="865" w:type="dxa"/>
            <w:tcBorders>
              <w:top w:val="nil"/>
              <w:left w:val="nil"/>
              <w:bottom w:val="nil"/>
              <w:right w:val="nil"/>
            </w:tcBorders>
            <w:shd w:val="clear" w:color="000000" w:fill="FFFFFF"/>
            <w:noWrap/>
            <w:vAlign w:val="center"/>
          </w:tcPr>
          <w:p w14:paraId="0BC7760C" w14:textId="378B82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3,407</w:t>
            </w:r>
          </w:p>
        </w:tc>
        <w:tc>
          <w:tcPr>
            <w:tcW w:w="892" w:type="dxa"/>
            <w:tcBorders>
              <w:top w:val="nil"/>
              <w:left w:val="nil"/>
              <w:bottom w:val="nil"/>
              <w:right w:val="nil"/>
            </w:tcBorders>
            <w:shd w:val="clear" w:color="000000" w:fill="FFFFFF"/>
            <w:noWrap/>
            <w:vAlign w:val="center"/>
          </w:tcPr>
          <w:p w14:paraId="7E086626" w14:textId="64AF65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169</w:t>
            </w:r>
          </w:p>
        </w:tc>
        <w:tc>
          <w:tcPr>
            <w:tcW w:w="865" w:type="dxa"/>
            <w:tcBorders>
              <w:top w:val="nil"/>
              <w:left w:val="nil"/>
              <w:bottom w:val="nil"/>
              <w:right w:val="nil"/>
            </w:tcBorders>
            <w:shd w:val="clear" w:color="000000" w:fill="FFFFFF"/>
            <w:noWrap/>
            <w:vAlign w:val="center"/>
          </w:tcPr>
          <w:p w14:paraId="2343BE10" w14:textId="6460A34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1,842</w:t>
            </w:r>
          </w:p>
        </w:tc>
        <w:tc>
          <w:tcPr>
            <w:tcW w:w="981" w:type="dxa"/>
            <w:tcBorders>
              <w:top w:val="nil"/>
              <w:left w:val="nil"/>
              <w:bottom w:val="nil"/>
              <w:right w:val="nil"/>
            </w:tcBorders>
            <w:shd w:val="clear" w:color="000000" w:fill="FFFFFF"/>
            <w:noWrap/>
            <w:vAlign w:val="center"/>
          </w:tcPr>
          <w:p w14:paraId="78DF21D5" w14:textId="4FD281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6,304</w:t>
            </w:r>
          </w:p>
        </w:tc>
        <w:tc>
          <w:tcPr>
            <w:tcW w:w="1350" w:type="dxa"/>
            <w:tcBorders>
              <w:top w:val="nil"/>
              <w:left w:val="nil"/>
              <w:bottom w:val="nil"/>
              <w:right w:val="nil"/>
            </w:tcBorders>
            <w:shd w:val="clear" w:color="000000" w:fill="FFFFFF"/>
            <w:noWrap/>
            <w:vAlign w:val="center"/>
          </w:tcPr>
          <w:p w14:paraId="2321E729" w14:textId="798D21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7,372</w:t>
            </w:r>
          </w:p>
        </w:tc>
      </w:tr>
      <w:tr w:rsidR="00C5222C" w:rsidRPr="00F541C2" w14:paraId="2A4366D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C5222C" w:rsidRPr="00C5222C" w:rsidRDefault="00C5222C" w:rsidP="00C5222C">
            <w:pPr>
              <w:rPr>
                <w:color w:val="000000"/>
                <w:sz w:val="14"/>
                <w:szCs w:val="14"/>
              </w:rPr>
            </w:pPr>
            <w:r w:rsidRPr="00C5222C">
              <w:rPr>
                <w:color w:val="000000"/>
                <w:sz w:val="14"/>
                <w:szCs w:val="14"/>
              </w:rPr>
              <w:t>Fruits/Orchards</w:t>
            </w:r>
          </w:p>
        </w:tc>
        <w:tc>
          <w:tcPr>
            <w:tcW w:w="990" w:type="dxa"/>
            <w:tcBorders>
              <w:top w:val="nil"/>
              <w:left w:val="nil"/>
              <w:bottom w:val="nil"/>
              <w:right w:val="nil"/>
            </w:tcBorders>
            <w:shd w:val="clear" w:color="000000" w:fill="FFFFFF"/>
            <w:noWrap/>
            <w:vAlign w:val="center"/>
          </w:tcPr>
          <w:p w14:paraId="73B03AA8" w14:textId="373B54F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2,502</w:t>
            </w:r>
          </w:p>
        </w:tc>
        <w:tc>
          <w:tcPr>
            <w:tcW w:w="990" w:type="dxa"/>
            <w:tcBorders>
              <w:top w:val="nil"/>
              <w:left w:val="nil"/>
              <w:bottom w:val="nil"/>
              <w:right w:val="nil"/>
            </w:tcBorders>
            <w:shd w:val="clear" w:color="000000" w:fill="FFFFFF"/>
            <w:noWrap/>
            <w:vAlign w:val="center"/>
          </w:tcPr>
          <w:p w14:paraId="4AC72755" w14:textId="308039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1,239</w:t>
            </w:r>
          </w:p>
        </w:tc>
        <w:tc>
          <w:tcPr>
            <w:tcW w:w="900" w:type="dxa"/>
            <w:tcBorders>
              <w:top w:val="nil"/>
              <w:left w:val="nil"/>
              <w:bottom w:val="nil"/>
              <w:right w:val="nil"/>
            </w:tcBorders>
            <w:shd w:val="clear" w:color="000000" w:fill="FFFFFF"/>
            <w:noWrap/>
            <w:vAlign w:val="center"/>
          </w:tcPr>
          <w:p w14:paraId="553CBBB9" w14:textId="40E1BE1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1,895</w:t>
            </w:r>
          </w:p>
        </w:tc>
        <w:tc>
          <w:tcPr>
            <w:tcW w:w="865" w:type="dxa"/>
            <w:tcBorders>
              <w:top w:val="nil"/>
              <w:left w:val="nil"/>
              <w:bottom w:val="nil"/>
              <w:right w:val="nil"/>
            </w:tcBorders>
            <w:shd w:val="clear" w:color="000000" w:fill="FFFFFF"/>
            <w:noWrap/>
            <w:vAlign w:val="center"/>
          </w:tcPr>
          <w:p w14:paraId="15FA8BDD" w14:textId="1741D0A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4,801</w:t>
            </w:r>
          </w:p>
        </w:tc>
        <w:tc>
          <w:tcPr>
            <w:tcW w:w="892" w:type="dxa"/>
            <w:tcBorders>
              <w:top w:val="nil"/>
              <w:left w:val="nil"/>
              <w:bottom w:val="nil"/>
              <w:right w:val="nil"/>
            </w:tcBorders>
            <w:shd w:val="clear" w:color="000000" w:fill="FFFFFF"/>
            <w:noWrap/>
            <w:vAlign w:val="center"/>
          </w:tcPr>
          <w:p w14:paraId="47D46717" w14:textId="7415FAF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605</w:t>
            </w:r>
          </w:p>
        </w:tc>
        <w:tc>
          <w:tcPr>
            <w:tcW w:w="865" w:type="dxa"/>
            <w:tcBorders>
              <w:top w:val="nil"/>
              <w:left w:val="nil"/>
              <w:bottom w:val="nil"/>
              <w:right w:val="nil"/>
            </w:tcBorders>
            <w:shd w:val="clear" w:color="000000" w:fill="FFFFFF"/>
            <w:noWrap/>
            <w:vAlign w:val="center"/>
          </w:tcPr>
          <w:p w14:paraId="3A83B3F9" w14:textId="402D5E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11,466</w:t>
            </w:r>
          </w:p>
        </w:tc>
        <w:tc>
          <w:tcPr>
            <w:tcW w:w="981" w:type="dxa"/>
            <w:tcBorders>
              <w:top w:val="nil"/>
              <w:left w:val="nil"/>
              <w:bottom w:val="nil"/>
              <w:right w:val="nil"/>
            </w:tcBorders>
            <w:shd w:val="clear" w:color="000000" w:fill="FFFFFF"/>
            <w:noWrap/>
            <w:vAlign w:val="center"/>
          </w:tcPr>
          <w:p w14:paraId="699C3065" w14:textId="3FE53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5,002</w:t>
            </w:r>
          </w:p>
        </w:tc>
        <w:tc>
          <w:tcPr>
            <w:tcW w:w="1350" w:type="dxa"/>
            <w:tcBorders>
              <w:top w:val="nil"/>
              <w:left w:val="nil"/>
              <w:bottom w:val="nil"/>
              <w:right w:val="nil"/>
            </w:tcBorders>
            <w:shd w:val="clear" w:color="000000" w:fill="FFFFFF"/>
            <w:noWrap/>
            <w:vAlign w:val="center"/>
          </w:tcPr>
          <w:p w14:paraId="27F983D6" w14:textId="6C5844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17,507</w:t>
            </w:r>
          </w:p>
        </w:tc>
      </w:tr>
      <w:tr w:rsidR="00C5222C" w:rsidRPr="00F541C2" w14:paraId="759851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C5222C" w:rsidRPr="00C5222C" w:rsidRDefault="00C5222C" w:rsidP="00C5222C">
            <w:pPr>
              <w:rPr>
                <w:color w:val="000000"/>
                <w:sz w:val="14"/>
                <w:szCs w:val="14"/>
              </w:rPr>
            </w:pPr>
            <w:r w:rsidRPr="00C5222C">
              <w:rPr>
                <w:color w:val="000000"/>
                <w:sz w:val="14"/>
                <w:szCs w:val="14"/>
              </w:rPr>
              <w:t>Flowers/Ornamental Plants</w:t>
            </w:r>
          </w:p>
        </w:tc>
        <w:tc>
          <w:tcPr>
            <w:tcW w:w="990" w:type="dxa"/>
            <w:tcBorders>
              <w:top w:val="nil"/>
              <w:left w:val="nil"/>
              <w:bottom w:val="nil"/>
              <w:right w:val="nil"/>
            </w:tcBorders>
            <w:shd w:val="clear" w:color="000000" w:fill="FFFFFF"/>
            <w:noWrap/>
            <w:vAlign w:val="center"/>
          </w:tcPr>
          <w:p w14:paraId="50A40951" w14:textId="713D01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w:t>
            </w:r>
          </w:p>
        </w:tc>
        <w:tc>
          <w:tcPr>
            <w:tcW w:w="990" w:type="dxa"/>
            <w:tcBorders>
              <w:top w:val="nil"/>
              <w:left w:val="nil"/>
              <w:bottom w:val="nil"/>
              <w:right w:val="nil"/>
            </w:tcBorders>
            <w:shd w:val="clear" w:color="000000" w:fill="FFFFFF"/>
            <w:noWrap/>
            <w:vAlign w:val="center"/>
          </w:tcPr>
          <w:p w14:paraId="40064590" w14:textId="307CB6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w:t>
            </w:r>
          </w:p>
        </w:tc>
        <w:tc>
          <w:tcPr>
            <w:tcW w:w="900" w:type="dxa"/>
            <w:tcBorders>
              <w:top w:val="nil"/>
              <w:left w:val="nil"/>
              <w:bottom w:val="nil"/>
              <w:right w:val="nil"/>
            </w:tcBorders>
            <w:shd w:val="clear" w:color="000000" w:fill="FFFFFF"/>
            <w:noWrap/>
            <w:vAlign w:val="center"/>
          </w:tcPr>
          <w:p w14:paraId="4BA776AF" w14:textId="42B8AE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w:t>
            </w:r>
          </w:p>
        </w:tc>
        <w:tc>
          <w:tcPr>
            <w:tcW w:w="865" w:type="dxa"/>
            <w:tcBorders>
              <w:top w:val="nil"/>
              <w:left w:val="nil"/>
              <w:bottom w:val="nil"/>
              <w:right w:val="nil"/>
            </w:tcBorders>
            <w:shd w:val="clear" w:color="000000" w:fill="FFFFFF"/>
            <w:noWrap/>
            <w:vAlign w:val="center"/>
          </w:tcPr>
          <w:p w14:paraId="7280FB73" w14:textId="4E268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60</w:t>
            </w:r>
          </w:p>
        </w:tc>
        <w:tc>
          <w:tcPr>
            <w:tcW w:w="892" w:type="dxa"/>
            <w:tcBorders>
              <w:top w:val="nil"/>
              <w:left w:val="nil"/>
              <w:bottom w:val="nil"/>
              <w:right w:val="nil"/>
            </w:tcBorders>
            <w:shd w:val="clear" w:color="000000" w:fill="FFFFFF"/>
            <w:noWrap/>
            <w:vAlign w:val="center"/>
          </w:tcPr>
          <w:p w14:paraId="593B6FD9" w14:textId="6F2E330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583EC873" w14:textId="06A31A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w:t>
            </w:r>
          </w:p>
        </w:tc>
        <w:tc>
          <w:tcPr>
            <w:tcW w:w="981" w:type="dxa"/>
            <w:tcBorders>
              <w:top w:val="nil"/>
              <w:left w:val="nil"/>
              <w:bottom w:val="nil"/>
              <w:right w:val="nil"/>
            </w:tcBorders>
            <w:shd w:val="clear" w:color="000000" w:fill="FFFFFF"/>
            <w:noWrap/>
            <w:vAlign w:val="center"/>
          </w:tcPr>
          <w:p w14:paraId="7B9CBDD6" w14:textId="35DB9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w:t>
            </w:r>
          </w:p>
        </w:tc>
        <w:tc>
          <w:tcPr>
            <w:tcW w:w="1350" w:type="dxa"/>
            <w:tcBorders>
              <w:top w:val="nil"/>
              <w:left w:val="nil"/>
              <w:bottom w:val="nil"/>
              <w:right w:val="nil"/>
            </w:tcBorders>
            <w:shd w:val="clear" w:color="000000" w:fill="FFFFFF"/>
            <w:noWrap/>
            <w:vAlign w:val="center"/>
          </w:tcPr>
          <w:p w14:paraId="472BC7AF" w14:textId="75A311F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w:t>
            </w:r>
          </w:p>
        </w:tc>
      </w:tr>
      <w:tr w:rsidR="00C5222C" w:rsidRPr="00F541C2" w14:paraId="59FDA31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C5222C" w:rsidRPr="00C5222C" w:rsidRDefault="00C5222C" w:rsidP="00C5222C">
            <w:pPr>
              <w:rPr>
                <w:color w:val="000000"/>
                <w:sz w:val="14"/>
                <w:szCs w:val="14"/>
              </w:rPr>
            </w:pPr>
            <w:r w:rsidRPr="00C5222C">
              <w:rPr>
                <w:color w:val="000000"/>
                <w:sz w:val="14"/>
                <w:szCs w:val="14"/>
              </w:rPr>
              <w:t>Others</w:t>
            </w:r>
          </w:p>
        </w:tc>
        <w:tc>
          <w:tcPr>
            <w:tcW w:w="990" w:type="dxa"/>
            <w:tcBorders>
              <w:top w:val="nil"/>
              <w:left w:val="nil"/>
              <w:bottom w:val="nil"/>
              <w:right w:val="nil"/>
            </w:tcBorders>
            <w:shd w:val="clear" w:color="000000" w:fill="FFFFFF"/>
            <w:noWrap/>
            <w:vAlign w:val="center"/>
          </w:tcPr>
          <w:p w14:paraId="707E9EAF" w14:textId="56214C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18,483</w:t>
            </w:r>
          </w:p>
        </w:tc>
        <w:tc>
          <w:tcPr>
            <w:tcW w:w="990" w:type="dxa"/>
            <w:tcBorders>
              <w:top w:val="nil"/>
              <w:left w:val="nil"/>
              <w:bottom w:val="nil"/>
              <w:right w:val="nil"/>
            </w:tcBorders>
            <w:shd w:val="clear" w:color="000000" w:fill="FFFFFF"/>
            <w:noWrap/>
            <w:vAlign w:val="center"/>
          </w:tcPr>
          <w:p w14:paraId="449AA146" w14:textId="6ED0C34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93,830</w:t>
            </w:r>
          </w:p>
        </w:tc>
        <w:tc>
          <w:tcPr>
            <w:tcW w:w="900" w:type="dxa"/>
            <w:tcBorders>
              <w:top w:val="nil"/>
              <w:left w:val="nil"/>
              <w:bottom w:val="nil"/>
              <w:right w:val="nil"/>
            </w:tcBorders>
            <w:shd w:val="clear" w:color="000000" w:fill="FFFFFF"/>
            <w:noWrap/>
            <w:vAlign w:val="center"/>
          </w:tcPr>
          <w:p w14:paraId="7B29E473" w14:textId="25B2ECD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284</w:t>
            </w:r>
          </w:p>
        </w:tc>
        <w:tc>
          <w:tcPr>
            <w:tcW w:w="865" w:type="dxa"/>
            <w:tcBorders>
              <w:top w:val="nil"/>
              <w:left w:val="nil"/>
              <w:bottom w:val="nil"/>
              <w:right w:val="nil"/>
            </w:tcBorders>
            <w:shd w:val="clear" w:color="000000" w:fill="FFFFFF"/>
            <w:noWrap/>
            <w:vAlign w:val="center"/>
          </w:tcPr>
          <w:p w14:paraId="112E10CF" w14:textId="4481ACC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3,213</w:t>
            </w:r>
          </w:p>
        </w:tc>
        <w:tc>
          <w:tcPr>
            <w:tcW w:w="892" w:type="dxa"/>
            <w:tcBorders>
              <w:top w:val="nil"/>
              <w:left w:val="nil"/>
              <w:bottom w:val="nil"/>
              <w:right w:val="nil"/>
            </w:tcBorders>
            <w:shd w:val="clear" w:color="000000" w:fill="FFFFFF"/>
            <w:noWrap/>
            <w:vAlign w:val="center"/>
          </w:tcPr>
          <w:p w14:paraId="2F478096" w14:textId="2790616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972</w:t>
            </w:r>
          </w:p>
        </w:tc>
        <w:tc>
          <w:tcPr>
            <w:tcW w:w="865" w:type="dxa"/>
            <w:tcBorders>
              <w:top w:val="nil"/>
              <w:left w:val="nil"/>
              <w:bottom w:val="nil"/>
              <w:right w:val="nil"/>
            </w:tcBorders>
            <w:shd w:val="clear" w:color="000000" w:fill="FFFFFF"/>
            <w:noWrap/>
            <w:vAlign w:val="center"/>
          </w:tcPr>
          <w:p w14:paraId="651CB47C" w14:textId="3E1B4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152,454</w:t>
            </w:r>
          </w:p>
        </w:tc>
        <w:tc>
          <w:tcPr>
            <w:tcW w:w="981" w:type="dxa"/>
            <w:tcBorders>
              <w:top w:val="nil"/>
              <w:left w:val="nil"/>
              <w:bottom w:val="nil"/>
              <w:right w:val="nil"/>
            </w:tcBorders>
            <w:shd w:val="clear" w:color="000000" w:fill="FFFFFF"/>
            <w:noWrap/>
            <w:vAlign w:val="center"/>
          </w:tcPr>
          <w:p w14:paraId="1944E984" w14:textId="3C42FA9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19,739</w:t>
            </w:r>
          </w:p>
        </w:tc>
        <w:tc>
          <w:tcPr>
            <w:tcW w:w="1350" w:type="dxa"/>
            <w:tcBorders>
              <w:top w:val="nil"/>
              <w:left w:val="nil"/>
              <w:bottom w:val="nil"/>
              <w:right w:val="nil"/>
            </w:tcBorders>
            <w:shd w:val="clear" w:color="000000" w:fill="FFFFFF"/>
            <w:noWrap/>
            <w:vAlign w:val="center"/>
          </w:tcPr>
          <w:p w14:paraId="03BF3916" w14:textId="28F2945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249,497</w:t>
            </w:r>
          </w:p>
        </w:tc>
      </w:tr>
      <w:tr w:rsidR="00C5222C" w:rsidRPr="00F541C2" w14:paraId="40A925B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C5222C" w:rsidRPr="00C5222C" w:rsidRDefault="00C5222C" w:rsidP="00C5222C">
            <w:pPr>
              <w:rPr>
                <w:b/>
                <w:bCs/>
                <w:color w:val="000000"/>
                <w:sz w:val="14"/>
                <w:szCs w:val="14"/>
              </w:rPr>
            </w:pPr>
            <w:r w:rsidRPr="00C5222C">
              <w:rPr>
                <w:b/>
                <w:bCs/>
                <w:color w:val="000000"/>
                <w:sz w:val="14"/>
                <w:szCs w:val="14"/>
              </w:rPr>
              <w:t>Development Loans</w:t>
            </w:r>
          </w:p>
        </w:tc>
        <w:tc>
          <w:tcPr>
            <w:tcW w:w="990" w:type="dxa"/>
            <w:tcBorders>
              <w:top w:val="nil"/>
              <w:left w:val="nil"/>
              <w:bottom w:val="nil"/>
              <w:right w:val="nil"/>
            </w:tcBorders>
            <w:shd w:val="clear" w:color="000000" w:fill="FFFFFF"/>
            <w:noWrap/>
            <w:vAlign w:val="center"/>
          </w:tcPr>
          <w:p w14:paraId="59FBE075" w14:textId="7D68F092"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14,770</w:t>
            </w:r>
          </w:p>
        </w:tc>
        <w:tc>
          <w:tcPr>
            <w:tcW w:w="990" w:type="dxa"/>
            <w:tcBorders>
              <w:top w:val="nil"/>
              <w:left w:val="nil"/>
              <w:bottom w:val="nil"/>
              <w:right w:val="nil"/>
            </w:tcBorders>
            <w:shd w:val="clear" w:color="000000" w:fill="FFFFFF"/>
            <w:noWrap/>
            <w:vAlign w:val="center"/>
          </w:tcPr>
          <w:p w14:paraId="2EDED2FA" w14:textId="24B0C9CA"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13,814</w:t>
            </w:r>
          </w:p>
        </w:tc>
        <w:tc>
          <w:tcPr>
            <w:tcW w:w="900" w:type="dxa"/>
            <w:tcBorders>
              <w:top w:val="nil"/>
              <w:left w:val="nil"/>
              <w:bottom w:val="nil"/>
              <w:right w:val="nil"/>
            </w:tcBorders>
            <w:shd w:val="clear" w:color="000000" w:fill="FFFFFF"/>
            <w:noWrap/>
            <w:vAlign w:val="center"/>
          </w:tcPr>
          <w:p w14:paraId="35509EEE" w14:textId="283F2AE4"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1,614</w:t>
            </w:r>
          </w:p>
        </w:tc>
        <w:tc>
          <w:tcPr>
            <w:tcW w:w="865" w:type="dxa"/>
            <w:tcBorders>
              <w:top w:val="nil"/>
              <w:left w:val="nil"/>
              <w:bottom w:val="nil"/>
              <w:right w:val="nil"/>
            </w:tcBorders>
            <w:shd w:val="clear" w:color="000000" w:fill="FFFFFF"/>
            <w:noWrap/>
            <w:vAlign w:val="center"/>
          </w:tcPr>
          <w:p w14:paraId="70EDEFB1" w14:textId="077B3F2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2,885</w:t>
            </w:r>
          </w:p>
        </w:tc>
        <w:tc>
          <w:tcPr>
            <w:tcW w:w="892" w:type="dxa"/>
            <w:tcBorders>
              <w:top w:val="nil"/>
              <w:left w:val="nil"/>
              <w:bottom w:val="nil"/>
              <w:right w:val="nil"/>
            </w:tcBorders>
            <w:shd w:val="clear" w:color="000000" w:fill="FFFFFF"/>
            <w:noWrap/>
            <w:vAlign w:val="center"/>
          </w:tcPr>
          <w:p w14:paraId="73115455" w14:textId="0CA3C5F5"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347</w:t>
            </w:r>
          </w:p>
        </w:tc>
        <w:tc>
          <w:tcPr>
            <w:tcW w:w="865" w:type="dxa"/>
            <w:tcBorders>
              <w:top w:val="nil"/>
              <w:left w:val="nil"/>
              <w:bottom w:val="nil"/>
              <w:right w:val="nil"/>
            </w:tcBorders>
            <w:shd w:val="clear" w:color="000000" w:fill="FFFFFF"/>
            <w:noWrap/>
            <w:vAlign w:val="center"/>
          </w:tcPr>
          <w:p w14:paraId="7ADD249B" w14:textId="22D543D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9,092</w:t>
            </w:r>
          </w:p>
        </w:tc>
        <w:tc>
          <w:tcPr>
            <w:tcW w:w="981" w:type="dxa"/>
            <w:tcBorders>
              <w:top w:val="nil"/>
              <w:left w:val="nil"/>
              <w:bottom w:val="nil"/>
              <w:right w:val="nil"/>
            </w:tcBorders>
            <w:shd w:val="clear" w:color="000000" w:fill="FFFFFF"/>
            <w:noWrap/>
            <w:vAlign w:val="center"/>
          </w:tcPr>
          <w:p w14:paraId="10D24586" w14:textId="7C34360C"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16,731</w:t>
            </w:r>
          </w:p>
        </w:tc>
        <w:tc>
          <w:tcPr>
            <w:tcW w:w="1350" w:type="dxa"/>
            <w:tcBorders>
              <w:top w:val="nil"/>
              <w:left w:val="nil"/>
              <w:bottom w:val="nil"/>
              <w:right w:val="nil"/>
            </w:tcBorders>
            <w:shd w:val="clear" w:color="000000" w:fill="FFFFFF"/>
            <w:noWrap/>
            <w:vAlign w:val="center"/>
          </w:tcPr>
          <w:p w14:paraId="6DC1D8DA" w14:textId="7DF4590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25,790</w:t>
            </w:r>
          </w:p>
        </w:tc>
      </w:tr>
      <w:tr w:rsidR="00C5222C" w:rsidRPr="00F541C2" w14:paraId="6ABFB92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C5222C" w:rsidRPr="00C5222C" w:rsidRDefault="00C5222C" w:rsidP="00C5222C">
            <w:pPr>
              <w:rPr>
                <w:color w:val="000000"/>
                <w:sz w:val="14"/>
                <w:szCs w:val="14"/>
              </w:rPr>
            </w:pPr>
            <w:r w:rsidRPr="00C5222C">
              <w:rPr>
                <w:color w:val="000000"/>
                <w:sz w:val="14"/>
                <w:szCs w:val="14"/>
              </w:rPr>
              <w:t>Plough Cattle</w:t>
            </w:r>
          </w:p>
        </w:tc>
        <w:tc>
          <w:tcPr>
            <w:tcW w:w="990" w:type="dxa"/>
            <w:tcBorders>
              <w:top w:val="nil"/>
              <w:left w:val="nil"/>
              <w:bottom w:val="nil"/>
              <w:right w:val="nil"/>
            </w:tcBorders>
            <w:shd w:val="clear" w:color="000000" w:fill="FFFFFF"/>
            <w:noWrap/>
            <w:vAlign w:val="center"/>
          </w:tcPr>
          <w:p w14:paraId="3B6A3850" w14:textId="5D2F71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74FF26A8" w14:textId="43AC3EE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7B7AF3D0" w14:textId="38E39F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36E86B46" w14:textId="5793420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0D6827E3" w14:textId="2ACF55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FCEDF91" w14:textId="794215C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6E63AF0A" w14:textId="5375CD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013F0C19" w14:textId="53115A4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60C716B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C5222C" w:rsidRPr="00C5222C" w:rsidRDefault="00C5222C" w:rsidP="00C5222C">
            <w:pPr>
              <w:rPr>
                <w:color w:val="000000"/>
                <w:sz w:val="14"/>
                <w:szCs w:val="14"/>
              </w:rPr>
            </w:pPr>
            <w:r w:rsidRPr="00C5222C">
              <w:rPr>
                <w:color w:val="000000"/>
                <w:sz w:val="14"/>
                <w:szCs w:val="14"/>
              </w:rPr>
              <w:t>Tube wells</w:t>
            </w:r>
          </w:p>
        </w:tc>
        <w:tc>
          <w:tcPr>
            <w:tcW w:w="990" w:type="dxa"/>
            <w:tcBorders>
              <w:top w:val="nil"/>
              <w:left w:val="nil"/>
              <w:bottom w:val="nil"/>
              <w:right w:val="nil"/>
            </w:tcBorders>
            <w:shd w:val="clear" w:color="000000" w:fill="FFFFFF"/>
            <w:noWrap/>
            <w:vAlign w:val="center"/>
          </w:tcPr>
          <w:p w14:paraId="76F40CE2" w14:textId="41698B9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243</w:t>
            </w:r>
          </w:p>
        </w:tc>
        <w:tc>
          <w:tcPr>
            <w:tcW w:w="990" w:type="dxa"/>
            <w:tcBorders>
              <w:top w:val="nil"/>
              <w:left w:val="nil"/>
              <w:bottom w:val="nil"/>
              <w:right w:val="nil"/>
            </w:tcBorders>
            <w:shd w:val="clear" w:color="000000" w:fill="FFFFFF"/>
            <w:noWrap/>
            <w:vAlign w:val="center"/>
          </w:tcPr>
          <w:p w14:paraId="0B9F2E9E" w14:textId="575F45D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251</w:t>
            </w:r>
          </w:p>
        </w:tc>
        <w:tc>
          <w:tcPr>
            <w:tcW w:w="900" w:type="dxa"/>
            <w:tcBorders>
              <w:top w:val="nil"/>
              <w:left w:val="nil"/>
              <w:bottom w:val="nil"/>
              <w:right w:val="nil"/>
            </w:tcBorders>
            <w:shd w:val="clear" w:color="000000" w:fill="FFFFFF"/>
            <w:noWrap/>
            <w:vAlign w:val="center"/>
          </w:tcPr>
          <w:p w14:paraId="74CC2841" w14:textId="34F489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79</w:t>
            </w:r>
          </w:p>
        </w:tc>
        <w:tc>
          <w:tcPr>
            <w:tcW w:w="865" w:type="dxa"/>
            <w:tcBorders>
              <w:top w:val="nil"/>
              <w:left w:val="nil"/>
              <w:bottom w:val="nil"/>
              <w:right w:val="nil"/>
            </w:tcBorders>
            <w:shd w:val="clear" w:color="000000" w:fill="FFFFFF"/>
            <w:noWrap/>
            <w:vAlign w:val="center"/>
          </w:tcPr>
          <w:p w14:paraId="5731430B" w14:textId="366E2C2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112</w:t>
            </w:r>
          </w:p>
        </w:tc>
        <w:tc>
          <w:tcPr>
            <w:tcW w:w="892" w:type="dxa"/>
            <w:tcBorders>
              <w:top w:val="nil"/>
              <w:left w:val="nil"/>
              <w:bottom w:val="nil"/>
              <w:right w:val="nil"/>
            </w:tcBorders>
            <w:shd w:val="clear" w:color="000000" w:fill="FFFFFF"/>
            <w:noWrap/>
            <w:vAlign w:val="center"/>
          </w:tcPr>
          <w:p w14:paraId="17E5D989" w14:textId="070220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30</w:t>
            </w:r>
          </w:p>
        </w:tc>
        <w:tc>
          <w:tcPr>
            <w:tcW w:w="865" w:type="dxa"/>
            <w:tcBorders>
              <w:top w:val="nil"/>
              <w:left w:val="nil"/>
              <w:bottom w:val="nil"/>
              <w:right w:val="nil"/>
            </w:tcBorders>
            <w:shd w:val="clear" w:color="000000" w:fill="FFFFFF"/>
            <w:noWrap/>
            <w:vAlign w:val="center"/>
          </w:tcPr>
          <w:p w14:paraId="67D71CC2" w14:textId="60D7AD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133</w:t>
            </w:r>
          </w:p>
        </w:tc>
        <w:tc>
          <w:tcPr>
            <w:tcW w:w="981" w:type="dxa"/>
            <w:tcBorders>
              <w:top w:val="nil"/>
              <w:left w:val="nil"/>
              <w:bottom w:val="nil"/>
              <w:right w:val="nil"/>
            </w:tcBorders>
            <w:shd w:val="clear" w:color="000000" w:fill="FFFFFF"/>
            <w:noWrap/>
            <w:vAlign w:val="center"/>
          </w:tcPr>
          <w:p w14:paraId="42771CF6" w14:textId="6D67444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352</w:t>
            </w:r>
          </w:p>
        </w:tc>
        <w:tc>
          <w:tcPr>
            <w:tcW w:w="1350" w:type="dxa"/>
            <w:tcBorders>
              <w:top w:val="nil"/>
              <w:left w:val="nil"/>
              <w:bottom w:val="nil"/>
              <w:right w:val="nil"/>
            </w:tcBorders>
            <w:shd w:val="clear" w:color="000000" w:fill="FFFFFF"/>
            <w:noWrap/>
            <w:vAlign w:val="center"/>
          </w:tcPr>
          <w:p w14:paraId="6E9EE514" w14:textId="3CA9733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496</w:t>
            </w:r>
          </w:p>
        </w:tc>
      </w:tr>
      <w:tr w:rsidR="00C5222C" w:rsidRPr="00F541C2" w14:paraId="2E151DCA"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C5222C" w:rsidRPr="00C5222C" w:rsidRDefault="00C5222C" w:rsidP="00C5222C">
            <w:pPr>
              <w:rPr>
                <w:color w:val="000000"/>
                <w:sz w:val="14"/>
                <w:szCs w:val="14"/>
              </w:rPr>
            </w:pPr>
            <w:r w:rsidRPr="00C5222C">
              <w:rPr>
                <w:color w:val="000000"/>
                <w:sz w:val="14"/>
                <w:szCs w:val="14"/>
              </w:rPr>
              <w:t>Sprinkle &amp; Trickle Irrigation</w:t>
            </w:r>
          </w:p>
        </w:tc>
        <w:tc>
          <w:tcPr>
            <w:tcW w:w="990" w:type="dxa"/>
            <w:tcBorders>
              <w:top w:val="nil"/>
              <w:left w:val="nil"/>
              <w:bottom w:val="nil"/>
              <w:right w:val="nil"/>
            </w:tcBorders>
            <w:shd w:val="clear" w:color="000000" w:fill="FFFFFF"/>
            <w:noWrap/>
            <w:vAlign w:val="center"/>
          </w:tcPr>
          <w:p w14:paraId="33EEC894" w14:textId="2C460B4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A919215" w14:textId="7E4D2A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6D9E11EF" w14:textId="70ACFA1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422E3A6" w14:textId="32C38A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298451D0" w14:textId="133B6A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544371BA" w14:textId="3BD7FB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3A6ECC41" w14:textId="2BE79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1350" w:type="dxa"/>
            <w:tcBorders>
              <w:top w:val="nil"/>
              <w:left w:val="nil"/>
              <w:bottom w:val="nil"/>
              <w:right w:val="nil"/>
            </w:tcBorders>
            <w:shd w:val="clear" w:color="000000" w:fill="FFFFFF"/>
            <w:noWrap/>
            <w:vAlign w:val="center"/>
          </w:tcPr>
          <w:p w14:paraId="479EB1BB" w14:textId="5D5BABA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r>
      <w:tr w:rsidR="00C5222C" w:rsidRPr="00F541C2" w14:paraId="2754BDB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C5222C" w:rsidRPr="00C5222C" w:rsidRDefault="00C5222C" w:rsidP="00C5222C">
            <w:pPr>
              <w:rPr>
                <w:color w:val="000000"/>
                <w:sz w:val="14"/>
                <w:szCs w:val="14"/>
              </w:rPr>
            </w:pPr>
            <w:r w:rsidRPr="00C5222C">
              <w:rPr>
                <w:color w:val="000000"/>
                <w:sz w:val="14"/>
                <w:szCs w:val="14"/>
              </w:rPr>
              <w:t>Tractors</w:t>
            </w:r>
          </w:p>
        </w:tc>
        <w:tc>
          <w:tcPr>
            <w:tcW w:w="990" w:type="dxa"/>
            <w:tcBorders>
              <w:top w:val="nil"/>
              <w:left w:val="nil"/>
              <w:bottom w:val="nil"/>
              <w:right w:val="nil"/>
            </w:tcBorders>
            <w:shd w:val="clear" w:color="000000" w:fill="FFFFFF"/>
            <w:noWrap/>
            <w:vAlign w:val="center"/>
          </w:tcPr>
          <w:p w14:paraId="453A2834" w14:textId="19DE7FB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1,986</w:t>
            </w:r>
          </w:p>
        </w:tc>
        <w:tc>
          <w:tcPr>
            <w:tcW w:w="990" w:type="dxa"/>
            <w:tcBorders>
              <w:top w:val="nil"/>
              <w:left w:val="nil"/>
              <w:bottom w:val="nil"/>
              <w:right w:val="nil"/>
            </w:tcBorders>
            <w:shd w:val="clear" w:color="000000" w:fill="FFFFFF"/>
            <w:noWrap/>
            <w:vAlign w:val="center"/>
          </w:tcPr>
          <w:p w14:paraId="632522FD" w14:textId="3E9D67A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3,577</w:t>
            </w:r>
          </w:p>
        </w:tc>
        <w:tc>
          <w:tcPr>
            <w:tcW w:w="900" w:type="dxa"/>
            <w:tcBorders>
              <w:top w:val="nil"/>
              <w:left w:val="nil"/>
              <w:bottom w:val="nil"/>
              <w:right w:val="nil"/>
            </w:tcBorders>
            <w:shd w:val="clear" w:color="000000" w:fill="FFFFFF"/>
            <w:noWrap/>
            <w:vAlign w:val="center"/>
          </w:tcPr>
          <w:p w14:paraId="22BC246B" w14:textId="5E5958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513</w:t>
            </w:r>
          </w:p>
        </w:tc>
        <w:tc>
          <w:tcPr>
            <w:tcW w:w="865" w:type="dxa"/>
            <w:tcBorders>
              <w:top w:val="nil"/>
              <w:left w:val="nil"/>
              <w:bottom w:val="nil"/>
              <w:right w:val="nil"/>
            </w:tcBorders>
            <w:shd w:val="clear" w:color="000000" w:fill="FFFFFF"/>
            <w:noWrap/>
            <w:vAlign w:val="center"/>
          </w:tcPr>
          <w:p w14:paraId="26CDF4EA" w14:textId="4D2B1E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834</w:t>
            </w:r>
          </w:p>
        </w:tc>
        <w:tc>
          <w:tcPr>
            <w:tcW w:w="892" w:type="dxa"/>
            <w:tcBorders>
              <w:top w:val="nil"/>
              <w:left w:val="nil"/>
              <w:bottom w:val="nil"/>
              <w:right w:val="nil"/>
            </w:tcBorders>
            <w:shd w:val="clear" w:color="000000" w:fill="FFFFFF"/>
            <w:noWrap/>
            <w:vAlign w:val="center"/>
          </w:tcPr>
          <w:p w14:paraId="463978E5" w14:textId="792A167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64</w:t>
            </w:r>
          </w:p>
        </w:tc>
        <w:tc>
          <w:tcPr>
            <w:tcW w:w="865" w:type="dxa"/>
            <w:tcBorders>
              <w:top w:val="nil"/>
              <w:left w:val="nil"/>
              <w:bottom w:val="nil"/>
              <w:right w:val="nil"/>
            </w:tcBorders>
            <w:shd w:val="clear" w:color="000000" w:fill="FFFFFF"/>
            <w:noWrap/>
            <w:vAlign w:val="center"/>
          </w:tcPr>
          <w:p w14:paraId="25DFB266" w14:textId="4F370E6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131</w:t>
            </w:r>
          </w:p>
        </w:tc>
        <w:tc>
          <w:tcPr>
            <w:tcW w:w="981" w:type="dxa"/>
            <w:tcBorders>
              <w:top w:val="nil"/>
              <w:left w:val="nil"/>
              <w:bottom w:val="nil"/>
              <w:right w:val="nil"/>
            </w:tcBorders>
            <w:shd w:val="clear" w:color="000000" w:fill="FFFFFF"/>
            <w:noWrap/>
            <w:vAlign w:val="center"/>
          </w:tcPr>
          <w:p w14:paraId="11CBB84B" w14:textId="7F5370E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2,563</w:t>
            </w:r>
          </w:p>
        </w:tc>
        <w:tc>
          <w:tcPr>
            <w:tcW w:w="1350" w:type="dxa"/>
            <w:tcBorders>
              <w:top w:val="nil"/>
              <w:left w:val="nil"/>
              <w:bottom w:val="nil"/>
              <w:right w:val="nil"/>
            </w:tcBorders>
            <w:shd w:val="clear" w:color="000000" w:fill="FFFFFF"/>
            <w:noWrap/>
            <w:vAlign w:val="center"/>
          </w:tcPr>
          <w:p w14:paraId="4F69C26D" w14:textId="3892FF0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4,542</w:t>
            </w:r>
          </w:p>
        </w:tc>
      </w:tr>
      <w:tr w:rsidR="00C5222C" w:rsidRPr="00F541C2" w14:paraId="050D5271"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C5222C" w:rsidRPr="00C5222C" w:rsidRDefault="00C5222C" w:rsidP="00C5222C">
            <w:pPr>
              <w:rPr>
                <w:color w:val="000000"/>
                <w:sz w:val="14"/>
                <w:szCs w:val="14"/>
              </w:rPr>
            </w:pPr>
            <w:r w:rsidRPr="00C5222C">
              <w:rPr>
                <w:color w:val="000000"/>
                <w:sz w:val="14"/>
                <w:szCs w:val="14"/>
              </w:rPr>
              <w:t>Orchards</w:t>
            </w:r>
          </w:p>
        </w:tc>
        <w:tc>
          <w:tcPr>
            <w:tcW w:w="990" w:type="dxa"/>
            <w:tcBorders>
              <w:top w:val="nil"/>
              <w:left w:val="nil"/>
              <w:bottom w:val="nil"/>
              <w:right w:val="nil"/>
            </w:tcBorders>
            <w:shd w:val="clear" w:color="000000" w:fill="FFFFFF"/>
            <w:noWrap/>
            <w:vAlign w:val="center"/>
          </w:tcPr>
          <w:p w14:paraId="0F7F5E2F" w14:textId="319A6A8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1,075</w:t>
            </w:r>
          </w:p>
        </w:tc>
        <w:tc>
          <w:tcPr>
            <w:tcW w:w="990" w:type="dxa"/>
            <w:tcBorders>
              <w:top w:val="nil"/>
              <w:left w:val="nil"/>
              <w:bottom w:val="nil"/>
              <w:right w:val="nil"/>
            </w:tcBorders>
            <w:shd w:val="clear" w:color="000000" w:fill="FFFFFF"/>
            <w:noWrap/>
            <w:vAlign w:val="center"/>
          </w:tcPr>
          <w:p w14:paraId="244CF1BD" w14:textId="7BFD03B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673</w:t>
            </w:r>
          </w:p>
        </w:tc>
        <w:tc>
          <w:tcPr>
            <w:tcW w:w="900" w:type="dxa"/>
            <w:tcBorders>
              <w:top w:val="nil"/>
              <w:left w:val="nil"/>
              <w:bottom w:val="nil"/>
              <w:right w:val="nil"/>
            </w:tcBorders>
            <w:shd w:val="clear" w:color="000000" w:fill="FFFFFF"/>
            <w:noWrap/>
            <w:vAlign w:val="center"/>
          </w:tcPr>
          <w:p w14:paraId="36E2B022" w14:textId="35AECD1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549</w:t>
            </w:r>
          </w:p>
        </w:tc>
        <w:tc>
          <w:tcPr>
            <w:tcW w:w="865" w:type="dxa"/>
            <w:tcBorders>
              <w:top w:val="nil"/>
              <w:left w:val="nil"/>
              <w:bottom w:val="nil"/>
              <w:right w:val="nil"/>
            </w:tcBorders>
            <w:shd w:val="clear" w:color="000000" w:fill="FFFFFF"/>
            <w:noWrap/>
            <w:vAlign w:val="center"/>
          </w:tcPr>
          <w:p w14:paraId="318BE557" w14:textId="0B6E12C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1,259</w:t>
            </w:r>
          </w:p>
        </w:tc>
        <w:tc>
          <w:tcPr>
            <w:tcW w:w="892" w:type="dxa"/>
            <w:tcBorders>
              <w:top w:val="nil"/>
              <w:left w:val="nil"/>
              <w:bottom w:val="nil"/>
              <w:right w:val="nil"/>
            </w:tcBorders>
            <w:shd w:val="clear" w:color="000000" w:fill="FFFFFF"/>
            <w:noWrap/>
            <w:vAlign w:val="center"/>
          </w:tcPr>
          <w:p w14:paraId="5EE9FE0A" w14:textId="7D1AC22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w:t>
            </w:r>
          </w:p>
        </w:tc>
        <w:tc>
          <w:tcPr>
            <w:tcW w:w="865" w:type="dxa"/>
            <w:tcBorders>
              <w:top w:val="nil"/>
              <w:left w:val="nil"/>
              <w:bottom w:val="nil"/>
              <w:right w:val="nil"/>
            </w:tcBorders>
            <w:shd w:val="clear" w:color="000000" w:fill="FFFFFF"/>
            <w:noWrap/>
            <w:vAlign w:val="center"/>
          </w:tcPr>
          <w:p w14:paraId="51C3B1C1" w14:textId="50F5A5D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724</w:t>
            </w:r>
          </w:p>
        </w:tc>
        <w:tc>
          <w:tcPr>
            <w:tcW w:w="981" w:type="dxa"/>
            <w:tcBorders>
              <w:top w:val="nil"/>
              <w:left w:val="nil"/>
              <w:bottom w:val="nil"/>
              <w:right w:val="nil"/>
            </w:tcBorders>
            <w:shd w:val="clear" w:color="000000" w:fill="FFFFFF"/>
            <w:noWrap/>
            <w:vAlign w:val="center"/>
          </w:tcPr>
          <w:p w14:paraId="5B871712" w14:textId="1B5971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1,678</w:t>
            </w:r>
          </w:p>
        </w:tc>
        <w:tc>
          <w:tcPr>
            <w:tcW w:w="1350" w:type="dxa"/>
            <w:tcBorders>
              <w:top w:val="nil"/>
              <w:left w:val="nil"/>
              <w:bottom w:val="nil"/>
              <w:right w:val="nil"/>
            </w:tcBorders>
            <w:shd w:val="clear" w:color="000000" w:fill="FFFFFF"/>
            <w:noWrap/>
            <w:vAlign w:val="center"/>
          </w:tcPr>
          <w:p w14:paraId="688D0533" w14:textId="0A2D954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2,655</w:t>
            </w:r>
          </w:p>
        </w:tc>
      </w:tr>
      <w:tr w:rsidR="00C5222C" w:rsidRPr="00F541C2" w14:paraId="4097AD7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C5222C" w:rsidRPr="00C5222C" w:rsidRDefault="00C5222C" w:rsidP="00C5222C">
            <w:pPr>
              <w:rPr>
                <w:color w:val="000000"/>
                <w:sz w:val="14"/>
                <w:szCs w:val="14"/>
              </w:rPr>
            </w:pPr>
            <w:r w:rsidRPr="00C5222C">
              <w:rPr>
                <w:color w:val="000000"/>
                <w:sz w:val="14"/>
                <w:szCs w:val="14"/>
              </w:rPr>
              <w:t>Farm Transportation</w:t>
            </w:r>
          </w:p>
        </w:tc>
        <w:tc>
          <w:tcPr>
            <w:tcW w:w="990" w:type="dxa"/>
            <w:tcBorders>
              <w:top w:val="nil"/>
              <w:left w:val="nil"/>
              <w:bottom w:val="nil"/>
              <w:right w:val="nil"/>
            </w:tcBorders>
            <w:shd w:val="clear" w:color="000000" w:fill="FFFFFF"/>
            <w:noWrap/>
            <w:vAlign w:val="center"/>
          </w:tcPr>
          <w:p w14:paraId="57493932" w14:textId="3860CB1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326</w:t>
            </w:r>
          </w:p>
        </w:tc>
        <w:tc>
          <w:tcPr>
            <w:tcW w:w="990" w:type="dxa"/>
            <w:tcBorders>
              <w:top w:val="nil"/>
              <w:left w:val="nil"/>
              <w:bottom w:val="nil"/>
              <w:right w:val="nil"/>
            </w:tcBorders>
            <w:shd w:val="clear" w:color="000000" w:fill="FFFFFF"/>
            <w:noWrap/>
            <w:vAlign w:val="center"/>
          </w:tcPr>
          <w:p w14:paraId="2F2410E7" w14:textId="01FF6CB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2,798</w:t>
            </w:r>
          </w:p>
        </w:tc>
        <w:tc>
          <w:tcPr>
            <w:tcW w:w="900" w:type="dxa"/>
            <w:tcBorders>
              <w:top w:val="nil"/>
              <w:left w:val="nil"/>
              <w:bottom w:val="nil"/>
              <w:right w:val="nil"/>
            </w:tcBorders>
            <w:shd w:val="clear" w:color="000000" w:fill="FFFFFF"/>
            <w:noWrap/>
            <w:vAlign w:val="center"/>
          </w:tcPr>
          <w:p w14:paraId="15A92A50" w14:textId="3C83105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5C901FA" w14:textId="2E37C48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5B5D8F2A" w14:textId="7E014E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w:t>
            </w:r>
          </w:p>
        </w:tc>
        <w:tc>
          <w:tcPr>
            <w:tcW w:w="865" w:type="dxa"/>
            <w:tcBorders>
              <w:top w:val="nil"/>
              <w:left w:val="nil"/>
              <w:bottom w:val="nil"/>
              <w:right w:val="nil"/>
            </w:tcBorders>
            <w:shd w:val="clear" w:color="000000" w:fill="FFFFFF"/>
            <w:noWrap/>
            <w:vAlign w:val="center"/>
          </w:tcPr>
          <w:p w14:paraId="2F4A12B4" w14:textId="49A7D7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176</w:t>
            </w:r>
          </w:p>
        </w:tc>
        <w:tc>
          <w:tcPr>
            <w:tcW w:w="981" w:type="dxa"/>
            <w:tcBorders>
              <w:top w:val="nil"/>
              <w:left w:val="nil"/>
              <w:bottom w:val="nil"/>
              <w:right w:val="nil"/>
            </w:tcBorders>
            <w:shd w:val="clear" w:color="000000" w:fill="FFFFFF"/>
            <w:noWrap/>
            <w:vAlign w:val="center"/>
          </w:tcPr>
          <w:p w14:paraId="47BC5211" w14:textId="41204AA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w:t>
            </w:r>
          </w:p>
        </w:tc>
        <w:tc>
          <w:tcPr>
            <w:tcW w:w="1350" w:type="dxa"/>
            <w:tcBorders>
              <w:top w:val="nil"/>
              <w:left w:val="nil"/>
              <w:bottom w:val="nil"/>
              <w:right w:val="nil"/>
            </w:tcBorders>
            <w:shd w:val="clear" w:color="000000" w:fill="FFFFFF"/>
            <w:noWrap/>
            <w:vAlign w:val="center"/>
          </w:tcPr>
          <w:p w14:paraId="1EA52561" w14:textId="29D5ECA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2,975</w:t>
            </w:r>
          </w:p>
        </w:tc>
      </w:tr>
      <w:tr w:rsidR="00C5222C" w:rsidRPr="00F541C2" w14:paraId="4FE0F508"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C5222C" w:rsidRPr="00C5222C" w:rsidRDefault="00C5222C" w:rsidP="00C5222C">
            <w:pPr>
              <w:rPr>
                <w:color w:val="000000"/>
                <w:sz w:val="14"/>
                <w:szCs w:val="14"/>
              </w:rPr>
            </w:pPr>
            <w:proofErr w:type="spellStart"/>
            <w:r w:rsidRPr="00C5222C">
              <w:rPr>
                <w:color w:val="000000"/>
                <w:sz w:val="14"/>
                <w:szCs w:val="14"/>
              </w:rPr>
              <w:t>Godown</w:t>
            </w:r>
            <w:proofErr w:type="spellEnd"/>
            <w:r w:rsidRPr="00C5222C">
              <w:rPr>
                <w:color w:val="000000"/>
                <w:sz w:val="14"/>
                <w:szCs w:val="14"/>
              </w:rPr>
              <w:t>/Silos</w:t>
            </w:r>
          </w:p>
        </w:tc>
        <w:tc>
          <w:tcPr>
            <w:tcW w:w="990" w:type="dxa"/>
            <w:tcBorders>
              <w:top w:val="nil"/>
              <w:left w:val="nil"/>
              <w:bottom w:val="nil"/>
              <w:right w:val="nil"/>
            </w:tcBorders>
            <w:shd w:val="clear" w:color="000000" w:fill="FFFFFF"/>
            <w:noWrap/>
            <w:vAlign w:val="center"/>
          </w:tcPr>
          <w:p w14:paraId="6BE1CEE2" w14:textId="0DAF696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2,302</w:t>
            </w:r>
          </w:p>
        </w:tc>
        <w:tc>
          <w:tcPr>
            <w:tcW w:w="990" w:type="dxa"/>
            <w:tcBorders>
              <w:top w:val="nil"/>
              <w:left w:val="nil"/>
              <w:bottom w:val="nil"/>
              <w:right w:val="nil"/>
            </w:tcBorders>
            <w:shd w:val="clear" w:color="000000" w:fill="FFFFFF"/>
            <w:noWrap/>
            <w:vAlign w:val="center"/>
          </w:tcPr>
          <w:p w14:paraId="50CAA791" w14:textId="0EB3260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1,355</w:t>
            </w:r>
          </w:p>
        </w:tc>
        <w:tc>
          <w:tcPr>
            <w:tcW w:w="900" w:type="dxa"/>
            <w:tcBorders>
              <w:top w:val="nil"/>
              <w:left w:val="nil"/>
              <w:bottom w:val="nil"/>
              <w:right w:val="nil"/>
            </w:tcBorders>
            <w:shd w:val="clear" w:color="000000" w:fill="FFFFFF"/>
            <w:noWrap/>
            <w:vAlign w:val="center"/>
          </w:tcPr>
          <w:p w14:paraId="098B3C12" w14:textId="2DD3B6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298</w:t>
            </w:r>
          </w:p>
        </w:tc>
        <w:tc>
          <w:tcPr>
            <w:tcW w:w="865" w:type="dxa"/>
            <w:tcBorders>
              <w:top w:val="nil"/>
              <w:left w:val="nil"/>
              <w:bottom w:val="nil"/>
              <w:right w:val="nil"/>
            </w:tcBorders>
            <w:shd w:val="clear" w:color="000000" w:fill="FFFFFF"/>
            <w:noWrap/>
            <w:vAlign w:val="center"/>
          </w:tcPr>
          <w:p w14:paraId="3D8C4293" w14:textId="5AB37C9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144</w:t>
            </w:r>
          </w:p>
        </w:tc>
        <w:tc>
          <w:tcPr>
            <w:tcW w:w="892" w:type="dxa"/>
            <w:tcBorders>
              <w:top w:val="nil"/>
              <w:left w:val="nil"/>
              <w:bottom w:val="nil"/>
              <w:right w:val="nil"/>
            </w:tcBorders>
            <w:shd w:val="clear" w:color="000000" w:fill="FFFFFF"/>
            <w:noWrap/>
            <w:vAlign w:val="center"/>
          </w:tcPr>
          <w:p w14:paraId="48E2D88B" w14:textId="7DDD8FF0"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24</w:t>
            </w:r>
          </w:p>
        </w:tc>
        <w:tc>
          <w:tcPr>
            <w:tcW w:w="865" w:type="dxa"/>
            <w:tcBorders>
              <w:top w:val="nil"/>
              <w:left w:val="nil"/>
              <w:bottom w:val="nil"/>
              <w:right w:val="nil"/>
            </w:tcBorders>
            <w:shd w:val="clear" w:color="000000" w:fill="FFFFFF"/>
            <w:noWrap/>
            <w:vAlign w:val="center"/>
          </w:tcPr>
          <w:p w14:paraId="419A2FDA" w14:textId="56123BC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613</w:t>
            </w:r>
          </w:p>
        </w:tc>
        <w:tc>
          <w:tcPr>
            <w:tcW w:w="981" w:type="dxa"/>
            <w:tcBorders>
              <w:top w:val="nil"/>
              <w:left w:val="nil"/>
              <w:bottom w:val="nil"/>
              <w:right w:val="nil"/>
            </w:tcBorders>
            <w:shd w:val="clear" w:color="000000" w:fill="FFFFFF"/>
            <w:noWrap/>
            <w:vAlign w:val="center"/>
          </w:tcPr>
          <w:p w14:paraId="532A927D" w14:textId="511E6D1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2,624</w:t>
            </w:r>
          </w:p>
        </w:tc>
        <w:tc>
          <w:tcPr>
            <w:tcW w:w="1350" w:type="dxa"/>
            <w:tcBorders>
              <w:top w:val="nil"/>
              <w:left w:val="nil"/>
              <w:bottom w:val="nil"/>
              <w:right w:val="nil"/>
            </w:tcBorders>
            <w:shd w:val="clear" w:color="000000" w:fill="FFFFFF"/>
            <w:noWrap/>
            <w:vAlign w:val="center"/>
          </w:tcPr>
          <w:p w14:paraId="2342AC83" w14:textId="66CF9B1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2,112</w:t>
            </w:r>
          </w:p>
        </w:tc>
      </w:tr>
      <w:tr w:rsidR="00C5222C" w:rsidRPr="00F541C2" w14:paraId="5CECBF7E"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C5222C" w:rsidRPr="00C5222C" w:rsidRDefault="00C5222C" w:rsidP="00C5222C">
            <w:pPr>
              <w:rPr>
                <w:color w:val="000000"/>
                <w:sz w:val="14"/>
                <w:szCs w:val="14"/>
              </w:rPr>
            </w:pPr>
            <w:r w:rsidRPr="00C5222C">
              <w:rPr>
                <w:color w:val="000000"/>
                <w:sz w:val="14"/>
                <w:szCs w:val="14"/>
              </w:rPr>
              <w:t>Land Improvement</w:t>
            </w:r>
          </w:p>
        </w:tc>
        <w:tc>
          <w:tcPr>
            <w:tcW w:w="990" w:type="dxa"/>
            <w:tcBorders>
              <w:top w:val="nil"/>
              <w:left w:val="nil"/>
              <w:bottom w:val="nil"/>
              <w:right w:val="nil"/>
            </w:tcBorders>
            <w:shd w:val="clear" w:color="000000" w:fill="FFFFFF"/>
            <w:noWrap/>
            <w:vAlign w:val="center"/>
          </w:tcPr>
          <w:p w14:paraId="1C67CBBE" w14:textId="08B8CB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351</w:t>
            </w:r>
          </w:p>
        </w:tc>
        <w:tc>
          <w:tcPr>
            <w:tcW w:w="990" w:type="dxa"/>
            <w:tcBorders>
              <w:top w:val="nil"/>
              <w:left w:val="nil"/>
              <w:bottom w:val="nil"/>
              <w:right w:val="nil"/>
            </w:tcBorders>
            <w:shd w:val="clear" w:color="000000" w:fill="FFFFFF"/>
            <w:noWrap/>
            <w:vAlign w:val="center"/>
          </w:tcPr>
          <w:p w14:paraId="54FFFA42" w14:textId="0FB178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171</w:t>
            </w:r>
          </w:p>
        </w:tc>
        <w:tc>
          <w:tcPr>
            <w:tcW w:w="900" w:type="dxa"/>
            <w:tcBorders>
              <w:top w:val="nil"/>
              <w:left w:val="nil"/>
              <w:bottom w:val="nil"/>
              <w:right w:val="nil"/>
            </w:tcBorders>
            <w:shd w:val="clear" w:color="000000" w:fill="FFFFFF"/>
            <w:noWrap/>
            <w:vAlign w:val="center"/>
          </w:tcPr>
          <w:p w14:paraId="7B30A5B1" w14:textId="1A8437E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w:t>
            </w:r>
          </w:p>
        </w:tc>
        <w:tc>
          <w:tcPr>
            <w:tcW w:w="865" w:type="dxa"/>
            <w:tcBorders>
              <w:top w:val="nil"/>
              <w:left w:val="nil"/>
              <w:bottom w:val="nil"/>
              <w:right w:val="nil"/>
            </w:tcBorders>
            <w:shd w:val="clear" w:color="000000" w:fill="FFFFFF"/>
            <w:noWrap/>
            <w:vAlign w:val="center"/>
          </w:tcPr>
          <w:p w14:paraId="145170D6" w14:textId="2AB130F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w:t>
            </w:r>
          </w:p>
        </w:tc>
        <w:tc>
          <w:tcPr>
            <w:tcW w:w="892" w:type="dxa"/>
            <w:tcBorders>
              <w:top w:val="nil"/>
              <w:left w:val="nil"/>
              <w:bottom w:val="nil"/>
              <w:right w:val="nil"/>
            </w:tcBorders>
            <w:shd w:val="clear" w:color="000000" w:fill="FFFFFF"/>
            <w:noWrap/>
            <w:vAlign w:val="center"/>
          </w:tcPr>
          <w:p w14:paraId="13628D33" w14:textId="313F77A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46CF8DA2" w14:textId="0F609D4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81" w:type="dxa"/>
            <w:tcBorders>
              <w:top w:val="nil"/>
              <w:left w:val="nil"/>
              <w:bottom w:val="nil"/>
              <w:right w:val="nil"/>
            </w:tcBorders>
            <w:shd w:val="clear" w:color="000000" w:fill="FFFFFF"/>
            <w:noWrap/>
            <w:vAlign w:val="center"/>
          </w:tcPr>
          <w:p w14:paraId="23794ADB" w14:textId="646DB37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373</w:t>
            </w:r>
          </w:p>
        </w:tc>
        <w:tc>
          <w:tcPr>
            <w:tcW w:w="1350" w:type="dxa"/>
            <w:tcBorders>
              <w:top w:val="nil"/>
              <w:left w:val="nil"/>
              <w:bottom w:val="nil"/>
              <w:right w:val="nil"/>
            </w:tcBorders>
            <w:shd w:val="clear" w:color="000000" w:fill="FFFFFF"/>
            <w:noWrap/>
            <w:vAlign w:val="center"/>
          </w:tcPr>
          <w:p w14:paraId="7F398693" w14:textId="4F3C794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180</w:t>
            </w:r>
          </w:p>
        </w:tc>
      </w:tr>
      <w:tr w:rsidR="00C5222C" w:rsidRPr="00F541C2" w14:paraId="2B09F1A4"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C5222C" w:rsidRPr="00C5222C" w:rsidRDefault="00C5222C" w:rsidP="00C5222C">
            <w:pPr>
              <w:rPr>
                <w:color w:val="000000"/>
                <w:sz w:val="14"/>
                <w:szCs w:val="14"/>
              </w:rPr>
            </w:pPr>
            <w:r w:rsidRPr="00C5222C">
              <w:rPr>
                <w:color w:val="000000"/>
                <w:sz w:val="14"/>
                <w:szCs w:val="14"/>
              </w:rPr>
              <w:t>Farm Machinery</w:t>
            </w:r>
          </w:p>
        </w:tc>
        <w:tc>
          <w:tcPr>
            <w:tcW w:w="990" w:type="dxa"/>
            <w:tcBorders>
              <w:top w:val="nil"/>
              <w:left w:val="nil"/>
              <w:bottom w:val="nil"/>
              <w:right w:val="nil"/>
            </w:tcBorders>
            <w:shd w:val="clear" w:color="000000" w:fill="FFFFFF"/>
            <w:noWrap/>
            <w:vAlign w:val="center"/>
          </w:tcPr>
          <w:p w14:paraId="6FB90C02" w14:textId="2DAAC46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8,038</w:t>
            </w:r>
          </w:p>
        </w:tc>
        <w:tc>
          <w:tcPr>
            <w:tcW w:w="990" w:type="dxa"/>
            <w:tcBorders>
              <w:top w:val="nil"/>
              <w:left w:val="nil"/>
              <w:bottom w:val="nil"/>
              <w:right w:val="nil"/>
            </w:tcBorders>
            <w:shd w:val="clear" w:color="000000" w:fill="FFFFFF"/>
            <w:noWrap/>
            <w:vAlign w:val="center"/>
          </w:tcPr>
          <w:p w14:paraId="290EA449" w14:textId="32AFBB9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1,007</w:t>
            </w:r>
          </w:p>
        </w:tc>
        <w:tc>
          <w:tcPr>
            <w:tcW w:w="900" w:type="dxa"/>
            <w:tcBorders>
              <w:top w:val="nil"/>
              <w:left w:val="nil"/>
              <w:bottom w:val="nil"/>
              <w:right w:val="nil"/>
            </w:tcBorders>
            <w:shd w:val="clear" w:color="000000" w:fill="FFFFFF"/>
            <w:noWrap/>
            <w:vAlign w:val="center"/>
          </w:tcPr>
          <w:p w14:paraId="31C157C4" w14:textId="2B5CFAD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59</w:t>
            </w:r>
          </w:p>
        </w:tc>
        <w:tc>
          <w:tcPr>
            <w:tcW w:w="865" w:type="dxa"/>
            <w:tcBorders>
              <w:top w:val="nil"/>
              <w:left w:val="nil"/>
              <w:bottom w:val="nil"/>
              <w:right w:val="nil"/>
            </w:tcBorders>
            <w:shd w:val="clear" w:color="000000" w:fill="FFFFFF"/>
            <w:noWrap/>
            <w:vAlign w:val="center"/>
          </w:tcPr>
          <w:p w14:paraId="6150CC79" w14:textId="4C64418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100</w:t>
            </w:r>
          </w:p>
        </w:tc>
        <w:tc>
          <w:tcPr>
            <w:tcW w:w="892" w:type="dxa"/>
            <w:tcBorders>
              <w:top w:val="nil"/>
              <w:left w:val="nil"/>
              <w:bottom w:val="nil"/>
              <w:right w:val="nil"/>
            </w:tcBorders>
            <w:shd w:val="clear" w:color="000000" w:fill="FFFFFF"/>
            <w:noWrap/>
            <w:vAlign w:val="center"/>
          </w:tcPr>
          <w:p w14:paraId="73C128BA" w14:textId="5F6E5F4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10</w:t>
            </w:r>
          </w:p>
        </w:tc>
        <w:tc>
          <w:tcPr>
            <w:tcW w:w="865" w:type="dxa"/>
            <w:tcBorders>
              <w:top w:val="nil"/>
              <w:left w:val="nil"/>
              <w:bottom w:val="nil"/>
              <w:right w:val="nil"/>
            </w:tcBorders>
            <w:shd w:val="clear" w:color="000000" w:fill="FFFFFF"/>
            <w:noWrap/>
            <w:vAlign w:val="center"/>
          </w:tcPr>
          <w:p w14:paraId="5444618D" w14:textId="4860B3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161</w:t>
            </w:r>
          </w:p>
        </w:tc>
        <w:tc>
          <w:tcPr>
            <w:tcW w:w="981" w:type="dxa"/>
            <w:tcBorders>
              <w:top w:val="nil"/>
              <w:left w:val="nil"/>
              <w:bottom w:val="nil"/>
              <w:right w:val="nil"/>
            </w:tcBorders>
            <w:shd w:val="clear" w:color="000000" w:fill="FFFFFF"/>
            <w:noWrap/>
            <w:vAlign w:val="center"/>
          </w:tcPr>
          <w:p w14:paraId="5E5F5356" w14:textId="049C31E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8,107</w:t>
            </w:r>
          </w:p>
        </w:tc>
        <w:tc>
          <w:tcPr>
            <w:tcW w:w="1350" w:type="dxa"/>
            <w:tcBorders>
              <w:top w:val="nil"/>
              <w:left w:val="nil"/>
              <w:bottom w:val="nil"/>
              <w:right w:val="nil"/>
            </w:tcBorders>
            <w:shd w:val="clear" w:color="000000" w:fill="FFFFFF"/>
            <w:noWrap/>
            <w:vAlign w:val="center"/>
          </w:tcPr>
          <w:p w14:paraId="0A0CE06A" w14:textId="00F385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1,268</w:t>
            </w:r>
          </w:p>
        </w:tc>
      </w:tr>
      <w:tr w:rsidR="00C5222C" w:rsidRPr="00F541C2" w14:paraId="3E5EB94D"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C5222C" w:rsidRPr="00C5222C" w:rsidRDefault="00C5222C" w:rsidP="00C5222C">
            <w:pPr>
              <w:rPr>
                <w:color w:val="000000"/>
                <w:sz w:val="14"/>
                <w:szCs w:val="14"/>
              </w:rPr>
            </w:pPr>
            <w:r w:rsidRPr="00C5222C">
              <w:rPr>
                <w:color w:val="000000"/>
                <w:sz w:val="14"/>
                <w:szCs w:val="14"/>
              </w:rPr>
              <w:t>High Quality Seed Processing Units</w:t>
            </w:r>
          </w:p>
        </w:tc>
        <w:tc>
          <w:tcPr>
            <w:tcW w:w="990" w:type="dxa"/>
            <w:tcBorders>
              <w:top w:val="nil"/>
              <w:left w:val="nil"/>
              <w:bottom w:val="nil"/>
              <w:right w:val="nil"/>
            </w:tcBorders>
            <w:shd w:val="clear" w:color="000000" w:fill="FFFFFF"/>
            <w:noWrap/>
            <w:vAlign w:val="center"/>
          </w:tcPr>
          <w:p w14:paraId="7251BE12" w14:textId="79757C6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44F5BDC3" w14:textId="6216D79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w:t>
            </w:r>
          </w:p>
        </w:tc>
        <w:tc>
          <w:tcPr>
            <w:tcW w:w="900" w:type="dxa"/>
            <w:tcBorders>
              <w:top w:val="nil"/>
              <w:left w:val="nil"/>
              <w:bottom w:val="nil"/>
              <w:right w:val="nil"/>
            </w:tcBorders>
            <w:shd w:val="clear" w:color="000000" w:fill="FFFFFF"/>
            <w:noWrap/>
            <w:vAlign w:val="center"/>
          </w:tcPr>
          <w:p w14:paraId="227DBA2F" w14:textId="2699FA3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4C5C5678" w14:textId="7790EA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11</w:t>
            </w:r>
          </w:p>
        </w:tc>
        <w:tc>
          <w:tcPr>
            <w:tcW w:w="892" w:type="dxa"/>
            <w:tcBorders>
              <w:top w:val="nil"/>
              <w:left w:val="nil"/>
              <w:bottom w:val="nil"/>
              <w:right w:val="nil"/>
            </w:tcBorders>
            <w:shd w:val="clear" w:color="000000" w:fill="FFFFFF"/>
            <w:noWrap/>
            <w:vAlign w:val="center"/>
          </w:tcPr>
          <w:p w14:paraId="0D6E18AE" w14:textId="72318C3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25</w:t>
            </w:r>
          </w:p>
        </w:tc>
        <w:tc>
          <w:tcPr>
            <w:tcW w:w="865" w:type="dxa"/>
            <w:tcBorders>
              <w:top w:val="nil"/>
              <w:left w:val="nil"/>
              <w:bottom w:val="nil"/>
              <w:right w:val="nil"/>
            </w:tcBorders>
            <w:shd w:val="clear" w:color="000000" w:fill="FFFFFF"/>
            <w:noWrap/>
            <w:vAlign w:val="center"/>
          </w:tcPr>
          <w:p w14:paraId="53B591F1" w14:textId="4B4DA2B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814</w:t>
            </w:r>
          </w:p>
        </w:tc>
        <w:tc>
          <w:tcPr>
            <w:tcW w:w="981" w:type="dxa"/>
            <w:tcBorders>
              <w:top w:val="nil"/>
              <w:left w:val="nil"/>
              <w:bottom w:val="nil"/>
              <w:right w:val="nil"/>
            </w:tcBorders>
            <w:shd w:val="clear" w:color="000000" w:fill="FFFFFF"/>
            <w:noWrap/>
            <w:vAlign w:val="center"/>
          </w:tcPr>
          <w:p w14:paraId="77ACB65F" w14:textId="476C793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1350" w:type="dxa"/>
            <w:tcBorders>
              <w:top w:val="nil"/>
              <w:left w:val="nil"/>
              <w:bottom w:val="nil"/>
              <w:right w:val="nil"/>
            </w:tcBorders>
            <w:shd w:val="clear" w:color="000000" w:fill="FFFFFF"/>
            <w:noWrap/>
            <w:vAlign w:val="center"/>
          </w:tcPr>
          <w:p w14:paraId="37DD42F6" w14:textId="31B214C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839</w:t>
            </w:r>
          </w:p>
        </w:tc>
      </w:tr>
      <w:tr w:rsidR="00C5222C" w:rsidRPr="00F541C2" w14:paraId="2E7D820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C5222C" w:rsidRPr="00C5222C" w:rsidRDefault="00C5222C" w:rsidP="00C5222C">
            <w:pPr>
              <w:rPr>
                <w:color w:val="000000"/>
                <w:sz w:val="14"/>
                <w:szCs w:val="14"/>
              </w:rPr>
            </w:pPr>
            <w:r w:rsidRPr="00C5222C">
              <w:rPr>
                <w:color w:val="000000"/>
                <w:sz w:val="14"/>
                <w:szCs w:val="14"/>
              </w:rPr>
              <w:t>Green House/ Tunnel Farming</w:t>
            </w:r>
          </w:p>
        </w:tc>
        <w:tc>
          <w:tcPr>
            <w:tcW w:w="990" w:type="dxa"/>
            <w:tcBorders>
              <w:top w:val="nil"/>
              <w:left w:val="nil"/>
              <w:bottom w:val="nil"/>
              <w:right w:val="nil"/>
            </w:tcBorders>
            <w:shd w:val="clear" w:color="000000" w:fill="FFFFFF"/>
            <w:noWrap/>
            <w:vAlign w:val="center"/>
          </w:tcPr>
          <w:p w14:paraId="7C417CAD" w14:textId="1E58896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90" w:type="dxa"/>
            <w:tcBorders>
              <w:top w:val="nil"/>
              <w:left w:val="nil"/>
              <w:bottom w:val="nil"/>
              <w:right w:val="nil"/>
            </w:tcBorders>
            <w:shd w:val="clear" w:color="000000" w:fill="FFFFFF"/>
            <w:noWrap/>
            <w:vAlign w:val="center"/>
          </w:tcPr>
          <w:p w14:paraId="7758EF88" w14:textId="2B9A80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900" w:type="dxa"/>
            <w:tcBorders>
              <w:top w:val="nil"/>
              <w:left w:val="nil"/>
              <w:bottom w:val="nil"/>
              <w:right w:val="nil"/>
            </w:tcBorders>
            <w:shd w:val="clear" w:color="000000" w:fill="FFFFFF"/>
            <w:noWrap/>
            <w:vAlign w:val="center"/>
          </w:tcPr>
          <w:p w14:paraId="29EA29D2" w14:textId="70E519F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1753290B" w14:textId="5AC6B0A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6C5A56F9" w14:textId="762B5BD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w:t>
            </w:r>
          </w:p>
        </w:tc>
        <w:tc>
          <w:tcPr>
            <w:tcW w:w="865" w:type="dxa"/>
            <w:tcBorders>
              <w:top w:val="nil"/>
              <w:left w:val="nil"/>
              <w:bottom w:val="nil"/>
              <w:right w:val="nil"/>
            </w:tcBorders>
            <w:shd w:val="clear" w:color="000000" w:fill="FFFFFF"/>
            <w:noWrap/>
            <w:vAlign w:val="center"/>
          </w:tcPr>
          <w:p w14:paraId="60C76F56" w14:textId="70BC13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28</w:t>
            </w:r>
          </w:p>
        </w:tc>
        <w:tc>
          <w:tcPr>
            <w:tcW w:w="981" w:type="dxa"/>
            <w:tcBorders>
              <w:top w:val="nil"/>
              <w:left w:val="nil"/>
              <w:bottom w:val="nil"/>
              <w:right w:val="nil"/>
            </w:tcBorders>
            <w:shd w:val="clear" w:color="000000" w:fill="FFFFFF"/>
            <w:noWrap/>
            <w:vAlign w:val="center"/>
          </w:tcPr>
          <w:p w14:paraId="5E073133" w14:textId="3BDC753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54F74E23" w14:textId="0638B32C"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29</w:t>
            </w:r>
          </w:p>
        </w:tc>
      </w:tr>
      <w:tr w:rsidR="00C5222C" w:rsidRPr="00F541C2" w14:paraId="747CD2AC"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C5222C" w:rsidRPr="00C5222C" w:rsidRDefault="00C5222C" w:rsidP="00C5222C">
            <w:pPr>
              <w:rPr>
                <w:color w:val="000000"/>
                <w:sz w:val="14"/>
                <w:szCs w:val="14"/>
              </w:rPr>
            </w:pPr>
            <w:r w:rsidRPr="00C5222C">
              <w:rPr>
                <w:color w:val="000000"/>
                <w:sz w:val="14"/>
                <w:szCs w:val="14"/>
              </w:rPr>
              <w:t>Cold Storage</w:t>
            </w:r>
          </w:p>
        </w:tc>
        <w:tc>
          <w:tcPr>
            <w:tcW w:w="990" w:type="dxa"/>
            <w:tcBorders>
              <w:top w:val="nil"/>
              <w:left w:val="nil"/>
              <w:bottom w:val="nil"/>
              <w:right w:val="nil"/>
            </w:tcBorders>
            <w:shd w:val="clear" w:color="000000" w:fill="FFFFFF"/>
            <w:noWrap/>
            <w:vAlign w:val="center"/>
          </w:tcPr>
          <w:p w14:paraId="3264BBF1" w14:textId="1CD3E92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32</w:t>
            </w:r>
          </w:p>
        </w:tc>
        <w:tc>
          <w:tcPr>
            <w:tcW w:w="990" w:type="dxa"/>
            <w:tcBorders>
              <w:top w:val="nil"/>
              <w:left w:val="nil"/>
              <w:bottom w:val="nil"/>
              <w:right w:val="nil"/>
            </w:tcBorders>
            <w:shd w:val="clear" w:color="000000" w:fill="FFFFFF"/>
            <w:noWrap/>
            <w:vAlign w:val="center"/>
          </w:tcPr>
          <w:p w14:paraId="5D8AC917" w14:textId="41FBDC3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650</w:t>
            </w:r>
          </w:p>
        </w:tc>
        <w:tc>
          <w:tcPr>
            <w:tcW w:w="900" w:type="dxa"/>
            <w:tcBorders>
              <w:top w:val="nil"/>
              <w:left w:val="nil"/>
              <w:bottom w:val="nil"/>
              <w:right w:val="nil"/>
            </w:tcBorders>
            <w:shd w:val="clear" w:color="000000" w:fill="FFFFFF"/>
            <w:noWrap/>
            <w:vAlign w:val="center"/>
          </w:tcPr>
          <w:p w14:paraId="30516E91" w14:textId="7CE062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w:t>
            </w:r>
          </w:p>
        </w:tc>
        <w:tc>
          <w:tcPr>
            <w:tcW w:w="865" w:type="dxa"/>
            <w:tcBorders>
              <w:top w:val="nil"/>
              <w:left w:val="nil"/>
              <w:bottom w:val="nil"/>
              <w:right w:val="nil"/>
            </w:tcBorders>
            <w:shd w:val="clear" w:color="000000" w:fill="FFFFFF"/>
            <w:noWrap/>
            <w:vAlign w:val="center"/>
          </w:tcPr>
          <w:p w14:paraId="3F0B8A24" w14:textId="494BA15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92" w:type="dxa"/>
            <w:tcBorders>
              <w:top w:val="nil"/>
              <w:left w:val="nil"/>
              <w:bottom w:val="nil"/>
              <w:right w:val="nil"/>
            </w:tcBorders>
            <w:shd w:val="clear" w:color="000000" w:fill="FFFFFF"/>
            <w:noWrap/>
            <w:vAlign w:val="center"/>
          </w:tcPr>
          <w:p w14:paraId="38BF5C46" w14:textId="30DF24D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58</w:t>
            </w:r>
          </w:p>
        </w:tc>
        <w:tc>
          <w:tcPr>
            <w:tcW w:w="865" w:type="dxa"/>
            <w:tcBorders>
              <w:top w:val="nil"/>
              <w:left w:val="nil"/>
              <w:bottom w:val="nil"/>
              <w:right w:val="nil"/>
            </w:tcBorders>
            <w:shd w:val="clear" w:color="000000" w:fill="FFFFFF"/>
            <w:noWrap/>
            <w:vAlign w:val="center"/>
          </w:tcPr>
          <w:p w14:paraId="2043B110" w14:textId="23704B8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882</w:t>
            </w:r>
          </w:p>
        </w:tc>
        <w:tc>
          <w:tcPr>
            <w:tcW w:w="981" w:type="dxa"/>
            <w:tcBorders>
              <w:top w:val="nil"/>
              <w:left w:val="nil"/>
              <w:bottom w:val="nil"/>
              <w:right w:val="nil"/>
            </w:tcBorders>
            <w:shd w:val="clear" w:color="000000" w:fill="FFFFFF"/>
            <w:noWrap/>
            <w:vAlign w:val="center"/>
          </w:tcPr>
          <w:p w14:paraId="5FEC7F2A" w14:textId="66DE219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98</w:t>
            </w:r>
          </w:p>
        </w:tc>
        <w:tc>
          <w:tcPr>
            <w:tcW w:w="1350" w:type="dxa"/>
            <w:tcBorders>
              <w:top w:val="nil"/>
              <w:left w:val="nil"/>
              <w:bottom w:val="nil"/>
              <w:right w:val="nil"/>
            </w:tcBorders>
            <w:shd w:val="clear" w:color="000000" w:fill="FFFFFF"/>
            <w:noWrap/>
            <w:vAlign w:val="center"/>
          </w:tcPr>
          <w:p w14:paraId="0ED74B9F" w14:textId="4B9BD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1,608</w:t>
            </w:r>
          </w:p>
        </w:tc>
      </w:tr>
      <w:tr w:rsidR="00C5222C" w:rsidRPr="00F541C2" w14:paraId="30F50B05"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C5222C" w:rsidRPr="00C5222C" w:rsidRDefault="00C5222C" w:rsidP="00C5222C">
            <w:pPr>
              <w:rPr>
                <w:color w:val="000000"/>
                <w:sz w:val="14"/>
                <w:szCs w:val="14"/>
              </w:rPr>
            </w:pPr>
            <w:r w:rsidRPr="00C5222C">
              <w:rPr>
                <w:color w:val="000000"/>
                <w:sz w:val="14"/>
                <w:szCs w:val="14"/>
              </w:rPr>
              <w:t>Others NGOs</w:t>
            </w:r>
          </w:p>
        </w:tc>
        <w:tc>
          <w:tcPr>
            <w:tcW w:w="990" w:type="dxa"/>
            <w:tcBorders>
              <w:top w:val="nil"/>
              <w:left w:val="nil"/>
              <w:bottom w:val="nil"/>
              <w:right w:val="nil"/>
            </w:tcBorders>
            <w:shd w:val="clear" w:color="000000" w:fill="FFFFFF"/>
            <w:noWrap/>
            <w:vAlign w:val="center"/>
          </w:tcPr>
          <w:p w14:paraId="0452E59F" w14:textId="1A8E4D2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415</w:t>
            </w:r>
          </w:p>
        </w:tc>
        <w:tc>
          <w:tcPr>
            <w:tcW w:w="990" w:type="dxa"/>
            <w:tcBorders>
              <w:top w:val="nil"/>
              <w:left w:val="nil"/>
              <w:bottom w:val="nil"/>
              <w:right w:val="nil"/>
            </w:tcBorders>
            <w:shd w:val="clear" w:color="000000" w:fill="FFFFFF"/>
            <w:noWrap/>
            <w:vAlign w:val="center"/>
          </w:tcPr>
          <w:p w14:paraId="7B3FC486" w14:textId="3ABF31C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3,316</w:t>
            </w:r>
          </w:p>
        </w:tc>
        <w:tc>
          <w:tcPr>
            <w:tcW w:w="900" w:type="dxa"/>
            <w:tcBorders>
              <w:top w:val="nil"/>
              <w:left w:val="nil"/>
              <w:bottom w:val="nil"/>
              <w:right w:val="nil"/>
            </w:tcBorders>
            <w:shd w:val="clear" w:color="000000" w:fill="FFFFFF"/>
            <w:noWrap/>
            <w:vAlign w:val="center"/>
          </w:tcPr>
          <w:p w14:paraId="5863389F" w14:textId="20DB934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84</w:t>
            </w:r>
          </w:p>
        </w:tc>
        <w:tc>
          <w:tcPr>
            <w:tcW w:w="865" w:type="dxa"/>
            <w:tcBorders>
              <w:top w:val="nil"/>
              <w:left w:val="nil"/>
              <w:bottom w:val="nil"/>
              <w:right w:val="nil"/>
            </w:tcBorders>
            <w:shd w:val="clear" w:color="000000" w:fill="FFFFFF"/>
            <w:noWrap/>
            <w:vAlign w:val="center"/>
          </w:tcPr>
          <w:p w14:paraId="718013FC" w14:textId="7AE2975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341</w:t>
            </w:r>
          </w:p>
        </w:tc>
        <w:tc>
          <w:tcPr>
            <w:tcW w:w="892" w:type="dxa"/>
            <w:tcBorders>
              <w:top w:val="nil"/>
              <w:left w:val="nil"/>
              <w:bottom w:val="nil"/>
              <w:right w:val="nil"/>
            </w:tcBorders>
            <w:shd w:val="clear" w:color="000000" w:fill="FFFFFF"/>
            <w:noWrap/>
            <w:vAlign w:val="center"/>
          </w:tcPr>
          <w:p w14:paraId="598B9DC9" w14:textId="437C7B5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w:t>
            </w:r>
          </w:p>
        </w:tc>
        <w:tc>
          <w:tcPr>
            <w:tcW w:w="865" w:type="dxa"/>
            <w:tcBorders>
              <w:top w:val="nil"/>
              <w:left w:val="nil"/>
              <w:bottom w:val="nil"/>
              <w:right w:val="nil"/>
            </w:tcBorders>
            <w:shd w:val="clear" w:color="000000" w:fill="FFFFFF"/>
            <w:noWrap/>
            <w:vAlign w:val="center"/>
          </w:tcPr>
          <w:p w14:paraId="5C310FF2" w14:textId="08AE2028"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5,430</w:t>
            </w:r>
          </w:p>
        </w:tc>
        <w:tc>
          <w:tcPr>
            <w:tcW w:w="981" w:type="dxa"/>
            <w:tcBorders>
              <w:top w:val="nil"/>
              <w:left w:val="nil"/>
              <w:bottom w:val="nil"/>
              <w:right w:val="nil"/>
            </w:tcBorders>
            <w:shd w:val="clear" w:color="000000" w:fill="FFFFFF"/>
            <w:noWrap/>
            <w:vAlign w:val="center"/>
          </w:tcPr>
          <w:p w14:paraId="613D8E47" w14:textId="74CED19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575</w:t>
            </w:r>
          </w:p>
        </w:tc>
        <w:tc>
          <w:tcPr>
            <w:tcW w:w="1350" w:type="dxa"/>
            <w:tcBorders>
              <w:top w:val="nil"/>
              <w:left w:val="nil"/>
              <w:bottom w:val="nil"/>
              <w:right w:val="nil"/>
            </w:tcBorders>
            <w:shd w:val="clear" w:color="000000" w:fill="FFFFFF"/>
            <w:noWrap/>
            <w:vAlign w:val="center"/>
          </w:tcPr>
          <w:p w14:paraId="1188320E" w14:textId="0320276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9,087</w:t>
            </w:r>
          </w:p>
        </w:tc>
      </w:tr>
      <w:tr w:rsidR="00C5222C" w:rsidRPr="00F541C2" w14:paraId="18CA16F0"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C5222C" w:rsidRPr="00C5222C" w:rsidRDefault="00C5222C" w:rsidP="00C5222C">
            <w:pPr>
              <w:rPr>
                <w:b/>
                <w:bCs/>
                <w:color w:val="000000"/>
                <w:sz w:val="14"/>
                <w:szCs w:val="14"/>
              </w:rPr>
            </w:pPr>
            <w:r w:rsidRPr="00C5222C">
              <w:rPr>
                <w:b/>
                <w:bCs/>
                <w:color w:val="000000"/>
                <w:sz w:val="14"/>
                <w:szCs w:val="14"/>
              </w:rPr>
              <w:t>Corporate Farming</w:t>
            </w:r>
          </w:p>
        </w:tc>
        <w:tc>
          <w:tcPr>
            <w:tcW w:w="990" w:type="dxa"/>
            <w:tcBorders>
              <w:top w:val="nil"/>
              <w:left w:val="nil"/>
              <w:bottom w:val="nil"/>
              <w:right w:val="nil"/>
            </w:tcBorders>
            <w:shd w:val="clear" w:color="000000" w:fill="FFFFFF"/>
            <w:noWrap/>
            <w:vAlign w:val="center"/>
          </w:tcPr>
          <w:p w14:paraId="7EB96015" w14:textId="62F19E4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1,497</w:t>
            </w:r>
          </w:p>
        </w:tc>
        <w:tc>
          <w:tcPr>
            <w:tcW w:w="990" w:type="dxa"/>
            <w:tcBorders>
              <w:top w:val="nil"/>
              <w:left w:val="nil"/>
              <w:bottom w:val="nil"/>
              <w:right w:val="nil"/>
            </w:tcBorders>
            <w:shd w:val="clear" w:color="000000" w:fill="FFFFFF"/>
            <w:noWrap/>
            <w:vAlign w:val="center"/>
          </w:tcPr>
          <w:p w14:paraId="28A813C5" w14:textId="6A445B0D"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1,324</w:t>
            </w:r>
          </w:p>
        </w:tc>
        <w:tc>
          <w:tcPr>
            <w:tcW w:w="900" w:type="dxa"/>
            <w:tcBorders>
              <w:top w:val="nil"/>
              <w:left w:val="nil"/>
              <w:bottom w:val="nil"/>
              <w:right w:val="nil"/>
            </w:tcBorders>
            <w:shd w:val="clear" w:color="000000" w:fill="FFFFFF"/>
            <w:noWrap/>
            <w:vAlign w:val="center"/>
          </w:tcPr>
          <w:p w14:paraId="530B3612" w14:textId="704596B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769</w:t>
            </w:r>
          </w:p>
        </w:tc>
        <w:tc>
          <w:tcPr>
            <w:tcW w:w="865" w:type="dxa"/>
            <w:tcBorders>
              <w:top w:val="nil"/>
              <w:left w:val="nil"/>
              <w:bottom w:val="nil"/>
              <w:right w:val="nil"/>
            </w:tcBorders>
            <w:shd w:val="clear" w:color="000000" w:fill="FFFFFF"/>
            <w:noWrap/>
            <w:vAlign w:val="center"/>
          </w:tcPr>
          <w:p w14:paraId="702631A5" w14:textId="6E2454EF"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2,282</w:t>
            </w:r>
          </w:p>
        </w:tc>
        <w:tc>
          <w:tcPr>
            <w:tcW w:w="892" w:type="dxa"/>
            <w:tcBorders>
              <w:top w:val="nil"/>
              <w:left w:val="nil"/>
              <w:bottom w:val="nil"/>
              <w:right w:val="nil"/>
            </w:tcBorders>
            <w:shd w:val="clear" w:color="000000" w:fill="FFFFFF"/>
            <w:noWrap/>
            <w:vAlign w:val="center"/>
          </w:tcPr>
          <w:p w14:paraId="044B705F" w14:textId="2F858B7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432</w:t>
            </w:r>
          </w:p>
        </w:tc>
        <w:tc>
          <w:tcPr>
            <w:tcW w:w="865" w:type="dxa"/>
            <w:tcBorders>
              <w:top w:val="nil"/>
              <w:left w:val="nil"/>
              <w:bottom w:val="nil"/>
              <w:right w:val="nil"/>
            </w:tcBorders>
            <w:shd w:val="clear" w:color="000000" w:fill="FFFFFF"/>
            <w:noWrap/>
            <w:vAlign w:val="center"/>
          </w:tcPr>
          <w:p w14:paraId="5D228F80" w14:textId="1F8E726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36,699</w:t>
            </w:r>
          </w:p>
        </w:tc>
        <w:tc>
          <w:tcPr>
            <w:tcW w:w="981" w:type="dxa"/>
            <w:tcBorders>
              <w:top w:val="nil"/>
              <w:left w:val="nil"/>
              <w:bottom w:val="nil"/>
              <w:right w:val="nil"/>
            </w:tcBorders>
            <w:shd w:val="clear" w:color="000000" w:fill="FFFFFF"/>
            <w:noWrap/>
            <w:vAlign w:val="center"/>
          </w:tcPr>
          <w:p w14:paraId="11E81B09" w14:textId="02185C91"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2,698</w:t>
            </w:r>
          </w:p>
        </w:tc>
        <w:tc>
          <w:tcPr>
            <w:tcW w:w="1350" w:type="dxa"/>
            <w:tcBorders>
              <w:top w:val="nil"/>
              <w:left w:val="nil"/>
              <w:bottom w:val="nil"/>
              <w:right w:val="nil"/>
            </w:tcBorders>
            <w:shd w:val="clear" w:color="000000" w:fill="FFFFFF"/>
            <w:noWrap/>
            <w:vAlign w:val="center"/>
          </w:tcPr>
          <w:p w14:paraId="1061F393" w14:textId="54D5BFCB"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40,305</w:t>
            </w:r>
          </w:p>
        </w:tc>
      </w:tr>
      <w:tr w:rsidR="00C5222C" w:rsidRPr="00F541C2" w14:paraId="433B55D9"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C5222C" w:rsidRPr="00C5222C" w:rsidRDefault="00C5222C" w:rsidP="00C5222C">
            <w:pPr>
              <w:rPr>
                <w:color w:val="000000"/>
                <w:sz w:val="14"/>
                <w:szCs w:val="14"/>
              </w:rPr>
            </w:pPr>
            <w:r w:rsidRPr="00C5222C">
              <w:rPr>
                <w:color w:val="000000"/>
                <w:sz w:val="14"/>
                <w:szCs w:val="14"/>
              </w:rPr>
              <w:t>Production Loans</w:t>
            </w:r>
          </w:p>
        </w:tc>
        <w:tc>
          <w:tcPr>
            <w:tcW w:w="990" w:type="dxa"/>
            <w:tcBorders>
              <w:top w:val="nil"/>
              <w:left w:val="nil"/>
              <w:bottom w:val="nil"/>
              <w:right w:val="nil"/>
            </w:tcBorders>
            <w:shd w:val="clear" w:color="000000" w:fill="FFFFFF"/>
            <w:noWrap/>
            <w:vAlign w:val="center"/>
          </w:tcPr>
          <w:p w14:paraId="46FC5ECF" w14:textId="538A362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1,497</w:t>
            </w:r>
          </w:p>
        </w:tc>
        <w:tc>
          <w:tcPr>
            <w:tcW w:w="990" w:type="dxa"/>
            <w:tcBorders>
              <w:top w:val="nil"/>
              <w:left w:val="nil"/>
              <w:bottom w:val="nil"/>
              <w:right w:val="nil"/>
            </w:tcBorders>
            <w:shd w:val="clear" w:color="000000" w:fill="FFFFFF"/>
            <w:noWrap/>
            <w:vAlign w:val="center"/>
          </w:tcPr>
          <w:p w14:paraId="5ACE15F9" w14:textId="2E876593"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1,324</w:t>
            </w:r>
          </w:p>
        </w:tc>
        <w:tc>
          <w:tcPr>
            <w:tcW w:w="900" w:type="dxa"/>
            <w:tcBorders>
              <w:top w:val="nil"/>
              <w:left w:val="nil"/>
              <w:bottom w:val="nil"/>
              <w:right w:val="nil"/>
            </w:tcBorders>
            <w:shd w:val="clear" w:color="000000" w:fill="FFFFFF"/>
            <w:noWrap/>
            <w:vAlign w:val="center"/>
          </w:tcPr>
          <w:p w14:paraId="2F2DC514" w14:textId="7935D22A"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769</w:t>
            </w:r>
          </w:p>
        </w:tc>
        <w:tc>
          <w:tcPr>
            <w:tcW w:w="865" w:type="dxa"/>
            <w:tcBorders>
              <w:top w:val="nil"/>
              <w:left w:val="nil"/>
              <w:bottom w:val="nil"/>
              <w:right w:val="nil"/>
            </w:tcBorders>
            <w:shd w:val="clear" w:color="000000" w:fill="FFFFFF"/>
            <w:noWrap/>
            <w:vAlign w:val="center"/>
          </w:tcPr>
          <w:p w14:paraId="09EE5F05" w14:textId="60C001F2"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2,282</w:t>
            </w:r>
          </w:p>
        </w:tc>
        <w:tc>
          <w:tcPr>
            <w:tcW w:w="892" w:type="dxa"/>
            <w:tcBorders>
              <w:top w:val="nil"/>
              <w:left w:val="nil"/>
              <w:bottom w:val="nil"/>
              <w:right w:val="nil"/>
            </w:tcBorders>
            <w:shd w:val="clear" w:color="000000" w:fill="FFFFFF"/>
            <w:noWrap/>
            <w:vAlign w:val="center"/>
          </w:tcPr>
          <w:p w14:paraId="18BFF2A0" w14:textId="3CF26E1B"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430</w:t>
            </w:r>
          </w:p>
        </w:tc>
        <w:tc>
          <w:tcPr>
            <w:tcW w:w="865" w:type="dxa"/>
            <w:tcBorders>
              <w:top w:val="nil"/>
              <w:left w:val="nil"/>
              <w:bottom w:val="nil"/>
              <w:right w:val="nil"/>
            </w:tcBorders>
            <w:shd w:val="clear" w:color="000000" w:fill="FFFFFF"/>
            <w:noWrap/>
            <w:vAlign w:val="center"/>
          </w:tcPr>
          <w:p w14:paraId="16CB9342" w14:textId="577C7C0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34,499</w:t>
            </w:r>
          </w:p>
        </w:tc>
        <w:tc>
          <w:tcPr>
            <w:tcW w:w="981" w:type="dxa"/>
            <w:tcBorders>
              <w:top w:val="nil"/>
              <w:left w:val="nil"/>
              <w:bottom w:val="nil"/>
              <w:right w:val="nil"/>
            </w:tcBorders>
            <w:shd w:val="clear" w:color="000000" w:fill="FFFFFF"/>
            <w:noWrap/>
            <w:vAlign w:val="center"/>
          </w:tcPr>
          <w:p w14:paraId="1ADD081F" w14:textId="7B9DBB7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2,696</w:t>
            </w:r>
          </w:p>
        </w:tc>
        <w:tc>
          <w:tcPr>
            <w:tcW w:w="1350" w:type="dxa"/>
            <w:tcBorders>
              <w:top w:val="nil"/>
              <w:left w:val="nil"/>
              <w:bottom w:val="nil"/>
              <w:right w:val="nil"/>
            </w:tcBorders>
            <w:shd w:val="clear" w:color="000000" w:fill="FFFFFF"/>
            <w:noWrap/>
            <w:vAlign w:val="center"/>
          </w:tcPr>
          <w:p w14:paraId="2C8D4922" w14:textId="090A9664"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38,105</w:t>
            </w:r>
          </w:p>
        </w:tc>
      </w:tr>
      <w:tr w:rsidR="00C5222C" w:rsidRPr="00F541C2" w14:paraId="7E852772" w14:textId="77777777" w:rsidTr="001773C2">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C5222C" w:rsidRPr="00C5222C" w:rsidRDefault="00C5222C" w:rsidP="00C5222C">
            <w:pPr>
              <w:rPr>
                <w:color w:val="000000"/>
                <w:sz w:val="14"/>
                <w:szCs w:val="14"/>
              </w:rPr>
            </w:pPr>
            <w:r w:rsidRPr="00C5222C">
              <w:rPr>
                <w:color w:val="000000"/>
                <w:sz w:val="14"/>
                <w:szCs w:val="14"/>
              </w:rPr>
              <w:t>Development Loans</w:t>
            </w:r>
          </w:p>
        </w:tc>
        <w:tc>
          <w:tcPr>
            <w:tcW w:w="990" w:type="dxa"/>
            <w:tcBorders>
              <w:top w:val="nil"/>
              <w:left w:val="nil"/>
              <w:bottom w:val="nil"/>
              <w:right w:val="nil"/>
            </w:tcBorders>
            <w:shd w:val="clear" w:color="000000" w:fill="FFFFFF"/>
            <w:noWrap/>
            <w:vAlign w:val="center"/>
          </w:tcPr>
          <w:p w14:paraId="38AD3E01" w14:textId="663BF2BF"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90" w:type="dxa"/>
            <w:tcBorders>
              <w:top w:val="nil"/>
              <w:left w:val="nil"/>
              <w:bottom w:val="nil"/>
              <w:right w:val="nil"/>
            </w:tcBorders>
            <w:shd w:val="clear" w:color="000000" w:fill="FFFFFF"/>
            <w:noWrap/>
            <w:vAlign w:val="center"/>
          </w:tcPr>
          <w:p w14:paraId="69306D53" w14:textId="3655F40D"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900" w:type="dxa"/>
            <w:tcBorders>
              <w:top w:val="nil"/>
              <w:left w:val="nil"/>
              <w:bottom w:val="nil"/>
              <w:right w:val="nil"/>
            </w:tcBorders>
            <w:shd w:val="clear" w:color="000000" w:fill="FFFFFF"/>
            <w:noWrap/>
            <w:vAlign w:val="center"/>
          </w:tcPr>
          <w:p w14:paraId="01DEF581" w14:textId="4DEC44A7"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65" w:type="dxa"/>
            <w:tcBorders>
              <w:top w:val="nil"/>
              <w:left w:val="nil"/>
              <w:bottom w:val="nil"/>
              <w:right w:val="nil"/>
            </w:tcBorders>
            <w:shd w:val="clear" w:color="000000" w:fill="FFFFFF"/>
            <w:noWrap/>
            <w:vAlign w:val="center"/>
          </w:tcPr>
          <w:p w14:paraId="617CFC00" w14:textId="7341E995"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w:t>
            </w:r>
          </w:p>
        </w:tc>
        <w:tc>
          <w:tcPr>
            <w:tcW w:w="892" w:type="dxa"/>
            <w:tcBorders>
              <w:top w:val="nil"/>
              <w:left w:val="nil"/>
              <w:bottom w:val="nil"/>
              <w:right w:val="nil"/>
            </w:tcBorders>
            <w:shd w:val="clear" w:color="000000" w:fill="FFFFFF"/>
            <w:noWrap/>
            <w:vAlign w:val="center"/>
          </w:tcPr>
          <w:p w14:paraId="12DC774E" w14:textId="305AAF99"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865" w:type="dxa"/>
            <w:tcBorders>
              <w:top w:val="nil"/>
              <w:left w:val="nil"/>
              <w:bottom w:val="nil"/>
              <w:right w:val="nil"/>
            </w:tcBorders>
            <w:shd w:val="clear" w:color="000000" w:fill="FFFFFF"/>
            <w:noWrap/>
            <w:vAlign w:val="center"/>
          </w:tcPr>
          <w:p w14:paraId="2ED993A6" w14:textId="40496736"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c>
          <w:tcPr>
            <w:tcW w:w="981" w:type="dxa"/>
            <w:tcBorders>
              <w:top w:val="nil"/>
              <w:left w:val="nil"/>
              <w:bottom w:val="nil"/>
              <w:right w:val="nil"/>
            </w:tcBorders>
            <w:shd w:val="clear" w:color="000000" w:fill="FFFFFF"/>
            <w:noWrap/>
            <w:vAlign w:val="center"/>
          </w:tcPr>
          <w:p w14:paraId="6C021680" w14:textId="10552FE1"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w:t>
            </w:r>
          </w:p>
        </w:tc>
        <w:tc>
          <w:tcPr>
            <w:tcW w:w="1350" w:type="dxa"/>
            <w:tcBorders>
              <w:top w:val="nil"/>
              <w:left w:val="nil"/>
              <w:bottom w:val="nil"/>
              <w:right w:val="nil"/>
            </w:tcBorders>
            <w:shd w:val="clear" w:color="000000" w:fill="FFFFFF"/>
            <w:noWrap/>
            <w:vAlign w:val="center"/>
          </w:tcPr>
          <w:p w14:paraId="27262C7B" w14:textId="26AAF2AE" w:rsidR="00C5222C" w:rsidRPr="00C5222C" w:rsidRDefault="00C5222C" w:rsidP="00C5222C">
            <w:pPr>
              <w:jc w:val="right"/>
              <w:rPr>
                <w:rFonts w:asciiTheme="majorBidi" w:hAnsiTheme="majorBidi" w:cstheme="majorBidi"/>
                <w:color w:val="000000"/>
                <w:sz w:val="14"/>
                <w:szCs w:val="14"/>
              </w:rPr>
            </w:pPr>
            <w:r w:rsidRPr="00C5222C">
              <w:rPr>
                <w:rFonts w:asciiTheme="majorBidi" w:hAnsiTheme="majorBidi" w:cstheme="majorBidi"/>
                <w:color w:val="000000"/>
                <w:sz w:val="14"/>
                <w:szCs w:val="14"/>
              </w:rPr>
              <w:t>2,200</w:t>
            </w:r>
          </w:p>
        </w:tc>
      </w:tr>
      <w:tr w:rsidR="00C5222C" w:rsidRPr="00F541C2" w14:paraId="77682B33" w14:textId="77777777" w:rsidTr="001773C2">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C5222C" w:rsidRPr="00C5222C" w:rsidRDefault="00C5222C" w:rsidP="00C5222C">
            <w:pPr>
              <w:jc w:val="center"/>
              <w:rPr>
                <w:b/>
                <w:bCs/>
                <w:color w:val="000000"/>
                <w:sz w:val="14"/>
                <w:szCs w:val="14"/>
              </w:rPr>
            </w:pPr>
            <w:r w:rsidRPr="00C5222C">
              <w:rPr>
                <w:b/>
                <w:bCs/>
                <w:color w:val="000000"/>
                <w:sz w:val="14"/>
                <w:szCs w:val="14"/>
              </w:rPr>
              <w:t>Total</w:t>
            </w:r>
          </w:p>
        </w:tc>
        <w:tc>
          <w:tcPr>
            <w:tcW w:w="990" w:type="dxa"/>
            <w:tcBorders>
              <w:top w:val="single" w:sz="12" w:space="0" w:color="auto"/>
              <w:left w:val="nil"/>
              <w:bottom w:val="single" w:sz="12" w:space="0" w:color="auto"/>
              <w:right w:val="nil"/>
            </w:tcBorders>
            <w:shd w:val="clear" w:color="000000" w:fill="FFFFFF"/>
            <w:noWrap/>
            <w:vAlign w:val="center"/>
          </w:tcPr>
          <w:p w14:paraId="066BD785" w14:textId="5B7CDF5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657,816</w:t>
            </w:r>
          </w:p>
        </w:tc>
        <w:tc>
          <w:tcPr>
            <w:tcW w:w="990" w:type="dxa"/>
            <w:tcBorders>
              <w:top w:val="single" w:sz="12" w:space="0" w:color="auto"/>
              <w:left w:val="nil"/>
              <w:bottom w:val="single" w:sz="12" w:space="0" w:color="auto"/>
              <w:right w:val="nil"/>
            </w:tcBorders>
            <w:shd w:val="clear" w:color="000000" w:fill="FFFFFF"/>
            <w:noWrap/>
            <w:vAlign w:val="center"/>
          </w:tcPr>
          <w:p w14:paraId="7237D00C" w14:textId="2F2534C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234,364</w:t>
            </w:r>
          </w:p>
        </w:tc>
        <w:tc>
          <w:tcPr>
            <w:tcW w:w="900" w:type="dxa"/>
            <w:tcBorders>
              <w:top w:val="single" w:sz="12" w:space="0" w:color="auto"/>
              <w:left w:val="nil"/>
              <w:bottom w:val="single" w:sz="12" w:space="0" w:color="auto"/>
              <w:right w:val="nil"/>
            </w:tcBorders>
            <w:shd w:val="clear" w:color="000000" w:fill="FFFFFF"/>
            <w:noWrap/>
            <w:vAlign w:val="center"/>
          </w:tcPr>
          <w:p w14:paraId="6235482E" w14:textId="0CF80A2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51,086</w:t>
            </w:r>
          </w:p>
        </w:tc>
        <w:tc>
          <w:tcPr>
            <w:tcW w:w="865" w:type="dxa"/>
            <w:tcBorders>
              <w:top w:val="single" w:sz="12" w:space="0" w:color="auto"/>
              <w:left w:val="nil"/>
              <w:bottom w:val="single" w:sz="12" w:space="0" w:color="auto"/>
              <w:right w:val="nil"/>
            </w:tcBorders>
            <w:shd w:val="clear" w:color="000000" w:fill="FFFFFF"/>
            <w:noWrap/>
            <w:vAlign w:val="center"/>
          </w:tcPr>
          <w:p w14:paraId="311EF53D" w14:textId="765AFC76"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83,050</w:t>
            </w:r>
          </w:p>
        </w:tc>
        <w:tc>
          <w:tcPr>
            <w:tcW w:w="892" w:type="dxa"/>
            <w:tcBorders>
              <w:top w:val="single" w:sz="12" w:space="0" w:color="auto"/>
              <w:left w:val="nil"/>
              <w:bottom w:val="single" w:sz="12" w:space="0" w:color="auto"/>
              <w:right w:val="nil"/>
            </w:tcBorders>
            <w:shd w:val="clear" w:color="000000" w:fill="FFFFFF"/>
            <w:noWrap/>
            <w:vAlign w:val="center"/>
          </w:tcPr>
          <w:p w14:paraId="0BB2E78D" w14:textId="21EFC499"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7,975</w:t>
            </w:r>
          </w:p>
        </w:tc>
        <w:tc>
          <w:tcPr>
            <w:tcW w:w="865" w:type="dxa"/>
            <w:tcBorders>
              <w:top w:val="single" w:sz="12" w:space="0" w:color="auto"/>
              <w:left w:val="nil"/>
              <w:bottom w:val="single" w:sz="12" w:space="0" w:color="auto"/>
              <w:right w:val="nil"/>
            </w:tcBorders>
            <w:shd w:val="clear" w:color="000000" w:fill="FFFFFF"/>
            <w:noWrap/>
            <w:vAlign w:val="center"/>
          </w:tcPr>
          <w:p w14:paraId="6969BD26" w14:textId="2ABDD9DE"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307,671</w:t>
            </w:r>
          </w:p>
        </w:tc>
        <w:tc>
          <w:tcPr>
            <w:tcW w:w="981" w:type="dxa"/>
            <w:tcBorders>
              <w:top w:val="single" w:sz="12" w:space="0" w:color="auto"/>
              <w:left w:val="nil"/>
              <w:bottom w:val="single" w:sz="12" w:space="0" w:color="auto"/>
              <w:right w:val="nil"/>
            </w:tcBorders>
            <w:shd w:val="clear" w:color="000000" w:fill="FFFFFF"/>
            <w:noWrap/>
            <w:vAlign w:val="center"/>
          </w:tcPr>
          <w:p w14:paraId="188A4C19" w14:textId="6E576518"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716,877</w:t>
            </w:r>
          </w:p>
        </w:tc>
        <w:tc>
          <w:tcPr>
            <w:tcW w:w="1350" w:type="dxa"/>
            <w:tcBorders>
              <w:top w:val="single" w:sz="12" w:space="0" w:color="auto"/>
              <w:left w:val="nil"/>
              <w:bottom w:val="single" w:sz="12" w:space="0" w:color="auto"/>
              <w:right w:val="nil"/>
            </w:tcBorders>
            <w:shd w:val="clear" w:color="000000" w:fill="FFFFFF"/>
            <w:noWrap/>
            <w:vAlign w:val="center"/>
          </w:tcPr>
          <w:p w14:paraId="0C962723" w14:textId="683EE857" w:rsidR="00C5222C" w:rsidRPr="00C5222C" w:rsidRDefault="00C5222C" w:rsidP="00C5222C">
            <w:pPr>
              <w:jc w:val="right"/>
              <w:rPr>
                <w:rFonts w:asciiTheme="majorBidi" w:hAnsiTheme="majorBidi" w:cstheme="majorBidi"/>
                <w:b/>
                <w:bCs/>
                <w:color w:val="000000"/>
                <w:sz w:val="14"/>
                <w:szCs w:val="14"/>
              </w:rPr>
            </w:pPr>
            <w:r w:rsidRPr="00C5222C">
              <w:rPr>
                <w:rFonts w:asciiTheme="majorBidi" w:hAnsiTheme="majorBidi" w:cstheme="majorBidi"/>
                <w:b/>
                <w:bCs/>
                <w:color w:val="000000"/>
                <w:sz w:val="14"/>
                <w:szCs w:val="14"/>
              </w:rPr>
              <w:t>625,085</w:t>
            </w:r>
          </w:p>
        </w:tc>
      </w:tr>
    </w:tbl>
    <w:p w14:paraId="257B70D0" w14:textId="3843736E" w:rsidR="00FD1281" w:rsidRDefault="00FD1281"/>
    <w:tbl>
      <w:tblPr>
        <w:tblW w:w="570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2532A8">
        <w:trPr>
          <w:trHeight w:val="288"/>
        </w:trPr>
        <w:tc>
          <w:tcPr>
            <w:tcW w:w="1263"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1"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3"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2532A8">
        <w:trPr>
          <w:trHeight w:val="288"/>
        </w:trPr>
        <w:tc>
          <w:tcPr>
            <w:tcW w:w="1263"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6"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2532A8">
        <w:trPr>
          <w:trHeight w:val="288"/>
        </w:trPr>
        <w:tc>
          <w:tcPr>
            <w:tcW w:w="1263"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C5222C" w:rsidRPr="00974ADF" w14:paraId="09ED542D" w14:textId="77777777" w:rsidTr="00C5222C">
        <w:trPr>
          <w:trHeight w:val="276"/>
        </w:trPr>
        <w:tc>
          <w:tcPr>
            <w:tcW w:w="1263" w:type="pct"/>
            <w:tcBorders>
              <w:top w:val="single" w:sz="12" w:space="0" w:color="auto"/>
              <w:left w:val="nil"/>
              <w:bottom w:val="nil"/>
              <w:right w:val="nil"/>
            </w:tcBorders>
            <w:shd w:val="clear" w:color="auto" w:fill="auto"/>
            <w:noWrap/>
            <w:vAlign w:val="center"/>
            <w:hideMark/>
          </w:tcPr>
          <w:p w14:paraId="2CF7B891" w14:textId="77777777" w:rsidR="00C5222C" w:rsidRPr="00C5222C" w:rsidRDefault="00C5222C" w:rsidP="00C5222C">
            <w:pPr>
              <w:rPr>
                <w:color w:val="000000"/>
                <w:sz w:val="14"/>
                <w:szCs w:val="14"/>
              </w:rPr>
            </w:pPr>
            <w:r w:rsidRPr="00C5222C">
              <w:rPr>
                <w:color w:val="000000"/>
                <w:sz w:val="14"/>
                <w:szCs w:val="14"/>
              </w:rPr>
              <w:t>Livestock, Dairy &amp; Meat</w:t>
            </w:r>
          </w:p>
        </w:tc>
        <w:tc>
          <w:tcPr>
            <w:tcW w:w="603" w:type="pct"/>
            <w:tcBorders>
              <w:top w:val="single" w:sz="12" w:space="0" w:color="auto"/>
              <w:left w:val="nil"/>
              <w:bottom w:val="nil"/>
              <w:right w:val="nil"/>
            </w:tcBorders>
            <w:shd w:val="clear" w:color="000000" w:fill="FFFFFF"/>
            <w:noWrap/>
            <w:vAlign w:val="center"/>
          </w:tcPr>
          <w:p w14:paraId="36706FE3" w14:textId="779B34D0" w:rsidR="00C5222C" w:rsidRPr="00C5222C" w:rsidRDefault="00C5222C" w:rsidP="00C5222C">
            <w:pPr>
              <w:jc w:val="right"/>
              <w:rPr>
                <w:color w:val="000000"/>
                <w:sz w:val="14"/>
                <w:szCs w:val="14"/>
              </w:rPr>
            </w:pPr>
            <w:r w:rsidRPr="00C5222C">
              <w:rPr>
                <w:color w:val="000000"/>
                <w:sz w:val="14"/>
                <w:szCs w:val="14"/>
              </w:rPr>
              <w:t>985,881</w:t>
            </w:r>
          </w:p>
        </w:tc>
        <w:tc>
          <w:tcPr>
            <w:tcW w:w="643" w:type="pct"/>
            <w:tcBorders>
              <w:top w:val="single" w:sz="12" w:space="0" w:color="auto"/>
              <w:left w:val="nil"/>
              <w:bottom w:val="nil"/>
              <w:right w:val="nil"/>
            </w:tcBorders>
            <w:shd w:val="clear" w:color="000000" w:fill="FFFFFF"/>
            <w:noWrap/>
            <w:vAlign w:val="center"/>
          </w:tcPr>
          <w:p w14:paraId="12812FCF" w14:textId="53EB9789" w:rsidR="00C5222C" w:rsidRPr="00C5222C" w:rsidRDefault="00C5222C" w:rsidP="00C5222C">
            <w:pPr>
              <w:jc w:val="right"/>
              <w:rPr>
                <w:color w:val="000000"/>
                <w:sz w:val="14"/>
                <w:szCs w:val="14"/>
              </w:rPr>
            </w:pPr>
            <w:r w:rsidRPr="00C5222C">
              <w:rPr>
                <w:color w:val="000000"/>
                <w:sz w:val="14"/>
                <w:szCs w:val="14"/>
              </w:rPr>
              <w:t>167,245</w:t>
            </w:r>
          </w:p>
        </w:tc>
        <w:tc>
          <w:tcPr>
            <w:tcW w:w="603" w:type="pct"/>
            <w:tcBorders>
              <w:top w:val="single" w:sz="12" w:space="0" w:color="auto"/>
              <w:left w:val="nil"/>
              <w:bottom w:val="nil"/>
              <w:right w:val="nil"/>
            </w:tcBorders>
            <w:shd w:val="clear" w:color="000000" w:fill="FFFFFF"/>
            <w:noWrap/>
            <w:vAlign w:val="center"/>
          </w:tcPr>
          <w:p w14:paraId="0113D199" w14:textId="654D27C8" w:rsidR="00C5222C" w:rsidRPr="00C5222C" w:rsidRDefault="00C5222C" w:rsidP="00C5222C">
            <w:pPr>
              <w:jc w:val="right"/>
              <w:rPr>
                <w:color w:val="000000"/>
                <w:sz w:val="14"/>
                <w:szCs w:val="14"/>
              </w:rPr>
            </w:pPr>
            <w:r w:rsidRPr="00C5222C">
              <w:rPr>
                <w:color w:val="000000"/>
                <w:sz w:val="14"/>
                <w:szCs w:val="14"/>
              </w:rPr>
              <w:t>24,582</w:t>
            </w:r>
          </w:p>
        </w:tc>
        <w:tc>
          <w:tcPr>
            <w:tcW w:w="643" w:type="pct"/>
            <w:tcBorders>
              <w:top w:val="single" w:sz="12" w:space="0" w:color="auto"/>
              <w:left w:val="nil"/>
              <w:bottom w:val="nil"/>
              <w:right w:val="nil"/>
            </w:tcBorders>
            <w:shd w:val="clear" w:color="000000" w:fill="FFFFFF"/>
            <w:noWrap/>
            <w:vAlign w:val="center"/>
          </w:tcPr>
          <w:p w14:paraId="705C934D" w14:textId="71FE6BD8" w:rsidR="00C5222C" w:rsidRPr="00C5222C" w:rsidRDefault="00C5222C" w:rsidP="00C5222C">
            <w:pPr>
              <w:jc w:val="right"/>
              <w:rPr>
                <w:color w:val="000000"/>
                <w:sz w:val="14"/>
                <w:szCs w:val="14"/>
              </w:rPr>
            </w:pPr>
            <w:r w:rsidRPr="00C5222C">
              <w:rPr>
                <w:color w:val="000000"/>
                <w:sz w:val="14"/>
                <w:szCs w:val="14"/>
              </w:rPr>
              <w:t>156,881</w:t>
            </w:r>
          </w:p>
        </w:tc>
        <w:tc>
          <w:tcPr>
            <w:tcW w:w="603" w:type="pct"/>
            <w:tcBorders>
              <w:top w:val="single" w:sz="12" w:space="0" w:color="auto"/>
              <w:left w:val="nil"/>
              <w:bottom w:val="nil"/>
              <w:right w:val="nil"/>
            </w:tcBorders>
            <w:shd w:val="clear" w:color="000000" w:fill="FFFFFF"/>
            <w:noWrap/>
            <w:vAlign w:val="center"/>
          </w:tcPr>
          <w:p w14:paraId="2A8BDE12" w14:textId="5D828D68" w:rsidR="00C5222C" w:rsidRPr="00C5222C" w:rsidRDefault="00C5222C" w:rsidP="00C5222C">
            <w:pPr>
              <w:jc w:val="right"/>
              <w:rPr>
                <w:color w:val="000000"/>
                <w:sz w:val="14"/>
                <w:szCs w:val="14"/>
              </w:rPr>
            </w:pPr>
            <w:r w:rsidRPr="00C5222C">
              <w:rPr>
                <w:color w:val="000000"/>
                <w:sz w:val="14"/>
                <w:szCs w:val="14"/>
              </w:rPr>
              <w:t>1,010,463</w:t>
            </w:r>
          </w:p>
        </w:tc>
        <w:tc>
          <w:tcPr>
            <w:tcW w:w="643" w:type="pct"/>
            <w:tcBorders>
              <w:top w:val="single" w:sz="12" w:space="0" w:color="auto"/>
              <w:left w:val="nil"/>
              <w:bottom w:val="nil"/>
              <w:right w:val="nil"/>
            </w:tcBorders>
            <w:shd w:val="clear" w:color="000000" w:fill="FFFFFF"/>
            <w:noWrap/>
            <w:vAlign w:val="center"/>
          </w:tcPr>
          <w:p w14:paraId="52D32989" w14:textId="2D72CE99" w:rsidR="00C5222C" w:rsidRPr="00C5222C" w:rsidRDefault="00C5222C" w:rsidP="00C5222C">
            <w:pPr>
              <w:jc w:val="right"/>
              <w:rPr>
                <w:color w:val="000000"/>
                <w:sz w:val="14"/>
                <w:szCs w:val="14"/>
              </w:rPr>
            </w:pPr>
            <w:r w:rsidRPr="00C5222C">
              <w:rPr>
                <w:color w:val="000000"/>
                <w:sz w:val="14"/>
                <w:szCs w:val="14"/>
              </w:rPr>
              <w:t>324,126</w:t>
            </w:r>
          </w:p>
        </w:tc>
      </w:tr>
      <w:tr w:rsidR="00C5222C" w:rsidRPr="00974ADF" w14:paraId="132D9ABA" w14:textId="77777777" w:rsidTr="00C5222C">
        <w:trPr>
          <w:trHeight w:val="276"/>
        </w:trPr>
        <w:tc>
          <w:tcPr>
            <w:tcW w:w="1263" w:type="pct"/>
            <w:tcBorders>
              <w:top w:val="nil"/>
              <w:left w:val="nil"/>
              <w:bottom w:val="nil"/>
              <w:right w:val="nil"/>
            </w:tcBorders>
            <w:shd w:val="clear" w:color="auto" w:fill="auto"/>
            <w:noWrap/>
            <w:vAlign w:val="center"/>
            <w:hideMark/>
          </w:tcPr>
          <w:p w14:paraId="70C2E8EF" w14:textId="77777777" w:rsidR="00C5222C" w:rsidRPr="00C5222C" w:rsidRDefault="00C5222C" w:rsidP="00C5222C">
            <w:pPr>
              <w:rPr>
                <w:color w:val="000000"/>
                <w:sz w:val="14"/>
                <w:szCs w:val="14"/>
              </w:rPr>
            </w:pPr>
            <w:r w:rsidRPr="00C5222C">
              <w:rPr>
                <w:color w:val="000000"/>
                <w:sz w:val="14"/>
                <w:szCs w:val="14"/>
              </w:rPr>
              <w:t>Poultry</w:t>
            </w:r>
          </w:p>
        </w:tc>
        <w:tc>
          <w:tcPr>
            <w:tcW w:w="603" w:type="pct"/>
            <w:tcBorders>
              <w:top w:val="nil"/>
              <w:left w:val="nil"/>
              <w:bottom w:val="nil"/>
              <w:right w:val="nil"/>
            </w:tcBorders>
            <w:shd w:val="clear" w:color="000000" w:fill="FFFFFF"/>
            <w:noWrap/>
            <w:vAlign w:val="center"/>
          </w:tcPr>
          <w:p w14:paraId="006F0793" w14:textId="69A0CCC0" w:rsidR="00C5222C" w:rsidRPr="00C5222C" w:rsidRDefault="00C5222C" w:rsidP="00C5222C">
            <w:pPr>
              <w:jc w:val="right"/>
              <w:rPr>
                <w:color w:val="000000"/>
                <w:sz w:val="14"/>
                <w:szCs w:val="14"/>
              </w:rPr>
            </w:pPr>
            <w:r w:rsidRPr="00C5222C">
              <w:rPr>
                <w:color w:val="000000"/>
                <w:sz w:val="14"/>
                <w:szCs w:val="14"/>
              </w:rPr>
              <w:t>507</w:t>
            </w:r>
          </w:p>
        </w:tc>
        <w:tc>
          <w:tcPr>
            <w:tcW w:w="643" w:type="pct"/>
            <w:tcBorders>
              <w:top w:val="nil"/>
              <w:left w:val="nil"/>
              <w:bottom w:val="nil"/>
              <w:right w:val="nil"/>
            </w:tcBorders>
            <w:shd w:val="clear" w:color="000000" w:fill="FFFFFF"/>
            <w:noWrap/>
            <w:vAlign w:val="center"/>
          </w:tcPr>
          <w:p w14:paraId="3E82317F" w14:textId="02BDCA41" w:rsidR="00C5222C" w:rsidRPr="00C5222C" w:rsidRDefault="00C5222C" w:rsidP="00C5222C">
            <w:pPr>
              <w:jc w:val="right"/>
              <w:rPr>
                <w:color w:val="000000"/>
                <w:sz w:val="14"/>
                <w:szCs w:val="14"/>
              </w:rPr>
            </w:pPr>
            <w:r w:rsidRPr="00C5222C">
              <w:rPr>
                <w:color w:val="000000"/>
                <w:sz w:val="14"/>
                <w:szCs w:val="14"/>
              </w:rPr>
              <w:t>2,346</w:t>
            </w:r>
          </w:p>
        </w:tc>
        <w:tc>
          <w:tcPr>
            <w:tcW w:w="603" w:type="pct"/>
            <w:tcBorders>
              <w:top w:val="nil"/>
              <w:left w:val="nil"/>
              <w:bottom w:val="nil"/>
              <w:right w:val="nil"/>
            </w:tcBorders>
            <w:shd w:val="clear" w:color="000000" w:fill="FFFFFF"/>
            <w:noWrap/>
            <w:vAlign w:val="center"/>
          </w:tcPr>
          <w:p w14:paraId="23B1BD97" w14:textId="4023420D" w:rsidR="00C5222C" w:rsidRPr="00C5222C" w:rsidRDefault="00C5222C" w:rsidP="00C5222C">
            <w:pPr>
              <w:jc w:val="right"/>
              <w:rPr>
                <w:color w:val="000000"/>
                <w:sz w:val="14"/>
                <w:szCs w:val="14"/>
              </w:rPr>
            </w:pPr>
            <w:r w:rsidRPr="00C5222C">
              <w:rPr>
                <w:color w:val="000000"/>
                <w:sz w:val="14"/>
                <w:szCs w:val="14"/>
              </w:rPr>
              <w:t>2,555</w:t>
            </w:r>
          </w:p>
        </w:tc>
        <w:tc>
          <w:tcPr>
            <w:tcW w:w="643" w:type="pct"/>
            <w:tcBorders>
              <w:top w:val="nil"/>
              <w:left w:val="nil"/>
              <w:bottom w:val="nil"/>
              <w:right w:val="nil"/>
            </w:tcBorders>
            <w:shd w:val="clear" w:color="000000" w:fill="FFFFFF"/>
            <w:noWrap/>
            <w:vAlign w:val="center"/>
          </w:tcPr>
          <w:p w14:paraId="74C310BC" w14:textId="41870741" w:rsidR="00C5222C" w:rsidRPr="00C5222C" w:rsidRDefault="00C5222C" w:rsidP="00C5222C">
            <w:pPr>
              <w:jc w:val="right"/>
              <w:rPr>
                <w:color w:val="000000"/>
                <w:sz w:val="14"/>
                <w:szCs w:val="14"/>
              </w:rPr>
            </w:pPr>
            <w:r w:rsidRPr="00C5222C">
              <w:rPr>
                <w:color w:val="000000"/>
                <w:sz w:val="14"/>
                <w:szCs w:val="14"/>
              </w:rPr>
              <w:t>209,685</w:t>
            </w:r>
          </w:p>
        </w:tc>
        <w:tc>
          <w:tcPr>
            <w:tcW w:w="603" w:type="pct"/>
            <w:tcBorders>
              <w:top w:val="nil"/>
              <w:left w:val="nil"/>
              <w:bottom w:val="nil"/>
              <w:right w:val="nil"/>
            </w:tcBorders>
            <w:shd w:val="clear" w:color="000000" w:fill="FFFFFF"/>
            <w:noWrap/>
            <w:vAlign w:val="center"/>
          </w:tcPr>
          <w:p w14:paraId="7A65F60D" w14:textId="28E3EE34" w:rsidR="00C5222C" w:rsidRPr="00C5222C" w:rsidRDefault="00C5222C" w:rsidP="00C5222C">
            <w:pPr>
              <w:jc w:val="right"/>
              <w:rPr>
                <w:color w:val="000000"/>
                <w:sz w:val="14"/>
                <w:szCs w:val="14"/>
              </w:rPr>
            </w:pPr>
            <w:r w:rsidRPr="00C5222C">
              <w:rPr>
                <w:color w:val="000000"/>
                <w:sz w:val="14"/>
                <w:szCs w:val="14"/>
              </w:rPr>
              <w:t>3,062</w:t>
            </w:r>
          </w:p>
        </w:tc>
        <w:tc>
          <w:tcPr>
            <w:tcW w:w="643" w:type="pct"/>
            <w:tcBorders>
              <w:top w:val="nil"/>
              <w:left w:val="nil"/>
              <w:bottom w:val="nil"/>
              <w:right w:val="nil"/>
            </w:tcBorders>
            <w:shd w:val="clear" w:color="000000" w:fill="FFFFFF"/>
            <w:noWrap/>
            <w:vAlign w:val="center"/>
          </w:tcPr>
          <w:p w14:paraId="349D575F" w14:textId="71B87720" w:rsidR="00C5222C" w:rsidRPr="00C5222C" w:rsidRDefault="00C5222C" w:rsidP="00C5222C">
            <w:pPr>
              <w:jc w:val="right"/>
              <w:rPr>
                <w:color w:val="000000"/>
                <w:sz w:val="14"/>
                <w:szCs w:val="14"/>
              </w:rPr>
            </w:pPr>
            <w:r w:rsidRPr="00C5222C">
              <w:rPr>
                <w:color w:val="000000"/>
                <w:sz w:val="14"/>
                <w:szCs w:val="14"/>
              </w:rPr>
              <w:t>212,030</w:t>
            </w:r>
          </w:p>
        </w:tc>
      </w:tr>
      <w:tr w:rsidR="00C5222C" w:rsidRPr="00974ADF" w14:paraId="5C1E2715" w14:textId="77777777" w:rsidTr="00C5222C">
        <w:trPr>
          <w:trHeight w:val="276"/>
        </w:trPr>
        <w:tc>
          <w:tcPr>
            <w:tcW w:w="1263" w:type="pct"/>
            <w:tcBorders>
              <w:top w:val="nil"/>
              <w:left w:val="nil"/>
              <w:bottom w:val="nil"/>
              <w:right w:val="nil"/>
            </w:tcBorders>
            <w:shd w:val="clear" w:color="auto" w:fill="auto"/>
            <w:noWrap/>
            <w:vAlign w:val="center"/>
            <w:hideMark/>
          </w:tcPr>
          <w:p w14:paraId="5795826C" w14:textId="77777777" w:rsidR="00C5222C" w:rsidRPr="00C5222C" w:rsidRDefault="00C5222C" w:rsidP="00C5222C">
            <w:pPr>
              <w:rPr>
                <w:color w:val="000000"/>
                <w:sz w:val="14"/>
                <w:szCs w:val="14"/>
              </w:rPr>
            </w:pPr>
            <w:r w:rsidRPr="00C5222C">
              <w:rPr>
                <w:color w:val="000000"/>
                <w:sz w:val="14"/>
                <w:szCs w:val="14"/>
              </w:rPr>
              <w:t>Fisheries</w:t>
            </w:r>
          </w:p>
        </w:tc>
        <w:tc>
          <w:tcPr>
            <w:tcW w:w="603" w:type="pct"/>
            <w:tcBorders>
              <w:top w:val="nil"/>
              <w:left w:val="nil"/>
              <w:bottom w:val="nil"/>
              <w:right w:val="nil"/>
            </w:tcBorders>
            <w:shd w:val="clear" w:color="000000" w:fill="FFFFFF"/>
            <w:noWrap/>
            <w:vAlign w:val="center"/>
          </w:tcPr>
          <w:p w14:paraId="1DB9538F" w14:textId="565091F4" w:rsidR="00C5222C" w:rsidRPr="00C5222C" w:rsidRDefault="00C5222C" w:rsidP="00C5222C">
            <w:pPr>
              <w:jc w:val="right"/>
              <w:rPr>
                <w:color w:val="000000"/>
                <w:sz w:val="14"/>
                <w:szCs w:val="14"/>
              </w:rPr>
            </w:pPr>
            <w:r w:rsidRPr="00C5222C">
              <w:rPr>
                <w:color w:val="000000"/>
                <w:sz w:val="14"/>
                <w:szCs w:val="14"/>
              </w:rPr>
              <w:t>314</w:t>
            </w:r>
          </w:p>
        </w:tc>
        <w:tc>
          <w:tcPr>
            <w:tcW w:w="643" w:type="pct"/>
            <w:tcBorders>
              <w:top w:val="nil"/>
              <w:left w:val="nil"/>
              <w:bottom w:val="nil"/>
              <w:right w:val="nil"/>
            </w:tcBorders>
            <w:shd w:val="clear" w:color="000000" w:fill="FFFFFF"/>
            <w:noWrap/>
            <w:vAlign w:val="center"/>
          </w:tcPr>
          <w:p w14:paraId="69C7651F" w14:textId="41D872F3" w:rsidR="00C5222C" w:rsidRPr="00C5222C" w:rsidRDefault="00C5222C" w:rsidP="00C5222C">
            <w:pPr>
              <w:jc w:val="right"/>
              <w:rPr>
                <w:color w:val="000000"/>
                <w:sz w:val="14"/>
                <w:szCs w:val="14"/>
              </w:rPr>
            </w:pPr>
            <w:r w:rsidRPr="00C5222C">
              <w:rPr>
                <w:color w:val="000000"/>
                <w:sz w:val="14"/>
                <w:szCs w:val="14"/>
              </w:rPr>
              <w:t>380</w:t>
            </w:r>
          </w:p>
        </w:tc>
        <w:tc>
          <w:tcPr>
            <w:tcW w:w="603" w:type="pct"/>
            <w:tcBorders>
              <w:top w:val="nil"/>
              <w:left w:val="nil"/>
              <w:bottom w:val="nil"/>
              <w:right w:val="nil"/>
            </w:tcBorders>
            <w:shd w:val="clear" w:color="000000" w:fill="FFFFFF"/>
            <w:noWrap/>
            <w:vAlign w:val="center"/>
          </w:tcPr>
          <w:p w14:paraId="217F3DBD" w14:textId="5936060D" w:rsidR="00C5222C" w:rsidRPr="00C5222C" w:rsidRDefault="00C5222C" w:rsidP="00C5222C">
            <w:pPr>
              <w:jc w:val="right"/>
              <w:rPr>
                <w:color w:val="000000"/>
                <w:sz w:val="14"/>
                <w:szCs w:val="14"/>
              </w:rPr>
            </w:pPr>
            <w:r w:rsidRPr="00C5222C">
              <w:rPr>
                <w:color w:val="000000"/>
                <w:sz w:val="14"/>
                <w:szCs w:val="14"/>
              </w:rPr>
              <w:t>1,066</w:t>
            </w:r>
          </w:p>
        </w:tc>
        <w:tc>
          <w:tcPr>
            <w:tcW w:w="643" w:type="pct"/>
            <w:tcBorders>
              <w:top w:val="nil"/>
              <w:left w:val="nil"/>
              <w:bottom w:val="nil"/>
              <w:right w:val="nil"/>
            </w:tcBorders>
            <w:shd w:val="clear" w:color="000000" w:fill="FFFFFF"/>
            <w:noWrap/>
            <w:vAlign w:val="center"/>
          </w:tcPr>
          <w:p w14:paraId="29704F95" w14:textId="0CD95300" w:rsidR="00C5222C" w:rsidRPr="00C5222C" w:rsidRDefault="00C5222C" w:rsidP="00C5222C">
            <w:pPr>
              <w:jc w:val="right"/>
              <w:rPr>
                <w:color w:val="000000"/>
                <w:sz w:val="14"/>
                <w:szCs w:val="14"/>
              </w:rPr>
            </w:pPr>
            <w:r w:rsidRPr="00C5222C">
              <w:rPr>
                <w:color w:val="000000"/>
                <w:sz w:val="14"/>
                <w:szCs w:val="14"/>
              </w:rPr>
              <w:t>12,761</w:t>
            </w:r>
          </w:p>
        </w:tc>
        <w:tc>
          <w:tcPr>
            <w:tcW w:w="603" w:type="pct"/>
            <w:tcBorders>
              <w:top w:val="nil"/>
              <w:left w:val="nil"/>
              <w:bottom w:val="nil"/>
              <w:right w:val="nil"/>
            </w:tcBorders>
            <w:shd w:val="clear" w:color="000000" w:fill="FFFFFF"/>
            <w:noWrap/>
            <w:vAlign w:val="center"/>
          </w:tcPr>
          <w:p w14:paraId="54A9CB63" w14:textId="48BE3A67" w:rsidR="00C5222C" w:rsidRPr="00C5222C" w:rsidRDefault="00C5222C" w:rsidP="00C5222C">
            <w:pPr>
              <w:jc w:val="right"/>
              <w:rPr>
                <w:color w:val="000000"/>
                <w:sz w:val="14"/>
                <w:szCs w:val="14"/>
              </w:rPr>
            </w:pPr>
            <w:r w:rsidRPr="00C5222C">
              <w:rPr>
                <w:color w:val="000000"/>
                <w:sz w:val="14"/>
                <w:szCs w:val="14"/>
              </w:rPr>
              <w:t>1,380</w:t>
            </w:r>
          </w:p>
        </w:tc>
        <w:tc>
          <w:tcPr>
            <w:tcW w:w="643" w:type="pct"/>
            <w:tcBorders>
              <w:top w:val="nil"/>
              <w:left w:val="nil"/>
              <w:bottom w:val="nil"/>
              <w:right w:val="nil"/>
            </w:tcBorders>
            <w:shd w:val="clear" w:color="000000" w:fill="FFFFFF"/>
            <w:noWrap/>
            <w:vAlign w:val="center"/>
          </w:tcPr>
          <w:p w14:paraId="10EC8104" w14:textId="7D8E6B8E" w:rsidR="00C5222C" w:rsidRPr="00C5222C" w:rsidRDefault="00C5222C" w:rsidP="00C5222C">
            <w:pPr>
              <w:jc w:val="right"/>
              <w:rPr>
                <w:color w:val="000000"/>
                <w:sz w:val="14"/>
                <w:szCs w:val="14"/>
              </w:rPr>
            </w:pPr>
            <w:r w:rsidRPr="00C5222C">
              <w:rPr>
                <w:color w:val="000000"/>
                <w:sz w:val="14"/>
                <w:szCs w:val="14"/>
              </w:rPr>
              <w:t>13,142</w:t>
            </w:r>
          </w:p>
        </w:tc>
      </w:tr>
      <w:tr w:rsidR="00C5222C" w:rsidRPr="00974ADF" w14:paraId="2AA081D0" w14:textId="77777777" w:rsidTr="00C5222C">
        <w:trPr>
          <w:trHeight w:val="276"/>
        </w:trPr>
        <w:tc>
          <w:tcPr>
            <w:tcW w:w="1263" w:type="pct"/>
            <w:tcBorders>
              <w:top w:val="nil"/>
              <w:left w:val="nil"/>
              <w:bottom w:val="nil"/>
              <w:right w:val="nil"/>
            </w:tcBorders>
            <w:shd w:val="clear" w:color="auto" w:fill="auto"/>
            <w:noWrap/>
            <w:vAlign w:val="center"/>
            <w:hideMark/>
          </w:tcPr>
          <w:p w14:paraId="0BCE260D" w14:textId="77777777" w:rsidR="00C5222C" w:rsidRPr="00C5222C" w:rsidRDefault="00C5222C" w:rsidP="00C5222C">
            <w:pPr>
              <w:rPr>
                <w:color w:val="000000"/>
                <w:sz w:val="14"/>
                <w:szCs w:val="14"/>
              </w:rPr>
            </w:pPr>
            <w:r w:rsidRPr="00C5222C">
              <w:rPr>
                <w:color w:val="000000"/>
                <w:sz w:val="14"/>
                <w:szCs w:val="14"/>
              </w:rPr>
              <w:t>Forestry</w:t>
            </w:r>
          </w:p>
        </w:tc>
        <w:tc>
          <w:tcPr>
            <w:tcW w:w="603" w:type="pct"/>
            <w:tcBorders>
              <w:top w:val="nil"/>
              <w:left w:val="nil"/>
              <w:bottom w:val="nil"/>
              <w:right w:val="nil"/>
            </w:tcBorders>
            <w:shd w:val="clear" w:color="000000" w:fill="FFFFFF"/>
            <w:noWrap/>
            <w:vAlign w:val="center"/>
          </w:tcPr>
          <w:p w14:paraId="7E9676E4" w14:textId="1CD45B4E" w:rsidR="00C5222C" w:rsidRPr="00C5222C" w:rsidRDefault="00C5222C" w:rsidP="00C5222C">
            <w:pPr>
              <w:jc w:val="right"/>
              <w:rPr>
                <w:color w:val="000000"/>
                <w:sz w:val="14"/>
                <w:szCs w:val="14"/>
              </w:rPr>
            </w:pPr>
            <w:r w:rsidRPr="00C5222C">
              <w:rPr>
                <w:color w:val="000000"/>
                <w:sz w:val="14"/>
                <w:szCs w:val="14"/>
              </w:rPr>
              <w:t>-</w:t>
            </w:r>
          </w:p>
        </w:tc>
        <w:tc>
          <w:tcPr>
            <w:tcW w:w="643" w:type="pct"/>
            <w:tcBorders>
              <w:top w:val="nil"/>
              <w:left w:val="nil"/>
              <w:bottom w:val="nil"/>
              <w:right w:val="nil"/>
            </w:tcBorders>
            <w:shd w:val="clear" w:color="000000" w:fill="FFFFFF"/>
            <w:noWrap/>
            <w:vAlign w:val="center"/>
          </w:tcPr>
          <w:p w14:paraId="6D5C158B" w14:textId="60AD06D8" w:rsidR="00C5222C" w:rsidRPr="00C5222C" w:rsidRDefault="00C5222C" w:rsidP="00C5222C">
            <w:pPr>
              <w:jc w:val="right"/>
              <w:rPr>
                <w:color w:val="000000"/>
                <w:sz w:val="14"/>
                <w:szCs w:val="14"/>
              </w:rPr>
            </w:pPr>
            <w:r w:rsidRPr="00C5222C">
              <w:rPr>
                <w:color w:val="000000"/>
                <w:sz w:val="14"/>
                <w:szCs w:val="14"/>
              </w:rPr>
              <w:t>-</w:t>
            </w:r>
          </w:p>
        </w:tc>
        <w:tc>
          <w:tcPr>
            <w:tcW w:w="603" w:type="pct"/>
            <w:tcBorders>
              <w:top w:val="nil"/>
              <w:left w:val="nil"/>
              <w:bottom w:val="nil"/>
              <w:right w:val="nil"/>
            </w:tcBorders>
            <w:shd w:val="clear" w:color="000000" w:fill="FFFFFF"/>
            <w:noWrap/>
            <w:vAlign w:val="center"/>
          </w:tcPr>
          <w:p w14:paraId="00B35422" w14:textId="53F1EA45"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7AAF5FB5" w14:textId="7E7CC848" w:rsidR="00C5222C" w:rsidRPr="00C5222C" w:rsidRDefault="00C5222C" w:rsidP="00C5222C">
            <w:pPr>
              <w:jc w:val="right"/>
              <w:rPr>
                <w:color w:val="000000"/>
                <w:sz w:val="14"/>
                <w:szCs w:val="14"/>
              </w:rPr>
            </w:pPr>
            <w:r w:rsidRPr="00C5222C">
              <w:rPr>
                <w:color w:val="000000"/>
                <w:sz w:val="14"/>
                <w:szCs w:val="14"/>
              </w:rPr>
              <w:t>8</w:t>
            </w:r>
          </w:p>
        </w:tc>
        <w:tc>
          <w:tcPr>
            <w:tcW w:w="603" w:type="pct"/>
            <w:tcBorders>
              <w:top w:val="nil"/>
              <w:left w:val="nil"/>
              <w:bottom w:val="nil"/>
              <w:right w:val="nil"/>
            </w:tcBorders>
            <w:shd w:val="clear" w:color="000000" w:fill="FFFFFF"/>
            <w:noWrap/>
            <w:vAlign w:val="center"/>
          </w:tcPr>
          <w:p w14:paraId="34F7AE46" w14:textId="2441E651" w:rsidR="00C5222C" w:rsidRPr="00C5222C" w:rsidRDefault="00C5222C" w:rsidP="00C5222C">
            <w:pPr>
              <w:jc w:val="right"/>
              <w:rPr>
                <w:color w:val="000000"/>
                <w:sz w:val="14"/>
                <w:szCs w:val="14"/>
              </w:rPr>
            </w:pPr>
            <w:r w:rsidRPr="00C5222C">
              <w:rPr>
                <w:color w:val="000000"/>
                <w:sz w:val="14"/>
                <w:szCs w:val="14"/>
              </w:rPr>
              <w:t>17</w:t>
            </w:r>
          </w:p>
        </w:tc>
        <w:tc>
          <w:tcPr>
            <w:tcW w:w="643" w:type="pct"/>
            <w:tcBorders>
              <w:top w:val="nil"/>
              <w:left w:val="nil"/>
              <w:bottom w:val="nil"/>
              <w:right w:val="nil"/>
            </w:tcBorders>
            <w:shd w:val="clear" w:color="000000" w:fill="FFFFFF"/>
            <w:noWrap/>
            <w:vAlign w:val="center"/>
          </w:tcPr>
          <w:p w14:paraId="1CE57AB0" w14:textId="5FFFAFFD" w:rsidR="00C5222C" w:rsidRPr="00C5222C" w:rsidRDefault="00C5222C" w:rsidP="00C5222C">
            <w:pPr>
              <w:jc w:val="right"/>
              <w:rPr>
                <w:color w:val="000000"/>
                <w:sz w:val="14"/>
                <w:szCs w:val="14"/>
              </w:rPr>
            </w:pPr>
            <w:r w:rsidRPr="00C5222C">
              <w:rPr>
                <w:color w:val="000000"/>
                <w:sz w:val="14"/>
                <w:szCs w:val="14"/>
              </w:rPr>
              <w:t>8</w:t>
            </w:r>
          </w:p>
        </w:tc>
      </w:tr>
      <w:tr w:rsidR="00C5222C" w:rsidRPr="00974ADF" w14:paraId="4276D1DF" w14:textId="77777777" w:rsidTr="00C5222C">
        <w:trPr>
          <w:trHeight w:val="276"/>
        </w:trPr>
        <w:tc>
          <w:tcPr>
            <w:tcW w:w="1263" w:type="pct"/>
            <w:tcBorders>
              <w:top w:val="nil"/>
              <w:left w:val="nil"/>
              <w:bottom w:val="single" w:sz="12" w:space="0" w:color="auto"/>
              <w:right w:val="nil"/>
            </w:tcBorders>
            <w:shd w:val="clear" w:color="auto" w:fill="auto"/>
            <w:noWrap/>
            <w:vAlign w:val="center"/>
            <w:hideMark/>
          </w:tcPr>
          <w:p w14:paraId="6AA0D42A" w14:textId="77777777" w:rsidR="00C5222C" w:rsidRPr="00C5222C" w:rsidRDefault="00C5222C" w:rsidP="00C5222C">
            <w:pPr>
              <w:rPr>
                <w:color w:val="000000"/>
                <w:sz w:val="14"/>
                <w:szCs w:val="14"/>
              </w:rPr>
            </w:pPr>
            <w:r w:rsidRPr="00C5222C">
              <w:rPr>
                <w:color w:val="000000"/>
                <w:sz w:val="14"/>
                <w:szCs w:val="14"/>
              </w:rPr>
              <w:t>Others</w:t>
            </w:r>
          </w:p>
        </w:tc>
        <w:tc>
          <w:tcPr>
            <w:tcW w:w="603" w:type="pct"/>
            <w:tcBorders>
              <w:top w:val="nil"/>
              <w:left w:val="nil"/>
              <w:bottom w:val="single" w:sz="12" w:space="0" w:color="auto"/>
              <w:right w:val="nil"/>
            </w:tcBorders>
            <w:shd w:val="clear" w:color="000000" w:fill="FFFFFF"/>
            <w:noWrap/>
            <w:vAlign w:val="center"/>
          </w:tcPr>
          <w:p w14:paraId="36F833AA" w14:textId="3B3AAD04" w:rsidR="00C5222C" w:rsidRPr="00C5222C" w:rsidRDefault="00C5222C" w:rsidP="00C5222C">
            <w:pPr>
              <w:jc w:val="right"/>
              <w:rPr>
                <w:color w:val="000000"/>
                <w:sz w:val="14"/>
                <w:szCs w:val="14"/>
              </w:rPr>
            </w:pPr>
            <w:r w:rsidRPr="00C5222C">
              <w:rPr>
                <w:color w:val="000000"/>
                <w:sz w:val="14"/>
                <w:szCs w:val="14"/>
              </w:rPr>
              <w:t>2,252</w:t>
            </w:r>
          </w:p>
        </w:tc>
        <w:tc>
          <w:tcPr>
            <w:tcW w:w="643" w:type="pct"/>
            <w:tcBorders>
              <w:top w:val="nil"/>
              <w:left w:val="nil"/>
              <w:bottom w:val="single" w:sz="12" w:space="0" w:color="auto"/>
              <w:right w:val="nil"/>
            </w:tcBorders>
            <w:shd w:val="clear" w:color="000000" w:fill="FFFFFF"/>
            <w:noWrap/>
            <w:vAlign w:val="center"/>
          </w:tcPr>
          <w:p w14:paraId="6AE2C384" w14:textId="53E32A66" w:rsidR="00C5222C" w:rsidRPr="00C5222C" w:rsidRDefault="00C5222C" w:rsidP="00C5222C">
            <w:pPr>
              <w:jc w:val="right"/>
              <w:rPr>
                <w:color w:val="000000"/>
                <w:sz w:val="14"/>
                <w:szCs w:val="14"/>
              </w:rPr>
            </w:pPr>
            <w:r w:rsidRPr="00C5222C">
              <w:rPr>
                <w:color w:val="000000"/>
                <w:sz w:val="14"/>
                <w:szCs w:val="14"/>
              </w:rPr>
              <w:t>284</w:t>
            </w:r>
          </w:p>
        </w:tc>
        <w:tc>
          <w:tcPr>
            <w:tcW w:w="603" w:type="pct"/>
            <w:tcBorders>
              <w:top w:val="nil"/>
              <w:left w:val="nil"/>
              <w:bottom w:val="single" w:sz="12" w:space="0" w:color="auto"/>
              <w:right w:val="nil"/>
            </w:tcBorders>
            <w:shd w:val="clear" w:color="000000" w:fill="FFFFFF"/>
            <w:noWrap/>
            <w:vAlign w:val="center"/>
          </w:tcPr>
          <w:p w14:paraId="18739917" w14:textId="0E0791E1" w:rsidR="00C5222C" w:rsidRPr="00C5222C" w:rsidRDefault="00C5222C" w:rsidP="00C5222C">
            <w:pPr>
              <w:jc w:val="right"/>
              <w:rPr>
                <w:color w:val="000000"/>
                <w:sz w:val="14"/>
                <w:szCs w:val="14"/>
              </w:rPr>
            </w:pPr>
            <w:r w:rsidRPr="00C5222C">
              <w:rPr>
                <w:color w:val="000000"/>
                <w:sz w:val="14"/>
                <w:szCs w:val="14"/>
              </w:rPr>
              <w:t>23,424</w:t>
            </w:r>
          </w:p>
        </w:tc>
        <w:tc>
          <w:tcPr>
            <w:tcW w:w="643" w:type="pct"/>
            <w:tcBorders>
              <w:top w:val="nil"/>
              <w:left w:val="nil"/>
              <w:bottom w:val="single" w:sz="12" w:space="0" w:color="auto"/>
              <w:right w:val="nil"/>
            </w:tcBorders>
            <w:shd w:val="clear" w:color="000000" w:fill="FFFFFF"/>
            <w:noWrap/>
            <w:vAlign w:val="center"/>
          </w:tcPr>
          <w:p w14:paraId="25C4BDD5" w14:textId="2958B611" w:rsidR="00C5222C" w:rsidRPr="00C5222C" w:rsidRDefault="00C5222C" w:rsidP="00C5222C">
            <w:pPr>
              <w:jc w:val="right"/>
              <w:rPr>
                <w:color w:val="000000"/>
                <w:sz w:val="14"/>
                <w:szCs w:val="14"/>
              </w:rPr>
            </w:pPr>
            <w:r w:rsidRPr="00C5222C">
              <w:rPr>
                <w:color w:val="000000"/>
                <w:sz w:val="14"/>
                <w:szCs w:val="14"/>
              </w:rPr>
              <w:t>47,243</w:t>
            </w:r>
          </w:p>
        </w:tc>
        <w:tc>
          <w:tcPr>
            <w:tcW w:w="603" w:type="pct"/>
            <w:tcBorders>
              <w:top w:val="nil"/>
              <w:left w:val="nil"/>
              <w:bottom w:val="single" w:sz="12" w:space="0" w:color="auto"/>
              <w:right w:val="nil"/>
            </w:tcBorders>
            <w:shd w:val="clear" w:color="000000" w:fill="FFFFFF"/>
            <w:noWrap/>
            <w:vAlign w:val="center"/>
          </w:tcPr>
          <w:p w14:paraId="07B349E2" w14:textId="743C483F" w:rsidR="00C5222C" w:rsidRPr="00C5222C" w:rsidRDefault="00C5222C" w:rsidP="00C5222C">
            <w:pPr>
              <w:jc w:val="right"/>
              <w:rPr>
                <w:color w:val="000000"/>
                <w:sz w:val="14"/>
                <w:szCs w:val="14"/>
              </w:rPr>
            </w:pPr>
            <w:r w:rsidRPr="00C5222C">
              <w:rPr>
                <w:color w:val="000000"/>
                <w:sz w:val="14"/>
                <w:szCs w:val="14"/>
              </w:rPr>
              <w:t>25,676</w:t>
            </w:r>
          </w:p>
        </w:tc>
        <w:tc>
          <w:tcPr>
            <w:tcW w:w="643" w:type="pct"/>
            <w:tcBorders>
              <w:top w:val="nil"/>
              <w:left w:val="nil"/>
              <w:bottom w:val="single" w:sz="12" w:space="0" w:color="auto"/>
              <w:right w:val="nil"/>
            </w:tcBorders>
            <w:shd w:val="clear" w:color="000000" w:fill="FFFFFF"/>
            <w:noWrap/>
            <w:vAlign w:val="center"/>
          </w:tcPr>
          <w:p w14:paraId="04260ABE" w14:textId="44544F46" w:rsidR="00C5222C" w:rsidRPr="00C5222C" w:rsidRDefault="00C5222C" w:rsidP="00C5222C">
            <w:pPr>
              <w:jc w:val="right"/>
              <w:rPr>
                <w:color w:val="000000"/>
                <w:sz w:val="14"/>
                <w:szCs w:val="14"/>
              </w:rPr>
            </w:pPr>
            <w:r w:rsidRPr="00C5222C">
              <w:rPr>
                <w:color w:val="000000"/>
                <w:sz w:val="14"/>
                <w:szCs w:val="14"/>
              </w:rPr>
              <w:t>47,527</w:t>
            </w:r>
          </w:p>
        </w:tc>
      </w:tr>
      <w:tr w:rsidR="00C5222C" w:rsidRPr="00974ADF" w14:paraId="0BD307D5" w14:textId="77777777" w:rsidTr="00C5222C">
        <w:trPr>
          <w:trHeight w:val="276"/>
        </w:trPr>
        <w:tc>
          <w:tcPr>
            <w:tcW w:w="1263" w:type="pct"/>
            <w:tcBorders>
              <w:top w:val="single" w:sz="12" w:space="0" w:color="auto"/>
              <w:left w:val="nil"/>
              <w:bottom w:val="single" w:sz="12" w:space="0" w:color="auto"/>
              <w:right w:val="nil"/>
            </w:tcBorders>
            <w:shd w:val="clear" w:color="auto" w:fill="auto"/>
            <w:noWrap/>
            <w:vAlign w:val="center"/>
            <w:hideMark/>
          </w:tcPr>
          <w:p w14:paraId="635E305A" w14:textId="77777777" w:rsidR="00C5222C" w:rsidRPr="00C5222C" w:rsidRDefault="00C5222C" w:rsidP="00C5222C">
            <w:pPr>
              <w:rPr>
                <w:b/>
                <w:bCs/>
                <w:color w:val="000000"/>
                <w:sz w:val="14"/>
                <w:szCs w:val="14"/>
              </w:rPr>
            </w:pPr>
            <w:r w:rsidRPr="00C5222C">
              <w:rPr>
                <w:b/>
                <w:bCs/>
                <w:color w:val="000000"/>
                <w:sz w:val="14"/>
                <w:szCs w:val="14"/>
              </w:rPr>
              <w:t>Total</w:t>
            </w:r>
          </w:p>
        </w:tc>
        <w:tc>
          <w:tcPr>
            <w:tcW w:w="603" w:type="pct"/>
            <w:tcBorders>
              <w:top w:val="single" w:sz="12" w:space="0" w:color="auto"/>
              <w:left w:val="nil"/>
              <w:bottom w:val="single" w:sz="12" w:space="0" w:color="auto"/>
              <w:right w:val="nil"/>
            </w:tcBorders>
            <w:shd w:val="clear" w:color="000000" w:fill="FFFFFF"/>
            <w:noWrap/>
            <w:vAlign w:val="center"/>
          </w:tcPr>
          <w:p w14:paraId="2F71CC74" w14:textId="3F096A5A" w:rsidR="00C5222C" w:rsidRPr="00C5222C" w:rsidRDefault="00C5222C" w:rsidP="00C5222C">
            <w:pPr>
              <w:jc w:val="right"/>
              <w:rPr>
                <w:b/>
                <w:bCs/>
                <w:color w:val="000000"/>
                <w:sz w:val="14"/>
                <w:szCs w:val="14"/>
              </w:rPr>
            </w:pPr>
            <w:r w:rsidRPr="00C5222C">
              <w:rPr>
                <w:b/>
                <w:bCs/>
                <w:color w:val="000000"/>
                <w:sz w:val="14"/>
                <w:szCs w:val="14"/>
              </w:rPr>
              <w:t>988,954</w:t>
            </w:r>
          </w:p>
        </w:tc>
        <w:tc>
          <w:tcPr>
            <w:tcW w:w="643" w:type="pct"/>
            <w:tcBorders>
              <w:top w:val="single" w:sz="12" w:space="0" w:color="auto"/>
              <w:left w:val="nil"/>
              <w:bottom w:val="single" w:sz="12" w:space="0" w:color="auto"/>
              <w:right w:val="nil"/>
            </w:tcBorders>
            <w:shd w:val="clear" w:color="000000" w:fill="FFFFFF"/>
            <w:noWrap/>
            <w:vAlign w:val="center"/>
          </w:tcPr>
          <w:p w14:paraId="3BBD5D3A" w14:textId="6234276D" w:rsidR="00C5222C" w:rsidRPr="00C5222C" w:rsidRDefault="00C5222C" w:rsidP="00C5222C">
            <w:pPr>
              <w:jc w:val="right"/>
              <w:rPr>
                <w:b/>
                <w:bCs/>
                <w:color w:val="000000"/>
                <w:sz w:val="14"/>
                <w:szCs w:val="14"/>
              </w:rPr>
            </w:pPr>
            <w:r w:rsidRPr="00C5222C">
              <w:rPr>
                <w:b/>
                <w:bCs/>
                <w:color w:val="000000"/>
                <w:sz w:val="14"/>
                <w:szCs w:val="14"/>
              </w:rPr>
              <w:t>170,255</w:t>
            </w:r>
          </w:p>
        </w:tc>
        <w:tc>
          <w:tcPr>
            <w:tcW w:w="603" w:type="pct"/>
            <w:tcBorders>
              <w:top w:val="single" w:sz="12" w:space="0" w:color="auto"/>
              <w:left w:val="nil"/>
              <w:bottom w:val="single" w:sz="12" w:space="0" w:color="auto"/>
              <w:right w:val="nil"/>
            </w:tcBorders>
            <w:shd w:val="clear" w:color="000000" w:fill="FFFFFF"/>
            <w:noWrap/>
            <w:vAlign w:val="center"/>
          </w:tcPr>
          <w:p w14:paraId="6AAE40CD" w14:textId="7FDF3BCD" w:rsidR="00C5222C" w:rsidRPr="00C5222C" w:rsidRDefault="00C5222C" w:rsidP="00C5222C">
            <w:pPr>
              <w:jc w:val="right"/>
              <w:rPr>
                <w:b/>
                <w:bCs/>
                <w:color w:val="000000"/>
                <w:sz w:val="14"/>
                <w:szCs w:val="14"/>
              </w:rPr>
            </w:pPr>
            <w:r w:rsidRPr="00C5222C">
              <w:rPr>
                <w:b/>
                <w:bCs/>
                <w:color w:val="000000"/>
                <w:sz w:val="14"/>
                <w:szCs w:val="14"/>
              </w:rPr>
              <w:t>51,644</w:t>
            </w:r>
          </w:p>
        </w:tc>
        <w:tc>
          <w:tcPr>
            <w:tcW w:w="643" w:type="pct"/>
            <w:tcBorders>
              <w:top w:val="single" w:sz="12" w:space="0" w:color="auto"/>
              <w:left w:val="nil"/>
              <w:bottom w:val="single" w:sz="12" w:space="0" w:color="auto"/>
              <w:right w:val="nil"/>
            </w:tcBorders>
            <w:shd w:val="clear" w:color="000000" w:fill="FFFFFF"/>
            <w:noWrap/>
            <w:vAlign w:val="center"/>
          </w:tcPr>
          <w:p w14:paraId="39F8E44C" w14:textId="328B99D1" w:rsidR="00C5222C" w:rsidRPr="00C5222C" w:rsidRDefault="00C5222C" w:rsidP="00C5222C">
            <w:pPr>
              <w:jc w:val="right"/>
              <w:rPr>
                <w:b/>
                <w:bCs/>
                <w:color w:val="000000"/>
                <w:sz w:val="14"/>
                <w:szCs w:val="14"/>
              </w:rPr>
            </w:pPr>
            <w:r w:rsidRPr="00C5222C">
              <w:rPr>
                <w:b/>
                <w:bCs/>
                <w:color w:val="000000"/>
                <w:sz w:val="14"/>
                <w:szCs w:val="14"/>
              </w:rPr>
              <w:t>426,578</w:t>
            </w:r>
          </w:p>
        </w:tc>
        <w:tc>
          <w:tcPr>
            <w:tcW w:w="603" w:type="pct"/>
            <w:tcBorders>
              <w:top w:val="single" w:sz="12" w:space="0" w:color="auto"/>
              <w:left w:val="nil"/>
              <w:bottom w:val="single" w:sz="12" w:space="0" w:color="auto"/>
              <w:right w:val="nil"/>
            </w:tcBorders>
            <w:shd w:val="clear" w:color="000000" w:fill="FFFFFF"/>
            <w:noWrap/>
            <w:vAlign w:val="center"/>
          </w:tcPr>
          <w:p w14:paraId="1C5AF9B3" w14:textId="6F86CC9B" w:rsidR="00C5222C" w:rsidRPr="00C5222C" w:rsidRDefault="00C5222C" w:rsidP="00C5222C">
            <w:pPr>
              <w:jc w:val="right"/>
              <w:rPr>
                <w:b/>
                <w:bCs/>
                <w:color w:val="000000"/>
                <w:sz w:val="14"/>
                <w:szCs w:val="14"/>
              </w:rPr>
            </w:pPr>
            <w:r w:rsidRPr="00C5222C">
              <w:rPr>
                <w:b/>
                <w:bCs/>
                <w:color w:val="000000"/>
                <w:sz w:val="14"/>
                <w:szCs w:val="14"/>
              </w:rPr>
              <w:t>1,040,598</w:t>
            </w:r>
          </w:p>
        </w:tc>
        <w:tc>
          <w:tcPr>
            <w:tcW w:w="643" w:type="pct"/>
            <w:tcBorders>
              <w:top w:val="single" w:sz="12" w:space="0" w:color="auto"/>
              <w:left w:val="nil"/>
              <w:bottom w:val="single" w:sz="12" w:space="0" w:color="auto"/>
              <w:right w:val="nil"/>
            </w:tcBorders>
            <w:shd w:val="clear" w:color="000000" w:fill="FFFFFF"/>
            <w:noWrap/>
            <w:vAlign w:val="center"/>
          </w:tcPr>
          <w:p w14:paraId="692A0371" w14:textId="1E247646" w:rsidR="00C5222C" w:rsidRPr="00C5222C" w:rsidRDefault="00C5222C" w:rsidP="00C5222C">
            <w:pPr>
              <w:jc w:val="right"/>
              <w:rPr>
                <w:b/>
                <w:bCs/>
                <w:color w:val="000000"/>
                <w:sz w:val="14"/>
                <w:szCs w:val="14"/>
              </w:rPr>
            </w:pPr>
            <w:r w:rsidRPr="00C5222C">
              <w:rPr>
                <w:b/>
                <w:bCs/>
                <w:color w:val="000000"/>
                <w:sz w:val="14"/>
                <w:szCs w:val="14"/>
              </w:rPr>
              <w:t>596,833</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1FC5A687" w:rsidR="002350FC" w:rsidRPr="00FF55B1" w:rsidRDefault="002350FC" w:rsidP="00FD1281">
            <w:pPr>
              <w:jc w:val="center"/>
              <w:rPr>
                <w:b/>
                <w:bCs/>
                <w:sz w:val="28"/>
                <w:szCs w:val="28"/>
              </w:rPr>
            </w:pPr>
            <w:r w:rsidRPr="00FF55B1">
              <w:rPr>
                <w:b/>
                <w:bCs/>
                <w:sz w:val="28"/>
              </w:rPr>
              <w:lastRenderedPageBreak/>
              <w:t>3</w:t>
            </w:r>
            <w:r w:rsidRPr="00FF55B1">
              <w:rPr>
                <w:b/>
                <w:bCs/>
                <w:sz w:val="28"/>
                <w:szCs w:val="28"/>
              </w:rPr>
              <w:t>.</w:t>
            </w:r>
            <w:r>
              <w:rPr>
                <w:b/>
                <w:bCs/>
                <w:sz w:val="28"/>
                <w:szCs w:val="28"/>
              </w:rPr>
              <w:t>2</w:t>
            </w:r>
            <w:r w:rsidR="00BD5DB3">
              <w:rPr>
                <w:b/>
                <w:bCs/>
                <w:sz w:val="28"/>
                <w:szCs w:val="28"/>
              </w:rPr>
              <w:t>2</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FD1281">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FD1281">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FD1281">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FD1281">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FD128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FD128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FD128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FD128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FD128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FD128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FD128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9CF8F" w:rsidR="00B81106" w:rsidRPr="001202D6" w:rsidRDefault="00B81106" w:rsidP="003C6AE8">
            <w:pPr>
              <w:jc w:val="center"/>
              <w:rPr>
                <w:b/>
                <w:bCs/>
                <w:color w:val="000000"/>
                <w:sz w:val="28"/>
                <w:szCs w:val="28"/>
              </w:rPr>
            </w:pPr>
            <w:r>
              <w:rPr>
                <w:b/>
                <w:bCs/>
                <w:color w:val="000000"/>
                <w:sz w:val="28"/>
                <w:szCs w:val="28"/>
              </w:rPr>
              <w:lastRenderedPageBreak/>
              <w:t>3.2</w:t>
            </w:r>
            <w:r w:rsidR="00BD5DB3">
              <w:rPr>
                <w:b/>
                <w:bCs/>
                <w:color w:val="000000"/>
                <w:sz w:val="28"/>
                <w:szCs w:val="28"/>
              </w:rPr>
              <w:t>3</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0D4C47" w:rsidRPr="001202D6" w14:paraId="6FA63C5A" w14:textId="77777777" w:rsidTr="00485467">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0D4C47" w:rsidRDefault="000D4C47" w:rsidP="000D4C47">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tcPr>
          <w:p w14:paraId="36E882D0" w14:textId="3510E096"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10EF445A" w14:textId="747FD8A0"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461DDB8E" w14:textId="77B36F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27CAC88" w14:textId="2C31DF0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3F39E00" w14:textId="60E6F683"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34010925" w14:textId="6B747E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tcPr>
          <w:p w14:paraId="26C8A22E" w14:textId="4B1580C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tcPr>
          <w:p w14:paraId="7A028FD1" w14:textId="246A4FC8"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4F5449F6" w14:textId="56D68B24"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35697A" w:rsidRPr="001202D6" w:rsidRDefault="00596050" w:rsidP="00596050">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0035697A" w:rsidRPr="00B863BF">
              <w:rPr>
                <w:sz w:val="14"/>
                <w:szCs w:val="14"/>
              </w:rPr>
              <w:t xml:space="preserve">Source: </w:t>
            </w:r>
            <w:r w:rsidR="0035697A">
              <w:rPr>
                <w:sz w:val="14"/>
                <w:szCs w:val="14"/>
              </w:rPr>
              <w:t>Core Statistics Department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35697A" w:rsidRPr="001202D6" w:rsidRDefault="0035697A" w:rsidP="0035697A">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0E8350A1" w:rsidR="00AC5CC3" w:rsidRDefault="00221E30" w:rsidP="003C6AE8">
            <w:pPr>
              <w:jc w:val="center"/>
              <w:rPr>
                <w:b/>
                <w:bCs/>
                <w:color w:val="000000"/>
                <w:sz w:val="28"/>
                <w:szCs w:val="28"/>
              </w:rPr>
            </w:pPr>
            <w:r>
              <w:rPr>
                <w:b/>
                <w:bCs/>
                <w:color w:val="000000"/>
                <w:sz w:val="28"/>
                <w:szCs w:val="28"/>
              </w:rPr>
              <w:t>3.2</w:t>
            </w:r>
            <w:r w:rsidR="00BD5DB3">
              <w:rPr>
                <w:b/>
                <w:bCs/>
                <w:color w:val="000000"/>
                <w:sz w:val="28"/>
                <w:szCs w:val="28"/>
              </w:rPr>
              <w:t>4</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22F75894" w:rsidR="00F265E3" w:rsidRDefault="00221E30" w:rsidP="003C6AE8">
            <w:pPr>
              <w:jc w:val="center"/>
              <w:rPr>
                <w:b/>
                <w:bCs/>
                <w:color w:val="000000"/>
                <w:sz w:val="28"/>
                <w:szCs w:val="28"/>
              </w:rPr>
            </w:pPr>
            <w:r>
              <w:rPr>
                <w:b/>
                <w:bCs/>
                <w:color w:val="000000"/>
                <w:sz w:val="28"/>
                <w:szCs w:val="28"/>
              </w:rPr>
              <w:t>3.2</w:t>
            </w:r>
            <w:r w:rsidR="00BD5DB3">
              <w:rPr>
                <w:b/>
                <w:bCs/>
                <w:color w:val="000000"/>
                <w:sz w:val="28"/>
                <w:szCs w:val="28"/>
              </w:rPr>
              <w:t>5</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022E4678" w:rsidR="00F47DB7" w:rsidRDefault="00221E30" w:rsidP="00BD5DB3">
            <w:pPr>
              <w:jc w:val="center"/>
              <w:rPr>
                <w:b/>
                <w:bCs/>
                <w:color w:val="000000"/>
                <w:sz w:val="28"/>
                <w:szCs w:val="28"/>
              </w:rPr>
            </w:pPr>
            <w:r>
              <w:rPr>
                <w:b/>
                <w:bCs/>
                <w:color w:val="000000"/>
                <w:sz w:val="28"/>
                <w:szCs w:val="28"/>
              </w:rPr>
              <w:t>3.2</w:t>
            </w:r>
            <w:r w:rsidR="00BD5DB3">
              <w:rPr>
                <w:b/>
                <w:bCs/>
                <w:color w:val="000000"/>
                <w:sz w:val="28"/>
                <w:szCs w:val="28"/>
              </w:rPr>
              <w:t>6</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510F6498" w:rsidR="00566655" w:rsidRPr="00566655" w:rsidRDefault="00221E30" w:rsidP="00BD5DB3">
            <w:pPr>
              <w:jc w:val="center"/>
              <w:rPr>
                <w:b/>
                <w:bCs/>
                <w:color w:val="000000"/>
                <w:sz w:val="28"/>
                <w:szCs w:val="28"/>
              </w:rPr>
            </w:pPr>
            <w:r>
              <w:rPr>
                <w:b/>
                <w:bCs/>
                <w:color w:val="000000"/>
                <w:sz w:val="28"/>
                <w:szCs w:val="28"/>
              </w:rPr>
              <w:lastRenderedPageBreak/>
              <w:t>3.2</w:t>
            </w:r>
            <w:r w:rsidR="00BD5DB3">
              <w:rPr>
                <w:b/>
                <w:bCs/>
                <w:color w:val="000000"/>
                <w:sz w:val="28"/>
                <w:szCs w:val="28"/>
              </w:rPr>
              <w:t>7</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5ABBBE28" w:rsidR="007856E8" w:rsidRPr="007856E8" w:rsidRDefault="00221E30" w:rsidP="00BD5DB3">
            <w:pPr>
              <w:jc w:val="center"/>
              <w:rPr>
                <w:b/>
                <w:bCs/>
                <w:color w:val="000000"/>
                <w:sz w:val="28"/>
                <w:szCs w:val="28"/>
              </w:rPr>
            </w:pPr>
            <w:r>
              <w:rPr>
                <w:b/>
                <w:bCs/>
                <w:color w:val="000000"/>
                <w:sz w:val="28"/>
                <w:szCs w:val="28"/>
              </w:rPr>
              <w:t>3.2</w:t>
            </w:r>
            <w:r w:rsidR="00BD5DB3">
              <w:rPr>
                <w:b/>
                <w:bCs/>
                <w:color w:val="000000"/>
                <w:sz w:val="28"/>
                <w:szCs w:val="28"/>
              </w:rPr>
              <w:t>8</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4D7FB99B" w:rsidR="003B300F" w:rsidRPr="003B300F" w:rsidRDefault="00221E30" w:rsidP="003C6AE8">
            <w:pPr>
              <w:jc w:val="center"/>
              <w:rPr>
                <w:b/>
                <w:bCs/>
                <w:color w:val="000000"/>
                <w:sz w:val="28"/>
                <w:szCs w:val="28"/>
              </w:rPr>
            </w:pPr>
            <w:r>
              <w:rPr>
                <w:b/>
                <w:bCs/>
                <w:color w:val="000000"/>
                <w:sz w:val="28"/>
                <w:szCs w:val="28"/>
              </w:rPr>
              <w:t>3.2</w:t>
            </w:r>
            <w:r w:rsidR="00BD5DB3">
              <w:rPr>
                <w:b/>
                <w:bCs/>
                <w:color w:val="000000"/>
                <w:sz w:val="28"/>
                <w:szCs w:val="28"/>
              </w:rPr>
              <w:t>9</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062317F7" w:rsidR="00852286" w:rsidRPr="00762358" w:rsidRDefault="00BD5DB3" w:rsidP="003C6AE8">
            <w:pPr>
              <w:jc w:val="center"/>
              <w:rPr>
                <w:b/>
                <w:bCs/>
                <w:color w:val="000000"/>
                <w:sz w:val="28"/>
                <w:szCs w:val="28"/>
              </w:rPr>
            </w:pPr>
            <w:r>
              <w:rPr>
                <w:b/>
                <w:bCs/>
                <w:color w:val="000000"/>
                <w:sz w:val="28"/>
                <w:szCs w:val="28"/>
              </w:rPr>
              <w:t>3.30</w:t>
            </w:r>
            <w:r w:rsidR="00852286"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0BE066CE" w:rsidR="00683679" w:rsidRPr="001C289B"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1</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1BD5FD33" w:rsidR="00236E93" w:rsidRPr="00FF7C15" w:rsidRDefault="003C6AE8" w:rsidP="00BD5DB3">
            <w:pPr>
              <w:pStyle w:val="Heading3"/>
              <w:rPr>
                <w:rFonts w:asciiTheme="majorBidi" w:hAnsiTheme="majorBidi" w:cstheme="majorBidi"/>
                <w:szCs w:val="16"/>
              </w:rPr>
            </w:pPr>
            <w:bookmarkStart w:id="2" w:name="RANGE!B3:J46"/>
            <w:r>
              <w:rPr>
                <w:sz w:val="28"/>
              </w:rPr>
              <w:t>3.3</w:t>
            </w:r>
            <w:r w:rsidR="00BD5DB3">
              <w:rPr>
                <w:sz w:val="28"/>
              </w:rPr>
              <w:t>2</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E7D3D"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6420CED"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F6A495"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714C2B8"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27ED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5F035265"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1D7CDEF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E7D3D" w:rsidRPr="0063528D" w14:paraId="644619F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571D1380"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1181E77A"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3F99F2DC"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006BCF7" w:rsidR="002E7D3D" w:rsidRPr="0063528D" w:rsidRDefault="002E7D3D" w:rsidP="002E7D3D">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5A8236EB"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5081AE03"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E7D3D" w:rsidRPr="0063528D" w14:paraId="4BE781D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D8BF77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E684740" w14:textId="2DA08E3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037D41B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774F63AB"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19FD7E5C"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2CE55E06"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E7D3D" w:rsidRPr="0063528D" w14:paraId="65A1326C"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3BAF94ED" w:rsidR="002E7D3D" w:rsidRPr="0063528D" w:rsidRDefault="002E7D3D" w:rsidP="002E7D3D">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F12109"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128D476A"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F96B9F" w:rsidR="002E7D3D" w:rsidRPr="0063528D" w:rsidRDefault="002E7D3D" w:rsidP="002E7D3D">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7654D468"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2F659DE2"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E7D3D" w:rsidRPr="0063528D" w14:paraId="5CBA4042"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0BA2A2DC" w:rsidR="002E7D3D" w:rsidRPr="0063528D" w:rsidRDefault="002E7D3D" w:rsidP="002E7D3D">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794E7B34"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2D97D50"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7CA956FA" w:rsidR="002E7D3D" w:rsidRPr="0063528D" w:rsidRDefault="002E7D3D" w:rsidP="002E7D3D">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866A391"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449DE1EB" w:rsidR="002E7D3D" w:rsidRPr="0063528D" w:rsidRDefault="002E7D3D" w:rsidP="002E7D3D">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2E7D3D" w:rsidRPr="0063528D" w14:paraId="475ED370"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077AAAC3"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63E4967B" w14:textId="07F5AAB9"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76A3314D"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DA75C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7F0D1F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6CB378D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5.50</w:t>
            </w:r>
          </w:p>
        </w:tc>
      </w:tr>
      <w:tr w:rsidR="002E7D3D" w:rsidRPr="0063528D" w14:paraId="2012999D" w14:textId="77777777" w:rsidTr="002E7D3D">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489CE186"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4584B4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0EFC9040"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0A3690D7"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C2F01C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72651CD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7.50</w:t>
            </w:r>
          </w:p>
        </w:tc>
      </w:tr>
      <w:tr w:rsidR="002E7D3D" w:rsidRPr="0063528D" w14:paraId="56EB38A4"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6A5F3450"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6166C15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3E14367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287A69D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2C1153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FAE005C"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10.00</w:t>
            </w:r>
          </w:p>
        </w:tc>
      </w:tr>
      <w:tr w:rsidR="002E7D3D" w:rsidRPr="0063528D" w14:paraId="76D87C86"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18E8C3D9" w14:textId="7B3B4B8C" w:rsidR="002E7D3D" w:rsidRPr="0063528D" w:rsidRDefault="002E7D3D" w:rsidP="002E7D3D">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34AE0E43" w14:textId="2CCE300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1465DD2F" w14:textId="7D151AE3"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E31A6F" w14:textId="2DB565F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4150A330" w:rsidR="002E7D3D" w:rsidRPr="0063528D" w:rsidRDefault="002E7D3D" w:rsidP="002E7D3D">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4D913324"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11.00</w:t>
            </w:r>
          </w:p>
        </w:tc>
      </w:tr>
      <w:tr w:rsidR="002E7D3D" w:rsidRPr="0063528D" w14:paraId="4285EF08"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23154CA2"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04DBC4DC" w14:textId="0329BA86"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7E1BCC23" w14:textId="72E547B8"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0B735EF8" w14:textId="60FD6205"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5663C996"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4D3973B5"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14.00</w:t>
            </w:r>
          </w:p>
        </w:tc>
      </w:tr>
      <w:tr w:rsidR="002E7D3D" w:rsidRPr="0063528D" w14:paraId="6F79391A" w14:textId="77777777" w:rsidTr="002E7D3D">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73A63441" w:rsidR="002E7D3D" w:rsidRPr="0063528D" w:rsidRDefault="002E7D3D" w:rsidP="002E7D3D">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0D8A8E1" w14:textId="4A2F84AB"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42D3A471" w14:textId="1C01730F"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4C5861AF" w14:textId="7EA7BF3E" w:rsidR="002E7D3D" w:rsidRPr="0063528D"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3018B608"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3F0C0B20"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17.00</w:t>
            </w:r>
          </w:p>
        </w:tc>
      </w:tr>
      <w:tr w:rsidR="002E7D3D" w:rsidRPr="0063528D" w14:paraId="4EEC5E13" w14:textId="77777777" w:rsidTr="00837955">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F7E1F78" w:rsidR="002E7D3D" w:rsidRPr="008274D4" w:rsidRDefault="002E7D3D" w:rsidP="002E7D3D">
            <w:pPr>
              <w:rPr>
                <w:rFonts w:asciiTheme="majorBidi" w:hAnsiTheme="majorBidi" w:cstheme="majorBidi"/>
                <w:sz w:val="16"/>
                <w:szCs w:val="16"/>
              </w:rPr>
            </w:pPr>
            <w:r>
              <w:rPr>
                <w:rFonts w:asciiTheme="majorBidi" w:hAnsiTheme="majorBidi" w:cstheme="majorBidi"/>
                <w:sz w:val="16"/>
                <w:szCs w:val="16"/>
              </w:rPr>
              <w:t>5-Apr-23</w:t>
            </w:r>
          </w:p>
        </w:tc>
        <w:tc>
          <w:tcPr>
            <w:tcW w:w="1970" w:type="dxa"/>
            <w:tcBorders>
              <w:top w:val="nil"/>
              <w:left w:val="nil"/>
              <w:bottom w:val="nil"/>
              <w:right w:val="nil"/>
            </w:tcBorders>
            <w:shd w:val="clear" w:color="auto" w:fill="auto"/>
            <w:noWrap/>
            <w:tcMar>
              <w:left w:w="43" w:type="dxa"/>
              <w:right w:w="43" w:type="dxa"/>
            </w:tcMar>
          </w:tcPr>
          <w:p w14:paraId="7E3087FB" w14:textId="35D1C26B"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22.00</w:t>
            </w:r>
          </w:p>
        </w:tc>
        <w:tc>
          <w:tcPr>
            <w:tcW w:w="1432" w:type="dxa"/>
            <w:gridSpan w:val="2"/>
            <w:tcBorders>
              <w:top w:val="nil"/>
              <w:left w:val="nil"/>
              <w:bottom w:val="nil"/>
              <w:right w:val="nil"/>
            </w:tcBorders>
            <w:shd w:val="clear" w:color="auto" w:fill="auto"/>
            <w:noWrap/>
            <w:tcMar>
              <w:left w:w="43" w:type="dxa"/>
              <w:right w:w="43" w:type="dxa"/>
            </w:tcMar>
          </w:tcPr>
          <w:p w14:paraId="26DDB49A" w14:textId="6471C76E"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1163" w:type="dxa"/>
            <w:gridSpan w:val="2"/>
            <w:tcBorders>
              <w:top w:val="nil"/>
              <w:left w:val="nil"/>
              <w:bottom w:val="nil"/>
              <w:right w:val="nil"/>
            </w:tcBorders>
            <w:shd w:val="clear" w:color="auto" w:fill="auto"/>
            <w:noWrap/>
            <w:tcMar>
              <w:left w:w="43" w:type="dxa"/>
              <w:right w:w="43" w:type="dxa"/>
            </w:tcMar>
          </w:tcPr>
          <w:p w14:paraId="22663AB5" w14:textId="1CDBD2E1" w:rsidR="002E7D3D" w:rsidRPr="008274D4" w:rsidRDefault="002E7D3D" w:rsidP="002E7D3D">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1983A77" w:rsidR="002E7D3D" w:rsidRPr="00642368"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0284563E"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18.00</w:t>
            </w:r>
          </w:p>
        </w:tc>
      </w:tr>
      <w:tr w:rsidR="002E7D3D"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2E7D3D" w:rsidRPr="0063528D" w:rsidRDefault="002E7D3D" w:rsidP="002E7D3D">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2E7D3D"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2E7D3D" w:rsidRPr="0063528D" w:rsidRDefault="002E7D3D" w:rsidP="002E7D3D">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2E7D3D" w:rsidRPr="0063528D" w:rsidRDefault="002E7D3D" w:rsidP="002E7D3D">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2E7D3D" w:rsidRPr="0063528D" w:rsidRDefault="002E7D3D" w:rsidP="002E7D3D">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2E7D3D" w:rsidRPr="0063528D" w14:paraId="77B0B1DD" w14:textId="77777777" w:rsidTr="002E7D3D">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59FC68DD"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5-Apr-23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2E7D3D" w:rsidRPr="0063528D" w:rsidRDefault="002E7D3D" w:rsidP="002E7D3D">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EB88823"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16.50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5DB75608" w:rsidR="002E7D3D" w:rsidRPr="0063528D" w:rsidRDefault="002E7D3D" w:rsidP="002E7D3D">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2E7D3D"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2E7D3D" w:rsidRPr="0063528D" w:rsidRDefault="002E7D3D" w:rsidP="002E7D3D">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1F6D471B"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20342ABD" w:rsidR="002E7D3D" w:rsidRPr="0063528D" w:rsidRDefault="002E7D3D" w:rsidP="002E7D3D">
            <w:pPr>
              <w:jc w:val="center"/>
              <w:rPr>
                <w:rFonts w:asciiTheme="majorBidi" w:hAnsiTheme="majorBidi" w:cstheme="majorBidi"/>
                <w:sz w:val="16"/>
                <w:szCs w:val="16"/>
              </w:rPr>
            </w:pPr>
            <w:r w:rsidRPr="00BA7183">
              <w:rPr>
                <w:rFonts w:asciiTheme="majorBidi" w:hAnsiTheme="majorBidi" w:cstheme="majorBidi"/>
                <w:sz w:val="16"/>
                <w:szCs w:val="16"/>
              </w:rPr>
              <w:t>18.00</w:t>
            </w:r>
          </w:p>
        </w:tc>
      </w:tr>
      <w:tr w:rsidR="002E7D3D"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2E7D3D" w:rsidRPr="0063528D" w:rsidRDefault="002E7D3D" w:rsidP="002E7D3D">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2E7D3D" w:rsidRPr="0063528D" w:rsidRDefault="002E7D3D" w:rsidP="002E7D3D">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2D9E301F"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15.00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2E7D3D" w:rsidRPr="0063528D" w:rsidRDefault="002E7D3D" w:rsidP="002E7D3D">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2620BDD6" w:rsidR="002E7D3D" w:rsidRPr="0063528D" w:rsidRDefault="002E7D3D" w:rsidP="002E7D3D">
            <w:pPr>
              <w:jc w:val="center"/>
              <w:rPr>
                <w:rFonts w:asciiTheme="majorBidi" w:hAnsiTheme="majorBidi" w:cstheme="majorBidi"/>
                <w:sz w:val="16"/>
                <w:szCs w:val="16"/>
              </w:rPr>
            </w:pPr>
            <w:r w:rsidRPr="002A6D91">
              <w:rPr>
                <w:rFonts w:asciiTheme="majorBidi" w:hAnsiTheme="majorBidi" w:cstheme="majorBidi"/>
                <w:sz w:val="16"/>
                <w:szCs w:val="16"/>
              </w:rPr>
              <w:t>1</w:t>
            </w:r>
            <w:r>
              <w:rPr>
                <w:rFonts w:asciiTheme="majorBidi" w:hAnsiTheme="majorBidi" w:cstheme="majorBidi"/>
                <w:sz w:val="16"/>
                <w:szCs w:val="16"/>
              </w:rPr>
              <w:t>8</w:t>
            </w:r>
            <w:r w:rsidRPr="002A6D91">
              <w:rPr>
                <w:rFonts w:asciiTheme="majorBidi" w:hAnsiTheme="majorBidi" w:cstheme="majorBidi"/>
                <w:sz w:val="16"/>
                <w:szCs w:val="16"/>
              </w:rPr>
              <w:t>.00</w:t>
            </w:r>
          </w:p>
        </w:tc>
      </w:tr>
      <w:tr w:rsidR="002E7D3D"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2E7D3D" w:rsidRPr="001B0A55" w:rsidRDefault="002E7D3D" w:rsidP="002E7D3D">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2E7D3D"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4F0C70EB" w14:textId="3A826697" w:rsidR="002E7D3D" w:rsidRPr="0063528D" w:rsidRDefault="002E7D3D" w:rsidP="002E7D3D">
            <w:pPr>
              <w:jc w:val="center"/>
              <w:rPr>
                <w:rFonts w:asciiTheme="majorBidi" w:hAnsiTheme="majorBidi" w:cstheme="majorBidi"/>
                <w:sz w:val="16"/>
                <w:szCs w:val="16"/>
              </w:rPr>
            </w:pPr>
            <w:r w:rsidRPr="001B0A55">
              <w:rPr>
                <w:rFonts w:asciiTheme="majorBidi" w:hAnsiTheme="majorBidi" w:cstheme="majorBidi"/>
                <w:sz w:val="16"/>
                <w:szCs w:val="16"/>
              </w:rPr>
              <w:t>3-Aug-15</w:t>
            </w: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2E7D3D" w:rsidRDefault="002E7D3D" w:rsidP="002E7D3D">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2E7D3D" w:rsidRPr="0063528D" w:rsidRDefault="002E7D3D" w:rsidP="002E7D3D">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2E7D3D" w:rsidRPr="0063528D" w:rsidRDefault="002E7D3D" w:rsidP="002E7D3D">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2E7D3D" w:rsidRPr="0063528D" w:rsidRDefault="002E7D3D" w:rsidP="002E7D3D">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2E7D3D" w:rsidRPr="0063528D" w:rsidRDefault="002E7D3D" w:rsidP="002E7D3D">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2E7D3D" w:rsidRPr="00C12CD7" w:rsidRDefault="002E7D3D" w:rsidP="002E7D3D">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2E7D3D"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2E7D3D" w:rsidRPr="0063528D" w:rsidRDefault="002E7D3D" w:rsidP="002E7D3D">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2E7D3D"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2E7D3D" w:rsidRPr="009921C0" w:rsidRDefault="002E7D3D" w:rsidP="002E7D3D">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2E7D3D" w:rsidRPr="0063528D" w:rsidRDefault="002E7D3D" w:rsidP="002E7D3D">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2E7D3D" w:rsidRPr="0063528D" w:rsidRDefault="002E7D3D" w:rsidP="002E7D3D">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2E7D3D"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2E7D3D" w:rsidRPr="0063528D" w:rsidRDefault="002E7D3D" w:rsidP="002E7D3D">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2E7D3D" w:rsidRPr="0063528D" w:rsidRDefault="002E7D3D" w:rsidP="002E7D3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2E7D3D" w:rsidRPr="0063528D" w:rsidRDefault="002E7D3D" w:rsidP="002E7D3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2E7D3D" w:rsidRPr="0063528D" w:rsidRDefault="002E7D3D" w:rsidP="002E7D3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2E7D3D" w:rsidRPr="0063528D" w:rsidRDefault="002E7D3D" w:rsidP="002E7D3D">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2E7D3D" w:rsidRPr="0063528D" w:rsidRDefault="002E7D3D" w:rsidP="002E7D3D">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2E7D3D" w:rsidRPr="0063528D" w:rsidRDefault="002E7D3D" w:rsidP="002E7D3D">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E7D3D"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E7D3D"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2E7D3D" w:rsidRPr="0063528D" w:rsidRDefault="002E7D3D" w:rsidP="002E7D3D">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2E7D3D" w:rsidRPr="0063528D" w:rsidRDefault="002E7D3D" w:rsidP="002E7D3D">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2E7D3D" w:rsidRPr="0063528D" w:rsidRDefault="002E7D3D" w:rsidP="002E7D3D">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2E7D3D" w:rsidRPr="0063528D" w:rsidRDefault="002E7D3D" w:rsidP="002E7D3D">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E7D3D"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2E7D3D" w:rsidRPr="0063528D" w:rsidRDefault="002E7D3D" w:rsidP="002E7D3D">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2E7D3D" w:rsidRPr="0063528D" w:rsidRDefault="002E7D3D" w:rsidP="002E7D3D">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2E7D3D"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2E7D3D" w:rsidRPr="006F77D0" w:rsidRDefault="002E7D3D" w:rsidP="002E7D3D">
            <w:pPr>
              <w:rPr>
                <w:sz w:val="14"/>
                <w:szCs w:val="14"/>
              </w:rPr>
            </w:pPr>
            <w:r w:rsidRPr="006F77D0">
              <w:rPr>
                <w:rFonts w:asciiTheme="majorBidi" w:hAnsiTheme="majorBidi" w:cstheme="majorBidi"/>
                <w:sz w:val="14"/>
                <w:szCs w:val="14"/>
              </w:rPr>
              <w:t xml:space="preserve">1: </w:t>
            </w:r>
            <w:r>
              <w:rPr>
                <w:sz w:val="14"/>
                <w:szCs w:val="14"/>
              </w:rPr>
              <w:t>Formerly</w:t>
            </w:r>
            <w:r w:rsidRPr="006F77D0">
              <w:rPr>
                <w:sz w:val="14"/>
                <w:szCs w:val="14"/>
              </w:rPr>
              <w:t xml:space="preserve"> known as rate on SBP 3-Day Repo Facility. Since August 17, 2009 Via DMMD Circular # 01 of 2009, it </w:t>
            </w:r>
            <w:proofErr w:type="gramStart"/>
            <w:r w:rsidRPr="006F77D0">
              <w:rPr>
                <w:sz w:val="14"/>
                <w:szCs w:val="14"/>
              </w:rPr>
              <w:t>was replaced</w:t>
            </w:r>
            <w:proofErr w:type="gramEnd"/>
            <w:r w:rsidRPr="006F77D0">
              <w:rPr>
                <w:sz w:val="14"/>
                <w:szCs w:val="14"/>
              </w:rPr>
              <w:t xml:space="preserve"> with SBP O/N Reverse Repo Rate. It remained as SBP Policy rate till May 24, 2015</w:t>
            </w:r>
          </w:p>
          <w:p w14:paraId="2F09DE4C" w14:textId="77777777" w:rsidR="002E7D3D" w:rsidRPr="006F77D0" w:rsidRDefault="002E7D3D" w:rsidP="002E7D3D">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2E7D3D" w:rsidRPr="006F77D0" w:rsidRDefault="002E7D3D" w:rsidP="002E7D3D">
            <w:pPr>
              <w:rPr>
                <w:sz w:val="14"/>
                <w:szCs w:val="14"/>
              </w:rPr>
            </w:pPr>
            <w:r w:rsidRPr="006F77D0">
              <w:rPr>
                <w:sz w:val="14"/>
                <w:szCs w:val="14"/>
              </w:rPr>
              <w:t xml:space="preserve">3: Introduced with effect from May 25, 2015 Via DMMD Circular # 09 of 2015, as new Policy (Target) Rate. 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p w14:paraId="7D9BD9FE" w14:textId="5F28662A" w:rsidR="002E7D3D" w:rsidRPr="00C140E6" w:rsidRDefault="002E7D3D" w:rsidP="002E7D3D">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704D88BB" w:rsidR="00852286" w:rsidRPr="00FF55B1" w:rsidRDefault="00852286" w:rsidP="00797D37">
            <w:pPr>
              <w:jc w:val="center"/>
              <w:rPr>
                <w:b/>
                <w:bCs/>
                <w:i/>
                <w:sz w:val="24"/>
                <w:szCs w:val="24"/>
              </w:rPr>
            </w:pPr>
            <w:r w:rsidRPr="00FF55B1">
              <w:rPr>
                <w:b/>
                <w:sz w:val="28"/>
              </w:rPr>
              <w:t>3.</w:t>
            </w:r>
            <w:r w:rsidR="00BD5DB3">
              <w:rPr>
                <w:b/>
                <w:sz w:val="28"/>
              </w:rPr>
              <w:t>33</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4F687B" w:rsidRPr="00FF55B1" w14:paraId="1D831C17"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5AD02D29" w:rsidR="004F687B" w:rsidRDefault="004F687B" w:rsidP="004F687B">
            <w:pPr>
              <w:rPr>
                <w:b/>
                <w:bCs/>
                <w:sz w:val="14"/>
                <w:szCs w:val="14"/>
              </w:rPr>
            </w:pPr>
            <w:r>
              <w:rPr>
                <w:b/>
                <w:bCs/>
                <w:sz w:val="14"/>
                <w:szCs w:val="14"/>
              </w:rPr>
              <w:t>Jan-23</w:t>
            </w:r>
          </w:p>
        </w:tc>
        <w:tc>
          <w:tcPr>
            <w:tcW w:w="540" w:type="dxa"/>
            <w:tcBorders>
              <w:top w:val="nil"/>
              <w:left w:val="nil"/>
              <w:bottom w:val="nil"/>
              <w:right w:val="nil"/>
            </w:tcBorders>
            <w:shd w:val="clear" w:color="auto" w:fill="auto"/>
            <w:noWrap/>
            <w:tcMar>
              <w:left w:w="14" w:type="dxa"/>
              <w:right w:w="43" w:type="dxa"/>
            </w:tcMar>
            <w:vAlign w:val="bottom"/>
          </w:tcPr>
          <w:p w14:paraId="364F9EDB"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78E0902"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EFC5637"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843036"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73A2BE2"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B253A6"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3FBE60" w14:textId="77777777" w:rsidR="004F687B" w:rsidRPr="00B74207" w:rsidRDefault="004F687B" w:rsidP="004F687B">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7177561E"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A2FB6A9"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7F2B50"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0AD8590"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BE9B590"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FE71D66"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05F7B7E"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A115568" w14:textId="77777777"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6065F4E" w14:textId="77777777" w:rsidR="004F687B" w:rsidRPr="00B74207" w:rsidRDefault="004F687B" w:rsidP="004F687B">
            <w:pPr>
              <w:jc w:val="right"/>
              <w:rPr>
                <w:sz w:val="14"/>
                <w:szCs w:val="14"/>
              </w:rPr>
            </w:pPr>
          </w:p>
        </w:tc>
      </w:tr>
      <w:tr w:rsidR="004F687B" w:rsidRPr="00FF55B1" w14:paraId="61651FD3"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7F616F1C" w:rsidR="004F687B" w:rsidRDefault="004F687B" w:rsidP="004F687B">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57F0709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5470FDD4" w14:textId="3E1D498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17.52</w:t>
            </w:r>
          </w:p>
        </w:tc>
        <w:tc>
          <w:tcPr>
            <w:tcW w:w="540" w:type="dxa"/>
            <w:tcBorders>
              <w:top w:val="nil"/>
              <w:left w:val="nil"/>
              <w:bottom w:val="nil"/>
              <w:right w:val="nil"/>
            </w:tcBorders>
            <w:shd w:val="clear" w:color="auto" w:fill="auto"/>
            <w:noWrap/>
            <w:tcMar>
              <w:left w:w="14" w:type="dxa"/>
              <w:right w:w="43" w:type="dxa"/>
            </w:tcMar>
            <w:vAlign w:val="center"/>
          </w:tcPr>
          <w:p w14:paraId="0DC695DF" w14:textId="049A514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1670360D" w14:textId="2F2CE21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17.68</w:t>
            </w:r>
          </w:p>
        </w:tc>
        <w:tc>
          <w:tcPr>
            <w:tcW w:w="540" w:type="dxa"/>
            <w:tcBorders>
              <w:top w:val="nil"/>
              <w:left w:val="nil"/>
              <w:bottom w:val="nil"/>
              <w:right w:val="nil"/>
            </w:tcBorders>
            <w:shd w:val="clear" w:color="auto" w:fill="auto"/>
            <w:noWrap/>
            <w:tcMar>
              <w:left w:w="14" w:type="dxa"/>
              <w:right w:w="43" w:type="dxa"/>
            </w:tcMar>
            <w:vAlign w:val="center"/>
          </w:tcPr>
          <w:p w14:paraId="69D64060" w14:textId="67EA694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5B7090CB" w14:textId="26D5388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14.50</w:t>
            </w:r>
          </w:p>
        </w:tc>
        <w:tc>
          <w:tcPr>
            <w:tcW w:w="540" w:type="dxa"/>
            <w:tcBorders>
              <w:top w:val="nil"/>
              <w:left w:val="nil"/>
              <w:bottom w:val="nil"/>
              <w:right w:val="nil"/>
            </w:tcBorders>
            <w:shd w:val="clear" w:color="auto" w:fill="auto"/>
            <w:noWrap/>
            <w:tcMar>
              <w:left w:w="14" w:type="dxa"/>
              <w:right w:w="43" w:type="dxa"/>
            </w:tcMar>
            <w:vAlign w:val="center"/>
          </w:tcPr>
          <w:p w14:paraId="086FA77F" w14:textId="5CE6A9A6"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180722E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15.70</w:t>
            </w:r>
          </w:p>
        </w:tc>
        <w:tc>
          <w:tcPr>
            <w:tcW w:w="540" w:type="dxa"/>
            <w:tcBorders>
              <w:top w:val="nil"/>
              <w:left w:val="nil"/>
              <w:bottom w:val="nil"/>
              <w:right w:val="nil"/>
            </w:tcBorders>
            <w:shd w:val="clear" w:color="auto" w:fill="auto"/>
            <w:noWrap/>
            <w:tcMar>
              <w:left w:w="14" w:type="dxa"/>
              <w:right w:w="43" w:type="dxa"/>
            </w:tcMar>
            <w:vAlign w:val="center"/>
          </w:tcPr>
          <w:p w14:paraId="53879984" w14:textId="64D259A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7.48</w:t>
            </w:r>
          </w:p>
        </w:tc>
        <w:tc>
          <w:tcPr>
            <w:tcW w:w="540" w:type="dxa"/>
            <w:tcBorders>
              <w:top w:val="nil"/>
              <w:left w:val="nil"/>
              <w:bottom w:val="nil"/>
              <w:right w:val="nil"/>
            </w:tcBorders>
            <w:shd w:val="clear" w:color="auto" w:fill="auto"/>
            <w:noWrap/>
            <w:tcMar>
              <w:left w:w="14" w:type="dxa"/>
              <w:right w:w="43" w:type="dxa"/>
            </w:tcMar>
            <w:vAlign w:val="center"/>
          </w:tcPr>
          <w:p w14:paraId="141937FE" w14:textId="74C6007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2685D95A" w14:textId="6B0C697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77F00F82" w14:textId="5636AF8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4F8FE8CF" w14:textId="0AF7C76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7.94</w:t>
            </w:r>
          </w:p>
        </w:tc>
        <w:tc>
          <w:tcPr>
            <w:tcW w:w="540" w:type="dxa"/>
            <w:tcBorders>
              <w:top w:val="nil"/>
              <w:left w:val="nil"/>
              <w:bottom w:val="nil"/>
              <w:right w:val="nil"/>
            </w:tcBorders>
            <w:shd w:val="clear" w:color="auto" w:fill="auto"/>
            <w:noWrap/>
            <w:tcMar>
              <w:left w:w="14" w:type="dxa"/>
              <w:right w:w="43" w:type="dxa"/>
            </w:tcMar>
            <w:vAlign w:val="center"/>
          </w:tcPr>
          <w:p w14:paraId="5EE32D55" w14:textId="5EA95E3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7.97</w:t>
            </w:r>
          </w:p>
        </w:tc>
        <w:tc>
          <w:tcPr>
            <w:tcW w:w="540" w:type="dxa"/>
            <w:tcBorders>
              <w:top w:val="nil"/>
              <w:left w:val="nil"/>
              <w:bottom w:val="nil"/>
              <w:right w:val="nil"/>
            </w:tcBorders>
            <w:shd w:val="clear" w:color="auto" w:fill="auto"/>
            <w:noWrap/>
            <w:tcMar>
              <w:left w:w="14" w:type="dxa"/>
              <w:right w:w="43" w:type="dxa"/>
            </w:tcMar>
            <w:vAlign w:val="center"/>
          </w:tcPr>
          <w:p w14:paraId="4C4EF171" w14:textId="2290F6E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0B91548B" w14:textId="2E5C738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13.52</w:t>
            </w:r>
          </w:p>
        </w:tc>
      </w:tr>
      <w:tr w:rsidR="004F687B" w:rsidRPr="00FF55B1" w14:paraId="3ACB35EC"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2BC8CEB2" w:rsidR="004F687B" w:rsidRDefault="004F687B" w:rsidP="004F687B">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51AE558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22BB0559" w14:textId="28143E9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7BC8F481" w14:textId="2BB0F35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17.87</w:t>
            </w:r>
          </w:p>
        </w:tc>
        <w:tc>
          <w:tcPr>
            <w:tcW w:w="540" w:type="dxa"/>
            <w:tcBorders>
              <w:top w:val="nil"/>
              <w:left w:val="nil"/>
              <w:bottom w:val="nil"/>
              <w:right w:val="nil"/>
            </w:tcBorders>
            <w:shd w:val="clear" w:color="auto" w:fill="auto"/>
            <w:noWrap/>
            <w:tcMar>
              <w:left w:w="14" w:type="dxa"/>
              <w:right w:w="43" w:type="dxa"/>
            </w:tcMar>
            <w:vAlign w:val="center"/>
          </w:tcPr>
          <w:p w14:paraId="6758FC83" w14:textId="3E73AF4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5BDC0CF9" w14:textId="77177DB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23EA8F11" w14:textId="5B3E062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787F3426" w14:textId="757E128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15.76</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009AA10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0531E2F6" w14:textId="471FB83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8.84</w:t>
            </w:r>
          </w:p>
        </w:tc>
        <w:tc>
          <w:tcPr>
            <w:tcW w:w="540" w:type="dxa"/>
            <w:tcBorders>
              <w:top w:val="nil"/>
              <w:left w:val="nil"/>
              <w:bottom w:val="nil"/>
              <w:right w:val="nil"/>
            </w:tcBorders>
            <w:shd w:val="clear" w:color="auto" w:fill="auto"/>
            <w:noWrap/>
            <w:tcMar>
              <w:left w:w="14" w:type="dxa"/>
              <w:right w:w="43" w:type="dxa"/>
            </w:tcMar>
            <w:vAlign w:val="center"/>
          </w:tcPr>
          <w:p w14:paraId="65DCB4A8" w14:textId="26EC1FA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10.16</w:t>
            </w:r>
          </w:p>
        </w:tc>
        <w:tc>
          <w:tcPr>
            <w:tcW w:w="540" w:type="dxa"/>
            <w:tcBorders>
              <w:top w:val="nil"/>
              <w:left w:val="nil"/>
              <w:bottom w:val="nil"/>
              <w:right w:val="nil"/>
            </w:tcBorders>
            <w:shd w:val="clear" w:color="auto" w:fill="auto"/>
            <w:noWrap/>
            <w:tcMar>
              <w:left w:w="14" w:type="dxa"/>
              <w:right w:w="43" w:type="dxa"/>
            </w:tcMar>
            <w:vAlign w:val="center"/>
          </w:tcPr>
          <w:p w14:paraId="5F0B8133" w14:textId="4B873C0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13.78</w:t>
            </w:r>
          </w:p>
        </w:tc>
        <w:tc>
          <w:tcPr>
            <w:tcW w:w="540" w:type="dxa"/>
            <w:tcBorders>
              <w:top w:val="nil"/>
              <w:left w:val="nil"/>
              <w:bottom w:val="nil"/>
              <w:right w:val="nil"/>
            </w:tcBorders>
            <w:shd w:val="clear" w:color="auto" w:fill="auto"/>
            <w:noWrap/>
            <w:tcMar>
              <w:left w:w="14" w:type="dxa"/>
              <w:right w:w="43" w:type="dxa"/>
            </w:tcMar>
            <w:vAlign w:val="center"/>
          </w:tcPr>
          <w:p w14:paraId="57685825" w14:textId="1E15F99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13.77</w:t>
            </w:r>
          </w:p>
        </w:tc>
        <w:tc>
          <w:tcPr>
            <w:tcW w:w="540" w:type="dxa"/>
            <w:tcBorders>
              <w:top w:val="nil"/>
              <w:left w:val="nil"/>
              <w:bottom w:val="nil"/>
              <w:right w:val="nil"/>
            </w:tcBorders>
            <w:shd w:val="clear" w:color="auto" w:fill="auto"/>
            <w:noWrap/>
            <w:tcMar>
              <w:left w:w="14" w:type="dxa"/>
              <w:right w:w="43" w:type="dxa"/>
            </w:tcMar>
            <w:vAlign w:val="center"/>
          </w:tcPr>
          <w:p w14:paraId="590A5C61" w14:textId="4C15AA3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7D86E660" w14:textId="762EEF7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9.77</w:t>
            </w:r>
          </w:p>
        </w:tc>
        <w:tc>
          <w:tcPr>
            <w:tcW w:w="540" w:type="dxa"/>
            <w:tcBorders>
              <w:top w:val="nil"/>
              <w:left w:val="nil"/>
              <w:bottom w:val="nil"/>
              <w:right w:val="nil"/>
            </w:tcBorders>
            <w:shd w:val="clear" w:color="auto" w:fill="auto"/>
            <w:noWrap/>
            <w:tcMar>
              <w:left w:w="14" w:type="dxa"/>
              <w:right w:w="43" w:type="dxa"/>
            </w:tcMar>
            <w:vAlign w:val="center"/>
          </w:tcPr>
          <w:p w14:paraId="3B40FBB8" w14:textId="01A4B37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47058BA6" w14:textId="2686C2E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13.66</w:t>
            </w:r>
          </w:p>
        </w:tc>
      </w:tr>
      <w:tr w:rsidR="004F687B" w:rsidRPr="00FF55B1" w14:paraId="33E94CAE"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1AF05232" w:rsidR="004F687B" w:rsidRDefault="004F687B" w:rsidP="004F687B">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108DF636"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17.06</w:t>
            </w:r>
          </w:p>
        </w:tc>
        <w:tc>
          <w:tcPr>
            <w:tcW w:w="540" w:type="dxa"/>
            <w:tcBorders>
              <w:top w:val="nil"/>
              <w:left w:val="nil"/>
              <w:bottom w:val="nil"/>
              <w:right w:val="nil"/>
            </w:tcBorders>
            <w:shd w:val="clear" w:color="auto" w:fill="auto"/>
            <w:noWrap/>
            <w:tcMar>
              <w:left w:w="14" w:type="dxa"/>
              <w:right w:w="43" w:type="dxa"/>
            </w:tcMar>
            <w:vAlign w:val="center"/>
          </w:tcPr>
          <w:p w14:paraId="0877C89C" w14:textId="312B2DA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17.51</w:t>
            </w:r>
          </w:p>
        </w:tc>
        <w:tc>
          <w:tcPr>
            <w:tcW w:w="540" w:type="dxa"/>
            <w:tcBorders>
              <w:top w:val="nil"/>
              <w:left w:val="nil"/>
              <w:bottom w:val="nil"/>
              <w:right w:val="nil"/>
            </w:tcBorders>
            <w:shd w:val="clear" w:color="auto" w:fill="auto"/>
            <w:noWrap/>
            <w:tcMar>
              <w:left w:w="14" w:type="dxa"/>
              <w:right w:w="43" w:type="dxa"/>
            </w:tcMar>
            <w:vAlign w:val="center"/>
          </w:tcPr>
          <w:p w14:paraId="7657AC09" w14:textId="6082379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1C6FCB49" w14:textId="7E9A8F1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07D6664C" w14:textId="0A70BD4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471F1C9E" w14:textId="221AF95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14.73</w:t>
            </w:r>
          </w:p>
        </w:tc>
        <w:tc>
          <w:tcPr>
            <w:tcW w:w="540" w:type="dxa"/>
            <w:tcBorders>
              <w:top w:val="nil"/>
              <w:left w:val="nil"/>
              <w:bottom w:val="nil"/>
              <w:right w:val="nil"/>
            </w:tcBorders>
            <w:shd w:val="clear" w:color="auto" w:fill="auto"/>
            <w:noWrap/>
            <w:tcMar>
              <w:left w:w="14" w:type="dxa"/>
              <w:right w:w="43" w:type="dxa"/>
            </w:tcMar>
            <w:vAlign w:val="center"/>
          </w:tcPr>
          <w:p w14:paraId="0F99BD48" w14:textId="7FDBFAD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15.65</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3533A09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3334BE1E" w14:textId="18A5870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7.35</w:t>
            </w:r>
          </w:p>
        </w:tc>
        <w:tc>
          <w:tcPr>
            <w:tcW w:w="540" w:type="dxa"/>
            <w:tcBorders>
              <w:top w:val="nil"/>
              <w:left w:val="nil"/>
              <w:bottom w:val="nil"/>
              <w:right w:val="nil"/>
            </w:tcBorders>
            <w:shd w:val="clear" w:color="auto" w:fill="auto"/>
            <w:noWrap/>
            <w:tcMar>
              <w:left w:w="14" w:type="dxa"/>
              <w:right w:w="43" w:type="dxa"/>
            </w:tcMar>
            <w:vAlign w:val="center"/>
          </w:tcPr>
          <w:p w14:paraId="096E5EF7" w14:textId="2139987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6A3DE9F1" w14:textId="399A07C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13.90</w:t>
            </w:r>
          </w:p>
        </w:tc>
        <w:tc>
          <w:tcPr>
            <w:tcW w:w="540" w:type="dxa"/>
            <w:tcBorders>
              <w:top w:val="nil"/>
              <w:left w:val="nil"/>
              <w:bottom w:val="nil"/>
              <w:right w:val="nil"/>
            </w:tcBorders>
            <w:shd w:val="clear" w:color="auto" w:fill="auto"/>
            <w:noWrap/>
            <w:tcMar>
              <w:left w:w="14" w:type="dxa"/>
              <w:right w:w="43" w:type="dxa"/>
            </w:tcMar>
            <w:vAlign w:val="center"/>
          </w:tcPr>
          <w:p w14:paraId="6444B5F0" w14:textId="6529709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3B04ADE7" w14:textId="01D1A1D6"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3D90381B" w14:textId="623A32B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60C53EB2" w14:textId="6DB82AC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0A03192B" w14:textId="4D4E5A7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13.44</w:t>
            </w:r>
          </w:p>
        </w:tc>
      </w:tr>
      <w:tr w:rsidR="004F687B" w:rsidRPr="00FF55B1" w14:paraId="20322F3F"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51F1E518" w:rsidR="004F687B" w:rsidRDefault="004F687B" w:rsidP="004F687B">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47EE9D5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4FA79860" w14:textId="2816E15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6B8D6F9E" w14:textId="10D0363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2BFFEAF3" w14:textId="1EBD249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13E52B25" w14:textId="59308BD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59B4ED20" w14:textId="3670B32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0CF9D7CB" w14:textId="1C95E46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3D67A88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tcBorders>
              <w:top w:val="nil"/>
              <w:left w:val="nil"/>
              <w:bottom w:val="nil"/>
              <w:right w:val="nil"/>
            </w:tcBorders>
            <w:shd w:val="clear" w:color="auto" w:fill="auto"/>
            <w:noWrap/>
            <w:tcMar>
              <w:left w:w="14" w:type="dxa"/>
              <w:right w:w="43" w:type="dxa"/>
            </w:tcMar>
            <w:vAlign w:val="center"/>
          </w:tcPr>
          <w:p w14:paraId="6E49C259" w14:textId="4CB8C82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7.83</w:t>
            </w:r>
          </w:p>
        </w:tc>
        <w:tc>
          <w:tcPr>
            <w:tcW w:w="540" w:type="dxa"/>
            <w:tcBorders>
              <w:top w:val="nil"/>
              <w:left w:val="nil"/>
              <w:bottom w:val="nil"/>
              <w:right w:val="nil"/>
            </w:tcBorders>
            <w:shd w:val="clear" w:color="auto" w:fill="auto"/>
            <w:noWrap/>
            <w:tcMar>
              <w:left w:w="14" w:type="dxa"/>
              <w:right w:w="43" w:type="dxa"/>
            </w:tcMar>
            <w:vAlign w:val="center"/>
          </w:tcPr>
          <w:p w14:paraId="1EB1D076" w14:textId="67E2CE0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8.75</w:t>
            </w:r>
          </w:p>
        </w:tc>
        <w:tc>
          <w:tcPr>
            <w:tcW w:w="540" w:type="dxa"/>
            <w:tcBorders>
              <w:top w:val="nil"/>
              <w:left w:val="nil"/>
              <w:bottom w:val="nil"/>
              <w:right w:val="nil"/>
            </w:tcBorders>
            <w:shd w:val="clear" w:color="auto" w:fill="auto"/>
            <w:noWrap/>
            <w:tcMar>
              <w:left w:w="14" w:type="dxa"/>
              <w:right w:w="43" w:type="dxa"/>
            </w:tcMar>
            <w:vAlign w:val="center"/>
          </w:tcPr>
          <w:p w14:paraId="269709B9" w14:textId="030741F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0B5CC34B" w14:textId="487B06A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00BCD9DC" w14:textId="32BC52E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67FE7694" w14:textId="7DC42A0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center"/>
          </w:tcPr>
          <w:p w14:paraId="28180BAC" w14:textId="698E03E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center"/>
          </w:tcPr>
          <w:p w14:paraId="3D8486BF" w14:textId="08394E6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14.42</w:t>
            </w:r>
          </w:p>
        </w:tc>
      </w:tr>
      <w:tr w:rsidR="004F687B" w:rsidRPr="00FF55B1" w14:paraId="406EC011"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19826F56" w:rsidR="004F687B" w:rsidRDefault="004F687B" w:rsidP="004F687B">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3BF5F18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1380D56F" w14:textId="653EFC1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5088AF88" w14:textId="3C58EAF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26C2D4B1" w14:textId="3A3B214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1B664D70" w14:textId="0978A44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EB591F0" w14:textId="7443A29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15.71</w:t>
            </w:r>
          </w:p>
        </w:tc>
        <w:tc>
          <w:tcPr>
            <w:tcW w:w="540" w:type="dxa"/>
            <w:tcBorders>
              <w:top w:val="nil"/>
              <w:left w:val="nil"/>
              <w:bottom w:val="nil"/>
              <w:right w:val="nil"/>
            </w:tcBorders>
            <w:shd w:val="clear" w:color="auto" w:fill="auto"/>
            <w:noWrap/>
            <w:tcMar>
              <w:left w:w="14" w:type="dxa"/>
              <w:right w:w="43" w:type="dxa"/>
            </w:tcMar>
            <w:vAlign w:val="center"/>
          </w:tcPr>
          <w:p w14:paraId="56AC6C44" w14:textId="61C26B4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22.35</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7A9A619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22.37</w:t>
            </w:r>
          </w:p>
        </w:tc>
        <w:tc>
          <w:tcPr>
            <w:tcW w:w="540" w:type="dxa"/>
            <w:tcBorders>
              <w:top w:val="nil"/>
              <w:left w:val="nil"/>
              <w:bottom w:val="nil"/>
              <w:right w:val="nil"/>
            </w:tcBorders>
            <w:shd w:val="clear" w:color="auto" w:fill="auto"/>
            <w:noWrap/>
            <w:tcMar>
              <w:left w:w="14" w:type="dxa"/>
              <w:right w:w="43" w:type="dxa"/>
            </w:tcMar>
            <w:vAlign w:val="center"/>
          </w:tcPr>
          <w:p w14:paraId="4F57A348" w14:textId="0F9E3BF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701FE9AE" w14:textId="44702ED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1354A0F7" w14:textId="1EC24826"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30AFD4CF" w14:textId="1E56A35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6483E210" w14:textId="7CC3EEC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328469FD" w14:textId="03AD3E4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1CE2D126" w14:textId="283A59B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447E6829" w14:textId="618FD4D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sz w:val="14"/>
                <w:szCs w:val="14"/>
              </w:rPr>
              <w:t>14.82</w:t>
            </w:r>
          </w:p>
        </w:tc>
      </w:tr>
      <w:tr w:rsidR="004F687B" w:rsidRPr="00FF55B1" w14:paraId="1E6BE9C6"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65E4E10B" w:rsidR="004F687B" w:rsidRDefault="004F687B" w:rsidP="004F687B">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189A51E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1B061B3A" w14:textId="73446B1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44F5257" w14:textId="22CC8A2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0216BE62" w14:textId="1BDDA4E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3D9262DC" w14:textId="210C39D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12.65</w:t>
            </w:r>
          </w:p>
        </w:tc>
        <w:tc>
          <w:tcPr>
            <w:tcW w:w="540" w:type="dxa"/>
            <w:tcBorders>
              <w:top w:val="nil"/>
              <w:left w:val="nil"/>
              <w:bottom w:val="nil"/>
              <w:right w:val="nil"/>
            </w:tcBorders>
            <w:shd w:val="clear" w:color="auto" w:fill="auto"/>
            <w:noWrap/>
            <w:tcMar>
              <w:left w:w="14" w:type="dxa"/>
              <w:right w:w="43" w:type="dxa"/>
            </w:tcMar>
            <w:vAlign w:val="center"/>
          </w:tcPr>
          <w:p w14:paraId="33E760AD" w14:textId="6D13B39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center"/>
          </w:tcPr>
          <w:p w14:paraId="4E7493A8" w14:textId="27DE64F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19D3B31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71EE4CD5" w14:textId="698A5A0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5E066989" w14:textId="7BAC0B1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370B84D0" w14:textId="12316D2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4FF2E372" w14:textId="0D366E0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340C7BFC" w14:textId="7C27E71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DFD37C7" w14:textId="21D97AC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651C733" w14:textId="2F48164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1A53DDAD" w14:textId="7B8AC66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r>
      <w:tr w:rsidR="004F687B" w:rsidRPr="00FF55B1" w14:paraId="4661D307"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15E9605E" w:rsidR="004F687B" w:rsidRDefault="004F687B" w:rsidP="004F687B">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3522A3A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03C48371" w14:textId="0CEC3B2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24F33CAD" w14:textId="5DA5C43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226B7C49" w14:textId="3B667B8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108BC248" w14:textId="659CDCC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5CA8FBC0" w14:textId="4DCF959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59CEEC69" w14:textId="2FAB8C84"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31.29</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633A6DA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31.29</w:t>
            </w:r>
          </w:p>
        </w:tc>
        <w:tc>
          <w:tcPr>
            <w:tcW w:w="540" w:type="dxa"/>
            <w:tcBorders>
              <w:top w:val="nil"/>
              <w:left w:val="nil"/>
              <w:bottom w:val="nil"/>
              <w:right w:val="nil"/>
            </w:tcBorders>
            <w:shd w:val="clear" w:color="auto" w:fill="auto"/>
            <w:noWrap/>
            <w:tcMar>
              <w:left w:w="14" w:type="dxa"/>
              <w:right w:w="43" w:type="dxa"/>
            </w:tcMar>
            <w:vAlign w:val="center"/>
          </w:tcPr>
          <w:p w14:paraId="0EDBDCEB" w14:textId="538EA239"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23B6ED54" w14:textId="21F241C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7.21</w:t>
            </w:r>
          </w:p>
        </w:tc>
        <w:tc>
          <w:tcPr>
            <w:tcW w:w="540" w:type="dxa"/>
            <w:tcBorders>
              <w:top w:val="nil"/>
              <w:left w:val="nil"/>
              <w:bottom w:val="nil"/>
              <w:right w:val="nil"/>
            </w:tcBorders>
            <w:shd w:val="clear" w:color="auto" w:fill="auto"/>
            <w:noWrap/>
            <w:tcMar>
              <w:left w:w="14" w:type="dxa"/>
              <w:right w:w="43" w:type="dxa"/>
            </w:tcMar>
            <w:vAlign w:val="center"/>
          </w:tcPr>
          <w:p w14:paraId="3BBB6DB5" w14:textId="65D1ECF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206C8974" w14:textId="417CCE18"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7EE1F2AA" w14:textId="6BFB4D0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3D27678F" w14:textId="22C7DFD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2BBC9FE8" w14:textId="68E3E9BD"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15.00</w:t>
            </w:r>
          </w:p>
        </w:tc>
        <w:tc>
          <w:tcPr>
            <w:tcW w:w="540" w:type="dxa"/>
            <w:tcBorders>
              <w:top w:val="nil"/>
              <w:left w:val="nil"/>
              <w:bottom w:val="nil"/>
              <w:right w:val="nil"/>
            </w:tcBorders>
            <w:shd w:val="clear" w:color="auto" w:fill="auto"/>
            <w:noWrap/>
            <w:tcMar>
              <w:left w:w="14" w:type="dxa"/>
              <w:right w:w="43" w:type="dxa"/>
            </w:tcMar>
            <w:vAlign w:val="center"/>
          </w:tcPr>
          <w:p w14:paraId="7E4F61A4" w14:textId="0A8AEA4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14.88</w:t>
            </w:r>
          </w:p>
        </w:tc>
      </w:tr>
      <w:tr w:rsidR="004F687B" w:rsidRPr="00FF55B1" w14:paraId="3D244074" w14:textId="77777777" w:rsidTr="008D23FC">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0E4B625E" w:rsidR="004F687B" w:rsidRDefault="004F687B" w:rsidP="004F687B">
            <w:pPr>
              <w:rPr>
                <w:b/>
                <w:bCs/>
                <w:sz w:val="14"/>
                <w:szCs w:val="14"/>
              </w:rPr>
            </w:pPr>
            <w:r>
              <w:rPr>
                <w:b/>
                <w:bCs/>
                <w:sz w:val="14"/>
                <w:szCs w:val="14"/>
              </w:rPr>
              <w:t xml:space="preserve">4. Overall </w:t>
            </w:r>
            <w:r w:rsidRPr="00B74207">
              <w:rPr>
                <w:b/>
                <w:bCs/>
                <w:sz w:val="12"/>
                <w:szCs w:val="12"/>
              </w:rPr>
              <w:t>(SBs,</w:t>
            </w:r>
            <w:r>
              <w:rPr>
                <w:b/>
                <w:bCs/>
                <w:sz w:val="12"/>
                <w:szCs w:val="12"/>
              </w:rPr>
              <w:t xml:space="preserve"> </w:t>
            </w:r>
            <w:r w:rsidRPr="00B74207">
              <w:rPr>
                <w:b/>
                <w:bCs/>
                <w:sz w:val="12"/>
                <w:szCs w:val="12"/>
              </w:rPr>
              <w:t>MFBs,</w:t>
            </w:r>
            <w:r>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69406A7E" w14:textId="7D09742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17.18</w:t>
            </w:r>
          </w:p>
        </w:tc>
        <w:tc>
          <w:tcPr>
            <w:tcW w:w="540" w:type="dxa"/>
            <w:tcBorders>
              <w:top w:val="nil"/>
              <w:left w:val="nil"/>
              <w:bottom w:val="nil"/>
              <w:right w:val="nil"/>
            </w:tcBorders>
            <w:shd w:val="clear" w:color="auto" w:fill="auto"/>
            <w:noWrap/>
            <w:tcMar>
              <w:left w:w="14" w:type="dxa"/>
              <w:right w:w="43" w:type="dxa"/>
            </w:tcMar>
            <w:vAlign w:val="center"/>
          </w:tcPr>
          <w:p w14:paraId="67425F7A" w14:textId="6EBB0637"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7855C740" w14:textId="17EA4F6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17.31</w:t>
            </w:r>
          </w:p>
        </w:tc>
        <w:tc>
          <w:tcPr>
            <w:tcW w:w="540" w:type="dxa"/>
            <w:tcBorders>
              <w:top w:val="nil"/>
              <w:left w:val="nil"/>
              <w:bottom w:val="nil"/>
              <w:right w:val="nil"/>
            </w:tcBorders>
            <w:shd w:val="clear" w:color="auto" w:fill="auto"/>
            <w:noWrap/>
            <w:tcMar>
              <w:left w:w="14" w:type="dxa"/>
              <w:right w:w="43" w:type="dxa"/>
            </w:tcMar>
            <w:vAlign w:val="center"/>
          </w:tcPr>
          <w:p w14:paraId="0DC9CCBA" w14:textId="12F54A7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11BFB365" w14:textId="67373AA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15.09</w:t>
            </w:r>
          </w:p>
        </w:tc>
        <w:tc>
          <w:tcPr>
            <w:tcW w:w="540" w:type="dxa"/>
            <w:tcBorders>
              <w:top w:val="nil"/>
              <w:left w:val="nil"/>
              <w:bottom w:val="nil"/>
              <w:right w:val="nil"/>
            </w:tcBorders>
            <w:shd w:val="clear" w:color="auto" w:fill="auto"/>
            <w:noWrap/>
            <w:tcMar>
              <w:left w:w="14" w:type="dxa"/>
              <w:right w:w="43" w:type="dxa"/>
            </w:tcMar>
            <w:vAlign w:val="center"/>
          </w:tcPr>
          <w:p w14:paraId="0251E989" w14:textId="4CD12C8C"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1B78D6F5" w14:textId="0FA6CC95"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16.24</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0D031BD1"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4530EDE6" w14:textId="4B4ED06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7.49</w:t>
            </w:r>
          </w:p>
        </w:tc>
        <w:tc>
          <w:tcPr>
            <w:tcW w:w="540" w:type="dxa"/>
            <w:tcBorders>
              <w:top w:val="nil"/>
              <w:left w:val="nil"/>
              <w:bottom w:val="nil"/>
              <w:right w:val="nil"/>
            </w:tcBorders>
            <w:shd w:val="clear" w:color="auto" w:fill="auto"/>
            <w:noWrap/>
            <w:tcMar>
              <w:left w:w="14" w:type="dxa"/>
              <w:right w:w="43" w:type="dxa"/>
            </w:tcMar>
            <w:vAlign w:val="center"/>
          </w:tcPr>
          <w:p w14:paraId="012373FD" w14:textId="299EEBF2"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482565CF" w14:textId="50CE708A"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5DBF992E" w14:textId="1AC03EDE"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13.84</w:t>
            </w:r>
          </w:p>
        </w:tc>
        <w:tc>
          <w:tcPr>
            <w:tcW w:w="540" w:type="dxa"/>
            <w:tcBorders>
              <w:top w:val="nil"/>
              <w:left w:val="nil"/>
              <w:bottom w:val="nil"/>
              <w:right w:val="nil"/>
            </w:tcBorders>
            <w:shd w:val="clear" w:color="auto" w:fill="auto"/>
            <w:noWrap/>
            <w:tcMar>
              <w:left w:w="14" w:type="dxa"/>
              <w:right w:w="43" w:type="dxa"/>
            </w:tcMar>
            <w:vAlign w:val="center"/>
          </w:tcPr>
          <w:p w14:paraId="1A645CFE" w14:textId="5C38913B"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8.03</w:t>
            </w:r>
          </w:p>
        </w:tc>
        <w:tc>
          <w:tcPr>
            <w:tcW w:w="540" w:type="dxa"/>
            <w:tcBorders>
              <w:top w:val="nil"/>
              <w:left w:val="nil"/>
              <w:bottom w:val="nil"/>
              <w:right w:val="nil"/>
            </w:tcBorders>
            <w:shd w:val="clear" w:color="auto" w:fill="auto"/>
            <w:noWrap/>
            <w:tcMar>
              <w:left w:w="14" w:type="dxa"/>
              <w:right w:w="43" w:type="dxa"/>
            </w:tcMar>
            <w:vAlign w:val="center"/>
          </w:tcPr>
          <w:p w14:paraId="1750499A" w14:textId="01286253"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7E245DCD" w14:textId="0550AE1F"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542F7EE7" w14:textId="033495F0" w:rsidR="004F687B" w:rsidRPr="008D23FC" w:rsidRDefault="004F687B" w:rsidP="004F687B">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13.57</w:t>
            </w:r>
          </w:p>
        </w:tc>
      </w:tr>
      <w:tr w:rsidR="004F687B"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4F687B" w:rsidRDefault="004F687B" w:rsidP="004F687B">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4F687B" w:rsidRPr="00982534" w:rsidRDefault="004F687B" w:rsidP="004F687B">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4F687B" w:rsidRPr="00982534" w:rsidRDefault="004F687B" w:rsidP="004F687B">
            <w:pPr>
              <w:jc w:val="right"/>
              <w:rPr>
                <w:rFonts w:asciiTheme="majorBidi" w:hAnsiTheme="majorBidi" w:cstheme="majorBidi"/>
                <w:sz w:val="14"/>
                <w:szCs w:val="14"/>
              </w:rPr>
            </w:pPr>
          </w:p>
        </w:tc>
      </w:tr>
      <w:tr w:rsidR="004F687B" w:rsidRPr="00FF55B1" w14:paraId="3DA6297F" w14:textId="77777777" w:rsidTr="00837955">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1368B96B" w:rsidR="004F687B" w:rsidRDefault="004F687B" w:rsidP="004F687B">
            <w:pPr>
              <w:rPr>
                <w:b/>
                <w:bCs/>
                <w:sz w:val="14"/>
                <w:szCs w:val="14"/>
              </w:rPr>
            </w:pPr>
            <w:r>
              <w:rPr>
                <w:b/>
                <w:bCs/>
                <w:sz w:val="14"/>
                <w:szCs w:val="14"/>
              </w:rPr>
              <w:t>Feb-23</w:t>
            </w:r>
          </w:p>
        </w:tc>
        <w:tc>
          <w:tcPr>
            <w:tcW w:w="540" w:type="dxa"/>
            <w:tcBorders>
              <w:top w:val="nil"/>
              <w:left w:val="nil"/>
              <w:bottom w:val="nil"/>
              <w:right w:val="nil"/>
            </w:tcBorders>
            <w:shd w:val="clear" w:color="auto" w:fill="auto"/>
            <w:noWrap/>
            <w:tcMar>
              <w:left w:w="14" w:type="dxa"/>
              <w:right w:w="43" w:type="dxa"/>
            </w:tcMar>
            <w:vAlign w:val="bottom"/>
          </w:tcPr>
          <w:p w14:paraId="2684A74D"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A130BBD"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B63889"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3C8AC"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A562D5A"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7169861"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8E0B467" w14:textId="77777777" w:rsidR="004F687B" w:rsidRPr="00982534" w:rsidRDefault="004F687B" w:rsidP="004F687B">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F75B44D"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92C27F"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3C316A"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40A0F2"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06B6FCF"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AD1079"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E5DB53D"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BFEE9B5" w14:textId="77777777" w:rsidR="004F687B" w:rsidRPr="00982534" w:rsidRDefault="004F687B" w:rsidP="004F687B">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D58AB08" w14:textId="77777777" w:rsidR="004F687B" w:rsidRPr="00982534" w:rsidRDefault="004F687B" w:rsidP="004F687B">
            <w:pPr>
              <w:jc w:val="right"/>
              <w:rPr>
                <w:rFonts w:asciiTheme="majorBidi" w:hAnsiTheme="majorBidi" w:cstheme="majorBidi"/>
                <w:sz w:val="14"/>
                <w:szCs w:val="14"/>
              </w:rPr>
            </w:pPr>
          </w:p>
        </w:tc>
      </w:tr>
      <w:tr w:rsidR="004F687B" w:rsidRPr="00FF55B1" w14:paraId="60E4D746"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339DEBEF" w:rsidR="004F687B" w:rsidRDefault="004F687B" w:rsidP="004F687B">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bottom"/>
          </w:tcPr>
          <w:p w14:paraId="5DD9801E" w14:textId="4C70EF5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7C14E83F" w14:textId="239AE5E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bottom"/>
          </w:tcPr>
          <w:p w14:paraId="491EA190" w14:textId="0871933A"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18.07</w:t>
            </w:r>
          </w:p>
        </w:tc>
        <w:tc>
          <w:tcPr>
            <w:tcW w:w="540" w:type="dxa"/>
            <w:tcBorders>
              <w:top w:val="nil"/>
              <w:left w:val="nil"/>
              <w:bottom w:val="nil"/>
              <w:right w:val="nil"/>
            </w:tcBorders>
            <w:shd w:val="clear" w:color="auto" w:fill="auto"/>
            <w:noWrap/>
            <w:tcMar>
              <w:left w:w="14" w:type="dxa"/>
              <w:right w:w="43" w:type="dxa"/>
            </w:tcMar>
            <w:vAlign w:val="bottom"/>
          </w:tcPr>
          <w:p w14:paraId="3728E1B6" w14:textId="0829CB2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18.14</w:t>
            </w:r>
          </w:p>
        </w:tc>
        <w:tc>
          <w:tcPr>
            <w:tcW w:w="540" w:type="dxa"/>
            <w:tcBorders>
              <w:top w:val="nil"/>
              <w:left w:val="nil"/>
              <w:bottom w:val="nil"/>
              <w:right w:val="nil"/>
            </w:tcBorders>
            <w:shd w:val="clear" w:color="auto" w:fill="auto"/>
            <w:noWrap/>
            <w:tcMar>
              <w:left w:w="14" w:type="dxa"/>
              <w:right w:w="43" w:type="dxa"/>
            </w:tcMar>
            <w:vAlign w:val="bottom"/>
          </w:tcPr>
          <w:p w14:paraId="3667D923" w14:textId="46642C2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bottom"/>
          </w:tcPr>
          <w:p w14:paraId="4901DB45" w14:textId="0BFFA85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15.00</w:t>
            </w:r>
          </w:p>
        </w:tc>
        <w:tc>
          <w:tcPr>
            <w:tcW w:w="540" w:type="dxa"/>
            <w:tcBorders>
              <w:top w:val="nil"/>
              <w:left w:val="nil"/>
              <w:bottom w:val="nil"/>
              <w:right w:val="nil"/>
            </w:tcBorders>
            <w:shd w:val="clear" w:color="auto" w:fill="auto"/>
            <w:noWrap/>
            <w:tcMar>
              <w:left w:w="14" w:type="dxa"/>
              <w:right w:w="43" w:type="dxa"/>
            </w:tcMar>
            <w:vAlign w:val="bottom"/>
          </w:tcPr>
          <w:p w14:paraId="6745D1D0" w14:textId="69EA045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16.18</w:t>
            </w:r>
          </w:p>
        </w:tc>
        <w:tc>
          <w:tcPr>
            <w:tcW w:w="540" w:type="dxa"/>
            <w:gridSpan w:val="2"/>
            <w:tcBorders>
              <w:top w:val="nil"/>
              <w:left w:val="nil"/>
              <w:bottom w:val="nil"/>
              <w:right w:val="nil"/>
            </w:tcBorders>
            <w:shd w:val="clear" w:color="auto" w:fill="auto"/>
            <w:noWrap/>
            <w:tcMar>
              <w:left w:w="14" w:type="dxa"/>
              <w:right w:w="43" w:type="dxa"/>
            </w:tcMar>
            <w:vAlign w:val="bottom"/>
          </w:tcPr>
          <w:p w14:paraId="7C8EFA0A" w14:textId="51B49B2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16.16</w:t>
            </w:r>
          </w:p>
        </w:tc>
        <w:tc>
          <w:tcPr>
            <w:tcW w:w="540" w:type="dxa"/>
            <w:tcBorders>
              <w:top w:val="nil"/>
              <w:left w:val="nil"/>
              <w:bottom w:val="nil"/>
              <w:right w:val="nil"/>
            </w:tcBorders>
            <w:shd w:val="clear" w:color="auto" w:fill="auto"/>
            <w:noWrap/>
            <w:tcMar>
              <w:left w:w="14" w:type="dxa"/>
              <w:right w:w="43" w:type="dxa"/>
            </w:tcMar>
            <w:vAlign w:val="bottom"/>
          </w:tcPr>
          <w:p w14:paraId="141B5DE7" w14:textId="18B0E71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78EE1B97" w14:textId="559DE825"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bottom"/>
          </w:tcPr>
          <w:p w14:paraId="61A5644B" w14:textId="25DFB34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21057594" w14:textId="11ED6A7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697C6A8E" w14:textId="5C1AD9A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8.58</w:t>
            </w:r>
          </w:p>
        </w:tc>
        <w:tc>
          <w:tcPr>
            <w:tcW w:w="540" w:type="dxa"/>
            <w:tcBorders>
              <w:top w:val="nil"/>
              <w:left w:val="nil"/>
              <w:bottom w:val="nil"/>
              <w:right w:val="nil"/>
            </w:tcBorders>
            <w:shd w:val="clear" w:color="auto" w:fill="auto"/>
            <w:noWrap/>
            <w:tcMar>
              <w:left w:w="14" w:type="dxa"/>
              <w:right w:w="43" w:type="dxa"/>
            </w:tcMar>
            <w:vAlign w:val="bottom"/>
          </w:tcPr>
          <w:p w14:paraId="6510C7D7" w14:textId="0D1CEE3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8.62</w:t>
            </w:r>
          </w:p>
        </w:tc>
        <w:tc>
          <w:tcPr>
            <w:tcW w:w="540" w:type="dxa"/>
            <w:tcBorders>
              <w:top w:val="nil"/>
              <w:left w:val="nil"/>
              <w:bottom w:val="nil"/>
              <w:right w:val="nil"/>
            </w:tcBorders>
            <w:shd w:val="clear" w:color="auto" w:fill="auto"/>
            <w:noWrap/>
            <w:tcMar>
              <w:left w:w="14" w:type="dxa"/>
              <w:right w:w="43" w:type="dxa"/>
            </w:tcMar>
            <w:vAlign w:val="bottom"/>
          </w:tcPr>
          <w:p w14:paraId="4FCF5F6B" w14:textId="29EC0C0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bottom"/>
          </w:tcPr>
          <w:p w14:paraId="618C5D51" w14:textId="5F95292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13.68</w:t>
            </w:r>
          </w:p>
        </w:tc>
      </w:tr>
      <w:tr w:rsidR="004F687B" w:rsidRPr="00FF55B1" w14:paraId="37A8868E"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785980A1" w:rsidR="004F687B" w:rsidRDefault="004F687B" w:rsidP="004F687B">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bottom"/>
          </w:tcPr>
          <w:p w14:paraId="59005172" w14:textId="1CA8A62A"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7C4158F4" w14:textId="0CFB4E8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bottom"/>
          </w:tcPr>
          <w:p w14:paraId="71FE80F9" w14:textId="200096D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18.57</w:t>
            </w:r>
          </w:p>
        </w:tc>
        <w:tc>
          <w:tcPr>
            <w:tcW w:w="540" w:type="dxa"/>
            <w:tcBorders>
              <w:top w:val="nil"/>
              <w:left w:val="nil"/>
              <w:bottom w:val="nil"/>
              <w:right w:val="nil"/>
            </w:tcBorders>
            <w:shd w:val="clear" w:color="auto" w:fill="auto"/>
            <w:noWrap/>
            <w:tcMar>
              <w:left w:w="14" w:type="dxa"/>
              <w:right w:w="43" w:type="dxa"/>
            </w:tcMar>
            <w:vAlign w:val="bottom"/>
          </w:tcPr>
          <w:p w14:paraId="4BA6C5DF" w14:textId="51A885D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bottom"/>
          </w:tcPr>
          <w:p w14:paraId="5801C7C3" w14:textId="49242023"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14.43</w:t>
            </w:r>
          </w:p>
        </w:tc>
        <w:tc>
          <w:tcPr>
            <w:tcW w:w="540" w:type="dxa"/>
            <w:tcBorders>
              <w:top w:val="nil"/>
              <w:left w:val="nil"/>
              <w:bottom w:val="nil"/>
              <w:right w:val="nil"/>
            </w:tcBorders>
            <w:shd w:val="clear" w:color="auto" w:fill="auto"/>
            <w:noWrap/>
            <w:tcMar>
              <w:left w:w="14" w:type="dxa"/>
              <w:right w:w="43" w:type="dxa"/>
            </w:tcMar>
            <w:vAlign w:val="bottom"/>
          </w:tcPr>
          <w:p w14:paraId="5759762E" w14:textId="09F1C90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bottom"/>
          </w:tcPr>
          <w:p w14:paraId="1E17A398" w14:textId="1BBA54C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16.93</w:t>
            </w:r>
          </w:p>
        </w:tc>
        <w:tc>
          <w:tcPr>
            <w:tcW w:w="540" w:type="dxa"/>
            <w:gridSpan w:val="2"/>
            <w:tcBorders>
              <w:top w:val="nil"/>
              <w:left w:val="nil"/>
              <w:bottom w:val="nil"/>
              <w:right w:val="nil"/>
            </w:tcBorders>
            <w:shd w:val="clear" w:color="auto" w:fill="auto"/>
            <w:noWrap/>
            <w:tcMar>
              <w:left w:w="14" w:type="dxa"/>
              <w:right w:w="43" w:type="dxa"/>
            </w:tcMar>
            <w:vAlign w:val="bottom"/>
          </w:tcPr>
          <w:p w14:paraId="0BEBD2BE" w14:textId="56544A5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16.92</w:t>
            </w:r>
          </w:p>
        </w:tc>
        <w:tc>
          <w:tcPr>
            <w:tcW w:w="540" w:type="dxa"/>
            <w:tcBorders>
              <w:top w:val="nil"/>
              <w:left w:val="nil"/>
              <w:bottom w:val="nil"/>
              <w:right w:val="nil"/>
            </w:tcBorders>
            <w:shd w:val="clear" w:color="auto" w:fill="auto"/>
            <w:noWrap/>
            <w:tcMar>
              <w:left w:w="14" w:type="dxa"/>
              <w:right w:w="43" w:type="dxa"/>
            </w:tcMar>
            <w:vAlign w:val="bottom"/>
          </w:tcPr>
          <w:p w14:paraId="7100724D" w14:textId="7AB3B2F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13.01</w:t>
            </w:r>
          </w:p>
        </w:tc>
        <w:tc>
          <w:tcPr>
            <w:tcW w:w="540" w:type="dxa"/>
            <w:tcBorders>
              <w:top w:val="nil"/>
              <w:left w:val="nil"/>
              <w:bottom w:val="nil"/>
              <w:right w:val="nil"/>
            </w:tcBorders>
            <w:shd w:val="clear" w:color="auto" w:fill="auto"/>
            <w:noWrap/>
            <w:tcMar>
              <w:left w:w="14" w:type="dxa"/>
              <w:right w:w="43" w:type="dxa"/>
            </w:tcMar>
            <w:vAlign w:val="bottom"/>
          </w:tcPr>
          <w:p w14:paraId="392DE56A" w14:textId="5AE631C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bottom"/>
          </w:tcPr>
          <w:p w14:paraId="30C6EDA6" w14:textId="4C1197F5"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bottom"/>
          </w:tcPr>
          <w:p w14:paraId="5A97C07C" w14:textId="59FF6FF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14.62</w:t>
            </w:r>
          </w:p>
        </w:tc>
        <w:tc>
          <w:tcPr>
            <w:tcW w:w="540" w:type="dxa"/>
            <w:tcBorders>
              <w:top w:val="nil"/>
              <w:left w:val="nil"/>
              <w:bottom w:val="nil"/>
              <w:right w:val="nil"/>
            </w:tcBorders>
            <w:shd w:val="clear" w:color="auto" w:fill="auto"/>
            <w:noWrap/>
            <w:tcMar>
              <w:left w:w="14" w:type="dxa"/>
              <w:right w:w="43" w:type="dxa"/>
            </w:tcMar>
            <w:vAlign w:val="bottom"/>
          </w:tcPr>
          <w:p w14:paraId="0AC04452" w14:textId="3777280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0D09A727" w14:textId="71477174"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10.28</w:t>
            </w:r>
          </w:p>
        </w:tc>
        <w:tc>
          <w:tcPr>
            <w:tcW w:w="540" w:type="dxa"/>
            <w:tcBorders>
              <w:top w:val="nil"/>
              <w:left w:val="nil"/>
              <w:bottom w:val="nil"/>
              <w:right w:val="nil"/>
            </w:tcBorders>
            <w:shd w:val="clear" w:color="auto" w:fill="auto"/>
            <w:noWrap/>
            <w:tcMar>
              <w:left w:w="14" w:type="dxa"/>
              <w:right w:w="43" w:type="dxa"/>
            </w:tcMar>
            <w:vAlign w:val="bottom"/>
          </w:tcPr>
          <w:p w14:paraId="465E40D5" w14:textId="5CD851F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bottom"/>
          </w:tcPr>
          <w:p w14:paraId="28EA1807" w14:textId="71CD876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14.35</w:t>
            </w:r>
          </w:p>
        </w:tc>
      </w:tr>
      <w:tr w:rsidR="004F687B" w:rsidRPr="00FF55B1" w14:paraId="1EB52CEF"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4D0ABB2" w:rsidR="004F687B" w:rsidRDefault="004F687B" w:rsidP="004F687B">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bottom"/>
          </w:tcPr>
          <w:p w14:paraId="1FCDB897" w14:textId="0457C2E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bottom"/>
          </w:tcPr>
          <w:p w14:paraId="322F4309" w14:textId="35DBE4EA"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bottom"/>
          </w:tcPr>
          <w:p w14:paraId="5A2B835D" w14:textId="4FE9C12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bottom"/>
          </w:tcPr>
          <w:p w14:paraId="525B717B" w14:textId="55A4787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bottom"/>
          </w:tcPr>
          <w:p w14:paraId="191D6EB4" w14:textId="21AF6CD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bottom"/>
          </w:tcPr>
          <w:p w14:paraId="192C9BE7" w14:textId="61F0341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15.09</w:t>
            </w:r>
          </w:p>
        </w:tc>
        <w:tc>
          <w:tcPr>
            <w:tcW w:w="540" w:type="dxa"/>
            <w:tcBorders>
              <w:top w:val="nil"/>
              <w:left w:val="nil"/>
              <w:bottom w:val="nil"/>
              <w:right w:val="nil"/>
            </w:tcBorders>
            <w:shd w:val="clear" w:color="auto" w:fill="auto"/>
            <w:noWrap/>
            <w:tcMar>
              <w:left w:w="14" w:type="dxa"/>
              <w:right w:w="43" w:type="dxa"/>
            </w:tcMar>
            <w:vAlign w:val="bottom"/>
          </w:tcPr>
          <w:p w14:paraId="5F659C59" w14:textId="570C814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15.95</w:t>
            </w:r>
          </w:p>
        </w:tc>
        <w:tc>
          <w:tcPr>
            <w:tcW w:w="540" w:type="dxa"/>
            <w:gridSpan w:val="2"/>
            <w:tcBorders>
              <w:top w:val="nil"/>
              <w:left w:val="nil"/>
              <w:bottom w:val="nil"/>
              <w:right w:val="nil"/>
            </w:tcBorders>
            <w:shd w:val="clear" w:color="auto" w:fill="auto"/>
            <w:noWrap/>
            <w:tcMar>
              <w:left w:w="14" w:type="dxa"/>
              <w:right w:w="43" w:type="dxa"/>
            </w:tcMar>
            <w:vAlign w:val="bottom"/>
          </w:tcPr>
          <w:p w14:paraId="582BDB58" w14:textId="15C91A0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bottom"/>
          </w:tcPr>
          <w:p w14:paraId="258AB715" w14:textId="5EF7403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9.39</w:t>
            </w:r>
          </w:p>
        </w:tc>
        <w:tc>
          <w:tcPr>
            <w:tcW w:w="540" w:type="dxa"/>
            <w:tcBorders>
              <w:top w:val="nil"/>
              <w:left w:val="nil"/>
              <w:bottom w:val="nil"/>
              <w:right w:val="nil"/>
            </w:tcBorders>
            <w:shd w:val="clear" w:color="auto" w:fill="auto"/>
            <w:noWrap/>
            <w:tcMar>
              <w:left w:w="14" w:type="dxa"/>
              <w:right w:w="43" w:type="dxa"/>
            </w:tcMar>
            <w:vAlign w:val="bottom"/>
          </w:tcPr>
          <w:p w14:paraId="559E5A9F" w14:textId="4E67BCD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9.28</w:t>
            </w:r>
          </w:p>
        </w:tc>
        <w:tc>
          <w:tcPr>
            <w:tcW w:w="540" w:type="dxa"/>
            <w:tcBorders>
              <w:top w:val="nil"/>
              <w:left w:val="nil"/>
              <w:bottom w:val="nil"/>
              <w:right w:val="nil"/>
            </w:tcBorders>
            <w:shd w:val="clear" w:color="auto" w:fill="auto"/>
            <w:noWrap/>
            <w:tcMar>
              <w:left w:w="14" w:type="dxa"/>
              <w:right w:w="43" w:type="dxa"/>
            </w:tcMar>
            <w:vAlign w:val="bottom"/>
          </w:tcPr>
          <w:p w14:paraId="3707763B" w14:textId="7CC3B6A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14.51</w:t>
            </w:r>
          </w:p>
        </w:tc>
        <w:tc>
          <w:tcPr>
            <w:tcW w:w="540" w:type="dxa"/>
            <w:tcBorders>
              <w:top w:val="nil"/>
              <w:left w:val="nil"/>
              <w:bottom w:val="nil"/>
              <w:right w:val="nil"/>
            </w:tcBorders>
            <w:shd w:val="clear" w:color="auto" w:fill="auto"/>
            <w:noWrap/>
            <w:tcMar>
              <w:left w:w="14" w:type="dxa"/>
              <w:right w:w="43" w:type="dxa"/>
            </w:tcMar>
            <w:vAlign w:val="bottom"/>
          </w:tcPr>
          <w:p w14:paraId="344F8190" w14:textId="7B421F5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14.45</w:t>
            </w:r>
          </w:p>
        </w:tc>
        <w:tc>
          <w:tcPr>
            <w:tcW w:w="540" w:type="dxa"/>
            <w:tcBorders>
              <w:top w:val="nil"/>
              <w:left w:val="nil"/>
              <w:bottom w:val="nil"/>
              <w:right w:val="nil"/>
            </w:tcBorders>
            <w:shd w:val="clear" w:color="auto" w:fill="auto"/>
            <w:noWrap/>
            <w:tcMar>
              <w:left w:w="14" w:type="dxa"/>
              <w:right w:w="43" w:type="dxa"/>
            </w:tcMar>
            <w:vAlign w:val="bottom"/>
          </w:tcPr>
          <w:p w14:paraId="692A39C4" w14:textId="32BA541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8.15</w:t>
            </w:r>
          </w:p>
        </w:tc>
        <w:tc>
          <w:tcPr>
            <w:tcW w:w="540" w:type="dxa"/>
            <w:tcBorders>
              <w:top w:val="nil"/>
              <w:left w:val="nil"/>
              <w:bottom w:val="nil"/>
              <w:right w:val="nil"/>
            </w:tcBorders>
            <w:shd w:val="clear" w:color="auto" w:fill="auto"/>
            <w:noWrap/>
            <w:tcMar>
              <w:left w:w="14" w:type="dxa"/>
              <w:right w:w="43" w:type="dxa"/>
            </w:tcMar>
            <w:vAlign w:val="bottom"/>
          </w:tcPr>
          <w:p w14:paraId="13F706D9" w14:textId="31396C7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8.12</w:t>
            </w:r>
          </w:p>
        </w:tc>
        <w:tc>
          <w:tcPr>
            <w:tcW w:w="540" w:type="dxa"/>
            <w:tcBorders>
              <w:top w:val="nil"/>
              <w:left w:val="nil"/>
              <w:bottom w:val="nil"/>
              <w:right w:val="nil"/>
            </w:tcBorders>
            <w:shd w:val="clear" w:color="auto" w:fill="auto"/>
            <w:noWrap/>
            <w:tcMar>
              <w:left w:w="14" w:type="dxa"/>
              <w:right w:w="43" w:type="dxa"/>
            </w:tcMar>
            <w:vAlign w:val="bottom"/>
          </w:tcPr>
          <w:p w14:paraId="06CE62DD" w14:textId="0304121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bottom"/>
          </w:tcPr>
          <w:p w14:paraId="36B37C52" w14:textId="4E35C60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13.43</w:t>
            </w:r>
          </w:p>
        </w:tc>
      </w:tr>
      <w:tr w:rsidR="004F687B" w:rsidRPr="00FF55B1" w14:paraId="21FAA027"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7FFBE38C" w:rsidR="004F687B" w:rsidRDefault="004F687B" w:rsidP="004F687B">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bottom"/>
          </w:tcPr>
          <w:p w14:paraId="6278EB38" w14:textId="7D55683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53E4AA72" w14:textId="508D126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bottom"/>
          </w:tcPr>
          <w:p w14:paraId="066BAEDC" w14:textId="4F08BBD5"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6C1FE06C" w14:textId="1D1ACB3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1DF17969" w14:textId="27F3125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53CB7375" w14:textId="3312614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bottom"/>
          </w:tcPr>
          <w:p w14:paraId="3F191FD4" w14:textId="632AAEF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gridSpan w:val="2"/>
            <w:tcBorders>
              <w:top w:val="nil"/>
              <w:left w:val="nil"/>
              <w:bottom w:val="nil"/>
              <w:right w:val="nil"/>
            </w:tcBorders>
            <w:shd w:val="clear" w:color="auto" w:fill="auto"/>
            <w:noWrap/>
            <w:tcMar>
              <w:left w:w="14" w:type="dxa"/>
              <w:right w:w="43" w:type="dxa"/>
            </w:tcMar>
            <w:vAlign w:val="bottom"/>
          </w:tcPr>
          <w:p w14:paraId="41E6D711" w14:textId="77863EB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bottom"/>
          </w:tcPr>
          <w:p w14:paraId="4FD572DA" w14:textId="7420291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4AA40091" w14:textId="10D6913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12.36</w:t>
            </w:r>
          </w:p>
        </w:tc>
        <w:tc>
          <w:tcPr>
            <w:tcW w:w="540" w:type="dxa"/>
            <w:tcBorders>
              <w:top w:val="nil"/>
              <w:left w:val="nil"/>
              <w:bottom w:val="nil"/>
              <w:right w:val="nil"/>
            </w:tcBorders>
            <w:shd w:val="clear" w:color="auto" w:fill="auto"/>
            <w:noWrap/>
            <w:tcMar>
              <w:left w:w="14" w:type="dxa"/>
              <w:right w:w="43" w:type="dxa"/>
            </w:tcMar>
            <w:vAlign w:val="bottom"/>
          </w:tcPr>
          <w:p w14:paraId="10B69FAF" w14:textId="128D7D5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4918AA5B" w14:textId="590E395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bottom"/>
          </w:tcPr>
          <w:p w14:paraId="524C3E39" w14:textId="11BA841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11.67</w:t>
            </w:r>
          </w:p>
        </w:tc>
        <w:tc>
          <w:tcPr>
            <w:tcW w:w="540" w:type="dxa"/>
            <w:tcBorders>
              <w:top w:val="nil"/>
              <w:left w:val="nil"/>
              <w:bottom w:val="nil"/>
              <w:right w:val="nil"/>
            </w:tcBorders>
            <w:shd w:val="clear" w:color="auto" w:fill="auto"/>
            <w:noWrap/>
            <w:tcMar>
              <w:left w:w="14" w:type="dxa"/>
              <w:right w:w="43" w:type="dxa"/>
            </w:tcMar>
            <w:vAlign w:val="bottom"/>
          </w:tcPr>
          <w:p w14:paraId="51FBF064" w14:textId="3B694243"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11.74</w:t>
            </w:r>
          </w:p>
        </w:tc>
        <w:tc>
          <w:tcPr>
            <w:tcW w:w="540" w:type="dxa"/>
            <w:tcBorders>
              <w:top w:val="nil"/>
              <w:left w:val="nil"/>
              <w:bottom w:val="nil"/>
              <w:right w:val="nil"/>
            </w:tcBorders>
            <w:shd w:val="clear" w:color="auto" w:fill="auto"/>
            <w:noWrap/>
            <w:tcMar>
              <w:left w:w="14" w:type="dxa"/>
              <w:right w:w="43" w:type="dxa"/>
            </w:tcMar>
            <w:vAlign w:val="bottom"/>
          </w:tcPr>
          <w:p w14:paraId="49420472" w14:textId="501FE61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04B15445" w14:textId="72CC0EA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4F687B" w:rsidRPr="00FF55B1" w14:paraId="79EEB0AF"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195BCD67" w:rsidR="004F687B" w:rsidRDefault="004F687B" w:rsidP="004F687B">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bottom"/>
          </w:tcPr>
          <w:p w14:paraId="4A234B51" w14:textId="71E3B81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24.49</w:t>
            </w:r>
          </w:p>
        </w:tc>
        <w:tc>
          <w:tcPr>
            <w:tcW w:w="540" w:type="dxa"/>
            <w:tcBorders>
              <w:top w:val="nil"/>
              <w:left w:val="nil"/>
              <w:bottom w:val="nil"/>
              <w:right w:val="nil"/>
            </w:tcBorders>
            <w:shd w:val="clear" w:color="auto" w:fill="auto"/>
            <w:noWrap/>
            <w:tcMar>
              <w:left w:w="14" w:type="dxa"/>
              <w:right w:w="43" w:type="dxa"/>
            </w:tcMar>
            <w:vAlign w:val="bottom"/>
          </w:tcPr>
          <w:p w14:paraId="470D3BF7" w14:textId="4819413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61C24EE4" w14:textId="0BE88BB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76596AB3" w14:textId="7344BB0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bottom"/>
          </w:tcPr>
          <w:p w14:paraId="5F5F481E" w14:textId="2EC8DE2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655E80BC" w14:textId="6B00594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bottom"/>
          </w:tcPr>
          <w:p w14:paraId="757DA454" w14:textId="076F1A4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22.72</w:t>
            </w:r>
          </w:p>
        </w:tc>
        <w:tc>
          <w:tcPr>
            <w:tcW w:w="540" w:type="dxa"/>
            <w:gridSpan w:val="2"/>
            <w:tcBorders>
              <w:top w:val="nil"/>
              <w:left w:val="nil"/>
              <w:bottom w:val="nil"/>
              <w:right w:val="nil"/>
            </w:tcBorders>
            <w:shd w:val="clear" w:color="auto" w:fill="auto"/>
            <w:noWrap/>
            <w:tcMar>
              <w:left w:w="14" w:type="dxa"/>
              <w:right w:w="43" w:type="dxa"/>
            </w:tcMar>
            <w:vAlign w:val="bottom"/>
          </w:tcPr>
          <w:p w14:paraId="70162A44" w14:textId="4C508CF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22.73</w:t>
            </w:r>
          </w:p>
        </w:tc>
        <w:tc>
          <w:tcPr>
            <w:tcW w:w="540" w:type="dxa"/>
            <w:tcBorders>
              <w:top w:val="nil"/>
              <w:left w:val="nil"/>
              <w:bottom w:val="nil"/>
              <w:right w:val="nil"/>
            </w:tcBorders>
            <w:shd w:val="clear" w:color="auto" w:fill="auto"/>
            <w:noWrap/>
            <w:tcMar>
              <w:left w:w="14" w:type="dxa"/>
              <w:right w:w="43" w:type="dxa"/>
            </w:tcMar>
            <w:vAlign w:val="bottom"/>
          </w:tcPr>
          <w:p w14:paraId="1D60675E" w14:textId="493D5BF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11.41</w:t>
            </w:r>
          </w:p>
        </w:tc>
        <w:tc>
          <w:tcPr>
            <w:tcW w:w="540" w:type="dxa"/>
            <w:tcBorders>
              <w:top w:val="nil"/>
              <w:left w:val="nil"/>
              <w:bottom w:val="nil"/>
              <w:right w:val="nil"/>
            </w:tcBorders>
            <w:shd w:val="clear" w:color="auto" w:fill="auto"/>
            <w:noWrap/>
            <w:tcMar>
              <w:left w:w="14" w:type="dxa"/>
              <w:right w:w="43" w:type="dxa"/>
            </w:tcMar>
            <w:vAlign w:val="bottom"/>
          </w:tcPr>
          <w:p w14:paraId="166A53F2" w14:textId="51FCEF7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11.33</w:t>
            </w:r>
          </w:p>
        </w:tc>
        <w:tc>
          <w:tcPr>
            <w:tcW w:w="540" w:type="dxa"/>
            <w:tcBorders>
              <w:top w:val="nil"/>
              <w:left w:val="nil"/>
              <w:bottom w:val="nil"/>
              <w:right w:val="nil"/>
            </w:tcBorders>
            <w:shd w:val="clear" w:color="auto" w:fill="auto"/>
            <w:noWrap/>
            <w:tcMar>
              <w:left w:w="14" w:type="dxa"/>
              <w:right w:w="43" w:type="dxa"/>
            </w:tcMar>
            <w:vAlign w:val="bottom"/>
          </w:tcPr>
          <w:p w14:paraId="082339BE" w14:textId="6F7B639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bottom"/>
          </w:tcPr>
          <w:p w14:paraId="4A6AE4CC" w14:textId="6BA7D2D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bottom"/>
          </w:tcPr>
          <w:p w14:paraId="01D8377C" w14:textId="20509D95"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bottom"/>
          </w:tcPr>
          <w:p w14:paraId="5ED54D90" w14:textId="4FBA335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bottom"/>
          </w:tcPr>
          <w:p w14:paraId="380D6C06" w14:textId="35519FF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bottom"/>
          </w:tcPr>
          <w:p w14:paraId="75F6036F" w14:textId="1772F2D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sz w:val="14"/>
                <w:szCs w:val="14"/>
              </w:rPr>
              <w:t>15.28</w:t>
            </w:r>
          </w:p>
        </w:tc>
      </w:tr>
      <w:tr w:rsidR="004F687B" w:rsidRPr="00FF55B1" w14:paraId="49742C69"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2FDB04B6" w:rsidR="004F687B" w:rsidRDefault="004F687B" w:rsidP="004F687B">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bottom"/>
          </w:tcPr>
          <w:p w14:paraId="0B83F3B9" w14:textId="00509576"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6029A512" w14:textId="2E826D1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bottom"/>
          </w:tcPr>
          <w:p w14:paraId="38AE8B77" w14:textId="5C9FDF0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1B292B99" w14:textId="7C3CD9D3"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bottom"/>
          </w:tcPr>
          <w:p w14:paraId="157A5E7B" w14:textId="457D6744"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13.14</w:t>
            </w:r>
          </w:p>
        </w:tc>
        <w:tc>
          <w:tcPr>
            <w:tcW w:w="540" w:type="dxa"/>
            <w:tcBorders>
              <w:top w:val="nil"/>
              <w:left w:val="nil"/>
              <w:bottom w:val="nil"/>
              <w:right w:val="nil"/>
            </w:tcBorders>
            <w:shd w:val="clear" w:color="auto" w:fill="auto"/>
            <w:noWrap/>
            <w:tcMar>
              <w:left w:w="14" w:type="dxa"/>
              <w:right w:w="43" w:type="dxa"/>
            </w:tcMar>
            <w:vAlign w:val="bottom"/>
          </w:tcPr>
          <w:p w14:paraId="12875C9E" w14:textId="76EF800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13.77</w:t>
            </w:r>
          </w:p>
        </w:tc>
        <w:tc>
          <w:tcPr>
            <w:tcW w:w="540" w:type="dxa"/>
            <w:tcBorders>
              <w:top w:val="nil"/>
              <w:left w:val="nil"/>
              <w:bottom w:val="nil"/>
              <w:right w:val="nil"/>
            </w:tcBorders>
            <w:shd w:val="clear" w:color="auto" w:fill="auto"/>
            <w:noWrap/>
            <w:tcMar>
              <w:left w:w="14" w:type="dxa"/>
              <w:right w:w="43" w:type="dxa"/>
            </w:tcMar>
            <w:vAlign w:val="bottom"/>
          </w:tcPr>
          <w:p w14:paraId="6DF8DB42" w14:textId="5D0F951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14.01</w:t>
            </w:r>
          </w:p>
        </w:tc>
        <w:tc>
          <w:tcPr>
            <w:tcW w:w="540" w:type="dxa"/>
            <w:gridSpan w:val="2"/>
            <w:tcBorders>
              <w:top w:val="nil"/>
              <w:left w:val="nil"/>
              <w:bottom w:val="nil"/>
              <w:right w:val="nil"/>
            </w:tcBorders>
            <w:shd w:val="clear" w:color="auto" w:fill="auto"/>
            <w:noWrap/>
            <w:tcMar>
              <w:left w:w="14" w:type="dxa"/>
              <w:right w:w="43" w:type="dxa"/>
            </w:tcMar>
            <w:vAlign w:val="bottom"/>
          </w:tcPr>
          <w:p w14:paraId="7F006636" w14:textId="39D65ED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14.89</w:t>
            </w:r>
          </w:p>
        </w:tc>
        <w:tc>
          <w:tcPr>
            <w:tcW w:w="540" w:type="dxa"/>
            <w:tcBorders>
              <w:top w:val="nil"/>
              <w:left w:val="nil"/>
              <w:bottom w:val="nil"/>
              <w:right w:val="nil"/>
            </w:tcBorders>
            <w:shd w:val="clear" w:color="auto" w:fill="auto"/>
            <w:noWrap/>
            <w:tcMar>
              <w:left w:w="14" w:type="dxa"/>
              <w:right w:w="43" w:type="dxa"/>
            </w:tcMar>
            <w:vAlign w:val="bottom"/>
          </w:tcPr>
          <w:p w14:paraId="4D5E33E8" w14:textId="7001BB7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31FA22B9" w14:textId="0D80CD9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6412EC12" w14:textId="215D1213"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44F758B6" w14:textId="0A8B170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bottom"/>
          </w:tcPr>
          <w:p w14:paraId="601326B7" w14:textId="150037C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59C12A33" w14:textId="4467750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bottom"/>
          </w:tcPr>
          <w:p w14:paraId="627CB9B2" w14:textId="5002455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17.45</w:t>
            </w:r>
          </w:p>
        </w:tc>
        <w:tc>
          <w:tcPr>
            <w:tcW w:w="540" w:type="dxa"/>
            <w:tcBorders>
              <w:top w:val="nil"/>
              <w:left w:val="nil"/>
              <w:bottom w:val="nil"/>
              <w:right w:val="nil"/>
            </w:tcBorders>
            <w:shd w:val="clear" w:color="auto" w:fill="auto"/>
            <w:noWrap/>
            <w:tcMar>
              <w:left w:w="14" w:type="dxa"/>
              <w:right w:w="43" w:type="dxa"/>
            </w:tcMar>
            <w:vAlign w:val="bottom"/>
          </w:tcPr>
          <w:p w14:paraId="65ECD354" w14:textId="022A2D3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17.45</w:t>
            </w:r>
          </w:p>
        </w:tc>
      </w:tr>
      <w:tr w:rsidR="004F687B" w:rsidRPr="00FF55B1" w14:paraId="18578D99"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271542F7" w:rsidR="004F687B" w:rsidRDefault="004F687B" w:rsidP="004F687B">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bottom"/>
          </w:tcPr>
          <w:p w14:paraId="76684D99" w14:textId="75B6C91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1A75D15C" w14:textId="004E1DA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bottom"/>
          </w:tcPr>
          <w:p w14:paraId="34ED63C1" w14:textId="4FD53BE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1218B8D6" w14:textId="426806C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bottom"/>
          </w:tcPr>
          <w:p w14:paraId="5977956D" w14:textId="2BD7E95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5BAC4C77" w14:textId="151E7BA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bottom"/>
          </w:tcPr>
          <w:p w14:paraId="7BFE5136" w14:textId="4D7B7EFA"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31.59</w:t>
            </w:r>
          </w:p>
        </w:tc>
        <w:tc>
          <w:tcPr>
            <w:tcW w:w="540" w:type="dxa"/>
            <w:gridSpan w:val="2"/>
            <w:tcBorders>
              <w:top w:val="nil"/>
              <w:left w:val="nil"/>
              <w:bottom w:val="nil"/>
              <w:right w:val="nil"/>
            </w:tcBorders>
            <w:shd w:val="clear" w:color="auto" w:fill="auto"/>
            <w:noWrap/>
            <w:tcMar>
              <w:left w:w="14" w:type="dxa"/>
              <w:right w:w="43" w:type="dxa"/>
            </w:tcMar>
            <w:vAlign w:val="bottom"/>
          </w:tcPr>
          <w:p w14:paraId="667E789B" w14:textId="15C32293"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31.59</w:t>
            </w:r>
          </w:p>
        </w:tc>
        <w:tc>
          <w:tcPr>
            <w:tcW w:w="540" w:type="dxa"/>
            <w:tcBorders>
              <w:top w:val="nil"/>
              <w:left w:val="nil"/>
              <w:bottom w:val="nil"/>
              <w:right w:val="nil"/>
            </w:tcBorders>
            <w:shd w:val="clear" w:color="auto" w:fill="auto"/>
            <w:noWrap/>
            <w:tcMar>
              <w:left w:w="14" w:type="dxa"/>
              <w:right w:w="43" w:type="dxa"/>
            </w:tcMar>
            <w:vAlign w:val="bottom"/>
          </w:tcPr>
          <w:p w14:paraId="1CE5B30B" w14:textId="7A122E8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8.52</w:t>
            </w:r>
          </w:p>
        </w:tc>
        <w:tc>
          <w:tcPr>
            <w:tcW w:w="540" w:type="dxa"/>
            <w:tcBorders>
              <w:top w:val="nil"/>
              <w:left w:val="nil"/>
              <w:bottom w:val="nil"/>
              <w:right w:val="nil"/>
            </w:tcBorders>
            <w:shd w:val="clear" w:color="auto" w:fill="auto"/>
            <w:noWrap/>
            <w:tcMar>
              <w:left w:w="14" w:type="dxa"/>
              <w:right w:w="43" w:type="dxa"/>
            </w:tcMar>
            <w:vAlign w:val="bottom"/>
          </w:tcPr>
          <w:p w14:paraId="33127394" w14:textId="268EE12F"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8.50</w:t>
            </w:r>
          </w:p>
        </w:tc>
        <w:tc>
          <w:tcPr>
            <w:tcW w:w="540" w:type="dxa"/>
            <w:tcBorders>
              <w:top w:val="nil"/>
              <w:left w:val="nil"/>
              <w:bottom w:val="nil"/>
              <w:right w:val="nil"/>
            </w:tcBorders>
            <w:shd w:val="clear" w:color="auto" w:fill="auto"/>
            <w:noWrap/>
            <w:tcMar>
              <w:left w:w="14" w:type="dxa"/>
              <w:right w:w="43" w:type="dxa"/>
            </w:tcMar>
            <w:vAlign w:val="bottom"/>
          </w:tcPr>
          <w:p w14:paraId="65E8D2A6" w14:textId="52618524"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14.17</w:t>
            </w:r>
          </w:p>
        </w:tc>
        <w:tc>
          <w:tcPr>
            <w:tcW w:w="540" w:type="dxa"/>
            <w:tcBorders>
              <w:top w:val="nil"/>
              <w:left w:val="nil"/>
              <w:bottom w:val="nil"/>
              <w:right w:val="nil"/>
            </w:tcBorders>
            <w:shd w:val="clear" w:color="auto" w:fill="auto"/>
            <w:noWrap/>
            <w:tcMar>
              <w:left w:w="14" w:type="dxa"/>
              <w:right w:w="43" w:type="dxa"/>
            </w:tcMar>
            <w:vAlign w:val="bottom"/>
          </w:tcPr>
          <w:p w14:paraId="2FE61B00" w14:textId="023D915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14.19</w:t>
            </w:r>
          </w:p>
        </w:tc>
        <w:tc>
          <w:tcPr>
            <w:tcW w:w="540" w:type="dxa"/>
            <w:tcBorders>
              <w:top w:val="nil"/>
              <w:left w:val="nil"/>
              <w:bottom w:val="nil"/>
              <w:right w:val="nil"/>
            </w:tcBorders>
            <w:shd w:val="clear" w:color="auto" w:fill="auto"/>
            <w:noWrap/>
            <w:tcMar>
              <w:left w:w="14" w:type="dxa"/>
              <w:right w:w="43" w:type="dxa"/>
            </w:tcMar>
            <w:vAlign w:val="bottom"/>
          </w:tcPr>
          <w:p w14:paraId="29A689AC" w14:textId="0EFD999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11.76</w:t>
            </w:r>
          </w:p>
        </w:tc>
        <w:tc>
          <w:tcPr>
            <w:tcW w:w="540" w:type="dxa"/>
            <w:tcBorders>
              <w:top w:val="nil"/>
              <w:left w:val="nil"/>
              <w:bottom w:val="nil"/>
              <w:right w:val="nil"/>
            </w:tcBorders>
            <w:shd w:val="clear" w:color="auto" w:fill="auto"/>
            <w:noWrap/>
            <w:tcMar>
              <w:left w:w="14" w:type="dxa"/>
              <w:right w:w="43" w:type="dxa"/>
            </w:tcMar>
            <w:vAlign w:val="bottom"/>
          </w:tcPr>
          <w:p w14:paraId="74FC4793" w14:textId="31F9E75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11.52</w:t>
            </w:r>
          </w:p>
        </w:tc>
        <w:tc>
          <w:tcPr>
            <w:tcW w:w="540" w:type="dxa"/>
            <w:tcBorders>
              <w:top w:val="nil"/>
              <w:left w:val="nil"/>
              <w:bottom w:val="nil"/>
              <w:right w:val="nil"/>
            </w:tcBorders>
            <w:shd w:val="clear" w:color="auto" w:fill="auto"/>
            <w:noWrap/>
            <w:tcMar>
              <w:left w:w="14" w:type="dxa"/>
              <w:right w:w="43" w:type="dxa"/>
            </w:tcMar>
            <w:vAlign w:val="bottom"/>
          </w:tcPr>
          <w:p w14:paraId="0D52C62C" w14:textId="5B2BAE0B"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15.43</w:t>
            </w:r>
          </w:p>
        </w:tc>
        <w:tc>
          <w:tcPr>
            <w:tcW w:w="540" w:type="dxa"/>
            <w:tcBorders>
              <w:top w:val="nil"/>
              <w:left w:val="nil"/>
              <w:bottom w:val="nil"/>
              <w:right w:val="nil"/>
            </w:tcBorders>
            <w:shd w:val="clear" w:color="auto" w:fill="auto"/>
            <w:noWrap/>
            <w:tcMar>
              <w:left w:w="14" w:type="dxa"/>
              <w:right w:w="43" w:type="dxa"/>
            </w:tcMar>
            <w:vAlign w:val="bottom"/>
          </w:tcPr>
          <w:p w14:paraId="3B892B86" w14:textId="35C0CED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sz w:val="14"/>
                <w:szCs w:val="14"/>
              </w:rPr>
              <w:t>15.32</w:t>
            </w:r>
          </w:p>
        </w:tc>
      </w:tr>
      <w:tr w:rsidR="004F687B" w:rsidRPr="00FF55B1" w14:paraId="5F8B6760"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40CCB938" w:rsidR="004F687B" w:rsidRDefault="004F687B" w:rsidP="004F687B">
            <w:pPr>
              <w:rPr>
                <w:b/>
                <w:bCs/>
                <w:sz w:val="14"/>
                <w:szCs w:val="14"/>
              </w:rPr>
            </w:pPr>
            <w:r>
              <w:rPr>
                <w:b/>
                <w:bCs/>
                <w:sz w:val="14"/>
                <w:szCs w:val="14"/>
              </w:rPr>
              <w:t xml:space="preserve">4. Overall </w:t>
            </w:r>
            <w:r w:rsidRPr="00B74207">
              <w:rPr>
                <w:b/>
                <w:bCs/>
                <w:sz w:val="12"/>
                <w:szCs w:val="12"/>
              </w:rPr>
              <w:t>(SBs,</w:t>
            </w:r>
            <w:r>
              <w:rPr>
                <w:b/>
                <w:bCs/>
                <w:sz w:val="12"/>
                <w:szCs w:val="12"/>
              </w:rPr>
              <w:t xml:space="preserve"> </w:t>
            </w:r>
            <w:r w:rsidRPr="00B74207">
              <w:rPr>
                <w:b/>
                <w:bCs/>
                <w:sz w:val="12"/>
                <w:szCs w:val="12"/>
              </w:rPr>
              <w:t>MFBs,</w:t>
            </w:r>
            <w:r>
              <w:rPr>
                <w:b/>
                <w:bCs/>
                <w:sz w:val="12"/>
                <w:szCs w:val="12"/>
              </w:rPr>
              <w:t xml:space="preserve"> </w:t>
            </w:r>
            <w:r w:rsidRPr="00B74207">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bottom"/>
          </w:tcPr>
          <w:p w14:paraId="338F4531" w14:textId="08EA776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bottom"/>
          </w:tcPr>
          <w:p w14:paraId="1A5E378E" w14:textId="25F29C8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18.01</w:t>
            </w:r>
          </w:p>
        </w:tc>
        <w:tc>
          <w:tcPr>
            <w:tcW w:w="540" w:type="dxa"/>
            <w:tcBorders>
              <w:top w:val="nil"/>
              <w:left w:val="nil"/>
              <w:bottom w:val="nil"/>
              <w:right w:val="nil"/>
            </w:tcBorders>
            <w:shd w:val="clear" w:color="auto" w:fill="auto"/>
            <w:noWrap/>
            <w:tcMar>
              <w:left w:w="14" w:type="dxa"/>
              <w:right w:w="43" w:type="dxa"/>
            </w:tcMar>
            <w:vAlign w:val="bottom"/>
          </w:tcPr>
          <w:p w14:paraId="2B85F264" w14:textId="676AD9A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18.19</w:t>
            </w:r>
          </w:p>
        </w:tc>
        <w:tc>
          <w:tcPr>
            <w:tcW w:w="540" w:type="dxa"/>
            <w:tcBorders>
              <w:top w:val="nil"/>
              <w:left w:val="nil"/>
              <w:bottom w:val="nil"/>
              <w:right w:val="nil"/>
            </w:tcBorders>
            <w:shd w:val="clear" w:color="auto" w:fill="auto"/>
            <w:noWrap/>
            <w:tcMar>
              <w:left w:w="14" w:type="dxa"/>
              <w:right w:w="43" w:type="dxa"/>
            </w:tcMar>
            <w:vAlign w:val="bottom"/>
          </w:tcPr>
          <w:p w14:paraId="4CB0BBD2" w14:textId="092CBEE0"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18.27</w:t>
            </w:r>
          </w:p>
        </w:tc>
        <w:tc>
          <w:tcPr>
            <w:tcW w:w="540" w:type="dxa"/>
            <w:tcBorders>
              <w:top w:val="nil"/>
              <w:left w:val="nil"/>
              <w:bottom w:val="nil"/>
              <w:right w:val="nil"/>
            </w:tcBorders>
            <w:shd w:val="clear" w:color="auto" w:fill="auto"/>
            <w:noWrap/>
            <w:tcMar>
              <w:left w:w="14" w:type="dxa"/>
              <w:right w:w="43" w:type="dxa"/>
            </w:tcMar>
            <w:vAlign w:val="bottom"/>
          </w:tcPr>
          <w:p w14:paraId="33224ACC" w14:textId="14A35DB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bottom"/>
          </w:tcPr>
          <w:p w14:paraId="459C2FFA" w14:textId="5A4FBE47"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bottom"/>
          </w:tcPr>
          <w:p w14:paraId="13E968AF" w14:textId="4043807C"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16.64</w:t>
            </w:r>
          </w:p>
        </w:tc>
        <w:tc>
          <w:tcPr>
            <w:tcW w:w="540" w:type="dxa"/>
            <w:gridSpan w:val="2"/>
            <w:tcBorders>
              <w:top w:val="nil"/>
              <w:left w:val="nil"/>
              <w:bottom w:val="nil"/>
              <w:right w:val="nil"/>
            </w:tcBorders>
            <w:shd w:val="clear" w:color="auto" w:fill="auto"/>
            <w:noWrap/>
            <w:tcMar>
              <w:left w:w="14" w:type="dxa"/>
              <w:right w:w="43" w:type="dxa"/>
            </w:tcMar>
            <w:vAlign w:val="bottom"/>
          </w:tcPr>
          <w:p w14:paraId="7C61B366" w14:textId="78A4F4F4"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16.66</w:t>
            </w:r>
          </w:p>
        </w:tc>
        <w:tc>
          <w:tcPr>
            <w:tcW w:w="540" w:type="dxa"/>
            <w:tcBorders>
              <w:top w:val="nil"/>
              <w:left w:val="nil"/>
              <w:bottom w:val="nil"/>
              <w:right w:val="nil"/>
            </w:tcBorders>
            <w:shd w:val="clear" w:color="auto" w:fill="auto"/>
            <w:noWrap/>
            <w:tcMar>
              <w:left w:w="14" w:type="dxa"/>
              <w:right w:w="43" w:type="dxa"/>
            </w:tcMar>
            <w:vAlign w:val="bottom"/>
          </w:tcPr>
          <w:p w14:paraId="4B2C483D" w14:textId="6B5621A9"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7CDC337C" w14:textId="62563552"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bottom"/>
          </w:tcPr>
          <w:p w14:paraId="26B00865" w14:textId="20487E68"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bottom"/>
          </w:tcPr>
          <w:p w14:paraId="4A3ED758" w14:textId="182619A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bottom"/>
          </w:tcPr>
          <w:p w14:paraId="67D81DD6" w14:textId="08B3B6AD"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8.66</w:t>
            </w:r>
          </w:p>
        </w:tc>
        <w:tc>
          <w:tcPr>
            <w:tcW w:w="540" w:type="dxa"/>
            <w:tcBorders>
              <w:top w:val="nil"/>
              <w:left w:val="nil"/>
              <w:bottom w:val="nil"/>
              <w:right w:val="nil"/>
            </w:tcBorders>
            <w:shd w:val="clear" w:color="auto" w:fill="auto"/>
            <w:noWrap/>
            <w:tcMar>
              <w:left w:w="14" w:type="dxa"/>
              <w:right w:w="43" w:type="dxa"/>
            </w:tcMar>
            <w:vAlign w:val="bottom"/>
          </w:tcPr>
          <w:p w14:paraId="68FD96E5" w14:textId="7173C07E"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8.70</w:t>
            </w:r>
          </w:p>
        </w:tc>
        <w:tc>
          <w:tcPr>
            <w:tcW w:w="540" w:type="dxa"/>
            <w:tcBorders>
              <w:top w:val="nil"/>
              <w:left w:val="nil"/>
              <w:bottom w:val="nil"/>
              <w:right w:val="nil"/>
            </w:tcBorders>
            <w:shd w:val="clear" w:color="auto" w:fill="auto"/>
            <w:noWrap/>
            <w:tcMar>
              <w:left w:w="14" w:type="dxa"/>
              <w:right w:w="43" w:type="dxa"/>
            </w:tcMar>
            <w:vAlign w:val="bottom"/>
          </w:tcPr>
          <w:p w14:paraId="6392CE91" w14:textId="00ACA414"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bottom"/>
          </w:tcPr>
          <w:p w14:paraId="120B88CA" w14:textId="7A1F41F1" w:rsidR="004F687B" w:rsidRPr="007B6B38" w:rsidRDefault="004F687B" w:rsidP="004F687B">
            <w:pPr>
              <w:jc w:val="right"/>
              <w:rPr>
                <w:rFonts w:asciiTheme="majorBidi" w:hAnsiTheme="majorBidi" w:cstheme="majorBidi"/>
                <w:sz w:val="14"/>
                <w:szCs w:val="14"/>
              </w:rPr>
            </w:pPr>
            <w:r w:rsidRPr="00937484">
              <w:rPr>
                <w:rFonts w:asciiTheme="majorBidi" w:hAnsiTheme="majorBidi" w:cstheme="majorBidi"/>
                <w:b/>
                <w:bCs/>
                <w:color w:val="000000"/>
                <w:sz w:val="14"/>
                <w:szCs w:val="14"/>
              </w:rPr>
              <w:t>13.73</w:t>
            </w:r>
          </w:p>
        </w:tc>
      </w:tr>
      <w:tr w:rsidR="004F687B"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4F687B" w:rsidRDefault="004F687B" w:rsidP="004F687B">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4F687B" w:rsidRPr="003C5931" w:rsidRDefault="004F687B" w:rsidP="004F687B">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4F687B" w:rsidRPr="003C5931" w:rsidRDefault="004F687B" w:rsidP="004F687B">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4F687B" w:rsidRPr="003C5931" w:rsidRDefault="004F687B" w:rsidP="004F687B">
            <w:pPr>
              <w:jc w:val="right"/>
              <w:rPr>
                <w:rFonts w:ascii="Calibri" w:hAnsi="Calibri" w:cs="Calibri"/>
                <w:b/>
                <w:bCs/>
                <w:color w:val="000000"/>
                <w:sz w:val="14"/>
                <w:szCs w:val="14"/>
              </w:rPr>
            </w:pPr>
          </w:p>
        </w:tc>
      </w:tr>
      <w:tr w:rsidR="004F687B" w:rsidRPr="00FF55B1" w14:paraId="60193AC5" w14:textId="77777777" w:rsidTr="006F77D0">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6065BFE3" w:rsidR="004F687B" w:rsidRPr="00B74207" w:rsidRDefault="004F687B" w:rsidP="004F687B">
            <w:pPr>
              <w:rPr>
                <w:b/>
                <w:bCs/>
                <w:sz w:val="14"/>
                <w:szCs w:val="14"/>
              </w:rPr>
            </w:pPr>
            <w:r w:rsidRPr="00937484">
              <w:rPr>
                <w:b/>
                <w:bCs/>
                <w:sz w:val="14"/>
                <w:szCs w:val="14"/>
              </w:rPr>
              <w:t>Mar-23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bottom"/>
          </w:tcPr>
          <w:p w14:paraId="7D17DC46" w14:textId="1A7A6F12"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76A6D28" w14:textId="7DE377DE"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8EA5798" w14:textId="6BD8F95E"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2F47AD" w14:textId="78338742"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DDD6914" w14:textId="20C9C912"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214E4B6" w14:textId="69EF6A31"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96BAD2" w14:textId="644298DE" w:rsidR="004F687B" w:rsidRPr="00B74207" w:rsidRDefault="004F687B" w:rsidP="004F687B">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0F8A024B" w14:textId="0E260961"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C86AAB9" w14:textId="02082953"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5504CE2" w14:textId="73904DDE"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A22D21" w14:textId="76CEB8B1"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CAA1937" w14:textId="07E4FD1B"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961EBC" w14:textId="05EA4851"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E25DE46" w14:textId="6E8F2E26"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CD0450" w14:textId="57623B70" w:rsidR="004F687B" w:rsidRPr="00B74207" w:rsidRDefault="004F687B" w:rsidP="004F687B">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2B4595" w14:textId="46E196C7" w:rsidR="004F687B" w:rsidRPr="00B74207" w:rsidRDefault="004F687B" w:rsidP="004F687B">
            <w:pPr>
              <w:jc w:val="right"/>
              <w:rPr>
                <w:sz w:val="14"/>
                <w:szCs w:val="14"/>
              </w:rPr>
            </w:pPr>
          </w:p>
        </w:tc>
      </w:tr>
      <w:tr w:rsidR="004F687B" w:rsidRPr="00FF55B1" w14:paraId="6FF0F4D5"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3BC4F097" w:rsidR="004F687B" w:rsidRPr="00B74207" w:rsidRDefault="004F687B" w:rsidP="004F687B">
            <w:pPr>
              <w:rPr>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41D3519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17.98</w:t>
            </w:r>
          </w:p>
        </w:tc>
        <w:tc>
          <w:tcPr>
            <w:tcW w:w="540" w:type="dxa"/>
            <w:tcBorders>
              <w:top w:val="nil"/>
              <w:left w:val="nil"/>
              <w:bottom w:val="nil"/>
              <w:right w:val="nil"/>
            </w:tcBorders>
            <w:shd w:val="clear" w:color="auto" w:fill="auto"/>
            <w:noWrap/>
            <w:tcMar>
              <w:left w:w="14" w:type="dxa"/>
              <w:right w:w="43" w:type="dxa"/>
            </w:tcMar>
            <w:vAlign w:val="center"/>
          </w:tcPr>
          <w:p w14:paraId="3D93AB17" w14:textId="332D3E0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18.26</w:t>
            </w:r>
          </w:p>
        </w:tc>
        <w:tc>
          <w:tcPr>
            <w:tcW w:w="540" w:type="dxa"/>
            <w:tcBorders>
              <w:top w:val="nil"/>
              <w:left w:val="nil"/>
              <w:bottom w:val="nil"/>
              <w:right w:val="nil"/>
            </w:tcBorders>
            <w:shd w:val="clear" w:color="auto" w:fill="auto"/>
            <w:noWrap/>
            <w:tcMar>
              <w:left w:w="14" w:type="dxa"/>
              <w:right w:w="43" w:type="dxa"/>
            </w:tcMar>
            <w:vAlign w:val="center"/>
          </w:tcPr>
          <w:p w14:paraId="65176280" w14:textId="413C734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18.23</w:t>
            </w:r>
          </w:p>
        </w:tc>
        <w:tc>
          <w:tcPr>
            <w:tcW w:w="540" w:type="dxa"/>
            <w:tcBorders>
              <w:top w:val="nil"/>
              <w:left w:val="nil"/>
              <w:bottom w:val="nil"/>
              <w:right w:val="nil"/>
            </w:tcBorders>
            <w:shd w:val="clear" w:color="auto" w:fill="auto"/>
            <w:noWrap/>
            <w:tcMar>
              <w:left w:w="14" w:type="dxa"/>
              <w:right w:w="43" w:type="dxa"/>
            </w:tcMar>
            <w:vAlign w:val="center"/>
          </w:tcPr>
          <w:p w14:paraId="4D2ABDD6" w14:textId="6F1B07D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7BC1A5D0" w14:textId="270C2BC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4F030C0E" w14:textId="68C2D57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42F259B7" w14:textId="04B467D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16.98</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0FD5FD2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55C80E36" w14:textId="45F053E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76D60B6D" w14:textId="386C609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8.00</w:t>
            </w:r>
          </w:p>
        </w:tc>
        <w:tc>
          <w:tcPr>
            <w:tcW w:w="540" w:type="dxa"/>
            <w:tcBorders>
              <w:top w:val="nil"/>
              <w:left w:val="nil"/>
              <w:bottom w:val="nil"/>
              <w:right w:val="nil"/>
            </w:tcBorders>
            <w:shd w:val="clear" w:color="auto" w:fill="auto"/>
            <w:noWrap/>
            <w:tcMar>
              <w:left w:w="14" w:type="dxa"/>
              <w:right w:w="43" w:type="dxa"/>
            </w:tcMar>
            <w:vAlign w:val="center"/>
          </w:tcPr>
          <w:p w14:paraId="0C813E53" w14:textId="0EE9753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14.67</w:t>
            </w:r>
          </w:p>
        </w:tc>
        <w:tc>
          <w:tcPr>
            <w:tcW w:w="540" w:type="dxa"/>
            <w:tcBorders>
              <w:top w:val="nil"/>
              <w:left w:val="nil"/>
              <w:bottom w:val="nil"/>
              <w:right w:val="nil"/>
            </w:tcBorders>
            <w:shd w:val="clear" w:color="auto" w:fill="auto"/>
            <w:noWrap/>
            <w:tcMar>
              <w:left w:w="14" w:type="dxa"/>
              <w:right w:w="43" w:type="dxa"/>
            </w:tcMar>
            <w:vAlign w:val="center"/>
          </w:tcPr>
          <w:p w14:paraId="5540B504" w14:textId="5CB713B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2E6D4381" w14:textId="27701ED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8.64</w:t>
            </w:r>
          </w:p>
        </w:tc>
        <w:tc>
          <w:tcPr>
            <w:tcW w:w="540" w:type="dxa"/>
            <w:tcBorders>
              <w:top w:val="nil"/>
              <w:left w:val="nil"/>
              <w:bottom w:val="nil"/>
              <w:right w:val="nil"/>
            </w:tcBorders>
            <w:shd w:val="clear" w:color="auto" w:fill="auto"/>
            <w:noWrap/>
            <w:tcMar>
              <w:left w:w="14" w:type="dxa"/>
              <w:right w:w="43" w:type="dxa"/>
            </w:tcMar>
            <w:vAlign w:val="center"/>
          </w:tcPr>
          <w:p w14:paraId="30C378AB" w14:textId="25137CE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8.70</w:t>
            </w:r>
          </w:p>
        </w:tc>
        <w:tc>
          <w:tcPr>
            <w:tcW w:w="540" w:type="dxa"/>
            <w:tcBorders>
              <w:top w:val="nil"/>
              <w:left w:val="nil"/>
              <w:bottom w:val="nil"/>
              <w:right w:val="nil"/>
            </w:tcBorders>
            <w:shd w:val="clear" w:color="auto" w:fill="auto"/>
            <w:noWrap/>
            <w:tcMar>
              <w:left w:w="14" w:type="dxa"/>
              <w:right w:w="43" w:type="dxa"/>
            </w:tcMar>
            <w:vAlign w:val="center"/>
          </w:tcPr>
          <w:p w14:paraId="55F8F290" w14:textId="19D683C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14.10</w:t>
            </w:r>
          </w:p>
        </w:tc>
        <w:tc>
          <w:tcPr>
            <w:tcW w:w="540" w:type="dxa"/>
            <w:tcBorders>
              <w:top w:val="nil"/>
              <w:left w:val="nil"/>
              <w:bottom w:val="nil"/>
              <w:right w:val="nil"/>
            </w:tcBorders>
            <w:shd w:val="clear" w:color="auto" w:fill="auto"/>
            <w:noWrap/>
            <w:tcMar>
              <w:left w:w="14" w:type="dxa"/>
              <w:right w:w="43" w:type="dxa"/>
            </w:tcMar>
            <w:vAlign w:val="center"/>
          </w:tcPr>
          <w:p w14:paraId="4A7E723A" w14:textId="21109DE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14.08</w:t>
            </w:r>
          </w:p>
        </w:tc>
      </w:tr>
      <w:tr w:rsidR="004F687B" w:rsidRPr="00FF55B1" w14:paraId="3F3D727C"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43C6867C" w:rsidR="004F687B" w:rsidRPr="00B74207" w:rsidRDefault="004F687B" w:rsidP="004F687B">
            <w:pPr>
              <w:ind w:firstLineChars="100" w:firstLine="140"/>
              <w:rPr>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723200F0"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09F99BD3" w14:textId="507EAF5B"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18.81</w:t>
            </w:r>
          </w:p>
        </w:tc>
        <w:tc>
          <w:tcPr>
            <w:tcW w:w="540" w:type="dxa"/>
            <w:tcBorders>
              <w:top w:val="nil"/>
              <w:left w:val="nil"/>
              <w:bottom w:val="nil"/>
              <w:right w:val="nil"/>
            </w:tcBorders>
            <w:shd w:val="clear" w:color="auto" w:fill="auto"/>
            <w:noWrap/>
            <w:tcMar>
              <w:left w:w="14" w:type="dxa"/>
              <w:right w:w="43" w:type="dxa"/>
            </w:tcMar>
            <w:vAlign w:val="center"/>
          </w:tcPr>
          <w:p w14:paraId="47DB9271" w14:textId="2DAFDE6D"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18.97</w:t>
            </w:r>
          </w:p>
        </w:tc>
        <w:tc>
          <w:tcPr>
            <w:tcW w:w="540" w:type="dxa"/>
            <w:tcBorders>
              <w:top w:val="nil"/>
              <w:left w:val="nil"/>
              <w:bottom w:val="nil"/>
              <w:right w:val="nil"/>
            </w:tcBorders>
            <w:shd w:val="clear" w:color="auto" w:fill="auto"/>
            <w:noWrap/>
            <w:tcMar>
              <w:left w:w="14" w:type="dxa"/>
              <w:right w:w="43" w:type="dxa"/>
            </w:tcMar>
            <w:vAlign w:val="center"/>
          </w:tcPr>
          <w:p w14:paraId="4D8DDA02" w14:textId="209BE7A6"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18.82</w:t>
            </w:r>
          </w:p>
        </w:tc>
        <w:tc>
          <w:tcPr>
            <w:tcW w:w="540" w:type="dxa"/>
            <w:tcBorders>
              <w:top w:val="nil"/>
              <w:left w:val="nil"/>
              <w:bottom w:val="nil"/>
              <w:right w:val="nil"/>
            </w:tcBorders>
            <w:shd w:val="clear" w:color="auto" w:fill="auto"/>
            <w:noWrap/>
            <w:tcMar>
              <w:left w:w="14" w:type="dxa"/>
              <w:right w:w="43" w:type="dxa"/>
            </w:tcMar>
            <w:vAlign w:val="center"/>
          </w:tcPr>
          <w:p w14:paraId="55F15A37" w14:textId="19B32387"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14.79</w:t>
            </w:r>
          </w:p>
        </w:tc>
        <w:tc>
          <w:tcPr>
            <w:tcW w:w="540" w:type="dxa"/>
            <w:tcBorders>
              <w:top w:val="nil"/>
              <w:left w:val="nil"/>
              <w:bottom w:val="nil"/>
              <w:right w:val="nil"/>
            </w:tcBorders>
            <w:shd w:val="clear" w:color="auto" w:fill="auto"/>
            <w:noWrap/>
            <w:tcMar>
              <w:left w:w="14" w:type="dxa"/>
              <w:right w:w="43" w:type="dxa"/>
            </w:tcMar>
            <w:vAlign w:val="center"/>
          </w:tcPr>
          <w:p w14:paraId="271EC181" w14:textId="66F0F994"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61F23D50" w14:textId="2F1213E6"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17.25</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7BA42B32"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69727631" w14:textId="59050F8C"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11.97</w:t>
            </w:r>
          </w:p>
        </w:tc>
        <w:tc>
          <w:tcPr>
            <w:tcW w:w="540" w:type="dxa"/>
            <w:tcBorders>
              <w:top w:val="nil"/>
              <w:left w:val="nil"/>
              <w:bottom w:val="nil"/>
              <w:right w:val="nil"/>
            </w:tcBorders>
            <w:shd w:val="clear" w:color="auto" w:fill="auto"/>
            <w:noWrap/>
            <w:tcMar>
              <w:left w:w="14" w:type="dxa"/>
              <w:right w:w="43" w:type="dxa"/>
            </w:tcMar>
            <w:vAlign w:val="center"/>
          </w:tcPr>
          <w:p w14:paraId="672D2F2F" w14:textId="4EEF8472"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4B7801CE" w14:textId="34A4BBBD"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55EA0C9C" w14:textId="0BFA8695"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14.86</w:t>
            </w:r>
          </w:p>
        </w:tc>
        <w:tc>
          <w:tcPr>
            <w:tcW w:w="540" w:type="dxa"/>
            <w:tcBorders>
              <w:top w:val="nil"/>
              <w:left w:val="nil"/>
              <w:bottom w:val="nil"/>
              <w:right w:val="nil"/>
            </w:tcBorders>
            <w:shd w:val="clear" w:color="auto" w:fill="auto"/>
            <w:noWrap/>
            <w:tcMar>
              <w:left w:w="14" w:type="dxa"/>
              <w:right w:w="43" w:type="dxa"/>
            </w:tcMar>
            <w:vAlign w:val="center"/>
          </w:tcPr>
          <w:p w14:paraId="0EF28F2C" w14:textId="03041067"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10.29</w:t>
            </w:r>
          </w:p>
        </w:tc>
        <w:tc>
          <w:tcPr>
            <w:tcW w:w="540" w:type="dxa"/>
            <w:tcBorders>
              <w:top w:val="nil"/>
              <w:left w:val="nil"/>
              <w:bottom w:val="nil"/>
              <w:right w:val="nil"/>
            </w:tcBorders>
            <w:shd w:val="clear" w:color="auto" w:fill="auto"/>
            <w:noWrap/>
            <w:tcMar>
              <w:left w:w="14" w:type="dxa"/>
              <w:right w:w="43" w:type="dxa"/>
            </w:tcMar>
            <w:vAlign w:val="center"/>
          </w:tcPr>
          <w:p w14:paraId="0A6B3DF0" w14:textId="70E11C70"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10.86</w:t>
            </w:r>
          </w:p>
        </w:tc>
        <w:tc>
          <w:tcPr>
            <w:tcW w:w="540" w:type="dxa"/>
            <w:tcBorders>
              <w:top w:val="nil"/>
              <w:left w:val="nil"/>
              <w:bottom w:val="nil"/>
              <w:right w:val="nil"/>
            </w:tcBorders>
            <w:shd w:val="clear" w:color="auto" w:fill="auto"/>
            <w:noWrap/>
            <w:tcMar>
              <w:left w:w="14" w:type="dxa"/>
              <w:right w:w="43" w:type="dxa"/>
            </w:tcMar>
            <w:vAlign w:val="center"/>
          </w:tcPr>
          <w:p w14:paraId="4F33E772" w14:textId="16CB2433"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1542D04A" w14:textId="3299C845" w:rsidR="004F687B" w:rsidRPr="004F687B" w:rsidRDefault="004F687B" w:rsidP="004F687B">
            <w:pPr>
              <w:jc w:val="right"/>
              <w:rPr>
                <w:rFonts w:asciiTheme="majorBidi" w:hAnsiTheme="majorBidi" w:cstheme="majorBidi"/>
                <w:b/>
                <w:sz w:val="14"/>
                <w:szCs w:val="14"/>
              </w:rPr>
            </w:pPr>
            <w:r w:rsidRPr="004F687B">
              <w:rPr>
                <w:rFonts w:asciiTheme="majorBidi" w:hAnsiTheme="majorBidi" w:cstheme="majorBidi"/>
                <w:color w:val="000000"/>
                <w:sz w:val="14"/>
                <w:szCs w:val="14"/>
              </w:rPr>
              <w:t>14.41</w:t>
            </w:r>
          </w:p>
        </w:tc>
      </w:tr>
      <w:tr w:rsidR="004F687B" w:rsidRPr="00FF55B1" w14:paraId="2DD5B08B"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5AB479C9" w:rsidR="004F687B" w:rsidRPr="00B74207" w:rsidRDefault="004F687B" w:rsidP="004F687B">
            <w:pPr>
              <w:ind w:firstLineChars="100" w:firstLine="140"/>
              <w:rPr>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5A9BA212"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18.54</w:t>
            </w:r>
          </w:p>
        </w:tc>
        <w:tc>
          <w:tcPr>
            <w:tcW w:w="540" w:type="dxa"/>
            <w:tcBorders>
              <w:top w:val="nil"/>
              <w:left w:val="nil"/>
              <w:bottom w:val="nil"/>
              <w:right w:val="nil"/>
            </w:tcBorders>
            <w:shd w:val="clear" w:color="auto" w:fill="auto"/>
            <w:noWrap/>
            <w:tcMar>
              <w:left w:w="14" w:type="dxa"/>
              <w:right w:w="43" w:type="dxa"/>
            </w:tcMar>
            <w:vAlign w:val="center"/>
          </w:tcPr>
          <w:p w14:paraId="70C8C0AF" w14:textId="28F0766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19.00</w:t>
            </w:r>
          </w:p>
        </w:tc>
        <w:tc>
          <w:tcPr>
            <w:tcW w:w="540" w:type="dxa"/>
            <w:tcBorders>
              <w:top w:val="nil"/>
              <w:left w:val="nil"/>
              <w:bottom w:val="nil"/>
              <w:right w:val="nil"/>
            </w:tcBorders>
            <w:shd w:val="clear" w:color="auto" w:fill="auto"/>
            <w:noWrap/>
            <w:tcMar>
              <w:left w:w="14" w:type="dxa"/>
              <w:right w:w="43" w:type="dxa"/>
            </w:tcMar>
            <w:vAlign w:val="center"/>
          </w:tcPr>
          <w:p w14:paraId="6094FC9F" w14:textId="71F7D07D"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18.83</w:t>
            </w:r>
          </w:p>
        </w:tc>
        <w:tc>
          <w:tcPr>
            <w:tcW w:w="540" w:type="dxa"/>
            <w:tcBorders>
              <w:top w:val="nil"/>
              <w:left w:val="nil"/>
              <w:bottom w:val="nil"/>
              <w:right w:val="nil"/>
            </w:tcBorders>
            <w:shd w:val="clear" w:color="auto" w:fill="auto"/>
            <w:noWrap/>
            <w:tcMar>
              <w:left w:w="14" w:type="dxa"/>
              <w:right w:w="43" w:type="dxa"/>
            </w:tcMar>
            <w:vAlign w:val="center"/>
          </w:tcPr>
          <w:p w14:paraId="4EAC5420" w14:textId="48B85893"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19.35</w:t>
            </w:r>
          </w:p>
        </w:tc>
        <w:tc>
          <w:tcPr>
            <w:tcW w:w="540" w:type="dxa"/>
            <w:tcBorders>
              <w:top w:val="nil"/>
              <w:left w:val="nil"/>
              <w:bottom w:val="nil"/>
              <w:right w:val="nil"/>
            </w:tcBorders>
            <w:shd w:val="clear" w:color="auto" w:fill="auto"/>
            <w:noWrap/>
            <w:tcMar>
              <w:left w:w="14" w:type="dxa"/>
              <w:right w:w="43" w:type="dxa"/>
            </w:tcMar>
            <w:vAlign w:val="center"/>
          </w:tcPr>
          <w:p w14:paraId="44242CD6" w14:textId="00E7EE2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3AD8E615" w14:textId="339ED0C3"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2DFF9364" w14:textId="2FAD3B43"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17.15</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30B7DE6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0B2EE575" w14:textId="5E9549E0"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21257EF7" w14:textId="520BA75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36848BD1" w14:textId="6877CAC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14.63</w:t>
            </w:r>
          </w:p>
        </w:tc>
        <w:tc>
          <w:tcPr>
            <w:tcW w:w="540" w:type="dxa"/>
            <w:tcBorders>
              <w:top w:val="nil"/>
              <w:left w:val="nil"/>
              <w:bottom w:val="nil"/>
              <w:right w:val="nil"/>
            </w:tcBorders>
            <w:shd w:val="clear" w:color="auto" w:fill="auto"/>
            <w:noWrap/>
            <w:tcMar>
              <w:left w:w="14" w:type="dxa"/>
              <w:right w:w="43" w:type="dxa"/>
            </w:tcMar>
            <w:vAlign w:val="center"/>
          </w:tcPr>
          <w:p w14:paraId="15F4B2B6" w14:textId="1470DE5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14.47</w:t>
            </w:r>
          </w:p>
        </w:tc>
        <w:tc>
          <w:tcPr>
            <w:tcW w:w="540" w:type="dxa"/>
            <w:tcBorders>
              <w:top w:val="nil"/>
              <w:left w:val="nil"/>
              <w:bottom w:val="nil"/>
              <w:right w:val="nil"/>
            </w:tcBorders>
            <w:shd w:val="clear" w:color="auto" w:fill="auto"/>
            <w:noWrap/>
            <w:tcMar>
              <w:left w:w="14" w:type="dxa"/>
              <w:right w:w="43" w:type="dxa"/>
            </w:tcMar>
            <w:vAlign w:val="center"/>
          </w:tcPr>
          <w:p w14:paraId="6778A52A" w14:textId="4452D87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8.16</w:t>
            </w:r>
          </w:p>
        </w:tc>
        <w:tc>
          <w:tcPr>
            <w:tcW w:w="540" w:type="dxa"/>
            <w:tcBorders>
              <w:top w:val="nil"/>
              <w:left w:val="nil"/>
              <w:bottom w:val="nil"/>
              <w:right w:val="nil"/>
            </w:tcBorders>
            <w:shd w:val="clear" w:color="auto" w:fill="auto"/>
            <w:noWrap/>
            <w:tcMar>
              <w:left w:w="14" w:type="dxa"/>
              <w:right w:w="43" w:type="dxa"/>
            </w:tcMar>
            <w:vAlign w:val="center"/>
          </w:tcPr>
          <w:p w14:paraId="1A652D2D" w14:textId="73FE70E8"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8.13</w:t>
            </w:r>
          </w:p>
        </w:tc>
        <w:tc>
          <w:tcPr>
            <w:tcW w:w="540" w:type="dxa"/>
            <w:tcBorders>
              <w:top w:val="nil"/>
              <w:left w:val="nil"/>
              <w:bottom w:val="nil"/>
              <w:right w:val="nil"/>
            </w:tcBorders>
            <w:shd w:val="clear" w:color="auto" w:fill="auto"/>
            <w:noWrap/>
            <w:tcMar>
              <w:left w:w="14" w:type="dxa"/>
              <w:right w:w="43" w:type="dxa"/>
            </w:tcMar>
            <w:vAlign w:val="center"/>
          </w:tcPr>
          <w:p w14:paraId="3682E6EC" w14:textId="0B7DE80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13.97</w:t>
            </w:r>
          </w:p>
        </w:tc>
        <w:tc>
          <w:tcPr>
            <w:tcW w:w="540" w:type="dxa"/>
            <w:tcBorders>
              <w:top w:val="nil"/>
              <w:left w:val="nil"/>
              <w:bottom w:val="nil"/>
              <w:right w:val="nil"/>
            </w:tcBorders>
            <w:shd w:val="clear" w:color="auto" w:fill="auto"/>
            <w:noWrap/>
            <w:tcMar>
              <w:left w:w="14" w:type="dxa"/>
              <w:right w:w="43" w:type="dxa"/>
            </w:tcMar>
            <w:vAlign w:val="center"/>
          </w:tcPr>
          <w:p w14:paraId="56E1C1D3" w14:textId="0882151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13.94</w:t>
            </w:r>
          </w:p>
        </w:tc>
      </w:tr>
      <w:tr w:rsidR="004F687B" w:rsidRPr="00FF55B1" w14:paraId="3F0D7D84"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6B2F4318" w:rsidR="004F687B" w:rsidRPr="00B74207" w:rsidRDefault="004F687B" w:rsidP="004F687B">
            <w:pPr>
              <w:ind w:firstLineChars="100" w:firstLine="140"/>
              <w:rPr>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31077D4E"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5D9AB068" w14:textId="5CAA504D"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126E8085" w14:textId="42CBB9F4"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344526AA" w14:textId="3399F4DF"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5BE91203" w14:textId="11D987B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10.25</w:t>
            </w:r>
          </w:p>
        </w:tc>
        <w:tc>
          <w:tcPr>
            <w:tcW w:w="540" w:type="dxa"/>
            <w:tcBorders>
              <w:top w:val="nil"/>
              <w:left w:val="nil"/>
              <w:bottom w:val="nil"/>
              <w:right w:val="nil"/>
            </w:tcBorders>
            <w:shd w:val="clear" w:color="auto" w:fill="auto"/>
            <w:noWrap/>
            <w:tcMar>
              <w:left w:w="14" w:type="dxa"/>
              <w:right w:w="43" w:type="dxa"/>
            </w:tcMar>
            <w:vAlign w:val="center"/>
          </w:tcPr>
          <w:p w14:paraId="1764D728" w14:textId="44DA336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10.21</w:t>
            </w:r>
          </w:p>
        </w:tc>
        <w:tc>
          <w:tcPr>
            <w:tcW w:w="540" w:type="dxa"/>
            <w:tcBorders>
              <w:top w:val="nil"/>
              <w:left w:val="nil"/>
              <w:bottom w:val="nil"/>
              <w:right w:val="nil"/>
            </w:tcBorders>
            <w:shd w:val="clear" w:color="auto" w:fill="auto"/>
            <w:noWrap/>
            <w:tcMar>
              <w:left w:w="14" w:type="dxa"/>
              <w:right w:w="43" w:type="dxa"/>
            </w:tcMar>
            <w:vAlign w:val="center"/>
          </w:tcPr>
          <w:p w14:paraId="129ED9BF" w14:textId="536CDEE2"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10.31</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6D54C7F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10.26</w:t>
            </w:r>
          </w:p>
        </w:tc>
        <w:tc>
          <w:tcPr>
            <w:tcW w:w="540" w:type="dxa"/>
            <w:tcBorders>
              <w:top w:val="nil"/>
              <w:left w:val="nil"/>
              <w:bottom w:val="nil"/>
              <w:right w:val="nil"/>
            </w:tcBorders>
            <w:shd w:val="clear" w:color="auto" w:fill="auto"/>
            <w:noWrap/>
            <w:tcMar>
              <w:left w:w="14" w:type="dxa"/>
              <w:right w:w="43" w:type="dxa"/>
            </w:tcMar>
            <w:vAlign w:val="center"/>
          </w:tcPr>
          <w:p w14:paraId="6B1E4EDB" w14:textId="65C3E118"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04C40F30" w14:textId="46C1D229"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9.03</w:t>
            </w:r>
          </w:p>
        </w:tc>
        <w:tc>
          <w:tcPr>
            <w:tcW w:w="540" w:type="dxa"/>
            <w:tcBorders>
              <w:top w:val="nil"/>
              <w:left w:val="nil"/>
              <w:bottom w:val="nil"/>
              <w:right w:val="nil"/>
            </w:tcBorders>
            <w:shd w:val="clear" w:color="auto" w:fill="auto"/>
            <w:noWrap/>
            <w:tcMar>
              <w:left w:w="14" w:type="dxa"/>
              <w:right w:w="43" w:type="dxa"/>
            </w:tcMar>
            <w:vAlign w:val="center"/>
          </w:tcPr>
          <w:p w14:paraId="70876001" w14:textId="1720844A"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147AEFB7" w14:textId="241D99E9"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4B4B01F1" w14:textId="6B8AC0D5"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11.03</w:t>
            </w:r>
          </w:p>
        </w:tc>
        <w:tc>
          <w:tcPr>
            <w:tcW w:w="540" w:type="dxa"/>
            <w:tcBorders>
              <w:top w:val="nil"/>
              <w:left w:val="nil"/>
              <w:bottom w:val="nil"/>
              <w:right w:val="nil"/>
            </w:tcBorders>
            <w:shd w:val="clear" w:color="auto" w:fill="auto"/>
            <w:noWrap/>
            <w:tcMar>
              <w:left w:w="14" w:type="dxa"/>
              <w:right w:w="43" w:type="dxa"/>
            </w:tcMar>
            <w:vAlign w:val="center"/>
          </w:tcPr>
          <w:p w14:paraId="179658D0" w14:textId="43FBF0FA"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11.16</w:t>
            </w:r>
          </w:p>
        </w:tc>
        <w:tc>
          <w:tcPr>
            <w:tcW w:w="540" w:type="dxa"/>
            <w:tcBorders>
              <w:top w:val="nil"/>
              <w:left w:val="nil"/>
              <w:bottom w:val="nil"/>
              <w:right w:val="nil"/>
            </w:tcBorders>
            <w:shd w:val="clear" w:color="auto" w:fill="auto"/>
            <w:noWrap/>
            <w:tcMar>
              <w:left w:w="14" w:type="dxa"/>
              <w:right w:w="43" w:type="dxa"/>
            </w:tcMar>
            <w:vAlign w:val="center"/>
          </w:tcPr>
          <w:p w14:paraId="7DD9EA5E" w14:textId="6743AE6F"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15.40</w:t>
            </w:r>
          </w:p>
        </w:tc>
        <w:tc>
          <w:tcPr>
            <w:tcW w:w="540" w:type="dxa"/>
            <w:tcBorders>
              <w:top w:val="nil"/>
              <w:left w:val="nil"/>
              <w:bottom w:val="nil"/>
              <w:right w:val="nil"/>
            </w:tcBorders>
            <w:shd w:val="clear" w:color="auto" w:fill="auto"/>
            <w:noWrap/>
            <w:tcMar>
              <w:left w:w="14" w:type="dxa"/>
              <w:right w:w="43" w:type="dxa"/>
            </w:tcMar>
            <w:vAlign w:val="center"/>
          </w:tcPr>
          <w:p w14:paraId="2C010AF1" w14:textId="33E19A63"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15.40</w:t>
            </w:r>
          </w:p>
        </w:tc>
      </w:tr>
      <w:tr w:rsidR="004F687B" w:rsidRPr="00FF55B1" w14:paraId="14638C93"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535978D5" w:rsidR="004F687B" w:rsidRPr="00B74207" w:rsidRDefault="004F687B" w:rsidP="004F687B">
            <w:pPr>
              <w:ind w:firstLineChars="100" w:firstLine="140"/>
              <w:rPr>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3E8CEA1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03CECF21" w14:textId="1520F7B0"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2FECD013" w14:textId="7A49969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2AF72D63" w14:textId="04260049"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25.45</w:t>
            </w:r>
          </w:p>
        </w:tc>
        <w:tc>
          <w:tcPr>
            <w:tcW w:w="540" w:type="dxa"/>
            <w:tcBorders>
              <w:top w:val="nil"/>
              <w:left w:val="nil"/>
              <w:bottom w:val="nil"/>
              <w:right w:val="nil"/>
            </w:tcBorders>
            <w:shd w:val="clear" w:color="auto" w:fill="auto"/>
            <w:noWrap/>
            <w:tcMar>
              <w:left w:w="14" w:type="dxa"/>
              <w:right w:w="43" w:type="dxa"/>
            </w:tcMar>
            <w:vAlign w:val="center"/>
          </w:tcPr>
          <w:p w14:paraId="6795098D" w14:textId="42AF17E1"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5B9C5737" w14:textId="2F52210E"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16.59</w:t>
            </w:r>
          </w:p>
        </w:tc>
        <w:tc>
          <w:tcPr>
            <w:tcW w:w="540" w:type="dxa"/>
            <w:tcBorders>
              <w:top w:val="nil"/>
              <w:left w:val="nil"/>
              <w:bottom w:val="nil"/>
              <w:right w:val="nil"/>
            </w:tcBorders>
            <w:shd w:val="clear" w:color="auto" w:fill="auto"/>
            <w:noWrap/>
            <w:tcMar>
              <w:left w:w="14" w:type="dxa"/>
              <w:right w:w="43" w:type="dxa"/>
            </w:tcMar>
            <w:vAlign w:val="center"/>
          </w:tcPr>
          <w:p w14:paraId="17CAAF87" w14:textId="10D063DC"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23.33</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2B3FFAF0"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23.34</w:t>
            </w:r>
          </w:p>
        </w:tc>
        <w:tc>
          <w:tcPr>
            <w:tcW w:w="540" w:type="dxa"/>
            <w:tcBorders>
              <w:top w:val="nil"/>
              <w:left w:val="nil"/>
              <w:bottom w:val="nil"/>
              <w:right w:val="nil"/>
            </w:tcBorders>
            <w:shd w:val="clear" w:color="auto" w:fill="auto"/>
            <w:noWrap/>
            <w:tcMar>
              <w:left w:w="14" w:type="dxa"/>
              <w:right w:w="43" w:type="dxa"/>
            </w:tcMar>
            <w:vAlign w:val="center"/>
          </w:tcPr>
          <w:p w14:paraId="3A93CA91" w14:textId="6CB20DD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52CF00C7" w14:textId="4673AA00"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9.64</w:t>
            </w:r>
          </w:p>
        </w:tc>
        <w:tc>
          <w:tcPr>
            <w:tcW w:w="540" w:type="dxa"/>
            <w:tcBorders>
              <w:top w:val="nil"/>
              <w:left w:val="nil"/>
              <w:bottom w:val="nil"/>
              <w:right w:val="nil"/>
            </w:tcBorders>
            <w:shd w:val="clear" w:color="auto" w:fill="auto"/>
            <w:noWrap/>
            <w:tcMar>
              <w:left w:w="14" w:type="dxa"/>
              <w:right w:w="43" w:type="dxa"/>
            </w:tcMar>
            <w:vAlign w:val="center"/>
          </w:tcPr>
          <w:p w14:paraId="6A5DC5E8" w14:textId="627FF75A"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2A7E3989" w14:textId="79EDB10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15.55</w:t>
            </w:r>
          </w:p>
        </w:tc>
        <w:tc>
          <w:tcPr>
            <w:tcW w:w="540" w:type="dxa"/>
            <w:tcBorders>
              <w:top w:val="nil"/>
              <w:left w:val="nil"/>
              <w:bottom w:val="nil"/>
              <w:right w:val="nil"/>
            </w:tcBorders>
            <w:shd w:val="clear" w:color="auto" w:fill="auto"/>
            <w:noWrap/>
            <w:tcMar>
              <w:left w:w="14" w:type="dxa"/>
              <w:right w:w="43" w:type="dxa"/>
            </w:tcMar>
            <w:vAlign w:val="center"/>
          </w:tcPr>
          <w:p w14:paraId="477217F5" w14:textId="492DFF2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7F0DEE03" w14:textId="7A1E90FA"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13.15</w:t>
            </w:r>
          </w:p>
        </w:tc>
        <w:tc>
          <w:tcPr>
            <w:tcW w:w="540" w:type="dxa"/>
            <w:tcBorders>
              <w:top w:val="nil"/>
              <w:left w:val="nil"/>
              <w:bottom w:val="nil"/>
              <w:right w:val="nil"/>
            </w:tcBorders>
            <w:shd w:val="clear" w:color="auto" w:fill="auto"/>
            <w:noWrap/>
            <w:tcMar>
              <w:left w:w="14" w:type="dxa"/>
              <w:right w:w="43" w:type="dxa"/>
            </w:tcMar>
            <w:vAlign w:val="center"/>
          </w:tcPr>
          <w:p w14:paraId="5470EB64" w14:textId="58BB8C9F"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0B033060" w14:textId="02B2B43B"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15.20</w:t>
            </w:r>
          </w:p>
        </w:tc>
      </w:tr>
      <w:tr w:rsidR="004F687B" w:rsidRPr="00FF55B1" w14:paraId="02695FFF"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63A65799" w:rsidR="004F687B" w:rsidRPr="00B74207" w:rsidRDefault="004F687B" w:rsidP="004F687B">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7DF72F36"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center"/>
          </w:tcPr>
          <w:p w14:paraId="03012C31" w14:textId="0914EB51"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20.59</w:t>
            </w:r>
          </w:p>
        </w:tc>
        <w:tc>
          <w:tcPr>
            <w:tcW w:w="540" w:type="dxa"/>
            <w:tcBorders>
              <w:top w:val="nil"/>
              <w:left w:val="nil"/>
              <w:bottom w:val="nil"/>
              <w:right w:val="nil"/>
            </w:tcBorders>
            <w:shd w:val="clear" w:color="auto" w:fill="auto"/>
            <w:noWrap/>
            <w:tcMar>
              <w:left w:w="14" w:type="dxa"/>
              <w:right w:w="43" w:type="dxa"/>
            </w:tcMar>
            <w:vAlign w:val="center"/>
          </w:tcPr>
          <w:p w14:paraId="5F0907CD" w14:textId="0D7CB2B8"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center"/>
          </w:tcPr>
          <w:p w14:paraId="787D1F8F" w14:textId="687036F4"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20.66</w:t>
            </w:r>
          </w:p>
        </w:tc>
        <w:tc>
          <w:tcPr>
            <w:tcW w:w="540" w:type="dxa"/>
            <w:tcBorders>
              <w:top w:val="nil"/>
              <w:left w:val="nil"/>
              <w:bottom w:val="nil"/>
              <w:right w:val="nil"/>
            </w:tcBorders>
            <w:shd w:val="clear" w:color="auto" w:fill="auto"/>
            <w:noWrap/>
            <w:tcMar>
              <w:left w:w="14" w:type="dxa"/>
              <w:right w:w="43" w:type="dxa"/>
            </w:tcMar>
            <w:vAlign w:val="center"/>
          </w:tcPr>
          <w:p w14:paraId="7330AADB" w14:textId="74E0DBAE"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2D1781C8" w14:textId="6D4231F2"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79DA909F" w14:textId="012C098C"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15.37</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1BAF986D"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16.34</w:t>
            </w:r>
          </w:p>
        </w:tc>
        <w:tc>
          <w:tcPr>
            <w:tcW w:w="540" w:type="dxa"/>
            <w:tcBorders>
              <w:top w:val="nil"/>
              <w:left w:val="nil"/>
              <w:bottom w:val="nil"/>
              <w:right w:val="nil"/>
            </w:tcBorders>
            <w:shd w:val="clear" w:color="auto" w:fill="auto"/>
            <w:noWrap/>
            <w:tcMar>
              <w:left w:w="14" w:type="dxa"/>
              <w:right w:w="43" w:type="dxa"/>
            </w:tcMar>
            <w:vAlign w:val="center"/>
          </w:tcPr>
          <w:p w14:paraId="6787AFC9" w14:textId="0E42DDE8"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5B6F8D48" w14:textId="7AAEF92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618BE623" w14:textId="046830C7"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4F08A488" w14:textId="7BB4EB6F"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20.20</w:t>
            </w:r>
          </w:p>
        </w:tc>
        <w:tc>
          <w:tcPr>
            <w:tcW w:w="540" w:type="dxa"/>
            <w:tcBorders>
              <w:top w:val="nil"/>
              <w:left w:val="nil"/>
              <w:bottom w:val="nil"/>
              <w:right w:val="nil"/>
            </w:tcBorders>
            <w:shd w:val="clear" w:color="auto" w:fill="auto"/>
            <w:noWrap/>
            <w:tcMar>
              <w:left w:w="14" w:type="dxa"/>
              <w:right w:w="43" w:type="dxa"/>
            </w:tcMar>
            <w:vAlign w:val="center"/>
          </w:tcPr>
          <w:p w14:paraId="199CCAC1" w14:textId="5EC4F485"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2F1AFD52" w14:textId="3395081F"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3974F6E6" w14:textId="084B00F5"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c>
          <w:tcPr>
            <w:tcW w:w="540" w:type="dxa"/>
            <w:tcBorders>
              <w:top w:val="nil"/>
              <w:left w:val="nil"/>
              <w:bottom w:val="nil"/>
              <w:right w:val="nil"/>
            </w:tcBorders>
            <w:shd w:val="clear" w:color="auto" w:fill="auto"/>
            <w:noWrap/>
            <w:tcMar>
              <w:left w:w="14" w:type="dxa"/>
              <w:right w:w="43" w:type="dxa"/>
            </w:tcMar>
            <w:vAlign w:val="center"/>
          </w:tcPr>
          <w:p w14:paraId="5730B3AA" w14:textId="33D440CE" w:rsidR="004F687B" w:rsidRPr="004F687B" w:rsidRDefault="004F687B" w:rsidP="004F687B">
            <w:pPr>
              <w:jc w:val="right"/>
              <w:rPr>
                <w:rFonts w:asciiTheme="majorBidi" w:hAnsiTheme="majorBidi" w:cstheme="majorBidi"/>
                <w:sz w:val="14"/>
                <w:szCs w:val="14"/>
              </w:rPr>
            </w:pPr>
            <w:r w:rsidRPr="004F687B">
              <w:rPr>
                <w:rFonts w:asciiTheme="majorBidi" w:hAnsiTheme="majorBidi" w:cstheme="majorBidi"/>
                <w:color w:val="000000"/>
                <w:sz w:val="14"/>
                <w:szCs w:val="14"/>
              </w:rPr>
              <w:t>19.25</w:t>
            </w:r>
          </w:p>
        </w:tc>
      </w:tr>
      <w:tr w:rsidR="004F687B" w:rsidRPr="00FF55B1" w14:paraId="77793480"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3351627C" w:rsidR="004F687B" w:rsidRPr="00B74207" w:rsidRDefault="004F687B" w:rsidP="004F687B">
            <w:pPr>
              <w:rPr>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1A842A7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76952E30" w14:textId="1305FFC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34.88</w:t>
            </w:r>
          </w:p>
        </w:tc>
        <w:tc>
          <w:tcPr>
            <w:tcW w:w="540" w:type="dxa"/>
            <w:tcBorders>
              <w:top w:val="nil"/>
              <w:left w:val="nil"/>
              <w:bottom w:val="nil"/>
              <w:right w:val="nil"/>
            </w:tcBorders>
            <w:shd w:val="clear" w:color="auto" w:fill="auto"/>
            <w:noWrap/>
            <w:tcMar>
              <w:left w:w="14" w:type="dxa"/>
              <w:right w:w="43" w:type="dxa"/>
            </w:tcMar>
            <w:vAlign w:val="center"/>
          </w:tcPr>
          <w:p w14:paraId="5419DF79" w14:textId="4940F99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7F9EFE7E" w14:textId="6511F07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38.39</w:t>
            </w:r>
          </w:p>
        </w:tc>
        <w:tc>
          <w:tcPr>
            <w:tcW w:w="540" w:type="dxa"/>
            <w:tcBorders>
              <w:top w:val="nil"/>
              <w:left w:val="nil"/>
              <w:bottom w:val="nil"/>
              <w:right w:val="nil"/>
            </w:tcBorders>
            <w:shd w:val="clear" w:color="auto" w:fill="auto"/>
            <w:noWrap/>
            <w:tcMar>
              <w:left w:w="14" w:type="dxa"/>
              <w:right w:w="43" w:type="dxa"/>
            </w:tcMar>
            <w:vAlign w:val="center"/>
          </w:tcPr>
          <w:p w14:paraId="11962A4D" w14:textId="06E277F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48E18FA2" w14:textId="1A27607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31.31</w:t>
            </w:r>
          </w:p>
        </w:tc>
        <w:tc>
          <w:tcPr>
            <w:tcW w:w="540" w:type="dxa"/>
            <w:tcBorders>
              <w:top w:val="nil"/>
              <w:left w:val="nil"/>
              <w:bottom w:val="nil"/>
              <w:right w:val="nil"/>
            </w:tcBorders>
            <w:shd w:val="clear" w:color="auto" w:fill="auto"/>
            <w:noWrap/>
            <w:tcMar>
              <w:left w:w="14" w:type="dxa"/>
              <w:right w:w="43" w:type="dxa"/>
            </w:tcMar>
            <w:vAlign w:val="center"/>
          </w:tcPr>
          <w:p w14:paraId="10501485" w14:textId="6ABB33B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32.09</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0660DF2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32.09</w:t>
            </w:r>
          </w:p>
        </w:tc>
        <w:tc>
          <w:tcPr>
            <w:tcW w:w="540" w:type="dxa"/>
            <w:tcBorders>
              <w:top w:val="nil"/>
              <w:left w:val="nil"/>
              <w:bottom w:val="nil"/>
              <w:right w:val="nil"/>
            </w:tcBorders>
            <w:shd w:val="clear" w:color="auto" w:fill="auto"/>
            <w:noWrap/>
            <w:tcMar>
              <w:left w:w="14" w:type="dxa"/>
              <w:right w:w="43" w:type="dxa"/>
            </w:tcMar>
            <w:vAlign w:val="center"/>
          </w:tcPr>
          <w:p w14:paraId="26533CA5" w14:textId="45A761B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11.89</w:t>
            </w:r>
          </w:p>
        </w:tc>
        <w:tc>
          <w:tcPr>
            <w:tcW w:w="540" w:type="dxa"/>
            <w:tcBorders>
              <w:top w:val="nil"/>
              <w:left w:val="nil"/>
              <w:bottom w:val="nil"/>
              <w:right w:val="nil"/>
            </w:tcBorders>
            <w:shd w:val="clear" w:color="auto" w:fill="auto"/>
            <w:noWrap/>
            <w:tcMar>
              <w:left w:w="14" w:type="dxa"/>
              <w:right w:w="43" w:type="dxa"/>
            </w:tcMar>
            <w:vAlign w:val="center"/>
          </w:tcPr>
          <w:p w14:paraId="624A5849" w14:textId="3C50EF5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11.83</w:t>
            </w:r>
          </w:p>
        </w:tc>
        <w:tc>
          <w:tcPr>
            <w:tcW w:w="540" w:type="dxa"/>
            <w:tcBorders>
              <w:top w:val="nil"/>
              <w:left w:val="nil"/>
              <w:bottom w:val="nil"/>
              <w:right w:val="nil"/>
            </w:tcBorders>
            <w:shd w:val="clear" w:color="auto" w:fill="auto"/>
            <w:noWrap/>
            <w:tcMar>
              <w:left w:w="14" w:type="dxa"/>
              <w:right w:w="43" w:type="dxa"/>
            </w:tcMar>
            <w:vAlign w:val="center"/>
          </w:tcPr>
          <w:p w14:paraId="5929DA42" w14:textId="67EE9F7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35A70BD7" w14:textId="557D599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17.07</w:t>
            </w:r>
          </w:p>
        </w:tc>
        <w:tc>
          <w:tcPr>
            <w:tcW w:w="540" w:type="dxa"/>
            <w:tcBorders>
              <w:top w:val="nil"/>
              <w:left w:val="nil"/>
              <w:bottom w:val="nil"/>
              <w:right w:val="nil"/>
            </w:tcBorders>
            <w:shd w:val="clear" w:color="auto" w:fill="auto"/>
            <w:noWrap/>
            <w:tcMar>
              <w:left w:w="14" w:type="dxa"/>
              <w:right w:w="43" w:type="dxa"/>
            </w:tcMar>
            <w:vAlign w:val="center"/>
          </w:tcPr>
          <w:p w14:paraId="647E063A" w14:textId="43A154E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12.40</w:t>
            </w:r>
          </w:p>
        </w:tc>
        <w:tc>
          <w:tcPr>
            <w:tcW w:w="540" w:type="dxa"/>
            <w:tcBorders>
              <w:top w:val="nil"/>
              <w:left w:val="nil"/>
              <w:bottom w:val="nil"/>
              <w:right w:val="nil"/>
            </w:tcBorders>
            <w:shd w:val="clear" w:color="auto" w:fill="auto"/>
            <w:noWrap/>
            <w:tcMar>
              <w:left w:w="14" w:type="dxa"/>
              <w:right w:w="43" w:type="dxa"/>
            </w:tcMar>
            <w:vAlign w:val="center"/>
          </w:tcPr>
          <w:p w14:paraId="51C1D814" w14:textId="7D0B1DF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148B5E85" w14:textId="4D43B6E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16.57</w:t>
            </w:r>
          </w:p>
        </w:tc>
        <w:tc>
          <w:tcPr>
            <w:tcW w:w="540" w:type="dxa"/>
            <w:tcBorders>
              <w:top w:val="nil"/>
              <w:left w:val="nil"/>
              <w:bottom w:val="nil"/>
              <w:right w:val="nil"/>
            </w:tcBorders>
            <w:shd w:val="clear" w:color="auto" w:fill="auto"/>
            <w:noWrap/>
            <w:tcMar>
              <w:left w:w="14" w:type="dxa"/>
              <w:right w:w="43" w:type="dxa"/>
            </w:tcMar>
            <w:vAlign w:val="center"/>
          </w:tcPr>
          <w:p w14:paraId="41B5D355" w14:textId="02C3701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16.44</w:t>
            </w:r>
          </w:p>
        </w:tc>
      </w:tr>
      <w:tr w:rsidR="004F687B" w:rsidRPr="00E816C1" w14:paraId="76EBE7C1"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0DA723ED" w:rsidR="004F687B" w:rsidRPr="00B74207" w:rsidRDefault="004F687B" w:rsidP="004F687B">
            <w:pPr>
              <w:rPr>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4F09F9DE" w14:textId="7BD93FE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18.08</w:t>
            </w:r>
          </w:p>
        </w:tc>
        <w:tc>
          <w:tcPr>
            <w:tcW w:w="540" w:type="dxa"/>
            <w:tcBorders>
              <w:top w:val="nil"/>
              <w:left w:val="nil"/>
              <w:bottom w:val="nil"/>
              <w:right w:val="nil"/>
            </w:tcBorders>
            <w:shd w:val="clear" w:color="auto" w:fill="auto"/>
            <w:noWrap/>
            <w:tcMar>
              <w:left w:w="14" w:type="dxa"/>
              <w:right w:w="43" w:type="dxa"/>
            </w:tcMar>
            <w:vAlign w:val="center"/>
          </w:tcPr>
          <w:p w14:paraId="4CC38733" w14:textId="1E8E104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18.37</w:t>
            </w:r>
          </w:p>
        </w:tc>
        <w:tc>
          <w:tcPr>
            <w:tcW w:w="540" w:type="dxa"/>
            <w:tcBorders>
              <w:top w:val="nil"/>
              <w:left w:val="nil"/>
              <w:bottom w:val="nil"/>
              <w:right w:val="nil"/>
            </w:tcBorders>
            <w:shd w:val="clear" w:color="auto" w:fill="auto"/>
            <w:noWrap/>
            <w:tcMar>
              <w:left w:w="14" w:type="dxa"/>
              <w:right w:w="43" w:type="dxa"/>
            </w:tcMar>
            <w:vAlign w:val="center"/>
          </w:tcPr>
          <w:p w14:paraId="0426894C" w14:textId="6A243BD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18.33</w:t>
            </w:r>
          </w:p>
        </w:tc>
        <w:tc>
          <w:tcPr>
            <w:tcW w:w="540" w:type="dxa"/>
            <w:tcBorders>
              <w:top w:val="nil"/>
              <w:left w:val="nil"/>
              <w:bottom w:val="nil"/>
              <w:right w:val="nil"/>
            </w:tcBorders>
            <w:shd w:val="clear" w:color="auto" w:fill="auto"/>
            <w:noWrap/>
            <w:tcMar>
              <w:left w:w="14" w:type="dxa"/>
              <w:right w:w="43" w:type="dxa"/>
            </w:tcMar>
            <w:vAlign w:val="center"/>
          </w:tcPr>
          <w:p w14:paraId="556DCCF3" w14:textId="700D924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18.68</w:t>
            </w:r>
          </w:p>
        </w:tc>
        <w:tc>
          <w:tcPr>
            <w:tcW w:w="540" w:type="dxa"/>
            <w:tcBorders>
              <w:top w:val="nil"/>
              <w:left w:val="nil"/>
              <w:bottom w:val="nil"/>
              <w:right w:val="nil"/>
            </w:tcBorders>
            <w:shd w:val="clear" w:color="auto" w:fill="auto"/>
            <w:noWrap/>
            <w:tcMar>
              <w:left w:w="14" w:type="dxa"/>
              <w:right w:w="43" w:type="dxa"/>
            </w:tcMar>
            <w:vAlign w:val="center"/>
          </w:tcPr>
          <w:p w14:paraId="705C63C9" w14:textId="76D9963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16.26</w:t>
            </w:r>
          </w:p>
        </w:tc>
        <w:tc>
          <w:tcPr>
            <w:tcW w:w="540" w:type="dxa"/>
            <w:tcBorders>
              <w:top w:val="nil"/>
              <w:left w:val="nil"/>
              <w:bottom w:val="nil"/>
              <w:right w:val="nil"/>
            </w:tcBorders>
            <w:shd w:val="clear" w:color="auto" w:fill="auto"/>
            <w:noWrap/>
            <w:tcMar>
              <w:left w:w="14" w:type="dxa"/>
              <w:right w:w="43" w:type="dxa"/>
            </w:tcMar>
            <w:vAlign w:val="center"/>
          </w:tcPr>
          <w:p w14:paraId="236D0A3C" w14:textId="718C8E5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16.19</w:t>
            </w:r>
          </w:p>
        </w:tc>
        <w:tc>
          <w:tcPr>
            <w:tcW w:w="540" w:type="dxa"/>
            <w:tcBorders>
              <w:top w:val="nil"/>
              <w:left w:val="nil"/>
              <w:bottom w:val="nil"/>
              <w:right w:val="nil"/>
            </w:tcBorders>
            <w:shd w:val="clear" w:color="auto" w:fill="auto"/>
            <w:noWrap/>
            <w:tcMar>
              <w:left w:w="14" w:type="dxa"/>
              <w:right w:w="43" w:type="dxa"/>
            </w:tcMar>
            <w:vAlign w:val="center"/>
          </w:tcPr>
          <w:p w14:paraId="292E6F26" w14:textId="2F5F379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17.43</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1B0EDA4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17.39</w:t>
            </w:r>
          </w:p>
        </w:tc>
        <w:tc>
          <w:tcPr>
            <w:tcW w:w="540" w:type="dxa"/>
            <w:tcBorders>
              <w:top w:val="nil"/>
              <w:left w:val="nil"/>
              <w:bottom w:val="nil"/>
              <w:right w:val="nil"/>
            </w:tcBorders>
            <w:shd w:val="clear" w:color="auto" w:fill="auto"/>
            <w:noWrap/>
            <w:tcMar>
              <w:left w:w="14" w:type="dxa"/>
              <w:right w:w="43" w:type="dxa"/>
            </w:tcMar>
            <w:vAlign w:val="center"/>
          </w:tcPr>
          <w:p w14:paraId="1C3A7C2A" w14:textId="4A52717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8.14</w:t>
            </w:r>
          </w:p>
        </w:tc>
        <w:tc>
          <w:tcPr>
            <w:tcW w:w="540" w:type="dxa"/>
            <w:tcBorders>
              <w:top w:val="nil"/>
              <w:left w:val="nil"/>
              <w:bottom w:val="nil"/>
              <w:right w:val="nil"/>
            </w:tcBorders>
            <w:shd w:val="clear" w:color="auto" w:fill="auto"/>
            <w:noWrap/>
            <w:tcMar>
              <w:left w:w="14" w:type="dxa"/>
              <w:right w:w="43" w:type="dxa"/>
            </w:tcMar>
            <w:vAlign w:val="center"/>
          </w:tcPr>
          <w:p w14:paraId="0ABA177A" w14:textId="156ED07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202349FC" w14:textId="2DAD804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04DA17E6" w14:textId="6F18813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3DD393BE" w14:textId="3D3148B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8.73</w:t>
            </w:r>
          </w:p>
        </w:tc>
        <w:tc>
          <w:tcPr>
            <w:tcW w:w="540" w:type="dxa"/>
            <w:tcBorders>
              <w:top w:val="nil"/>
              <w:left w:val="nil"/>
              <w:bottom w:val="nil"/>
              <w:right w:val="nil"/>
            </w:tcBorders>
            <w:shd w:val="clear" w:color="auto" w:fill="auto"/>
            <w:noWrap/>
            <w:tcMar>
              <w:left w:w="14" w:type="dxa"/>
              <w:right w:w="43" w:type="dxa"/>
            </w:tcMar>
            <w:vAlign w:val="center"/>
          </w:tcPr>
          <w:p w14:paraId="78D7BAE9" w14:textId="278E097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8.79</w:t>
            </w:r>
          </w:p>
        </w:tc>
        <w:tc>
          <w:tcPr>
            <w:tcW w:w="540" w:type="dxa"/>
            <w:tcBorders>
              <w:top w:val="nil"/>
              <w:left w:val="nil"/>
              <w:bottom w:val="nil"/>
              <w:right w:val="nil"/>
            </w:tcBorders>
            <w:shd w:val="clear" w:color="auto" w:fill="auto"/>
            <w:noWrap/>
            <w:tcMar>
              <w:left w:w="14" w:type="dxa"/>
              <w:right w:w="43" w:type="dxa"/>
            </w:tcMar>
            <w:vAlign w:val="center"/>
          </w:tcPr>
          <w:p w14:paraId="072A6326" w14:textId="27EB6A9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14.18</w:t>
            </w:r>
          </w:p>
        </w:tc>
        <w:tc>
          <w:tcPr>
            <w:tcW w:w="540" w:type="dxa"/>
            <w:tcBorders>
              <w:top w:val="nil"/>
              <w:left w:val="nil"/>
              <w:bottom w:val="nil"/>
              <w:right w:val="nil"/>
            </w:tcBorders>
            <w:shd w:val="clear" w:color="auto" w:fill="auto"/>
            <w:noWrap/>
            <w:tcMar>
              <w:left w:w="14" w:type="dxa"/>
              <w:right w:w="43" w:type="dxa"/>
            </w:tcMar>
            <w:vAlign w:val="center"/>
          </w:tcPr>
          <w:p w14:paraId="002A6EDE" w14:textId="7E3ACE6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14.15</w:t>
            </w:r>
          </w:p>
        </w:tc>
      </w:tr>
      <w:tr w:rsidR="004F687B"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4F687B" w:rsidRDefault="004F687B" w:rsidP="004F687B">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4F687B" w:rsidRPr="00093833" w:rsidRDefault="004F687B" w:rsidP="004F687B">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4F687B" w:rsidRPr="00093833"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4F687B" w:rsidRPr="00093833" w:rsidRDefault="004F687B" w:rsidP="004F687B">
            <w:pPr>
              <w:jc w:val="right"/>
              <w:rPr>
                <w:rFonts w:asciiTheme="majorBidi" w:hAnsiTheme="majorBidi" w:cstheme="majorBidi"/>
                <w:b/>
                <w:bCs/>
                <w:sz w:val="14"/>
                <w:szCs w:val="14"/>
              </w:rPr>
            </w:pPr>
          </w:p>
        </w:tc>
      </w:tr>
      <w:tr w:rsidR="004F687B" w:rsidRPr="00E816C1" w14:paraId="6C506E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7142E6E6" w:rsidR="004F687B" w:rsidRPr="00937484" w:rsidRDefault="004F687B" w:rsidP="004F687B">
            <w:pPr>
              <w:rPr>
                <w:b/>
                <w:bCs/>
                <w:sz w:val="14"/>
                <w:szCs w:val="14"/>
              </w:rPr>
            </w:pPr>
            <w:r>
              <w:rPr>
                <w:b/>
                <w:bCs/>
                <w:sz w:val="14"/>
                <w:szCs w:val="14"/>
              </w:rPr>
              <w:t>Apr</w:t>
            </w:r>
            <w:r w:rsidRPr="00937484">
              <w:rPr>
                <w:b/>
                <w:bCs/>
                <w:sz w:val="14"/>
                <w:szCs w:val="14"/>
              </w:rPr>
              <w:t>-23</w:t>
            </w:r>
            <w:r w:rsidRPr="00937484">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bottom"/>
          </w:tcPr>
          <w:p w14:paraId="16C9F85A" w14:textId="08BEDF78"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496491" w14:textId="6DA908AE"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A400A4" w14:textId="5480D645"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5B977FC" w14:textId="5CD0E227"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3CC14F" w14:textId="34668A35"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0D0C778" w14:textId="747B2C7C"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4812347" w14:textId="594984DE" w:rsidR="004F687B" w:rsidRPr="00937484" w:rsidRDefault="004F687B" w:rsidP="004F687B">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9334F16" w14:textId="2890E262"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06DAEDF" w14:textId="6BEAC4E8"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ADA7D79" w14:textId="5CA97498"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B0C6A57" w14:textId="45A16B98"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6586E4A" w14:textId="246EB1A2"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98BC8D4" w14:textId="0C9DFFE5"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2A42C7B" w14:textId="63D56559"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F4B3EC0" w14:textId="55A631E8" w:rsidR="004F687B" w:rsidRPr="00937484" w:rsidRDefault="004F687B" w:rsidP="004F687B">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B34450" w14:textId="44F71324" w:rsidR="004F687B" w:rsidRPr="00937484" w:rsidRDefault="004F687B" w:rsidP="004F687B">
            <w:pPr>
              <w:jc w:val="right"/>
              <w:rPr>
                <w:rFonts w:asciiTheme="majorBidi" w:hAnsiTheme="majorBidi" w:cstheme="majorBidi"/>
                <w:b/>
                <w:bCs/>
                <w:sz w:val="14"/>
                <w:szCs w:val="14"/>
              </w:rPr>
            </w:pPr>
          </w:p>
        </w:tc>
      </w:tr>
      <w:tr w:rsidR="004F687B" w:rsidRPr="00E816C1" w14:paraId="1F93C3A1"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88EEF62" w:rsidR="004F687B" w:rsidRPr="00937484" w:rsidRDefault="004F687B" w:rsidP="004F687B">
            <w:pPr>
              <w:rPr>
                <w:b/>
                <w:bCs/>
                <w:sz w:val="14"/>
                <w:szCs w:val="14"/>
              </w:rPr>
            </w:pPr>
            <w:r w:rsidRPr="00937484">
              <w:rPr>
                <w:b/>
                <w:bCs/>
                <w:sz w:val="14"/>
                <w:szCs w:val="14"/>
              </w:rPr>
              <w:t>1.Scheduled Banks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429036E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20.94</w:t>
            </w:r>
          </w:p>
        </w:tc>
        <w:tc>
          <w:tcPr>
            <w:tcW w:w="540" w:type="dxa"/>
            <w:tcBorders>
              <w:top w:val="nil"/>
              <w:left w:val="nil"/>
              <w:bottom w:val="nil"/>
              <w:right w:val="nil"/>
            </w:tcBorders>
            <w:shd w:val="clear" w:color="auto" w:fill="auto"/>
            <w:noWrap/>
            <w:tcMar>
              <w:left w:w="14" w:type="dxa"/>
              <w:right w:w="43" w:type="dxa"/>
            </w:tcMar>
            <w:vAlign w:val="center"/>
          </w:tcPr>
          <w:p w14:paraId="52B2C84A" w14:textId="32382ED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21.36</w:t>
            </w:r>
          </w:p>
        </w:tc>
        <w:tc>
          <w:tcPr>
            <w:tcW w:w="540" w:type="dxa"/>
            <w:tcBorders>
              <w:top w:val="nil"/>
              <w:left w:val="nil"/>
              <w:bottom w:val="nil"/>
              <w:right w:val="nil"/>
            </w:tcBorders>
            <w:shd w:val="clear" w:color="auto" w:fill="auto"/>
            <w:noWrap/>
            <w:tcMar>
              <w:left w:w="14" w:type="dxa"/>
              <w:right w:w="43" w:type="dxa"/>
            </w:tcMar>
            <w:vAlign w:val="center"/>
          </w:tcPr>
          <w:p w14:paraId="2FBA9F8B" w14:textId="0747F79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21.17</w:t>
            </w:r>
          </w:p>
        </w:tc>
        <w:tc>
          <w:tcPr>
            <w:tcW w:w="540" w:type="dxa"/>
            <w:tcBorders>
              <w:top w:val="nil"/>
              <w:left w:val="nil"/>
              <w:bottom w:val="nil"/>
              <w:right w:val="nil"/>
            </w:tcBorders>
            <w:shd w:val="clear" w:color="auto" w:fill="auto"/>
            <w:noWrap/>
            <w:tcMar>
              <w:left w:w="14" w:type="dxa"/>
              <w:right w:w="43" w:type="dxa"/>
            </w:tcMar>
            <w:vAlign w:val="center"/>
          </w:tcPr>
          <w:p w14:paraId="2587571D" w14:textId="37D54B8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21.63</w:t>
            </w:r>
          </w:p>
        </w:tc>
        <w:tc>
          <w:tcPr>
            <w:tcW w:w="540" w:type="dxa"/>
            <w:tcBorders>
              <w:top w:val="nil"/>
              <w:left w:val="nil"/>
              <w:bottom w:val="nil"/>
              <w:right w:val="nil"/>
            </w:tcBorders>
            <w:shd w:val="clear" w:color="auto" w:fill="auto"/>
            <w:noWrap/>
            <w:tcMar>
              <w:left w:w="14" w:type="dxa"/>
              <w:right w:w="43" w:type="dxa"/>
            </w:tcMar>
            <w:vAlign w:val="center"/>
          </w:tcPr>
          <w:p w14:paraId="5425AF2D" w14:textId="2C92E89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44BE41AA" w14:textId="44B35BC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17.11</w:t>
            </w:r>
          </w:p>
        </w:tc>
        <w:tc>
          <w:tcPr>
            <w:tcW w:w="540" w:type="dxa"/>
            <w:tcBorders>
              <w:top w:val="nil"/>
              <w:left w:val="nil"/>
              <w:bottom w:val="nil"/>
              <w:right w:val="nil"/>
            </w:tcBorders>
            <w:shd w:val="clear" w:color="auto" w:fill="auto"/>
            <w:noWrap/>
            <w:tcMar>
              <w:left w:w="14" w:type="dxa"/>
              <w:right w:w="43" w:type="dxa"/>
            </w:tcMar>
            <w:vAlign w:val="center"/>
          </w:tcPr>
          <w:p w14:paraId="51E9FB50" w14:textId="0609418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63B04F6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18.36</w:t>
            </w:r>
          </w:p>
        </w:tc>
        <w:tc>
          <w:tcPr>
            <w:tcW w:w="540" w:type="dxa"/>
            <w:tcBorders>
              <w:top w:val="nil"/>
              <w:left w:val="nil"/>
              <w:bottom w:val="nil"/>
              <w:right w:val="nil"/>
            </w:tcBorders>
            <w:shd w:val="clear" w:color="auto" w:fill="auto"/>
            <w:noWrap/>
            <w:tcMar>
              <w:left w:w="14" w:type="dxa"/>
              <w:right w:w="43" w:type="dxa"/>
            </w:tcMar>
            <w:vAlign w:val="center"/>
          </w:tcPr>
          <w:p w14:paraId="759F905D" w14:textId="2F12FF1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10.95</w:t>
            </w:r>
          </w:p>
        </w:tc>
        <w:tc>
          <w:tcPr>
            <w:tcW w:w="540" w:type="dxa"/>
            <w:tcBorders>
              <w:top w:val="nil"/>
              <w:left w:val="nil"/>
              <w:bottom w:val="nil"/>
              <w:right w:val="nil"/>
            </w:tcBorders>
            <w:shd w:val="clear" w:color="auto" w:fill="auto"/>
            <w:noWrap/>
            <w:tcMar>
              <w:left w:w="14" w:type="dxa"/>
              <w:right w:w="43" w:type="dxa"/>
            </w:tcMar>
            <w:vAlign w:val="center"/>
          </w:tcPr>
          <w:p w14:paraId="05724397" w14:textId="05AEFB1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10.89</w:t>
            </w:r>
          </w:p>
        </w:tc>
        <w:tc>
          <w:tcPr>
            <w:tcW w:w="540" w:type="dxa"/>
            <w:tcBorders>
              <w:top w:val="nil"/>
              <w:left w:val="nil"/>
              <w:bottom w:val="nil"/>
              <w:right w:val="nil"/>
            </w:tcBorders>
            <w:shd w:val="clear" w:color="auto" w:fill="auto"/>
            <w:noWrap/>
            <w:tcMar>
              <w:left w:w="14" w:type="dxa"/>
              <w:right w:w="43" w:type="dxa"/>
            </w:tcMar>
            <w:vAlign w:val="center"/>
          </w:tcPr>
          <w:p w14:paraId="0B979874" w14:textId="26EB248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51C04E24" w14:textId="068922B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16.67</w:t>
            </w:r>
          </w:p>
        </w:tc>
        <w:tc>
          <w:tcPr>
            <w:tcW w:w="540" w:type="dxa"/>
            <w:tcBorders>
              <w:top w:val="nil"/>
              <w:left w:val="nil"/>
              <w:bottom w:val="nil"/>
              <w:right w:val="nil"/>
            </w:tcBorders>
            <w:shd w:val="clear" w:color="auto" w:fill="auto"/>
            <w:noWrap/>
            <w:tcMar>
              <w:left w:w="14" w:type="dxa"/>
              <w:right w:w="43" w:type="dxa"/>
            </w:tcMar>
            <w:vAlign w:val="center"/>
          </w:tcPr>
          <w:p w14:paraId="5982972A" w14:textId="3F82D31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01EE092B" w14:textId="2B3F553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23E2611C" w14:textId="2421E11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3EB42247" w14:textId="31991C0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15.75</w:t>
            </w:r>
          </w:p>
        </w:tc>
      </w:tr>
      <w:tr w:rsidR="004F687B" w:rsidRPr="00E816C1" w14:paraId="060A2294"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6E824330" w:rsidR="004F687B" w:rsidRPr="00937484" w:rsidRDefault="004F687B" w:rsidP="004F687B">
            <w:pPr>
              <w:rPr>
                <w:b/>
                <w:bCs/>
                <w:sz w:val="14"/>
                <w:szCs w:val="14"/>
              </w:rPr>
            </w:pPr>
            <w:r w:rsidRPr="00937484">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48F63FB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3D146756" w14:textId="7311084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52CD15F3" w14:textId="5EBFFCA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21.14</w:t>
            </w:r>
          </w:p>
        </w:tc>
        <w:tc>
          <w:tcPr>
            <w:tcW w:w="540" w:type="dxa"/>
            <w:tcBorders>
              <w:top w:val="nil"/>
              <w:left w:val="nil"/>
              <w:bottom w:val="nil"/>
              <w:right w:val="nil"/>
            </w:tcBorders>
            <w:shd w:val="clear" w:color="auto" w:fill="auto"/>
            <w:noWrap/>
            <w:tcMar>
              <w:left w:w="14" w:type="dxa"/>
              <w:right w:w="43" w:type="dxa"/>
            </w:tcMar>
            <w:vAlign w:val="center"/>
          </w:tcPr>
          <w:p w14:paraId="20CFDE9A" w14:textId="20A58E8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21.15</w:t>
            </w:r>
          </w:p>
        </w:tc>
        <w:tc>
          <w:tcPr>
            <w:tcW w:w="540" w:type="dxa"/>
            <w:tcBorders>
              <w:top w:val="nil"/>
              <w:left w:val="nil"/>
              <w:bottom w:val="nil"/>
              <w:right w:val="nil"/>
            </w:tcBorders>
            <w:shd w:val="clear" w:color="auto" w:fill="auto"/>
            <w:noWrap/>
            <w:tcMar>
              <w:left w:w="14" w:type="dxa"/>
              <w:right w:w="43" w:type="dxa"/>
            </w:tcMar>
            <w:vAlign w:val="center"/>
          </w:tcPr>
          <w:p w14:paraId="619B6CD2" w14:textId="40FA0B9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22AA9AF1" w14:textId="7651CAE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0606E38D" w14:textId="3A8255C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18.40</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594BB4F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18.39</w:t>
            </w:r>
          </w:p>
        </w:tc>
        <w:tc>
          <w:tcPr>
            <w:tcW w:w="540" w:type="dxa"/>
            <w:tcBorders>
              <w:top w:val="nil"/>
              <w:left w:val="nil"/>
              <w:bottom w:val="nil"/>
              <w:right w:val="nil"/>
            </w:tcBorders>
            <w:shd w:val="clear" w:color="auto" w:fill="auto"/>
            <w:noWrap/>
            <w:tcMar>
              <w:left w:w="14" w:type="dxa"/>
              <w:right w:w="43" w:type="dxa"/>
            </w:tcMar>
            <w:vAlign w:val="center"/>
          </w:tcPr>
          <w:p w14:paraId="27B85CEB" w14:textId="277D8AA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6D17ABC" w14:textId="184054E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16.53</w:t>
            </w:r>
          </w:p>
        </w:tc>
        <w:tc>
          <w:tcPr>
            <w:tcW w:w="540" w:type="dxa"/>
            <w:tcBorders>
              <w:top w:val="nil"/>
              <w:left w:val="nil"/>
              <w:bottom w:val="nil"/>
              <w:right w:val="nil"/>
            </w:tcBorders>
            <w:shd w:val="clear" w:color="auto" w:fill="auto"/>
            <w:noWrap/>
            <w:tcMar>
              <w:left w:w="14" w:type="dxa"/>
              <w:right w:w="43" w:type="dxa"/>
            </w:tcMar>
            <w:vAlign w:val="center"/>
          </w:tcPr>
          <w:p w14:paraId="0D5E768F" w14:textId="424C25F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7BF713E1" w14:textId="1FDA9F5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0C286F6" w14:textId="2C7096B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10.58</w:t>
            </w:r>
          </w:p>
        </w:tc>
        <w:tc>
          <w:tcPr>
            <w:tcW w:w="540" w:type="dxa"/>
            <w:tcBorders>
              <w:top w:val="nil"/>
              <w:left w:val="nil"/>
              <w:bottom w:val="nil"/>
              <w:right w:val="nil"/>
            </w:tcBorders>
            <w:shd w:val="clear" w:color="auto" w:fill="auto"/>
            <w:noWrap/>
            <w:tcMar>
              <w:left w:w="14" w:type="dxa"/>
              <w:right w:w="43" w:type="dxa"/>
            </w:tcMar>
            <w:vAlign w:val="center"/>
          </w:tcPr>
          <w:p w14:paraId="51C07EAE" w14:textId="43ABD8B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60C8C7F4" w14:textId="29CB7CF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11ABC751" w14:textId="68DE851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16.04</w:t>
            </w:r>
          </w:p>
        </w:tc>
      </w:tr>
      <w:tr w:rsidR="004F687B" w:rsidRPr="00E816C1" w14:paraId="47B9B1D2"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1658784F" w:rsidR="004F687B" w:rsidRPr="00937484" w:rsidRDefault="004F687B" w:rsidP="004F687B">
            <w:pPr>
              <w:rPr>
                <w:b/>
                <w:bCs/>
                <w:sz w:val="14"/>
                <w:szCs w:val="14"/>
              </w:rPr>
            </w:pPr>
            <w:r w:rsidRPr="00937484">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6269CFE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21.18</w:t>
            </w:r>
          </w:p>
        </w:tc>
        <w:tc>
          <w:tcPr>
            <w:tcW w:w="540" w:type="dxa"/>
            <w:tcBorders>
              <w:top w:val="nil"/>
              <w:left w:val="nil"/>
              <w:bottom w:val="nil"/>
              <w:right w:val="nil"/>
            </w:tcBorders>
            <w:shd w:val="clear" w:color="auto" w:fill="auto"/>
            <w:noWrap/>
            <w:tcMar>
              <w:left w:w="14" w:type="dxa"/>
              <w:right w:w="43" w:type="dxa"/>
            </w:tcMar>
            <w:vAlign w:val="center"/>
          </w:tcPr>
          <w:p w14:paraId="6541FB12" w14:textId="68274E5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21.70</w:t>
            </w:r>
          </w:p>
        </w:tc>
        <w:tc>
          <w:tcPr>
            <w:tcW w:w="540" w:type="dxa"/>
            <w:tcBorders>
              <w:top w:val="nil"/>
              <w:left w:val="nil"/>
              <w:bottom w:val="nil"/>
              <w:right w:val="nil"/>
            </w:tcBorders>
            <w:shd w:val="clear" w:color="auto" w:fill="auto"/>
            <w:noWrap/>
            <w:tcMar>
              <w:left w:w="14" w:type="dxa"/>
              <w:right w:w="43" w:type="dxa"/>
            </w:tcMar>
            <w:vAlign w:val="center"/>
          </w:tcPr>
          <w:p w14:paraId="2F49CC63" w14:textId="2B32EF7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21.45</w:t>
            </w:r>
          </w:p>
        </w:tc>
        <w:tc>
          <w:tcPr>
            <w:tcW w:w="540" w:type="dxa"/>
            <w:tcBorders>
              <w:top w:val="nil"/>
              <w:left w:val="nil"/>
              <w:bottom w:val="nil"/>
              <w:right w:val="nil"/>
            </w:tcBorders>
            <w:shd w:val="clear" w:color="auto" w:fill="auto"/>
            <w:noWrap/>
            <w:tcMar>
              <w:left w:w="14" w:type="dxa"/>
              <w:right w:w="43" w:type="dxa"/>
            </w:tcMar>
            <w:vAlign w:val="center"/>
          </w:tcPr>
          <w:p w14:paraId="3D32CC8E" w14:textId="309856C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22.01</w:t>
            </w:r>
          </w:p>
        </w:tc>
        <w:tc>
          <w:tcPr>
            <w:tcW w:w="540" w:type="dxa"/>
            <w:tcBorders>
              <w:top w:val="nil"/>
              <w:left w:val="nil"/>
              <w:bottom w:val="nil"/>
              <w:right w:val="nil"/>
            </w:tcBorders>
            <w:shd w:val="clear" w:color="auto" w:fill="auto"/>
            <w:noWrap/>
            <w:tcMar>
              <w:left w:w="14" w:type="dxa"/>
              <w:right w:w="43" w:type="dxa"/>
            </w:tcMar>
            <w:vAlign w:val="center"/>
          </w:tcPr>
          <w:p w14:paraId="60DE2E36" w14:textId="09E0110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17.77</w:t>
            </w:r>
          </w:p>
        </w:tc>
        <w:tc>
          <w:tcPr>
            <w:tcW w:w="540" w:type="dxa"/>
            <w:tcBorders>
              <w:top w:val="nil"/>
              <w:left w:val="nil"/>
              <w:bottom w:val="nil"/>
              <w:right w:val="nil"/>
            </w:tcBorders>
            <w:shd w:val="clear" w:color="auto" w:fill="auto"/>
            <w:noWrap/>
            <w:tcMar>
              <w:left w:w="14" w:type="dxa"/>
              <w:right w:w="43" w:type="dxa"/>
            </w:tcMar>
            <w:vAlign w:val="center"/>
          </w:tcPr>
          <w:p w14:paraId="469FCA86" w14:textId="731B9B8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17.70</w:t>
            </w:r>
          </w:p>
        </w:tc>
        <w:tc>
          <w:tcPr>
            <w:tcW w:w="540" w:type="dxa"/>
            <w:tcBorders>
              <w:top w:val="nil"/>
              <w:left w:val="nil"/>
              <w:bottom w:val="nil"/>
              <w:right w:val="nil"/>
            </w:tcBorders>
            <w:shd w:val="clear" w:color="auto" w:fill="auto"/>
            <w:noWrap/>
            <w:tcMar>
              <w:left w:w="14" w:type="dxa"/>
              <w:right w:w="43" w:type="dxa"/>
            </w:tcMar>
            <w:vAlign w:val="center"/>
          </w:tcPr>
          <w:p w14:paraId="7B2948A6" w14:textId="506D31F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18.78</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0D11603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18.75</w:t>
            </w:r>
          </w:p>
        </w:tc>
        <w:tc>
          <w:tcPr>
            <w:tcW w:w="540" w:type="dxa"/>
            <w:tcBorders>
              <w:top w:val="nil"/>
              <w:left w:val="nil"/>
              <w:bottom w:val="nil"/>
              <w:right w:val="nil"/>
            </w:tcBorders>
            <w:shd w:val="clear" w:color="auto" w:fill="auto"/>
            <w:noWrap/>
            <w:tcMar>
              <w:left w:w="14" w:type="dxa"/>
              <w:right w:w="43" w:type="dxa"/>
            </w:tcMar>
            <w:vAlign w:val="center"/>
          </w:tcPr>
          <w:p w14:paraId="7B1087DA" w14:textId="3C4D800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10.11</w:t>
            </w:r>
          </w:p>
        </w:tc>
        <w:tc>
          <w:tcPr>
            <w:tcW w:w="540" w:type="dxa"/>
            <w:tcBorders>
              <w:top w:val="nil"/>
              <w:left w:val="nil"/>
              <w:bottom w:val="nil"/>
              <w:right w:val="nil"/>
            </w:tcBorders>
            <w:shd w:val="clear" w:color="auto" w:fill="auto"/>
            <w:noWrap/>
            <w:tcMar>
              <w:left w:w="14" w:type="dxa"/>
              <w:right w:w="43" w:type="dxa"/>
            </w:tcMar>
            <w:vAlign w:val="center"/>
          </w:tcPr>
          <w:p w14:paraId="4438B0DA" w14:textId="08AF5F7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9.92</w:t>
            </w:r>
          </w:p>
        </w:tc>
        <w:tc>
          <w:tcPr>
            <w:tcW w:w="540" w:type="dxa"/>
            <w:tcBorders>
              <w:top w:val="nil"/>
              <w:left w:val="nil"/>
              <w:bottom w:val="nil"/>
              <w:right w:val="nil"/>
            </w:tcBorders>
            <w:shd w:val="clear" w:color="auto" w:fill="auto"/>
            <w:noWrap/>
            <w:tcMar>
              <w:left w:w="14" w:type="dxa"/>
              <w:right w:w="43" w:type="dxa"/>
            </w:tcMar>
            <w:vAlign w:val="center"/>
          </w:tcPr>
          <w:p w14:paraId="4DE5825F" w14:textId="21288DC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78C754EB" w14:textId="1AEDABB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1211B67B" w14:textId="45F3051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9.27</w:t>
            </w:r>
          </w:p>
        </w:tc>
        <w:tc>
          <w:tcPr>
            <w:tcW w:w="540" w:type="dxa"/>
            <w:tcBorders>
              <w:top w:val="nil"/>
              <w:left w:val="nil"/>
              <w:bottom w:val="nil"/>
              <w:right w:val="nil"/>
            </w:tcBorders>
            <w:shd w:val="clear" w:color="auto" w:fill="auto"/>
            <w:noWrap/>
            <w:tcMar>
              <w:left w:w="14" w:type="dxa"/>
              <w:right w:w="43" w:type="dxa"/>
            </w:tcMar>
            <w:vAlign w:val="center"/>
          </w:tcPr>
          <w:p w14:paraId="4C9250F1" w14:textId="1A5E4BC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24381999" w14:textId="0EEDD4D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15.61</w:t>
            </w:r>
          </w:p>
        </w:tc>
        <w:tc>
          <w:tcPr>
            <w:tcW w:w="540" w:type="dxa"/>
            <w:tcBorders>
              <w:top w:val="nil"/>
              <w:left w:val="nil"/>
              <w:bottom w:val="nil"/>
              <w:right w:val="nil"/>
            </w:tcBorders>
            <w:shd w:val="clear" w:color="auto" w:fill="auto"/>
            <w:noWrap/>
            <w:tcMar>
              <w:left w:w="14" w:type="dxa"/>
              <w:right w:w="43" w:type="dxa"/>
            </w:tcMar>
            <w:vAlign w:val="center"/>
          </w:tcPr>
          <w:p w14:paraId="173AD994" w14:textId="76FBCC7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15.59</w:t>
            </w:r>
          </w:p>
        </w:tc>
      </w:tr>
      <w:tr w:rsidR="004F687B" w:rsidRPr="00E816C1" w14:paraId="066C856D"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5B0C2984" w:rsidR="004F687B" w:rsidRPr="00937484" w:rsidRDefault="004F687B" w:rsidP="004F687B">
            <w:pPr>
              <w:rPr>
                <w:b/>
                <w:bCs/>
                <w:sz w:val="14"/>
                <w:szCs w:val="14"/>
              </w:rPr>
            </w:pPr>
            <w:r w:rsidRPr="00937484">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6872746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2E31C3D6" w14:textId="16888A2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4632C56E" w14:textId="247B1D0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24CCDAE3" w14:textId="5549518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61F60CB5" w14:textId="3D307D7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10.44</w:t>
            </w:r>
          </w:p>
        </w:tc>
        <w:tc>
          <w:tcPr>
            <w:tcW w:w="540" w:type="dxa"/>
            <w:tcBorders>
              <w:top w:val="nil"/>
              <w:left w:val="nil"/>
              <w:bottom w:val="nil"/>
              <w:right w:val="nil"/>
            </w:tcBorders>
            <w:shd w:val="clear" w:color="auto" w:fill="auto"/>
            <w:noWrap/>
            <w:tcMar>
              <w:left w:w="14" w:type="dxa"/>
              <w:right w:w="43" w:type="dxa"/>
            </w:tcMar>
            <w:vAlign w:val="center"/>
          </w:tcPr>
          <w:p w14:paraId="37525837" w14:textId="7ACC8C5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10.36</w:t>
            </w:r>
          </w:p>
        </w:tc>
        <w:tc>
          <w:tcPr>
            <w:tcW w:w="540" w:type="dxa"/>
            <w:tcBorders>
              <w:top w:val="nil"/>
              <w:left w:val="nil"/>
              <w:bottom w:val="nil"/>
              <w:right w:val="nil"/>
            </w:tcBorders>
            <w:shd w:val="clear" w:color="auto" w:fill="auto"/>
            <w:noWrap/>
            <w:tcMar>
              <w:left w:w="14" w:type="dxa"/>
              <w:right w:w="43" w:type="dxa"/>
            </w:tcMar>
            <w:vAlign w:val="center"/>
          </w:tcPr>
          <w:p w14:paraId="6D0F155D" w14:textId="34F270A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10.48</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4C373F0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10.41</w:t>
            </w:r>
          </w:p>
        </w:tc>
        <w:tc>
          <w:tcPr>
            <w:tcW w:w="540" w:type="dxa"/>
            <w:tcBorders>
              <w:top w:val="nil"/>
              <w:left w:val="nil"/>
              <w:bottom w:val="nil"/>
              <w:right w:val="nil"/>
            </w:tcBorders>
            <w:shd w:val="clear" w:color="auto" w:fill="auto"/>
            <w:noWrap/>
            <w:tcMar>
              <w:left w:w="14" w:type="dxa"/>
              <w:right w:w="43" w:type="dxa"/>
            </w:tcMar>
            <w:vAlign w:val="center"/>
          </w:tcPr>
          <w:p w14:paraId="5D5E9EAA" w14:textId="279E9C2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11F9C9C9" w14:textId="697B1E9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14.26</w:t>
            </w:r>
          </w:p>
        </w:tc>
        <w:tc>
          <w:tcPr>
            <w:tcW w:w="540" w:type="dxa"/>
            <w:tcBorders>
              <w:top w:val="nil"/>
              <w:left w:val="nil"/>
              <w:bottom w:val="nil"/>
              <w:right w:val="nil"/>
            </w:tcBorders>
            <w:shd w:val="clear" w:color="auto" w:fill="auto"/>
            <w:noWrap/>
            <w:tcMar>
              <w:left w:w="14" w:type="dxa"/>
              <w:right w:w="43" w:type="dxa"/>
            </w:tcMar>
            <w:vAlign w:val="center"/>
          </w:tcPr>
          <w:p w14:paraId="36BED852" w14:textId="36CB6E5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527D9363" w14:textId="7C8F404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18.02</w:t>
            </w:r>
          </w:p>
        </w:tc>
        <w:tc>
          <w:tcPr>
            <w:tcW w:w="540" w:type="dxa"/>
            <w:tcBorders>
              <w:top w:val="nil"/>
              <w:left w:val="nil"/>
              <w:bottom w:val="nil"/>
              <w:right w:val="nil"/>
            </w:tcBorders>
            <w:shd w:val="clear" w:color="auto" w:fill="auto"/>
            <w:noWrap/>
            <w:tcMar>
              <w:left w:w="14" w:type="dxa"/>
              <w:right w:w="43" w:type="dxa"/>
            </w:tcMar>
            <w:vAlign w:val="center"/>
          </w:tcPr>
          <w:p w14:paraId="368C0F63" w14:textId="4FE632E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36371B50" w14:textId="34A58DA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7B1F9770" w14:textId="7B6DF7D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0601998E" w14:textId="10A7E4F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18.01</w:t>
            </w:r>
          </w:p>
        </w:tc>
      </w:tr>
      <w:tr w:rsidR="004F687B" w:rsidRPr="00E816C1" w14:paraId="1BD2B434"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7CA19D58" w:rsidR="004F687B" w:rsidRPr="00937484" w:rsidRDefault="004F687B" w:rsidP="004F687B">
            <w:pPr>
              <w:rPr>
                <w:b/>
                <w:bCs/>
                <w:sz w:val="14"/>
                <w:szCs w:val="14"/>
              </w:rPr>
            </w:pPr>
            <w:r w:rsidRPr="00937484">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0B89624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6FB40F1E" w14:textId="0EFC93C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69B4E55C" w14:textId="27DCB5B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26.81</w:t>
            </w:r>
          </w:p>
        </w:tc>
        <w:tc>
          <w:tcPr>
            <w:tcW w:w="540" w:type="dxa"/>
            <w:tcBorders>
              <w:top w:val="nil"/>
              <w:left w:val="nil"/>
              <w:bottom w:val="nil"/>
              <w:right w:val="nil"/>
            </w:tcBorders>
            <w:shd w:val="clear" w:color="auto" w:fill="auto"/>
            <w:noWrap/>
            <w:tcMar>
              <w:left w:w="14" w:type="dxa"/>
              <w:right w:w="43" w:type="dxa"/>
            </w:tcMar>
            <w:vAlign w:val="center"/>
          </w:tcPr>
          <w:p w14:paraId="5BCFF72D" w14:textId="4F73A6D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26.82</w:t>
            </w:r>
          </w:p>
        </w:tc>
        <w:tc>
          <w:tcPr>
            <w:tcW w:w="540" w:type="dxa"/>
            <w:tcBorders>
              <w:top w:val="nil"/>
              <w:left w:val="nil"/>
              <w:bottom w:val="nil"/>
              <w:right w:val="nil"/>
            </w:tcBorders>
            <w:shd w:val="clear" w:color="auto" w:fill="auto"/>
            <w:noWrap/>
            <w:tcMar>
              <w:left w:w="14" w:type="dxa"/>
              <w:right w:w="43" w:type="dxa"/>
            </w:tcMar>
            <w:vAlign w:val="center"/>
          </w:tcPr>
          <w:p w14:paraId="544A63BF" w14:textId="60E91EC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44E16D87" w14:textId="6E4CD52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1733B767" w14:textId="7955FD5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23.85</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CF16DA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23.86</w:t>
            </w:r>
          </w:p>
        </w:tc>
        <w:tc>
          <w:tcPr>
            <w:tcW w:w="540" w:type="dxa"/>
            <w:tcBorders>
              <w:top w:val="nil"/>
              <w:left w:val="nil"/>
              <w:bottom w:val="nil"/>
              <w:right w:val="nil"/>
            </w:tcBorders>
            <w:shd w:val="clear" w:color="auto" w:fill="auto"/>
            <w:noWrap/>
            <w:tcMar>
              <w:left w:w="14" w:type="dxa"/>
              <w:right w:w="43" w:type="dxa"/>
            </w:tcMar>
            <w:vAlign w:val="center"/>
          </w:tcPr>
          <w:p w14:paraId="0F547570" w14:textId="615DB02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14.55</w:t>
            </w:r>
          </w:p>
        </w:tc>
        <w:tc>
          <w:tcPr>
            <w:tcW w:w="540" w:type="dxa"/>
            <w:tcBorders>
              <w:top w:val="nil"/>
              <w:left w:val="nil"/>
              <w:bottom w:val="nil"/>
              <w:right w:val="nil"/>
            </w:tcBorders>
            <w:shd w:val="clear" w:color="auto" w:fill="auto"/>
            <w:noWrap/>
            <w:tcMar>
              <w:left w:w="14" w:type="dxa"/>
              <w:right w:w="43" w:type="dxa"/>
            </w:tcMar>
            <w:vAlign w:val="center"/>
          </w:tcPr>
          <w:p w14:paraId="3629FAC4" w14:textId="2033ECE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03860A12" w14:textId="3C87C35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483D1859" w14:textId="66B863D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18.78</w:t>
            </w:r>
          </w:p>
        </w:tc>
        <w:tc>
          <w:tcPr>
            <w:tcW w:w="540" w:type="dxa"/>
            <w:tcBorders>
              <w:top w:val="nil"/>
              <w:left w:val="nil"/>
              <w:bottom w:val="nil"/>
              <w:right w:val="nil"/>
            </w:tcBorders>
            <w:shd w:val="clear" w:color="auto" w:fill="auto"/>
            <w:noWrap/>
            <w:tcMar>
              <w:left w:w="14" w:type="dxa"/>
              <w:right w:w="43" w:type="dxa"/>
            </w:tcMar>
            <w:vAlign w:val="center"/>
          </w:tcPr>
          <w:p w14:paraId="6ADBF6EE" w14:textId="5667D33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16.83</w:t>
            </w:r>
          </w:p>
        </w:tc>
        <w:tc>
          <w:tcPr>
            <w:tcW w:w="540" w:type="dxa"/>
            <w:tcBorders>
              <w:top w:val="nil"/>
              <w:left w:val="nil"/>
              <w:bottom w:val="nil"/>
              <w:right w:val="nil"/>
            </w:tcBorders>
            <w:shd w:val="clear" w:color="auto" w:fill="auto"/>
            <w:noWrap/>
            <w:tcMar>
              <w:left w:w="14" w:type="dxa"/>
              <w:right w:w="43" w:type="dxa"/>
            </w:tcMar>
            <w:vAlign w:val="center"/>
          </w:tcPr>
          <w:p w14:paraId="139CF82F" w14:textId="0B4F9CE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16.80</w:t>
            </w:r>
          </w:p>
        </w:tc>
        <w:tc>
          <w:tcPr>
            <w:tcW w:w="540" w:type="dxa"/>
            <w:tcBorders>
              <w:top w:val="nil"/>
              <w:left w:val="nil"/>
              <w:bottom w:val="nil"/>
              <w:right w:val="nil"/>
            </w:tcBorders>
            <w:shd w:val="clear" w:color="auto" w:fill="auto"/>
            <w:noWrap/>
            <w:tcMar>
              <w:left w:w="14" w:type="dxa"/>
              <w:right w:w="43" w:type="dxa"/>
            </w:tcMar>
            <w:vAlign w:val="center"/>
          </w:tcPr>
          <w:p w14:paraId="07E9CFF6" w14:textId="28E13C4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18.85</w:t>
            </w:r>
          </w:p>
        </w:tc>
        <w:tc>
          <w:tcPr>
            <w:tcW w:w="540" w:type="dxa"/>
            <w:tcBorders>
              <w:top w:val="nil"/>
              <w:left w:val="nil"/>
              <w:bottom w:val="nil"/>
              <w:right w:val="nil"/>
            </w:tcBorders>
            <w:shd w:val="clear" w:color="auto" w:fill="auto"/>
            <w:noWrap/>
            <w:tcMar>
              <w:left w:w="14" w:type="dxa"/>
              <w:right w:w="43" w:type="dxa"/>
            </w:tcMar>
            <w:vAlign w:val="center"/>
          </w:tcPr>
          <w:p w14:paraId="2FDBBC47" w14:textId="68DFFE0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color w:val="000000"/>
                <w:sz w:val="14"/>
                <w:szCs w:val="14"/>
              </w:rPr>
              <w:t>18.86</w:t>
            </w:r>
          </w:p>
        </w:tc>
      </w:tr>
      <w:tr w:rsidR="004F687B" w:rsidRPr="00E816C1" w14:paraId="759C5B35"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5F1E247D" w:rsidR="004F687B" w:rsidRPr="00937484" w:rsidRDefault="004F687B" w:rsidP="004F687B">
            <w:pPr>
              <w:rPr>
                <w:b/>
                <w:bCs/>
                <w:sz w:val="14"/>
                <w:szCs w:val="14"/>
              </w:rPr>
            </w:pPr>
            <w:r w:rsidRPr="00937484">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4CF7A83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281621DA" w14:textId="1C2E39A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22.66</w:t>
            </w:r>
          </w:p>
        </w:tc>
        <w:tc>
          <w:tcPr>
            <w:tcW w:w="540" w:type="dxa"/>
            <w:tcBorders>
              <w:top w:val="nil"/>
              <w:left w:val="nil"/>
              <w:bottom w:val="nil"/>
              <w:right w:val="nil"/>
            </w:tcBorders>
            <w:shd w:val="clear" w:color="auto" w:fill="auto"/>
            <w:noWrap/>
            <w:tcMar>
              <w:left w:w="14" w:type="dxa"/>
              <w:right w:w="43" w:type="dxa"/>
            </w:tcMar>
            <w:vAlign w:val="center"/>
          </w:tcPr>
          <w:p w14:paraId="741D5E4A" w14:textId="398B97A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25B742A2" w14:textId="69CA5BA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22.77</w:t>
            </w:r>
          </w:p>
        </w:tc>
        <w:tc>
          <w:tcPr>
            <w:tcW w:w="540" w:type="dxa"/>
            <w:tcBorders>
              <w:top w:val="nil"/>
              <w:left w:val="nil"/>
              <w:bottom w:val="nil"/>
              <w:right w:val="nil"/>
            </w:tcBorders>
            <w:shd w:val="clear" w:color="auto" w:fill="auto"/>
            <w:noWrap/>
            <w:tcMar>
              <w:left w:w="14" w:type="dxa"/>
              <w:right w:w="43" w:type="dxa"/>
            </w:tcMar>
            <w:vAlign w:val="center"/>
          </w:tcPr>
          <w:p w14:paraId="0283FD2C" w14:textId="5377765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14.93</w:t>
            </w:r>
          </w:p>
        </w:tc>
        <w:tc>
          <w:tcPr>
            <w:tcW w:w="540" w:type="dxa"/>
            <w:tcBorders>
              <w:top w:val="nil"/>
              <w:left w:val="nil"/>
              <w:bottom w:val="nil"/>
              <w:right w:val="nil"/>
            </w:tcBorders>
            <w:shd w:val="clear" w:color="auto" w:fill="auto"/>
            <w:noWrap/>
            <w:tcMar>
              <w:left w:w="14" w:type="dxa"/>
              <w:right w:w="43" w:type="dxa"/>
            </w:tcMar>
            <w:vAlign w:val="center"/>
          </w:tcPr>
          <w:p w14:paraId="1C943CEE" w14:textId="23E9E03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7DF235ED" w14:textId="0E97181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15.88</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553A44B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16.96</w:t>
            </w:r>
          </w:p>
        </w:tc>
        <w:tc>
          <w:tcPr>
            <w:tcW w:w="540" w:type="dxa"/>
            <w:tcBorders>
              <w:top w:val="nil"/>
              <w:left w:val="nil"/>
              <w:bottom w:val="nil"/>
              <w:right w:val="nil"/>
            </w:tcBorders>
            <w:shd w:val="clear" w:color="auto" w:fill="auto"/>
            <w:noWrap/>
            <w:tcMar>
              <w:left w:w="14" w:type="dxa"/>
              <w:right w:w="43" w:type="dxa"/>
            </w:tcMar>
            <w:vAlign w:val="center"/>
          </w:tcPr>
          <w:p w14:paraId="6B725130" w14:textId="7CD56C4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1BA18A09" w14:textId="060AD71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1F394ED1" w14:textId="00D6B9C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74916FB4" w14:textId="55576F1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21.38</w:t>
            </w:r>
          </w:p>
        </w:tc>
        <w:tc>
          <w:tcPr>
            <w:tcW w:w="540" w:type="dxa"/>
            <w:tcBorders>
              <w:top w:val="nil"/>
              <w:left w:val="nil"/>
              <w:bottom w:val="nil"/>
              <w:right w:val="nil"/>
            </w:tcBorders>
            <w:shd w:val="clear" w:color="auto" w:fill="auto"/>
            <w:noWrap/>
            <w:tcMar>
              <w:left w:w="14" w:type="dxa"/>
              <w:right w:w="43" w:type="dxa"/>
            </w:tcMar>
            <w:vAlign w:val="center"/>
          </w:tcPr>
          <w:p w14:paraId="0A774D0C" w14:textId="62618BD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1DD37431" w14:textId="4AFC90E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541D436E" w14:textId="57687F2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20.43</w:t>
            </w:r>
          </w:p>
        </w:tc>
        <w:tc>
          <w:tcPr>
            <w:tcW w:w="540" w:type="dxa"/>
            <w:tcBorders>
              <w:top w:val="nil"/>
              <w:left w:val="nil"/>
              <w:bottom w:val="nil"/>
              <w:right w:val="nil"/>
            </w:tcBorders>
            <w:shd w:val="clear" w:color="auto" w:fill="auto"/>
            <w:noWrap/>
            <w:tcMar>
              <w:left w:w="14" w:type="dxa"/>
              <w:right w:w="43" w:type="dxa"/>
            </w:tcMar>
            <w:vAlign w:val="center"/>
          </w:tcPr>
          <w:p w14:paraId="01B0C5AE" w14:textId="3ED901F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20.43</w:t>
            </w:r>
          </w:p>
        </w:tc>
      </w:tr>
      <w:tr w:rsidR="004F687B" w:rsidRPr="00E816C1" w14:paraId="08F6A19E"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226AC26D" w:rsidR="004F687B" w:rsidRPr="00937484" w:rsidRDefault="004F687B" w:rsidP="004F687B">
            <w:pPr>
              <w:rPr>
                <w:b/>
                <w:bCs/>
                <w:sz w:val="14"/>
                <w:szCs w:val="14"/>
              </w:rPr>
            </w:pPr>
            <w:r w:rsidRPr="00937484">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4DB4B09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6B41A3DD" w14:textId="6B2765B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35.29</w:t>
            </w:r>
          </w:p>
        </w:tc>
        <w:tc>
          <w:tcPr>
            <w:tcW w:w="540" w:type="dxa"/>
            <w:tcBorders>
              <w:top w:val="nil"/>
              <w:left w:val="nil"/>
              <w:bottom w:val="nil"/>
              <w:right w:val="nil"/>
            </w:tcBorders>
            <w:shd w:val="clear" w:color="auto" w:fill="auto"/>
            <w:noWrap/>
            <w:tcMar>
              <w:left w:w="14" w:type="dxa"/>
              <w:right w:w="43" w:type="dxa"/>
            </w:tcMar>
            <w:vAlign w:val="center"/>
          </w:tcPr>
          <w:p w14:paraId="50383C29" w14:textId="180DC22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1868D9DF" w14:textId="2D09F709"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39.63</w:t>
            </w:r>
          </w:p>
        </w:tc>
        <w:tc>
          <w:tcPr>
            <w:tcW w:w="540" w:type="dxa"/>
            <w:tcBorders>
              <w:top w:val="nil"/>
              <w:left w:val="nil"/>
              <w:bottom w:val="nil"/>
              <w:right w:val="nil"/>
            </w:tcBorders>
            <w:shd w:val="clear" w:color="auto" w:fill="auto"/>
            <w:noWrap/>
            <w:tcMar>
              <w:left w:w="14" w:type="dxa"/>
              <w:right w:w="43" w:type="dxa"/>
            </w:tcMar>
            <w:vAlign w:val="center"/>
          </w:tcPr>
          <w:p w14:paraId="097B05D9" w14:textId="0B781FAB"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4F9C1466" w14:textId="789288E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31.62</w:t>
            </w:r>
          </w:p>
        </w:tc>
        <w:tc>
          <w:tcPr>
            <w:tcW w:w="540" w:type="dxa"/>
            <w:tcBorders>
              <w:top w:val="nil"/>
              <w:left w:val="nil"/>
              <w:bottom w:val="nil"/>
              <w:right w:val="nil"/>
            </w:tcBorders>
            <w:shd w:val="clear" w:color="auto" w:fill="auto"/>
            <w:noWrap/>
            <w:tcMar>
              <w:left w:w="14" w:type="dxa"/>
              <w:right w:w="43" w:type="dxa"/>
            </w:tcMar>
            <w:vAlign w:val="center"/>
          </w:tcPr>
          <w:p w14:paraId="31C75A3B" w14:textId="4B0D826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32.43</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1D77A0F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32.43</w:t>
            </w:r>
          </w:p>
        </w:tc>
        <w:tc>
          <w:tcPr>
            <w:tcW w:w="540" w:type="dxa"/>
            <w:tcBorders>
              <w:top w:val="nil"/>
              <w:left w:val="nil"/>
              <w:bottom w:val="nil"/>
              <w:right w:val="nil"/>
            </w:tcBorders>
            <w:shd w:val="clear" w:color="auto" w:fill="auto"/>
            <w:noWrap/>
            <w:tcMar>
              <w:left w:w="14" w:type="dxa"/>
              <w:right w:w="43" w:type="dxa"/>
            </w:tcMar>
            <w:vAlign w:val="center"/>
          </w:tcPr>
          <w:p w14:paraId="13BA8028" w14:textId="3032CB3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74D333CD" w14:textId="0E4B92C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6577454B" w14:textId="197D31B6"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17.10</w:t>
            </w:r>
          </w:p>
        </w:tc>
        <w:tc>
          <w:tcPr>
            <w:tcW w:w="540" w:type="dxa"/>
            <w:tcBorders>
              <w:top w:val="nil"/>
              <w:left w:val="nil"/>
              <w:bottom w:val="nil"/>
              <w:right w:val="nil"/>
            </w:tcBorders>
            <w:shd w:val="clear" w:color="auto" w:fill="auto"/>
            <w:noWrap/>
            <w:tcMar>
              <w:left w:w="14" w:type="dxa"/>
              <w:right w:w="43" w:type="dxa"/>
            </w:tcMar>
            <w:vAlign w:val="center"/>
          </w:tcPr>
          <w:p w14:paraId="2BAA37F9" w14:textId="67FA9CA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3C320A3F" w14:textId="43B77C75"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66BFF4F7" w14:textId="1EDE658A"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6D259F04" w14:textId="3293BF73"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17.95</w:t>
            </w:r>
          </w:p>
        </w:tc>
        <w:tc>
          <w:tcPr>
            <w:tcW w:w="540" w:type="dxa"/>
            <w:tcBorders>
              <w:top w:val="nil"/>
              <w:left w:val="nil"/>
              <w:bottom w:val="nil"/>
              <w:right w:val="nil"/>
            </w:tcBorders>
            <w:shd w:val="clear" w:color="auto" w:fill="auto"/>
            <w:noWrap/>
            <w:tcMar>
              <w:left w:w="14" w:type="dxa"/>
              <w:right w:w="43" w:type="dxa"/>
            </w:tcMar>
            <w:vAlign w:val="center"/>
          </w:tcPr>
          <w:p w14:paraId="57523CE2" w14:textId="34B5F3C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sz w:val="14"/>
                <w:szCs w:val="14"/>
              </w:rPr>
              <w:t>17.86</w:t>
            </w:r>
          </w:p>
        </w:tc>
      </w:tr>
      <w:tr w:rsidR="004F687B" w:rsidRPr="00E816C1" w14:paraId="5A092907" w14:textId="77777777" w:rsidTr="004F687B">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74B1A277" w:rsidR="004F687B" w:rsidRPr="00937484" w:rsidRDefault="004F687B" w:rsidP="004F687B">
            <w:pPr>
              <w:rPr>
                <w:b/>
                <w:bCs/>
                <w:sz w:val="14"/>
                <w:szCs w:val="14"/>
              </w:rPr>
            </w:pPr>
            <w:r w:rsidRPr="00937484">
              <w:rPr>
                <w:b/>
                <w:bCs/>
                <w:sz w:val="14"/>
                <w:szCs w:val="14"/>
              </w:rPr>
              <w:t xml:space="preserve">4. Overall </w:t>
            </w:r>
            <w:r w:rsidRPr="00937484">
              <w:rPr>
                <w:b/>
                <w:bCs/>
                <w:sz w:val="12"/>
                <w:szCs w:val="12"/>
              </w:rPr>
              <w:t>(SBs,</w:t>
            </w:r>
            <w:r>
              <w:rPr>
                <w:b/>
                <w:bCs/>
                <w:sz w:val="12"/>
                <w:szCs w:val="12"/>
              </w:rPr>
              <w:t xml:space="preserve"> </w:t>
            </w:r>
            <w:r w:rsidRPr="00937484">
              <w:rPr>
                <w:b/>
                <w:bCs/>
                <w:sz w:val="12"/>
                <w:szCs w:val="12"/>
              </w:rPr>
              <w:t>MFBs,</w:t>
            </w:r>
            <w:r>
              <w:rPr>
                <w:b/>
                <w:bCs/>
                <w:sz w:val="12"/>
                <w:szCs w:val="12"/>
              </w:rPr>
              <w:t xml:space="preserve"> </w:t>
            </w:r>
            <w:r w:rsidRPr="00937484">
              <w:rPr>
                <w:b/>
                <w:bCs/>
                <w:sz w:val="12"/>
                <w:szCs w:val="12"/>
              </w:rPr>
              <w:t>DFIs)</w:t>
            </w:r>
          </w:p>
        </w:tc>
        <w:tc>
          <w:tcPr>
            <w:tcW w:w="540" w:type="dxa"/>
            <w:tcBorders>
              <w:top w:val="nil"/>
              <w:left w:val="nil"/>
              <w:bottom w:val="nil"/>
              <w:right w:val="nil"/>
            </w:tcBorders>
            <w:shd w:val="clear" w:color="auto" w:fill="auto"/>
            <w:noWrap/>
            <w:tcMar>
              <w:left w:w="14" w:type="dxa"/>
              <w:right w:w="43" w:type="dxa"/>
            </w:tcMar>
            <w:vAlign w:val="center"/>
          </w:tcPr>
          <w:p w14:paraId="7F248E72" w14:textId="582B79A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21.00</w:t>
            </w:r>
          </w:p>
        </w:tc>
        <w:tc>
          <w:tcPr>
            <w:tcW w:w="540" w:type="dxa"/>
            <w:tcBorders>
              <w:top w:val="nil"/>
              <w:left w:val="nil"/>
              <w:bottom w:val="nil"/>
              <w:right w:val="nil"/>
            </w:tcBorders>
            <w:shd w:val="clear" w:color="auto" w:fill="auto"/>
            <w:noWrap/>
            <w:tcMar>
              <w:left w:w="14" w:type="dxa"/>
              <w:right w:w="43" w:type="dxa"/>
            </w:tcMar>
            <w:vAlign w:val="center"/>
          </w:tcPr>
          <w:p w14:paraId="3879A0D4" w14:textId="4D69A20C"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21.43</w:t>
            </w:r>
          </w:p>
        </w:tc>
        <w:tc>
          <w:tcPr>
            <w:tcW w:w="540" w:type="dxa"/>
            <w:tcBorders>
              <w:top w:val="nil"/>
              <w:left w:val="nil"/>
              <w:bottom w:val="nil"/>
              <w:right w:val="nil"/>
            </w:tcBorders>
            <w:shd w:val="clear" w:color="auto" w:fill="auto"/>
            <w:noWrap/>
            <w:tcMar>
              <w:left w:w="14" w:type="dxa"/>
              <w:right w:w="43" w:type="dxa"/>
            </w:tcMar>
            <w:vAlign w:val="center"/>
          </w:tcPr>
          <w:p w14:paraId="2D1BB0C5" w14:textId="408EDF7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21.25</w:t>
            </w:r>
          </w:p>
        </w:tc>
        <w:tc>
          <w:tcPr>
            <w:tcW w:w="540" w:type="dxa"/>
            <w:tcBorders>
              <w:top w:val="nil"/>
              <w:left w:val="nil"/>
              <w:bottom w:val="nil"/>
              <w:right w:val="nil"/>
            </w:tcBorders>
            <w:shd w:val="clear" w:color="auto" w:fill="auto"/>
            <w:noWrap/>
            <w:tcMar>
              <w:left w:w="14" w:type="dxa"/>
              <w:right w:w="43" w:type="dxa"/>
            </w:tcMar>
            <w:vAlign w:val="center"/>
          </w:tcPr>
          <w:p w14:paraId="1A59418C" w14:textId="6739B84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21.72</w:t>
            </w:r>
          </w:p>
        </w:tc>
        <w:tc>
          <w:tcPr>
            <w:tcW w:w="540" w:type="dxa"/>
            <w:tcBorders>
              <w:top w:val="nil"/>
              <w:left w:val="nil"/>
              <w:bottom w:val="nil"/>
              <w:right w:val="nil"/>
            </w:tcBorders>
            <w:shd w:val="clear" w:color="auto" w:fill="auto"/>
            <w:noWrap/>
            <w:tcMar>
              <w:left w:w="14" w:type="dxa"/>
              <w:right w:w="43" w:type="dxa"/>
            </w:tcMar>
            <w:vAlign w:val="center"/>
          </w:tcPr>
          <w:p w14:paraId="6D345260" w14:textId="68E217C0"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0B4927C3" w14:textId="18D3510F"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17.53</w:t>
            </w:r>
          </w:p>
        </w:tc>
        <w:tc>
          <w:tcPr>
            <w:tcW w:w="540" w:type="dxa"/>
            <w:tcBorders>
              <w:top w:val="nil"/>
              <w:left w:val="nil"/>
              <w:bottom w:val="nil"/>
              <w:right w:val="nil"/>
            </w:tcBorders>
            <w:shd w:val="clear" w:color="auto" w:fill="auto"/>
            <w:noWrap/>
            <w:tcMar>
              <w:left w:w="14" w:type="dxa"/>
              <w:right w:w="43" w:type="dxa"/>
            </w:tcMar>
            <w:vAlign w:val="center"/>
          </w:tcPr>
          <w:p w14:paraId="1087131F" w14:textId="189AC941"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18.79</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567F9B4D"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18.79</w:t>
            </w:r>
          </w:p>
        </w:tc>
        <w:tc>
          <w:tcPr>
            <w:tcW w:w="540" w:type="dxa"/>
            <w:tcBorders>
              <w:top w:val="nil"/>
              <w:left w:val="nil"/>
              <w:bottom w:val="nil"/>
              <w:right w:val="nil"/>
            </w:tcBorders>
            <w:shd w:val="clear" w:color="auto" w:fill="auto"/>
            <w:noWrap/>
            <w:tcMar>
              <w:left w:w="14" w:type="dxa"/>
              <w:right w:w="43" w:type="dxa"/>
            </w:tcMar>
            <w:vAlign w:val="center"/>
          </w:tcPr>
          <w:p w14:paraId="67247E98" w14:textId="58A9CC98"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10.96</w:t>
            </w:r>
          </w:p>
        </w:tc>
        <w:tc>
          <w:tcPr>
            <w:tcW w:w="540" w:type="dxa"/>
            <w:tcBorders>
              <w:top w:val="nil"/>
              <w:left w:val="nil"/>
              <w:bottom w:val="nil"/>
              <w:right w:val="nil"/>
            </w:tcBorders>
            <w:shd w:val="clear" w:color="auto" w:fill="auto"/>
            <w:noWrap/>
            <w:tcMar>
              <w:left w:w="14" w:type="dxa"/>
              <w:right w:w="43" w:type="dxa"/>
            </w:tcMar>
            <w:vAlign w:val="center"/>
          </w:tcPr>
          <w:p w14:paraId="7E196CD3" w14:textId="6D04C36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3070D22A" w14:textId="6D4D165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733B644E" w14:textId="1AAC7877"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16.68</w:t>
            </w:r>
          </w:p>
        </w:tc>
        <w:tc>
          <w:tcPr>
            <w:tcW w:w="540" w:type="dxa"/>
            <w:tcBorders>
              <w:top w:val="nil"/>
              <w:left w:val="nil"/>
              <w:bottom w:val="nil"/>
              <w:right w:val="nil"/>
            </w:tcBorders>
            <w:shd w:val="clear" w:color="auto" w:fill="auto"/>
            <w:noWrap/>
            <w:tcMar>
              <w:left w:w="14" w:type="dxa"/>
              <w:right w:w="43" w:type="dxa"/>
            </w:tcMar>
            <w:vAlign w:val="center"/>
          </w:tcPr>
          <w:p w14:paraId="4883F660" w14:textId="4FC43FA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9.69</w:t>
            </w:r>
          </w:p>
        </w:tc>
        <w:tc>
          <w:tcPr>
            <w:tcW w:w="540" w:type="dxa"/>
            <w:tcBorders>
              <w:top w:val="nil"/>
              <w:left w:val="nil"/>
              <w:bottom w:val="nil"/>
              <w:right w:val="nil"/>
            </w:tcBorders>
            <w:shd w:val="clear" w:color="auto" w:fill="auto"/>
            <w:noWrap/>
            <w:tcMar>
              <w:left w:w="14" w:type="dxa"/>
              <w:right w:w="43" w:type="dxa"/>
            </w:tcMar>
            <w:vAlign w:val="center"/>
          </w:tcPr>
          <w:p w14:paraId="098FAC67" w14:textId="029CE534"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9.79</w:t>
            </w:r>
          </w:p>
        </w:tc>
        <w:tc>
          <w:tcPr>
            <w:tcW w:w="540" w:type="dxa"/>
            <w:tcBorders>
              <w:top w:val="nil"/>
              <w:left w:val="nil"/>
              <w:bottom w:val="nil"/>
              <w:right w:val="nil"/>
            </w:tcBorders>
            <w:shd w:val="clear" w:color="auto" w:fill="auto"/>
            <w:noWrap/>
            <w:tcMar>
              <w:left w:w="14" w:type="dxa"/>
              <w:right w:w="43" w:type="dxa"/>
            </w:tcMar>
            <w:vAlign w:val="center"/>
          </w:tcPr>
          <w:p w14:paraId="67D591A1" w14:textId="3B2DC78E"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15.82</w:t>
            </w:r>
          </w:p>
        </w:tc>
        <w:tc>
          <w:tcPr>
            <w:tcW w:w="540" w:type="dxa"/>
            <w:tcBorders>
              <w:top w:val="nil"/>
              <w:left w:val="nil"/>
              <w:bottom w:val="nil"/>
              <w:right w:val="nil"/>
            </w:tcBorders>
            <w:shd w:val="clear" w:color="auto" w:fill="auto"/>
            <w:noWrap/>
            <w:tcMar>
              <w:left w:w="14" w:type="dxa"/>
              <w:right w:w="43" w:type="dxa"/>
            </w:tcMar>
            <w:vAlign w:val="center"/>
          </w:tcPr>
          <w:p w14:paraId="0740BFC2" w14:textId="40DE3EF2" w:rsidR="004F687B" w:rsidRPr="004F687B" w:rsidRDefault="004F687B" w:rsidP="004F687B">
            <w:pPr>
              <w:jc w:val="right"/>
              <w:rPr>
                <w:rFonts w:asciiTheme="majorBidi" w:hAnsiTheme="majorBidi" w:cstheme="majorBidi"/>
                <w:b/>
                <w:bCs/>
                <w:sz w:val="14"/>
                <w:szCs w:val="14"/>
              </w:rPr>
            </w:pPr>
            <w:r w:rsidRPr="004F687B">
              <w:rPr>
                <w:rFonts w:asciiTheme="majorBidi" w:hAnsiTheme="majorBidi" w:cstheme="majorBidi"/>
                <w:b/>
                <w:bCs/>
                <w:color w:val="000000"/>
                <w:sz w:val="14"/>
                <w:szCs w:val="14"/>
              </w:rPr>
              <w:t>15.81</w:t>
            </w:r>
          </w:p>
        </w:tc>
      </w:tr>
      <w:tr w:rsidR="004F687B"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4F687B" w:rsidRDefault="004F687B" w:rsidP="004F687B">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4F687B" w:rsidRPr="00B74207" w:rsidRDefault="004F687B" w:rsidP="004F687B">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4F687B" w:rsidRPr="00B74207" w:rsidRDefault="004F687B" w:rsidP="004F687B">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4F687B" w:rsidRPr="00B74207" w:rsidRDefault="004F687B" w:rsidP="004F687B">
            <w:pPr>
              <w:jc w:val="right"/>
              <w:rPr>
                <w:b/>
                <w:bCs/>
                <w:sz w:val="14"/>
                <w:szCs w:val="14"/>
              </w:rPr>
            </w:pPr>
          </w:p>
        </w:tc>
      </w:tr>
      <w:tr w:rsidR="004F687B"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4F687B" w:rsidRPr="00CD1319" w:rsidRDefault="004F687B" w:rsidP="004F687B">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4F687B" w:rsidRPr="00CD1319" w:rsidRDefault="004F687B" w:rsidP="004F687B">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4F687B" w:rsidRPr="00CD1319" w:rsidRDefault="004F687B" w:rsidP="004F687B">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4F687B" w:rsidRPr="00CD1319" w:rsidRDefault="004F687B" w:rsidP="004F687B">
            <w:pPr>
              <w:jc w:val="right"/>
              <w:rPr>
                <w:b/>
                <w:bCs/>
                <w:sz w:val="16"/>
                <w:szCs w:val="16"/>
              </w:rPr>
            </w:pPr>
          </w:p>
        </w:tc>
      </w:tr>
      <w:tr w:rsidR="004F687B"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4F687B" w:rsidRPr="00FF55B1" w:rsidRDefault="004F687B" w:rsidP="004F687B">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4F687B" w:rsidRPr="00FF55B1" w:rsidRDefault="004F687B" w:rsidP="004F687B">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4F687B" w:rsidRPr="00FF55B1" w:rsidRDefault="004F687B" w:rsidP="004F687B">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4F687B" w:rsidRPr="00FF55B1" w:rsidRDefault="004F687B" w:rsidP="004F687B">
            <w:pPr>
              <w:jc w:val="right"/>
              <w:rPr>
                <w:b/>
                <w:bCs/>
                <w:sz w:val="14"/>
                <w:szCs w:val="14"/>
              </w:rPr>
            </w:pPr>
          </w:p>
        </w:tc>
      </w:tr>
      <w:tr w:rsidR="004F687B"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4F687B" w:rsidRPr="00FF55B1" w:rsidRDefault="004F687B" w:rsidP="004F687B">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4F687B" w:rsidRPr="00FF55B1" w:rsidRDefault="004F687B" w:rsidP="004F687B">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4F687B"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4F687B" w:rsidRPr="00FF55B1" w:rsidRDefault="004F687B" w:rsidP="004F687B">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4F687B"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4F687B" w:rsidRPr="00F46BE8" w:rsidRDefault="004F687B" w:rsidP="004F687B">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4F687B"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4F687B" w:rsidRPr="00F46BE8" w:rsidRDefault="004F687B" w:rsidP="004F687B">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4F687B"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4F687B" w:rsidRPr="002A4C5D" w:rsidRDefault="004F687B" w:rsidP="004F687B">
            <w:pPr>
              <w:rPr>
                <w:sz w:val="14"/>
                <w:szCs w:val="14"/>
              </w:rPr>
            </w:pPr>
            <w:r w:rsidRPr="002A4C5D">
              <w:rPr>
                <w:sz w:val="14"/>
                <w:szCs w:val="14"/>
              </w:rPr>
              <w:t>4. All disbursements made to non-residents, private sector, public sector and government are included.</w:t>
            </w:r>
          </w:p>
        </w:tc>
      </w:tr>
      <w:tr w:rsidR="004F687B"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4F687B" w:rsidRPr="00FF55B1" w:rsidRDefault="004F687B" w:rsidP="004F687B">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4F687B"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4F687B" w:rsidRPr="002A4C5D" w:rsidRDefault="004F687B" w:rsidP="004F687B">
            <w:pPr>
              <w:rPr>
                <w:sz w:val="14"/>
                <w:szCs w:val="14"/>
              </w:rPr>
            </w:pPr>
            <w:r w:rsidRPr="002A4C5D">
              <w:rPr>
                <w:sz w:val="14"/>
                <w:szCs w:val="14"/>
              </w:rPr>
              <w:t>6. Outstanding loans mean the loans recoverable at the end of the month. Weighted Average rates of advances and deposits have been compiled by;</w:t>
            </w:r>
          </w:p>
        </w:tc>
      </w:tr>
      <w:tr w:rsidR="004F687B"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4F687B" w:rsidRPr="002A4C5D" w:rsidRDefault="004F687B" w:rsidP="004F687B">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4F687B"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4F687B" w:rsidRPr="002A4C5D" w:rsidRDefault="004F687B" w:rsidP="004F687B">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4F687B"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4F687B" w:rsidRPr="002A4C5D" w:rsidRDefault="004F687B" w:rsidP="004F687B">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4F687B"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4F687B" w:rsidRPr="002A4C5D" w:rsidRDefault="004F687B" w:rsidP="004F687B">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4F687B"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4F687B" w:rsidRPr="002A4C5D" w:rsidRDefault="004F687B" w:rsidP="004F687B">
            <w:pPr>
              <w:rPr>
                <w:sz w:val="14"/>
                <w:szCs w:val="14"/>
              </w:rPr>
            </w:pPr>
            <w:r w:rsidRPr="002A4C5D">
              <w:rPr>
                <w:sz w:val="14"/>
                <w:szCs w:val="14"/>
              </w:rPr>
              <w:t>9. Fresh deposits mobilized during the month include outstanding balance of:</w:t>
            </w:r>
          </w:p>
        </w:tc>
      </w:tr>
      <w:tr w:rsidR="004F687B"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4F687B" w:rsidRPr="002A4C5D" w:rsidRDefault="004F687B" w:rsidP="004F687B">
            <w:pPr>
              <w:ind w:firstLineChars="100" w:firstLine="140"/>
              <w:rPr>
                <w:sz w:val="14"/>
                <w:szCs w:val="14"/>
              </w:rPr>
            </w:pPr>
            <w:r w:rsidRPr="002A4C5D">
              <w:rPr>
                <w:sz w:val="14"/>
                <w:szCs w:val="14"/>
              </w:rPr>
              <w:t>a   Fresh deposits (new accounts) mobilized during the month</w:t>
            </w:r>
          </w:p>
        </w:tc>
      </w:tr>
      <w:tr w:rsidR="004F687B"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4F687B" w:rsidRPr="002A4C5D" w:rsidRDefault="004F687B" w:rsidP="004F687B">
            <w:pPr>
              <w:ind w:firstLineChars="100" w:firstLine="140"/>
              <w:rPr>
                <w:sz w:val="14"/>
                <w:szCs w:val="14"/>
              </w:rPr>
            </w:pPr>
            <w:r w:rsidRPr="002A4C5D">
              <w:rPr>
                <w:sz w:val="14"/>
                <w:szCs w:val="14"/>
              </w:rPr>
              <w:t>b   Re-priced and /or rolled-over deposits during the month</w:t>
            </w:r>
          </w:p>
        </w:tc>
      </w:tr>
      <w:tr w:rsidR="004F687B"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4F687B" w:rsidRPr="002A4C5D" w:rsidRDefault="004F687B" w:rsidP="004F687B">
            <w:pPr>
              <w:rPr>
                <w:sz w:val="14"/>
                <w:szCs w:val="14"/>
              </w:rPr>
            </w:pPr>
            <w:r w:rsidRPr="002A4C5D">
              <w:rPr>
                <w:sz w:val="14"/>
                <w:szCs w:val="14"/>
              </w:rPr>
              <w:t>10. Outstanding deposits show position of deposits held by RIs at the end of the month.</w:t>
            </w:r>
          </w:p>
        </w:tc>
      </w:tr>
      <w:tr w:rsidR="004F687B"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4F687B" w:rsidRPr="002A4C5D" w:rsidRDefault="004F687B" w:rsidP="004F687B">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4F687B"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4F687B" w:rsidRPr="002A4C5D" w:rsidRDefault="004F687B" w:rsidP="004F687B">
            <w:pPr>
              <w:rPr>
                <w:sz w:val="14"/>
                <w:szCs w:val="14"/>
              </w:rPr>
            </w:pPr>
            <w:r w:rsidRPr="002A4C5D">
              <w:rPr>
                <w:sz w:val="14"/>
                <w:szCs w:val="14"/>
              </w:rPr>
              <w:t xml:space="preserve">12.  “Private” stands for Private Sector Banks incorporated in Pakistan, owned and controlled by private sector.   </w:t>
            </w:r>
          </w:p>
        </w:tc>
      </w:tr>
      <w:tr w:rsidR="004F687B"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4F687B" w:rsidRPr="002A4C5D" w:rsidRDefault="004F687B" w:rsidP="004F687B">
            <w:pPr>
              <w:rPr>
                <w:sz w:val="14"/>
                <w:szCs w:val="14"/>
              </w:rPr>
            </w:pPr>
            <w:r w:rsidRPr="002A4C5D">
              <w:rPr>
                <w:sz w:val="14"/>
                <w:szCs w:val="14"/>
              </w:rPr>
              <w:t xml:space="preserve">13. “Foreign” stands for  the branches of banks working in Pakistan but incorporated abroad </w:t>
            </w:r>
          </w:p>
        </w:tc>
      </w:tr>
      <w:tr w:rsidR="004F687B"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4F687B" w:rsidRPr="002A4C5D" w:rsidRDefault="004F687B" w:rsidP="004F687B">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4F687B"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4F687B" w:rsidRPr="002A4C5D" w:rsidRDefault="004F687B" w:rsidP="004F687B">
            <w:pPr>
              <w:rPr>
                <w:sz w:val="14"/>
                <w:szCs w:val="14"/>
              </w:rPr>
            </w:pPr>
            <w:r w:rsidRPr="002A4C5D">
              <w:rPr>
                <w:sz w:val="14"/>
                <w:szCs w:val="14"/>
              </w:rPr>
              <w:t xml:space="preserve">15. DFIs stands for Development Finance Institutions </w:t>
            </w:r>
          </w:p>
        </w:tc>
      </w:tr>
      <w:tr w:rsidR="004F687B"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4F687B" w:rsidRPr="002A4C5D" w:rsidRDefault="004F687B" w:rsidP="004F687B">
            <w:pPr>
              <w:rPr>
                <w:sz w:val="14"/>
                <w:szCs w:val="14"/>
              </w:rPr>
            </w:pPr>
            <w:r w:rsidRPr="002A4C5D">
              <w:rPr>
                <w:sz w:val="14"/>
                <w:szCs w:val="14"/>
              </w:rPr>
              <w:t>16. MFBs stands for Microfinance Banks</w:t>
            </w:r>
          </w:p>
        </w:tc>
      </w:tr>
      <w:tr w:rsidR="004F687B"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4F687B" w:rsidRPr="002A4C5D" w:rsidRDefault="004F687B" w:rsidP="004F687B">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4F687B"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4F687B" w:rsidRDefault="004F687B" w:rsidP="004F687B">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1C661DE0" w:rsidR="00FC639A" w:rsidRPr="00FF55B1" w:rsidRDefault="003C6AE8" w:rsidP="00BD5DB3">
            <w:pPr>
              <w:jc w:val="center"/>
              <w:rPr>
                <w:b/>
                <w:bCs/>
                <w:sz w:val="28"/>
                <w:szCs w:val="24"/>
              </w:rPr>
            </w:pPr>
            <w:r>
              <w:rPr>
                <w:b/>
                <w:bCs/>
                <w:sz w:val="28"/>
              </w:rPr>
              <w:lastRenderedPageBreak/>
              <w:t>3.3</w:t>
            </w:r>
            <w:r w:rsidR="00BD5DB3">
              <w:rPr>
                <w:b/>
                <w:bCs/>
                <w:sz w:val="28"/>
              </w:rPr>
              <w:t>4</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AFAD150" w:rsidR="00E40022" w:rsidRPr="00FF55B1" w:rsidRDefault="003C6AE8" w:rsidP="00BD5DB3">
            <w:pPr>
              <w:jc w:val="center"/>
              <w:rPr>
                <w:b/>
                <w:bCs/>
                <w:sz w:val="28"/>
                <w:szCs w:val="28"/>
              </w:rPr>
            </w:pPr>
            <w:r>
              <w:rPr>
                <w:b/>
                <w:bCs/>
                <w:sz w:val="28"/>
                <w:szCs w:val="28"/>
              </w:rPr>
              <w:lastRenderedPageBreak/>
              <w:t>3.3</w:t>
            </w:r>
            <w:r w:rsidR="00BD5DB3">
              <w:rPr>
                <w:b/>
                <w:bCs/>
                <w:sz w:val="28"/>
                <w:szCs w:val="28"/>
              </w:rPr>
              <w:t>5</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837955" w:rsidRPr="00FF55B1" w14:paraId="76DAB22C" w14:textId="77777777" w:rsidTr="00837955">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837955" w:rsidRPr="00FF55B1" w:rsidRDefault="00837955"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14:paraId="379FFD0D" w14:textId="77777777" w:rsidR="00837955" w:rsidRPr="00FF55B1" w:rsidRDefault="00837955"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2D0AD013" w14:textId="4DBC807B" w:rsidR="00837955" w:rsidRPr="00FF55B1" w:rsidRDefault="00837955" w:rsidP="00FC639A">
            <w:pPr>
              <w:jc w:val="center"/>
              <w:rPr>
                <w:b/>
                <w:sz w:val="16"/>
                <w:szCs w:val="16"/>
              </w:rPr>
            </w:pPr>
            <w:r>
              <w:rPr>
                <w:b/>
                <w:sz w:val="16"/>
                <w:szCs w:val="16"/>
              </w:rPr>
              <w:t>2022</w:t>
            </w:r>
          </w:p>
        </w:tc>
        <w:tc>
          <w:tcPr>
            <w:tcW w:w="1260" w:type="dxa"/>
            <w:gridSpan w:val="2"/>
            <w:tcBorders>
              <w:left w:val="single" w:sz="4" w:space="0" w:color="000000"/>
              <w:bottom w:val="single" w:sz="4" w:space="0" w:color="000000"/>
            </w:tcBorders>
            <w:shd w:val="clear" w:color="auto" w:fill="auto"/>
            <w:vAlign w:val="center"/>
          </w:tcPr>
          <w:p w14:paraId="50480AFF" w14:textId="6813BA87" w:rsidR="00837955" w:rsidRPr="00FF55B1" w:rsidRDefault="00837955" w:rsidP="00FC639A">
            <w:pPr>
              <w:jc w:val="center"/>
              <w:rPr>
                <w:b/>
                <w:sz w:val="16"/>
                <w:szCs w:val="16"/>
              </w:rPr>
            </w:pPr>
            <w:r>
              <w:rPr>
                <w:b/>
                <w:sz w:val="16"/>
                <w:szCs w:val="16"/>
              </w:rPr>
              <w:t>2023</w:t>
            </w:r>
          </w:p>
        </w:tc>
      </w:tr>
      <w:tr w:rsidR="00837955" w:rsidRPr="00FF55B1" w14:paraId="529A0ABB" w14:textId="77777777" w:rsidTr="00837955">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837955" w:rsidRPr="00FF55B1" w:rsidRDefault="00837955" w:rsidP="00837955">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6F3B193F" w14:textId="09932BA9" w:rsidR="00837955" w:rsidRPr="00B75E54" w:rsidRDefault="00837955" w:rsidP="00837955">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494486EA" w14:textId="6DFEB1C8" w:rsidR="00837955" w:rsidRPr="00B75E54" w:rsidRDefault="00837955" w:rsidP="00837955">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14" w:type="dxa"/>
              <w:bottom w:w="43" w:type="dxa"/>
              <w:right w:w="43" w:type="dxa"/>
            </w:tcMar>
            <w:vAlign w:val="center"/>
          </w:tcPr>
          <w:p w14:paraId="64F890C1" w14:textId="5EF7391F" w:rsidR="00837955" w:rsidRPr="00B75E54" w:rsidRDefault="00837955" w:rsidP="00837955">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4D5730A7" w:rsidR="00837955" w:rsidRPr="00B75E54" w:rsidRDefault="00837955" w:rsidP="00837955">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4F26111" w:rsidR="00837955" w:rsidRPr="00B75E54" w:rsidRDefault="00837955" w:rsidP="00837955">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0182A052" w:rsidR="00837955" w:rsidRPr="00B75E54" w:rsidRDefault="00837955" w:rsidP="00837955">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0B4D26C9" w:rsidR="00837955" w:rsidRPr="00B75E54" w:rsidRDefault="00837955" w:rsidP="00837955">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591A9801" w14:textId="29D59AF4" w:rsidR="00837955" w:rsidRPr="00292A32" w:rsidRDefault="00837955" w:rsidP="00837955">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tcBorders>
            <w:shd w:val="clear" w:color="auto" w:fill="auto"/>
            <w:tcMar>
              <w:left w:w="29" w:type="dxa"/>
              <w:right w:w="43" w:type="dxa"/>
            </w:tcMar>
            <w:vAlign w:val="center"/>
          </w:tcPr>
          <w:p w14:paraId="6C4634C1" w14:textId="02A64EE2" w:rsidR="00837955" w:rsidRPr="00292A32" w:rsidRDefault="00837955" w:rsidP="00837955">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14:paraId="5C62BA83" w14:textId="7B7060FA" w:rsidR="00837955" w:rsidRPr="004B26EC" w:rsidRDefault="00FB6C6A" w:rsidP="00837955">
            <w:pPr>
              <w:jc w:val="right"/>
              <w:rPr>
                <w:b/>
                <w:bCs/>
                <w:sz w:val="14"/>
                <w:szCs w:val="14"/>
              </w:rPr>
            </w:pPr>
            <w:r>
              <w:rPr>
                <w:b/>
                <w:bCs/>
                <w:sz w:val="14"/>
                <w:szCs w:val="14"/>
              </w:rPr>
              <w:t>10</w:t>
            </w:r>
            <w:r w:rsidRPr="00FB6C6A">
              <w:rPr>
                <w:b/>
                <w:bCs/>
                <w:sz w:val="14"/>
                <w:szCs w:val="14"/>
                <w:vertAlign w:val="superscript"/>
              </w:rPr>
              <w:t>th</w:t>
            </w:r>
            <w:r>
              <w:rPr>
                <w:b/>
                <w:bCs/>
                <w:sz w:val="14"/>
                <w:szCs w:val="14"/>
              </w:rPr>
              <w:t xml:space="preserve"> Apr</w:t>
            </w:r>
          </w:p>
        </w:tc>
      </w:tr>
      <w:tr w:rsidR="00837955" w:rsidRPr="00FF55B1" w14:paraId="5CC7CABC" w14:textId="77777777" w:rsidTr="00837955">
        <w:trPr>
          <w:trHeight w:hRule="exact" w:val="111"/>
        </w:trPr>
        <w:tc>
          <w:tcPr>
            <w:tcW w:w="3305" w:type="dxa"/>
            <w:gridSpan w:val="2"/>
            <w:tcBorders>
              <w:top w:val="nil"/>
              <w:left w:val="nil"/>
              <w:bottom w:val="nil"/>
              <w:right w:val="nil"/>
            </w:tcBorders>
            <w:shd w:val="clear" w:color="auto" w:fill="auto"/>
            <w:hideMark/>
          </w:tcPr>
          <w:p w14:paraId="7A9A8B49" w14:textId="77777777" w:rsidR="00837955" w:rsidRPr="00FF55B1" w:rsidRDefault="00837955" w:rsidP="00837955">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837955" w:rsidRPr="00FF55B1" w:rsidRDefault="00837955" w:rsidP="00837955">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837955" w:rsidRPr="00FF55B1" w:rsidRDefault="00837955" w:rsidP="00837955">
            <w:pPr>
              <w:jc w:val="right"/>
              <w:rPr>
                <w:sz w:val="16"/>
                <w:szCs w:val="16"/>
              </w:rPr>
            </w:pPr>
          </w:p>
        </w:tc>
      </w:tr>
      <w:tr w:rsidR="00837955" w:rsidRPr="00FF55B1" w14:paraId="6C9478D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837955" w:rsidRPr="00B75E54" w:rsidRDefault="00837955" w:rsidP="00837955">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837955" w:rsidRPr="00B75E54" w:rsidRDefault="00837955" w:rsidP="00837955">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837955" w:rsidRPr="00B75E54" w:rsidRDefault="00837955" w:rsidP="00837955">
            <w:pPr>
              <w:jc w:val="right"/>
              <w:rPr>
                <w:sz w:val="14"/>
                <w:szCs w:val="14"/>
              </w:rPr>
            </w:pPr>
          </w:p>
        </w:tc>
      </w:tr>
      <w:tr w:rsidR="00837955" w:rsidRPr="00FF55B1" w14:paraId="362CC19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837955" w:rsidRPr="00B75E54" w:rsidRDefault="00837955" w:rsidP="00837955">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32F8BE19"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1A1A0A16" w14:textId="0BA19436"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7401B1A6" w14:textId="50BF87E6"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0092E56" w14:textId="5ECD69CE"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B43449F" w14:textId="0960E938"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EAC8E7C" w14:textId="65DFB39A"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CE302F1" w14:textId="51FA05DE"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4BF48D80" w14:textId="7FBFF734"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027B72C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7C686C4" w14:textId="5B4844B6" w:rsidR="00837955" w:rsidRPr="00713117" w:rsidRDefault="00FB6C6A" w:rsidP="00837955">
            <w:pPr>
              <w:jc w:val="right"/>
              <w:rPr>
                <w:color w:val="000000"/>
                <w:sz w:val="14"/>
                <w:szCs w:val="14"/>
              </w:rPr>
            </w:pPr>
            <w:r>
              <w:rPr>
                <w:color w:val="000000"/>
                <w:sz w:val="14"/>
                <w:szCs w:val="14"/>
              </w:rPr>
              <w:t>18.50</w:t>
            </w:r>
          </w:p>
        </w:tc>
      </w:tr>
      <w:tr w:rsidR="00837955" w:rsidRPr="00FF55B1" w14:paraId="377014E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837955" w:rsidRPr="00B75E54" w:rsidRDefault="00837955" w:rsidP="00837955">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54EE79D5" w:rsidR="00837955" w:rsidRPr="00B75E54" w:rsidRDefault="00837955" w:rsidP="00837955">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A92B181" w14:textId="5BC4B5CC" w:rsidR="00837955" w:rsidRPr="00B75E54" w:rsidRDefault="00837955" w:rsidP="00837955">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68B0970D" w14:textId="247F46A7" w:rsidR="00837955" w:rsidRPr="00B75E54" w:rsidRDefault="00837955" w:rsidP="00837955">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9FAADB" w14:textId="41C62B97" w:rsidR="00837955" w:rsidRPr="00B75E54" w:rsidRDefault="00837955" w:rsidP="00837955">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D6A8B4B" w14:textId="6A831F29" w:rsidR="00837955" w:rsidRPr="00B75E54" w:rsidRDefault="00837955" w:rsidP="00837955">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5B6EA020" w14:textId="434F69E5" w:rsidR="00837955" w:rsidRPr="00B75E54" w:rsidRDefault="00837955" w:rsidP="00837955">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3E01CA56" w14:textId="589E55A6"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65BC0F7F" w14:textId="4D48AAE1" w:rsidR="00837955" w:rsidRPr="00713117" w:rsidRDefault="00837955" w:rsidP="00837955">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77D050F4" w:rsidR="00837955" w:rsidRPr="00713117" w:rsidRDefault="00837955" w:rsidP="00837955">
            <w:pPr>
              <w:jc w:val="right"/>
              <w:rPr>
                <w:color w:val="000000"/>
                <w:sz w:val="14"/>
                <w:szCs w:val="14"/>
              </w:rPr>
            </w:pPr>
            <w:r>
              <w:rPr>
                <w:color w:val="000000"/>
                <w:sz w:val="14"/>
                <w:szCs w:val="14"/>
              </w:rPr>
              <w:t>14.50</w:t>
            </w:r>
          </w:p>
        </w:tc>
        <w:tc>
          <w:tcPr>
            <w:tcW w:w="630" w:type="dxa"/>
            <w:tcBorders>
              <w:top w:val="nil"/>
              <w:left w:val="nil"/>
              <w:bottom w:val="nil"/>
              <w:right w:val="nil"/>
            </w:tcBorders>
            <w:shd w:val="clear" w:color="auto" w:fill="auto"/>
            <w:tcMar>
              <w:right w:w="43" w:type="dxa"/>
            </w:tcMar>
            <w:vAlign w:val="center"/>
          </w:tcPr>
          <w:p w14:paraId="19F06C1B" w14:textId="070ACD03" w:rsidR="00837955" w:rsidRPr="00713117" w:rsidRDefault="00FB6C6A" w:rsidP="00837955">
            <w:pPr>
              <w:jc w:val="right"/>
              <w:rPr>
                <w:color w:val="000000"/>
                <w:sz w:val="14"/>
                <w:szCs w:val="14"/>
              </w:rPr>
            </w:pPr>
            <w:r>
              <w:rPr>
                <w:color w:val="000000"/>
                <w:sz w:val="14"/>
                <w:szCs w:val="14"/>
              </w:rPr>
              <w:t>18.50</w:t>
            </w:r>
          </w:p>
        </w:tc>
      </w:tr>
      <w:tr w:rsidR="00837955" w:rsidRPr="00FF55B1" w14:paraId="4BC1164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837955" w:rsidRPr="00B75E54" w:rsidRDefault="00837955" w:rsidP="00837955">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837955" w:rsidRPr="00B75E54" w:rsidRDefault="00837955" w:rsidP="00837955">
            <w:pPr>
              <w:jc w:val="right"/>
              <w:rPr>
                <w:rFonts w:ascii="Calibri" w:hAnsi="Calibri"/>
                <w:color w:val="000000"/>
                <w:sz w:val="14"/>
                <w:szCs w:val="14"/>
              </w:rPr>
            </w:pPr>
          </w:p>
        </w:tc>
      </w:tr>
      <w:tr w:rsidR="00837955" w:rsidRPr="00FF55B1" w14:paraId="60CC3F69"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837955" w:rsidRPr="00B75E54" w:rsidRDefault="00837955" w:rsidP="00837955">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837955" w:rsidRPr="00B75E54" w:rsidRDefault="00837955" w:rsidP="00837955">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837955" w:rsidRPr="00B75E54" w:rsidRDefault="00837955" w:rsidP="00837955">
            <w:pPr>
              <w:jc w:val="right"/>
              <w:rPr>
                <w:rFonts w:ascii="Calibri" w:hAnsi="Calibri"/>
                <w:color w:val="000000"/>
                <w:sz w:val="14"/>
                <w:szCs w:val="14"/>
              </w:rPr>
            </w:pPr>
          </w:p>
        </w:tc>
      </w:tr>
      <w:tr w:rsidR="002A20B3" w:rsidRPr="00FF55B1" w14:paraId="562FD2D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2A20B3" w:rsidRPr="00B75E54" w:rsidRDefault="002A20B3" w:rsidP="002A20B3">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BE8AF8"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1E5F5F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4E1A664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65D20E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46832F7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1C203AA"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B13532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2F6989B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7ED5BC4C"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2A0F5BC2" w:rsidR="002A20B3" w:rsidRPr="00B75E54" w:rsidRDefault="002A20B3" w:rsidP="002A20B3">
            <w:pPr>
              <w:jc w:val="right"/>
              <w:rPr>
                <w:color w:val="000000"/>
                <w:sz w:val="14"/>
                <w:szCs w:val="14"/>
              </w:rPr>
            </w:pPr>
            <w:r>
              <w:rPr>
                <w:color w:val="000000"/>
                <w:sz w:val="14"/>
                <w:szCs w:val="14"/>
              </w:rPr>
              <w:t>13.00</w:t>
            </w:r>
          </w:p>
        </w:tc>
      </w:tr>
      <w:tr w:rsidR="002A20B3" w:rsidRPr="00FF55B1" w14:paraId="163D4A7A"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68A5A8F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650FC0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5BE0832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F13A83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4028F8EF"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7EE2B014"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5989E58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1A36519E"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30E5E661"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A3FF805" w:rsidR="002A20B3" w:rsidRPr="00B75E54" w:rsidRDefault="002A20B3" w:rsidP="002A20B3">
            <w:pPr>
              <w:jc w:val="right"/>
              <w:rPr>
                <w:color w:val="000000"/>
                <w:sz w:val="14"/>
                <w:szCs w:val="14"/>
              </w:rPr>
            </w:pPr>
            <w:r>
              <w:rPr>
                <w:color w:val="000000"/>
                <w:sz w:val="14"/>
                <w:szCs w:val="14"/>
              </w:rPr>
              <w:t>13.00</w:t>
            </w:r>
          </w:p>
        </w:tc>
      </w:tr>
      <w:tr w:rsidR="002A20B3" w:rsidRPr="00FF55B1" w14:paraId="25518F2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2A20B3" w:rsidRPr="00B75E54" w:rsidRDefault="002A20B3" w:rsidP="002A20B3">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7EC3D1C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952D3FF"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99BB34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25399C3D"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2E2B83CA"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566B95A1"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785812A2"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65CFC630"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6EF30AA8" w:rsidR="002A20B3" w:rsidRPr="00B75E54" w:rsidRDefault="002A20B3" w:rsidP="002A20B3">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31AA9C9" w:rsidR="002A20B3" w:rsidRPr="00B75E54" w:rsidRDefault="002A20B3" w:rsidP="002A20B3">
            <w:pPr>
              <w:jc w:val="right"/>
              <w:rPr>
                <w:color w:val="000000"/>
                <w:sz w:val="14"/>
                <w:szCs w:val="14"/>
              </w:rPr>
            </w:pPr>
            <w:r>
              <w:rPr>
                <w:color w:val="000000"/>
                <w:sz w:val="14"/>
                <w:szCs w:val="14"/>
              </w:rPr>
              <w:t>13.42</w:t>
            </w:r>
          </w:p>
        </w:tc>
      </w:tr>
      <w:tr w:rsidR="002A20B3" w:rsidRPr="00FF55B1" w14:paraId="391ADB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2A20B3" w:rsidRPr="00B75E54" w:rsidRDefault="002A20B3" w:rsidP="002A20B3">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2A20B3" w:rsidRPr="00B75E54" w:rsidRDefault="002A20B3" w:rsidP="002A20B3">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2A20B3" w:rsidRPr="00B75E54" w:rsidRDefault="002A20B3" w:rsidP="002A20B3">
            <w:pPr>
              <w:jc w:val="right"/>
              <w:rPr>
                <w:color w:val="000000"/>
                <w:sz w:val="14"/>
                <w:szCs w:val="14"/>
              </w:rPr>
            </w:pPr>
          </w:p>
        </w:tc>
      </w:tr>
      <w:tr w:rsidR="002A20B3" w:rsidRPr="00FF55B1" w14:paraId="1F93641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2A20B3" w:rsidRPr="00B75E54" w:rsidRDefault="002A20B3" w:rsidP="002A20B3">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7CECCC7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236CA768"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1A5F00D9"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9B043EC"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0A2A8C5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1D5632F5"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0EED9C9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4C9C7663"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9769CA4" w:rsidR="002A20B3" w:rsidRPr="00B75E54" w:rsidRDefault="002A20B3" w:rsidP="002A20B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60F07948" w:rsidR="002A20B3" w:rsidRPr="00B75E54" w:rsidRDefault="002A20B3" w:rsidP="002A20B3">
            <w:pPr>
              <w:jc w:val="right"/>
              <w:rPr>
                <w:color w:val="000000"/>
                <w:sz w:val="14"/>
                <w:szCs w:val="14"/>
              </w:rPr>
            </w:pPr>
            <w:r>
              <w:rPr>
                <w:color w:val="000000"/>
                <w:sz w:val="14"/>
                <w:szCs w:val="14"/>
              </w:rPr>
              <w:t>7.00</w:t>
            </w:r>
          </w:p>
        </w:tc>
      </w:tr>
      <w:tr w:rsidR="002A20B3" w:rsidRPr="00FF55B1" w14:paraId="77FBED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2A20B3" w:rsidRPr="00B75E54" w:rsidRDefault="002A20B3" w:rsidP="002A20B3">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46640FE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07C2DFF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A16F8C5"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3E5288F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F5C4430"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11B0DFF3"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498C2027"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1FBA5ED2"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4BD47249" w:rsidR="002A20B3" w:rsidRPr="00B75E54" w:rsidRDefault="002A20B3" w:rsidP="002A20B3">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469A357" w:rsidR="002A20B3" w:rsidRPr="00B75E54" w:rsidRDefault="002A20B3" w:rsidP="002A20B3">
            <w:pPr>
              <w:jc w:val="right"/>
              <w:rPr>
                <w:color w:val="000000"/>
                <w:sz w:val="14"/>
                <w:szCs w:val="14"/>
              </w:rPr>
            </w:pPr>
            <w:r>
              <w:rPr>
                <w:color w:val="000000"/>
                <w:sz w:val="14"/>
                <w:szCs w:val="14"/>
              </w:rPr>
              <w:t>7.24</w:t>
            </w:r>
          </w:p>
        </w:tc>
      </w:tr>
      <w:tr w:rsidR="002A20B3" w:rsidRPr="00FF55B1" w14:paraId="5A80E36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2A20B3" w:rsidRPr="00B75E54" w:rsidRDefault="002A20B3" w:rsidP="002A20B3">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03125C0"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6881F84F"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D1FEC6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2CBE09DC"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118D04D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6A00076B"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1E29871D"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3A3124F3"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0A6347B6" w:rsidR="002A20B3" w:rsidRPr="00B75E54" w:rsidRDefault="002A20B3" w:rsidP="002A20B3">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63ABEE76" w:rsidR="002A20B3" w:rsidRPr="00B75E54" w:rsidRDefault="002A20B3" w:rsidP="002A20B3">
            <w:pPr>
              <w:jc w:val="right"/>
              <w:rPr>
                <w:color w:val="000000"/>
                <w:sz w:val="14"/>
                <w:szCs w:val="14"/>
              </w:rPr>
            </w:pPr>
            <w:r>
              <w:rPr>
                <w:color w:val="000000"/>
                <w:sz w:val="14"/>
                <w:szCs w:val="14"/>
              </w:rPr>
              <w:t>7.43</w:t>
            </w:r>
          </w:p>
        </w:tc>
      </w:tr>
      <w:tr w:rsidR="002A20B3" w:rsidRPr="00FF55B1" w14:paraId="46D6CBB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2A20B3" w:rsidRPr="00B75E54" w:rsidRDefault="002A20B3" w:rsidP="002A20B3">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DC2C4E5"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54084C5F"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5D66C7C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B0B1361"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02F35446"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4BF4A159"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02DEBBB7"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35D40092"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2126B783" w:rsidR="002A20B3" w:rsidRPr="00B75E54" w:rsidRDefault="002A20B3" w:rsidP="002A20B3">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80500" w:rsidR="002A20B3" w:rsidRPr="00B75E54" w:rsidRDefault="002A20B3" w:rsidP="002A20B3">
            <w:pPr>
              <w:jc w:val="right"/>
              <w:rPr>
                <w:color w:val="000000"/>
                <w:sz w:val="14"/>
                <w:szCs w:val="14"/>
              </w:rPr>
            </w:pPr>
            <w:r>
              <w:rPr>
                <w:color w:val="000000"/>
                <w:sz w:val="14"/>
                <w:szCs w:val="14"/>
              </w:rPr>
              <w:t>7.79</w:t>
            </w:r>
          </w:p>
        </w:tc>
      </w:tr>
      <w:tr w:rsidR="002A20B3" w:rsidRPr="00FF55B1" w14:paraId="11C5322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2A20B3" w:rsidRPr="00B75E54" w:rsidRDefault="002A20B3" w:rsidP="002A20B3">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55AD83B"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9263FC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7B688D4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7501BA08"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5E4AB6DF"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3566D7D"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5B34480"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957D883"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1A19F6A7" w:rsidR="002A20B3" w:rsidRPr="00B75E54" w:rsidRDefault="002A20B3" w:rsidP="002A20B3">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4114AC90" w:rsidR="002A20B3" w:rsidRPr="00B75E54" w:rsidRDefault="002A20B3" w:rsidP="002A20B3">
            <w:pPr>
              <w:jc w:val="right"/>
              <w:rPr>
                <w:color w:val="000000"/>
                <w:sz w:val="14"/>
                <w:szCs w:val="14"/>
              </w:rPr>
            </w:pPr>
            <w:r>
              <w:rPr>
                <w:color w:val="000000"/>
                <w:sz w:val="14"/>
                <w:szCs w:val="14"/>
              </w:rPr>
              <w:t>8.45</w:t>
            </w:r>
          </w:p>
        </w:tc>
      </w:tr>
      <w:tr w:rsidR="002A20B3" w:rsidRPr="00FF55B1" w14:paraId="0085ED4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2A20B3" w:rsidRPr="00B75E54" w:rsidRDefault="002A20B3" w:rsidP="002A20B3">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71182F12"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7D2AD8A"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78586577"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2397A5E"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21856F8"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1ACD3473"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4D61D6C6"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3D795035"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206D8C4" w:rsidR="002A20B3" w:rsidRPr="00B75E54" w:rsidRDefault="002A20B3" w:rsidP="002A20B3">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512CE8CD" w:rsidR="002A20B3" w:rsidRPr="00B75E54" w:rsidRDefault="002A20B3" w:rsidP="002A20B3">
            <w:pPr>
              <w:jc w:val="right"/>
              <w:rPr>
                <w:color w:val="000000"/>
                <w:sz w:val="14"/>
                <w:szCs w:val="14"/>
              </w:rPr>
            </w:pPr>
            <w:r>
              <w:rPr>
                <w:color w:val="000000"/>
                <w:sz w:val="14"/>
                <w:szCs w:val="14"/>
              </w:rPr>
              <w:t>9.25</w:t>
            </w:r>
          </w:p>
        </w:tc>
      </w:tr>
      <w:tr w:rsidR="002A20B3" w:rsidRPr="00FF55B1" w14:paraId="7D91DC0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2A20B3" w:rsidRPr="00B75E54" w:rsidRDefault="002A20B3" w:rsidP="002A20B3">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0BB6DD67"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158783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3A076CA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9E02AB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37D4ABC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74CF4C61"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FB229F0"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00FFAA0B"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6B2B10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42EBEE2B" w:rsidR="002A20B3" w:rsidRPr="00B75E54" w:rsidRDefault="002A20B3" w:rsidP="002A20B3">
            <w:pPr>
              <w:jc w:val="right"/>
              <w:rPr>
                <w:color w:val="000000"/>
                <w:sz w:val="14"/>
                <w:szCs w:val="14"/>
              </w:rPr>
            </w:pPr>
            <w:r>
              <w:rPr>
                <w:color w:val="000000"/>
                <w:sz w:val="14"/>
                <w:szCs w:val="14"/>
              </w:rPr>
              <w:t>10.41</w:t>
            </w:r>
          </w:p>
        </w:tc>
      </w:tr>
      <w:tr w:rsidR="002A20B3" w:rsidRPr="00FF55B1" w14:paraId="6C8884DD"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2A20B3" w:rsidRPr="00B75E54" w:rsidRDefault="002A20B3" w:rsidP="002A20B3">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6E3474DD"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D742CE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1CEBAC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1841C975"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2EDA3F68"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05BF5193"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17A9313F"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50D3043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4A56ADDE" w:rsidR="002A20B3" w:rsidRPr="00B75E54" w:rsidRDefault="002A20B3" w:rsidP="002A20B3">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701CBE76" w:rsidR="002A20B3" w:rsidRPr="00B75E54" w:rsidRDefault="002A20B3" w:rsidP="002A20B3">
            <w:pPr>
              <w:jc w:val="right"/>
              <w:rPr>
                <w:color w:val="000000"/>
                <w:sz w:val="14"/>
                <w:szCs w:val="14"/>
              </w:rPr>
            </w:pPr>
            <w:r>
              <w:rPr>
                <w:color w:val="000000"/>
                <w:sz w:val="14"/>
                <w:szCs w:val="14"/>
              </w:rPr>
              <w:t>10.41</w:t>
            </w:r>
          </w:p>
        </w:tc>
      </w:tr>
      <w:tr w:rsidR="002A20B3" w:rsidRPr="00FF55B1" w14:paraId="5825F45B"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2A20B3" w:rsidRPr="00B75E54" w:rsidRDefault="002A20B3" w:rsidP="002A20B3">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2A20B3" w:rsidRPr="00B75E54" w:rsidRDefault="002A20B3" w:rsidP="002A20B3">
            <w:pPr>
              <w:jc w:val="right"/>
              <w:rPr>
                <w:rFonts w:ascii="Calibri" w:hAnsi="Calibri"/>
                <w:color w:val="000000"/>
                <w:sz w:val="14"/>
                <w:szCs w:val="14"/>
              </w:rPr>
            </w:pPr>
          </w:p>
        </w:tc>
      </w:tr>
      <w:tr w:rsidR="002A20B3" w:rsidRPr="00FF55B1" w14:paraId="30CFCB06"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2A20B3" w:rsidRPr="00B75E54" w:rsidRDefault="002A20B3" w:rsidP="002A20B3">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7A58F456" w:rsidR="002A20B3" w:rsidRPr="00B75E54" w:rsidRDefault="002A20B3" w:rsidP="002A20B3">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41A28D84"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141BC79D"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08C59087" w:rsidR="002A20B3" w:rsidRPr="00B75E54" w:rsidRDefault="002A20B3" w:rsidP="002A20B3">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1E465141"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0AA7E5A9"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66223CF7"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4A89AEE4"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F072E88" w:rsidR="002A20B3" w:rsidRPr="00B75E54" w:rsidRDefault="002A20B3" w:rsidP="002A20B3">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5E4D3FA" w:rsidR="002A20B3" w:rsidRPr="00B75E54" w:rsidRDefault="002A20B3" w:rsidP="002A20B3">
            <w:pPr>
              <w:jc w:val="right"/>
              <w:rPr>
                <w:color w:val="000000"/>
                <w:sz w:val="14"/>
                <w:szCs w:val="14"/>
              </w:rPr>
            </w:pPr>
            <w:r>
              <w:rPr>
                <w:color w:val="000000"/>
                <w:sz w:val="14"/>
                <w:szCs w:val="14"/>
              </w:rPr>
              <w:t>4.00</w:t>
            </w:r>
          </w:p>
        </w:tc>
      </w:tr>
      <w:tr w:rsidR="002A20B3" w:rsidRPr="00FF55B1" w14:paraId="662AE6B1"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2A20B3" w:rsidRPr="00B75E54" w:rsidRDefault="002A20B3" w:rsidP="002A20B3">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190D8BE" w:rsidR="002A20B3" w:rsidRPr="00B75E54" w:rsidRDefault="002A20B3" w:rsidP="002A20B3">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11F45F4A" w14:textId="5CD7D9D9" w:rsidR="002A20B3" w:rsidRPr="00B75E54" w:rsidRDefault="002A20B3" w:rsidP="002A20B3">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6F85752" w14:textId="5FCD382A" w:rsidR="002A20B3" w:rsidRPr="00B75E54" w:rsidRDefault="002A20B3" w:rsidP="002A20B3">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603AE2E4" w14:textId="5EF09765" w:rsidR="002A20B3" w:rsidRPr="00B75E54" w:rsidRDefault="002A20B3" w:rsidP="002A20B3">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4E1F3991" w14:textId="4EECEC5C"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EF0495E" w14:textId="72346A1F" w:rsidR="002A20B3" w:rsidRPr="00B75E54" w:rsidRDefault="002A20B3" w:rsidP="002A20B3">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FD82C42"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17B3E5BC" w14:textId="0326C9B4"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0214BD2F" w:rsidR="002A20B3" w:rsidRPr="00B75E54" w:rsidRDefault="002A20B3" w:rsidP="002A20B3">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155A166E" w:rsidR="002A20B3" w:rsidRPr="00B75E54" w:rsidRDefault="002A20B3" w:rsidP="002A20B3">
            <w:pPr>
              <w:jc w:val="right"/>
              <w:rPr>
                <w:color w:val="000000"/>
                <w:sz w:val="14"/>
                <w:szCs w:val="14"/>
              </w:rPr>
            </w:pPr>
            <w:r>
              <w:rPr>
                <w:color w:val="000000"/>
                <w:sz w:val="14"/>
                <w:szCs w:val="14"/>
              </w:rPr>
              <w:t>14.87</w:t>
            </w:r>
          </w:p>
        </w:tc>
      </w:tr>
      <w:tr w:rsidR="002A20B3" w:rsidRPr="00FF55B1" w14:paraId="33DEB625"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2A20B3" w:rsidRPr="00B75E54" w:rsidRDefault="002A20B3" w:rsidP="002A20B3">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2A20B3" w:rsidRPr="00B75E54" w:rsidRDefault="002A20B3" w:rsidP="002A20B3">
            <w:pPr>
              <w:jc w:val="right"/>
              <w:rPr>
                <w:rFonts w:ascii="Calibri" w:hAnsi="Calibri"/>
                <w:color w:val="000000"/>
                <w:sz w:val="14"/>
                <w:szCs w:val="14"/>
              </w:rPr>
            </w:pPr>
          </w:p>
        </w:tc>
      </w:tr>
      <w:tr w:rsidR="002A20B3" w:rsidRPr="00FF55B1" w14:paraId="1298F768"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2A20B3" w:rsidRPr="00B75E54" w:rsidRDefault="002A20B3" w:rsidP="002A20B3">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70AA6FCB" w:rsidR="002A20B3" w:rsidRPr="00B75E54" w:rsidRDefault="002A20B3" w:rsidP="002A20B3">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558FA6AA"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2F9BDEC"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1F7CB5E" w:rsidR="002A20B3" w:rsidRPr="00B75E54" w:rsidRDefault="002A20B3" w:rsidP="002A20B3">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5A41BDAD"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27166F3D"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22B64563"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4590B2B8"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5B2508D2" w:rsidR="002A20B3" w:rsidRPr="00B75E54" w:rsidRDefault="002A20B3" w:rsidP="002A20B3">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2200A1F4" w:rsidR="002A20B3" w:rsidRPr="00B75E54" w:rsidRDefault="002A20B3" w:rsidP="002A20B3">
            <w:pPr>
              <w:jc w:val="right"/>
              <w:rPr>
                <w:color w:val="000000"/>
                <w:sz w:val="14"/>
                <w:szCs w:val="14"/>
              </w:rPr>
            </w:pPr>
            <w:r w:rsidRPr="00F469F0">
              <w:rPr>
                <w:color w:val="000000"/>
                <w:sz w:val="14"/>
                <w:szCs w:val="14"/>
              </w:rPr>
              <w:t>13.00</w:t>
            </w:r>
          </w:p>
        </w:tc>
      </w:tr>
      <w:tr w:rsidR="002A20B3" w:rsidRPr="00FF55B1" w14:paraId="3488B32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15817BE" w14:textId="33226D62" w:rsidR="002A20B3" w:rsidRPr="00B75E54" w:rsidRDefault="002A20B3" w:rsidP="002A20B3">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00183FE1">
              <w:rPr>
                <w:b/>
                <w:bCs/>
                <w:sz w:val="14"/>
                <w:szCs w:val="14"/>
                <w:vertAlign w:val="superscript"/>
              </w:rPr>
              <w:t xml:space="preserve"> </w:t>
            </w:r>
          </w:p>
        </w:tc>
        <w:tc>
          <w:tcPr>
            <w:tcW w:w="655" w:type="dxa"/>
            <w:tcBorders>
              <w:top w:val="nil"/>
              <w:left w:val="nil"/>
              <w:bottom w:val="nil"/>
              <w:right w:val="nil"/>
            </w:tcBorders>
            <w:shd w:val="clear" w:color="auto" w:fill="auto"/>
            <w:tcMar>
              <w:right w:w="43" w:type="dxa"/>
            </w:tcMar>
            <w:vAlign w:val="center"/>
          </w:tcPr>
          <w:p w14:paraId="7B938805"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2A20B3" w:rsidRPr="00B75E54" w:rsidRDefault="002A20B3" w:rsidP="002A20B3">
            <w:pPr>
              <w:jc w:val="right"/>
              <w:rPr>
                <w:rFonts w:ascii="Calibri" w:hAnsi="Calibri"/>
                <w:color w:val="000000"/>
                <w:sz w:val="14"/>
                <w:szCs w:val="14"/>
              </w:rPr>
            </w:pPr>
          </w:p>
        </w:tc>
      </w:tr>
      <w:tr w:rsidR="002A20B3" w:rsidRPr="00FF55B1" w14:paraId="0E5E8F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2A20B3" w:rsidRPr="00B75E54" w:rsidRDefault="002A20B3" w:rsidP="002A20B3">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2A20B3" w:rsidRPr="00B75E54" w:rsidRDefault="002A20B3" w:rsidP="002A20B3">
            <w:pPr>
              <w:jc w:val="right"/>
              <w:rPr>
                <w:rFonts w:ascii="Calibri" w:hAnsi="Calibri"/>
                <w:color w:val="000000"/>
                <w:sz w:val="14"/>
                <w:szCs w:val="14"/>
              </w:rPr>
            </w:pPr>
          </w:p>
        </w:tc>
      </w:tr>
      <w:tr w:rsidR="002A20B3" w:rsidRPr="00FF55B1" w14:paraId="64A1BCB0"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2A20B3" w:rsidRPr="00B75E54" w:rsidRDefault="002A20B3" w:rsidP="002A20B3">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36D0412C" w:rsidR="002A20B3" w:rsidRPr="00B75E54" w:rsidRDefault="002A20B3" w:rsidP="002A20B3">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7961A46E" w14:textId="6E610980"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31EE188E" w14:textId="1BB66F82" w:rsidR="002A20B3" w:rsidRPr="00B75E54" w:rsidRDefault="002A20B3" w:rsidP="002A20B3">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40E09961"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BD57379" w14:textId="0368FF33" w:rsidR="002A20B3" w:rsidRPr="00B75E54" w:rsidRDefault="002A20B3" w:rsidP="002A20B3">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76BBDD05" w14:textId="6E12FCA6" w:rsidR="002A20B3" w:rsidRPr="00B75E54" w:rsidRDefault="002A20B3" w:rsidP="002A20B3">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01AF098" w14:textId="69736430"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0AD77742"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0706CF16" w:rsidR="002A20B3" w:rsidRPr="00B75E54" w:rsidRDefault="002A20B3" w:rsidP="002A20B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1F8A9B93" w:rsidR="002A20B3" w:rsidRPr="00B75E54" w:rsidRDefault="002A20B3" w:rsidP="002A20B3">
            <w:pPr>
              <w:jc w:val="right"/>
              <w:rPr>
                <w:color w:val="000000"/>
                <w:sz w:val="14"/>
                <w:szCs w:val="14"/>
              </w:rPr>
            </w:pPr>
            <w:r>
              <w:rPr>
                <w:color w:val="000000"/>
                <w:sz w:val="14"/>
                <w:szCs w:val="14"/>
              </w:rPr>
              <w:t>17.00</w:t>
            </w:r>
          </w:p>
        </w:tc>
      </w:tr>
      <w:tr w:rsidR="002A20B3" w:rsidRPr="00FF55B1" w14:paraId="1C42D93F"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2A20B3" w:rsidRPr="00B75E54" w:rsidRDefault="002A20B3" w:rsidP="002A20B3">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2B4323A2" w:rsidR="002A20B3" w:rsidRPr="00B75E54" w:rsidRDefault="002A20B3" w:rsidP="002A20B3">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651BD4D1" w14:textId="49BAD0DF" w:rsidR="002A20B3" w:rsidRPr="00B75E54" w:rsidRDefault="002A20B3" w:rsidP="002A20B3">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77C053E1" w14:textId="1EEBDEBE" w:rsidR="002A20B3" w:rsidRPr="00B75E54" w:rsidRDefault="002A20B3" w:rsidP="002A20B3">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285EC58B" w14:textId="59CCEFCB" w:rsidR="002A20B3" w:rsidRPr="00B75E54" w:rsidRDefault="002A20B3" w:rsidP="002A20B3">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56CD2110" w14:textId="2618379B" w:rsidR="002A20B3" w:rsidRPr="00B75E54" w:rsidRDefault="002A20B3" w:rsidP="002A20B3">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167A4C2A" w14:textId="0A1A0EA0" w:rsidR="002A20B3" w:rsidRPr="00B75E54" w:rsidRDefault="002A20B3" w:rsidP="002A20B3">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CC8A991" w14:textId="24AFD762" w:rsidR="002A20B3" w:rsidRPr="00B75E54" w:rsidRDefault="002A20B3" w:rsidP="002A20B3">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691E165C" w14:textId="08E69A7B"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424CBCD6" w14:textId="11C105ED" w:rsidR="002A20B3" w:rsidRPr="00B75E54" w:rsidRDefault="002A20B3" w:rsidP="002A20B3">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78DCA255" w:rsidR="002A20B3" w:rsidRPr="00B75E54" w:rsidRDefault="002A20B3" w:rsidP="002A20B3">
            <w:pPr>
              <w:jc w:val="right"/>
              <w:rPr>
                <w:color w:val="000000"/>
                <w:sz w:val="14"/>
                <w:szCs w:val="14"/>
              </w:rPr>
            </w:pPr>
            <w:r>
              <w:rPr>
                <w:color w:val="000000"/>
                <w:sz w:val="14"/>
                <w:szCs w:val="14"/>
              </w:rPr>
              <w:t>17.80</w:t>
            </w:r>
          </w:p>
        </w:tc>
      </w:tr>
      <w:tr w:rsidR="002A20B3" w:rsidRPr="00FF55B1" w14:paraId="01D19CB7"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B950487" w14:textId="68BCEF2B" w:rsidR="002A20B3" w:rsidRPr="00B75E54" w:rsidRDefault="002A20B3" w:rsidP="002A20B3">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p>
        </w:tc>
        <w:tc>
          <w:tcPr>
            <w:tcW w:w="655" w:type="dxa"/>
            <w:tcBorders>
              <w:top w:val="nil"/>
              <w:left w:val="nil"/>
              <w:bottom w:val="nil"/>
              <w:right w:val="nil"/>
            </w:tcBorders>
            <w:shd w:val="clear" w:color="auto" w:fill="auto"/>
            <w:tcMar>
              <w:right w:w="43" w:type="dxa"/>
            </w:tcMar>
            <w:vAlign w:val="center"/>
          </w:tcPr>
          <w:p w14:paraId="2EDB833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2A20B3" w:rsidRPr="00B75E54" w:rsidRDefault="002A20B3" w:rsidP="002A20B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2A20B3" w:rsidRPr="00B75E54" w:rsidRDefault="002A20B3" w:rsidP="002A20B3">
            <w:pPr>
              <w:jc w:val="right"/>
              <w:rPr>
                <w:rFonts w:ascii="Calibri" w:hAnsi="Calibri"/>
                <w:color w:val="000000"/>
                <w:sz w:val="14"/>
                <w:szCs w:val="14"/>
              </w:rPr>
            </w:pPr>
          </w:p>
        </w:tc>
      </w:tr>
      <w:tr w:rsidR="00183FE1" w:rsidRPr="00FF55B1" w14:paraId="2A5EEC4C"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183FE1" w:rsidRPr="00B75E54" w:rsidRDefault="00183FE1" w:rsidP="00183FE1">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350D1324"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51A40ED7"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1DDA21E1"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4526B0F" w:rsidR="00183FE1" w:rsidRPr="00B75E54" w:rsidRDefault="00183FE1" w:rsidP="00183FE1">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E212BC"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13F5B2E8"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3DD2474"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65CC5C7E"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C052C41" w:rsidR="00183FE1" w:rsidRPr="008530CE"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558811ED" w:rsidR="00183FE1" w:rsidRPr="008530CE" w:rsidRDefault="00183FE1" w:rsidP="00183FE1">
            <w:pPr>
              <w:jc w:val="right"/>
              <w:rPr>
                <w:color w:val="000000"/>
                <w:sz w:val="14"/>
                <w:szCs w:val="14"/>
              </w:rPr>
            </w:pPr>
            <w:r>
              <w:rPr>
                <w:color w:val="000000"/>
                <w:sz w:val="14"/>
                <w:szCs w:val="14"/>
              </w:rPr>
              <w:t>12.00</w:t>
            </w:r>
          </w:p>
        </w:tc>
      </w:tr>
      <w:tr w:rsidR="00183FE1" w:rsidRPr="00FF55B1" w14:paraId="39DD0AF4"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183FE1" w:rsidRPr="00B75E54" w:rsidRDefault="00183FE1" w:rsidP="00183FE1">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1D7FBBB1"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4850355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81C163D"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788DF9C0" w:rsidR="00183FE1" w:rsidRPr="00B75E54" w:rsidRDefault="00183FE1" w:rsidP="00183FE1">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9B3218C"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81B002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6EE1C197"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65CCAD7F" w:rsidR="00183FE1" w:rsidRPr="00B75E54"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7828D3D9" w:rsidR="00183FE1" w:rsidRPr="008530CE" w:rsidRDefault="00183FE1" w:rsidP="00183FE1">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6024A2D6" w:rsidR="00183FE1" w:rsidRPr="008530CE" w:rsidRDefault="00183FE1" w:rsidP="00183FE1">
            <w:pPr>
              <w:jc w:val="right"/>
              <w:rPr>
                <w:color w:val="000000"/>
                <w:sz w:val="14"/>
                <w:szCs w:val="14"/>
              </w:rPr>
            </w:pPr>
            <w:r>
              <w:rPr>
                <w:color w:val="000000"/>
                <w:sz w:val="14"/>
                <w:szCs w:val="14"/>
              </w:rPr>
              <w:t>14.00</w:t>
            </w:r>
          </w:p>
        </w:tc>
      </w:tr>
      <w:tr w:rsidR="00183FE1" w:rsidRPr="00FF55B1" w14:paraId="3AE6E4E2"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6FFA0A74" w14:textId="1366B9C0" w:rsidR="00183FE1" w:rsidRPr="00B75E54" w:rsidRDefault="00183FE1" w:rsidP="00183FE1">
            <w:pPr>
              <w:rPr>
                <w:b/>
                <w:bCs/>
                <w:sz w:val="14"/>
                <w:szCs w:val="14"/>
              </w:rPr>
            </w:pPr>
            <w:r w:rsidRPr="00B75E54">
              <w:rPr>
                <w:b/>
                <w:bCs/>
                <w:sz w:val="14"/>
                <w:szCs w:val="14"/>
              </w:rPr>
              <w:t>7.    Regular Income Certificates</w:t>
            </w:r>
          </w:p>
        </w:tc>
        <w:tc>
          <w:tcPr>
            <w:tcW w:w="655" w:type="dxa"/>
            <w:tcBorders>
              <w:top w:val="nil"/>
              <w:left w:val="nil"/>
              <w:bottom w:val="nil"/>
              <w:right w:val="nil"/>
            </w:tcBorders>
            <w:shd w:val="clear" w:color="auto" w:fill="auto"/>
            <w:tcMar>
              <w:right w:w="43" w:type="dxa"/>
            </w:tcMar>
            <w:vAlign w:val="center"/>
          </w:tcPr>
          <w:p w14:paraId="666FFFD8" w14:textId="51542F8E" w:rsidR="00183FE1" w:rsidRPr="00B75E54" w:rsidRDefault="00183FE1" w:rsidP="00183FE1">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71B6FD79" w14:textId="25B14104" w:rsidR="00183FE1" w:rsidRPr="00B75E54" w:rsidRDefault="00183FE1" w:rsidP="00183FE1">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1426FC67" w14:textId="1C17F58C" w:rsidR="00183FE1" w:rsidRPr="00B75E54" w:rsidRDefault="00183FE1" w:rsidP="00183FE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36ADAF32" w14:textId="5E33AD16" w:rsidR="00183FE1" w:rsidRPr="00B75E54" w:rsidRDefault="00183FE1" w:rsidP="00183FE1">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4026D859" w14:textId="7F840BCA" w:rsidR="00183FE1" w:rsidRPr="00B75E54" w:rsidRDefault="00183FE1" w:rsidP="00183FE1">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D46973D" w14:textId="07C54CAE" w:rsidR="00183FE1" w:rsidRPr="00B75E54" w:rsidRDefault="00183FE1" w:rsidP="00183FE1">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824CEE3" w14:textId="371B7246"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07219822" w14:textId="32FBB0B6" w:rsidR="00183FE1" w:rsidRPr="00B75E54" w:rsidRDefault="00183FE1" w:rsidP="00183FE1">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2ED616A3" w14:textId="7CB70251" w:rsidR="00183FE1" w:rsidRPr="00B75E54" w:rsidRDefault="00183FE1" w:rsidP="00183FE1">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662F2D3A" w14:textId="6B35AB9B" w:rsidR="00183FE1" w:rsidRPr="00B75E54" w:rsidRDefault="00183FE1" w:rsidP="00183FE1">
            <w:pPr>
              <w:jc w:val="right"/>
              <w:rPr>
                <w:color w:val="000000"/>
                <w:sz w:val="14"/>
                <w:szCs w:val="14"/>
              </w:rPr>
            </w:pPr>
            <w:r>
              <w:rPr>
                <w:color w:val="000000"/>
                <w:sz w:val="14"/>
                <w:szCs w:val="14"/>
              </w:rPr>
              <w:t>12.84</w:t>
            </w:r>
          </w:p>
        </w:tc>
      </w:tr>
      <w:tr w:rsidR="00183FE1" w:rsidRPr="00FF55B1" w14:paraId="49384E0E" w14:textId="77777777" w:rsidTr="00837955">
        <w:trPr>
          <w:trHeight w:hRule="exact" w:val="216"/>
        </w:trPr>
        <w:tc>
          <w:tcPr>
            <w:tcW w:w="3305" w:type="dxa"/>
            <w:gridSpan w:val="2"/>
            <w:tcBorders>
              <w:top w:val="nil"/>
              <w:left w:val="nil"/>
              <w:bottom w:val="nil"/>
              <w:right w:val="nil"/>
            </w:tcBorders>
            <w:shd w:val="clear" w:color="auto" w:fill="auto"/>
            <w:vAlign w:val="center"/>
            <w:hideMark/>
          </w:tcPr>
          <w:p w14:paraId="46E791A3" w14:textId="72662EB7" w:rsidR="00183FE1" w:rsidRPr="00B75E54" w:rsidRDefault="00183FE1" w:rsidP="00183FE1">
            <w:pPr>
              <w:rPr>
                <w:b/>
                <w:bCs/>
                <w:sz w:val="14"/>
                <w:szCs w:val="14"/>
              </w:rPr>
            </w:pPr>
            <w:r w:rsidRPr="00B75E54">
              <w:rPr>
                <w:b/>
                <w:bCs/>
                <w:sz w:val="14"/>
                <w:szCs w:val="14"/>
              </w:rPr>
              <w:t>8.    Pensioner’s Benefit Accounts</w:t>
            </w:r>
          </w:p>
        </w:tc>
        <w:tc>
          <w:tcPr>
            <w:tcW w:w="655" w:type="dxa"/>
            <w:tcBorders>
              <w:top w:val="nil"/>
              <w:left w:val="nil"/>
              <w:bottom w:val="nil"/>
              <w:right w:val="nil"/>
            </w:tcBorders>
            <w:shd w:val="clear" w:color="auto" w:fill="auto"/>
            <w:tcMar>
              <w:right w:w="43" w:type="dxa"/>
            </w:tcMar>
            <w:vAlign w:val="center"/>
          </w:tcPr>
          <w:p w14:paraId="3CCAE465" w14:textId="13E0D337" w:rsidR="00183FE1" w:rsidRPr="00B75E54" w:rsidRDefault="00183FE1" w:rsidP="00183FE1">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noWrap/>
            <w:tcMar>
              <w:right w:w="43" w:type="dxa"/>
            </w:tcMar>
            <w:vAlign w:val="center"/>
          </w:tcPr>
          <w:p w14:paraId="4EA8C9C9" w14:textId="3313AD23"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C520EB8" w14:textId="14E5EE7C"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53FACB8F"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9A75C02" w14:textId="576015D9"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4818E86" w14:textId="1C330B10" w:rsidR="00183FE1" w:rsidRPr="00B75E54" w:rsidRDefault="00183FE1" w:rsidP="00183FE1">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3C277F"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751A579F" w14:textId="37C4264D"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7AFE38DA"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30133D6F" w:rsidR="00183FE1" w:rsidRPr="00B75E54" w:rsidRDefault="00183FE1" w:rsidP="00183FE1">
            <w:pPr>
              <w:jc w:val="right"/>
              <w:rPr>
                <w:color w:val="000000"/>
                <w:sz w:val="14"/>
                <w:szCs w:val="14"/>
              </w:rPr>
            </w:pPr>
            <w:r>
              <w:rPr>
                <w:color w:val="000000"/>
                <w:sz w:val="14"/>
                <w:szCs w:val="14"/>
              </w:rPr>
              <w:t>16.56</w:t>
            </w:r>
          </w:p>
        </w:tc>
      </w:tr>
      <w:tr w:rsidR="00183FE1" w:rsidRPr="00FF55B1" w14:paraId="2B05A263" w14:textId="77777777" w:rsidTr="00837955">
        <w:trPr>
          <w:trHeight w:hRule="exact" w:val="216"/>
        </w:trPr>
        <w:tc>
          <w:tcPr>
            <w:tcW w:w="3305" w:type="dxa"/>
            <w:gridSpan w:val="2"/>
            <w:tcBorders>
              <w:top w:val="nil"/>
              <w:left w:val="nil"/>
              <w:right w:val="nil"/>
            </w:tcBorders>
            <w:shd w:val="clear" w:color="auto" w:fill="auto"/>
            <w:vAlign w:val="center"/>
            <w:hideMark/>
          </w:tcPr>
          <w:p w14:paraId="10175A29" w14:textId="6476119D" w:rsidR="00183FE1" w:rsidRPr="00B75E54" w:rsidRDefault="00183FE1" w:rsidP="00183FE1">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p>
        </w:tc>
        <w:tc>
          <w:tcPr>
            <w:tcW w:w="655" w:type="dxa"/>
            <w:tcBorders>
              <w:top w:val="nil"/>
              <w:left w:val="nil"/>
              <w:right w:val="nil"/>
            </w:tcBorders>
            <w:shd w:val="clear" w:color="auto" w:fill="auto"/>
            <w:tcMar>
              <w:right w:w="43" w:type="dxa"/>
            </w:tcMar>
            <w:vAlign w:val="center"/>
          </w:tcPr>
          <w:p w14:paraId="6AEAA006" w14:textId="05D7FE15" w:rsidR="00183FE1" w:rsidRPr="00B75E54" w:rsidRDefault="00183FE1" w:rsidP="00183FE1">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4609EACF" w14:textId="4A3B1AE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581DEF2" w14:textId="588427B9" w:rsidR="00183FE1" w:rsidRPr="00B75E54" w:rsidRDefault="00183FE1" w:rsidP="00183FE1">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60F4BE32" w:rsidR="00183FE1" w:rsidRPr="00B75E54" w:rsidRDefault="00183FE1" w:rsidP="00183FE1">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14B50ACA" w14:textId="283163C6" w:rsidR="00183FE1" w:rsidRPr="00B75E54" w:rsidRDefault="00183FE1" w:rsidP="00183FE1">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006BAB1F" w14:textId="09CD7415" w:rsidR="00183FE1" w:rsidRPr="00B75E54" w:rsidRDefault="00183FE1" w:rsidP="00183FE1">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29EAF23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6B7951E2" w14:textId="355BF93C"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24753BEE" w:rsidR="00183FE1" w:rsidRPr="00B75E54" w:rsidRDefault="00183FE1" w:rsidP="00183FE1">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45C15533" w:rsidR="00183FE1" w:rsidRPr="00B75E54" w:rsidRDefault="00183FE1" w:rsidP="00183FE1">
            <w:pPr>
              <w:jc w:val="right"/>
              <w:rPr>
                <w:color w:val="000000"/>
                <w:sz w:val="14"/>
                <w:szCs w:val="14"/>
              </w:rPr>
            </w:pPr>
            <w:r>
              <w:rPr>
                <w:color w:val="000000"/>
                <w:sz w:val="14"/>
                <w:szCs w:val="14"/>
              </w:rPr>
              <w:t>16.56</w:t>
            </w:r>
          </w:p>
        </w:tc>
      </w:tr>
      <w:tr w:rsidR="00183FE1" w:rsidRPr="00FF55B1" w14:paraId="17F35911" w14:textId="77777777" w:rsidTr="00837955">
        <w:trPr>
          <w:trHeight w:hRule="exact" w:val="216"/>
        </w:trPr>
        <w:tc>
          <w:tcPr>
            <w:tcW w:w="3305" w:type="dxa"/>
            <w:gridSpan w:val="2"/>
            <w:tcBorders>
              <w:top w:val="nil"/>
              <w:left w:val="nil"/>
              <w:right w:val="nil"/>
            </w:tcBorders>
            <w:shd w:val="clear" w:color="auto" w:fill="auto"/>
            <w:hideMark/>
          </w:tcPr>
          <w:p w14:paraId="12338C0E" w14:textId="713ACD25" w:rsidR="00183FE1" w:rsidRPr="00B75E54" w:rsidRDefault="00183FE1" w:rsidP="00183FE1">
            <w:pPr>
              <w:rPr>
                <w:b/>
                <w:sz w:val="14"/>
                <w:szCs w:val="14"/>
              </w:rPr>
            </w:pPr>
            <w:r w:rsidRPr="00B75E54">
              <w:rPr>
                <w:b/>
                <w:sz w:val="14"/>
                <w:szCs w:val="14"/>
              </w:rPr>
              <w:t>10.  Short-Term Saving Certificate</w:t>
            </w:r>
          </w:p>
        </w:tc>
        <w:tc>
          <w:tcPr>
            <w:tcW w:w="655" w:type="dxa"/>
            <w:tcBorders>
              <w:top w:val="nil"/>
              <w:left w:val="nil"/>
              <w:right w:val="nil"/>
            </w:tcBorders>
            <w:shd w:val="clear" w:color="auto" w:fill="auto"/>
            <w:tcMar>
              <w:right w:w="43" w:type="dxa"/>
            </w:tcMar>
            <w:vAlign w:val="center"/>
          </w:tcPr>
          <w:p w14:paraId="5E90B1A0"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183FE1" w:rsidRPr="00B75E54" w:rsidRDefault="00183FE1" w:rsidP="00183FE1">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183FE1" w:rsidRPr="00B75E54" w:rsidRDefault="00183FE1" w:rsidP="00183FE1">
            <w:pPr>
              <w:jc w:val="right"/>
              <w:rPr>
                <w:color w:val="000000"/>
                <w:sz w:val="14"/>
                <w:szCs w:val="14"/>
              </w:rPr>
            </w:pPr>
          </w:p>
        </w:tc>
      </w:tr>
      <w:tr w:rsidR="00183FE1" w:rsidRPr="00FF55B1" w14:paraId="6E03849D" w14:textId="77777777" w:rsidTr="00837955">
        <w:trPr>
          <w:trHeight w:hRule="exact" w:val="216"/>
        </w:trPr>
        <w:tc>
          <w:tcPr>
            <w:tcW w:w="3305" w:type="dxa"/>
            <w:gridSpan w:val="2"/>
            <w:tcBorders>
              <w:left w:val="nil"/>
              <w:bottom w:val="nil"/>
              <w:right w:val="nil"/>
            </w:tcBorders>
            <w:shd w:val="clear" w:color="auto" w:fill="auto"/>
            <w:vAlign w:val="center"/>
            <w:hideMark/>
          </w:tcPr>
          <w:p w14:paraId="6DAC958C" w14:textId="77777777" w:rsidR="00183FE1" w:rsidRPr="00B75E54" w:rsidRDefault="00183FE1" w:rsidP="00183FE1">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4088D7BA" w:rsidR="00183FE1" w:rsidRPr="00B75E54" w:rsidRDefault="00183FE1" w:rsidP="00183FE1">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32FA85D5" w14:textId="5CC8D23C" w:rsidR="00183FE1" w:rsidRPr="00B75E54" w:rsidRDefault="00183FE1" w:rsidP="00183FE1">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4FED1D09" w14:textId="1F363592" w:rsidR="00183FE1" w:rsidRPr="00B75E54" w:rsidRDefault="00183FE1" w:rsidP="00183FE1">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567FC83F" w14:textId="7DB1D97C" w:rsidR="00183FE1" w:rsidRPr="00B75E54" w:rsidRDefault="00183FE1" w:rsidP="00183FE1">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7F31FAE4" w14:textId="2AF153C6" w:rsidR="00183FE1" w:rsidRPr="00B75E54" w:rsidRDefault="00183FE1" w:rsidP="00183FE1">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3B72ED25" w14:textId="072791CC" w:rsidR="00183FE1" w:rsidRPr="00B75E54" w:rsidRDefault="00183FE1" w:rsidP="00183FE1">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43008912" w14:textId="141101CC"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06974F36" w14:textId="6B7EBBE9" w:rsidR="00183FE1" w:rsidRPr="00B75E54" w:rsidRDefault="00183FE1" w:rsidP="00183FE1">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77FBBA73" w:rsidR="00183FE1" w:rsidRPr="00B75E54" w:rsidRDefault="00183FE1" w:rsidP="00183FE1">
            <w:pPr>
              <w:jc w:val="right"/>
              <w:rPr>
                <w:color w:val="000000"/>
                <w:sz w:val="14"/>
                <w:szCs w:val="14"/>
              </w:rPr>
            </w:pPr>
            <w:r>
              <w:rPr>
                <w:color w:val="000000"/>
                <w:sz w:val="14"/>
                <w:szCs w:val="14"/>
              </w:rPr>
              <w:t>16.12</w:t>
            </w:r>
          </w:p>
        </w:tc>
        <w:tc>
          <w:tcPr>
            <w:tcW w:w="630" w:type="dxa"/>
            <w:tcBorders>
              <w:left w:val="nil"/>
              <w:bottom w:val="nil"/>
              <w:right w:val="nil"/>
            </w:tcBorders>
            <w:shd w:val="clear" w:color="auto" w:fill="auto"/>
            <w:tcMar>
              <w:right w:w="43" w:type="dxa"/>
            </w:tcMar>
            <w:vAlign w:val="center"/>
          </w:tcPr>
          <w:p w14:paraId="581D1034" w14:textId="39B20524" w:rsidR="00183FE1" w:rsidRPr="00B75E54" w:rsidRDefault="00183FE1" w:rsidP="00183FE1">
            <w:pPr>
              <w:jc w:val="right"/>
              <w:rPr>
                <w:color w:val="000000"/>
                <w:sz w:val="14"/>
                <w:szCs w:val="14"/>
              </w:rPr>
            </w:pPr>
            <w:r>
              <w:rPr>
                <w:color w:val="000000"/>
                <w:sz w:val="14"/>
                <w:szCs w:val="14"/>
              </w:rPr>
              <w:t>19.92</w:t>
            </w:r>
          </w:p>
        </w:tc>
      </w:tr>
      <w:tr w:rsidR="00183FE1" w:rsidRPr="00FF55B1" w14:paraId="5E1870D9" w14:textId="77777777" w:rsidTr="00837955">
        <w:trPr>
          <w:trHeight w:hRule="exact" w:val="216"/>
        </w:trPr>
        <w:tc>
          <w:tcPr>
            <w:tcW w:w="3305" w:type="dxa"/>
            <w:gridSpan w:val="2"/>
            <w:tcBorders>
              <w:left w:val="nil"/>
              <w:bottom w:val="nil"/>
              <w:right w:val="nil"/>
            </w:tcBorders>
            <w:shd w:val="clear" w:color="auto" w:fill="auto"/>
            <w:vAlign w:val="center"/>
            <w:hideMark/>
          </w:tcPr>
          <w:p w14:paraId="18036031" w14:textId="77777777" w:rsidR="00183FE1" w:rsidRPr="00B75E54" w:rsidRDefault="00183FE1" w:rsidP="00183FE1">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F2CC1B2" w:rsidR="00183FE1" w:rsidRPr="00B75E54" w:rsidRDefault="00183FE1" w:rsidP="00183FE1">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64C9C5FA" w14:textId="430F7D24" w:rsidR="00183FE1" w:rsidRPr="00B75E54" w:rsidRDefault="00183FE1" w:rsidP="00183FE1">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2BBD0660" w14:textId="44409FC0" w:rsidR="00183FE1" w:rsidRPr="00B75E54" w:rsidRDefault="00183FE1" w:rsidP="00183FE1">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0DAA62B3" w14:textId="7E3D6223" w:rsidR="00183FE1" w:rsidRPr="00B75E54" w:rsidRDefault="00183FE1" w:rsidP="00183FE1">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5C992DFD" w14:textId="13EACD4E" w:rsidR="00183FE1" w:rsidRPr="00B75E54" w:rsidRDefault="00183FE1" w:rsidP="00183FE1">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7B862F41" w14:textId="31D2F517" w:rsidR="00183FE1" w:rsidRPr="00B75E54" w:rsidRDefault="00183FE1" w:rsidP="00183FE1">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5CFC37A" w14:textId="05113F56"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E8B0AB1" w14:textId="01B780C4" w:rsidR="00183FE1" w:rsidRPr="00B75E54" w:rsidRDefault="00183FE1" w:rsidP="00183FE1">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77D38D5B" w:rsidR="00183FE1" w:rsidRPr="00B75E54" w:rsidRDefault="00183FE1" w:rsidP="00183FE1">
            <w:pPr>
              <w:jc w:val="right"/>
              <w:rPr>
                <w:color w:val="000000"/>
                <w:sz w:val="14"/>
                <w:szCs w:val="14"/>
              </w:rPr>
            </w:pPr>
            <w:r>
              <w:rPr>
                <w:color w:val="000000"/>
                <w:sz w:val="14"/>
                <w:szCs w:val="14"/>
              </w:rPr>
              <w:t>16.00</w:t>
            </w:r>
          </w:p>
        </w:tc>
        <w:tc>
          <w:tcPr>
            <w:tcW w:w="630" w:type="dxa"/>
            <w:tcBorders>
              <w:left w:val="nil"/>
              <w:bottom w:val="nil"/>
              <w:right w:val="nil"/>
            </w:tcBorders>
            <w:shd w:val="clear" w:color="auto" w:fill="auto"/>
            <w:tcMar>
              <w:right w:w="43" w:type="dxa"/>
            </w:tcMar>
            <w:vAlign w:val="center"/>
          </w:tcPr>
          <w:p w14:paraId="39D93D7B" w14:textId="0659C52F" w:rsidR="00183FE1" w:rsidRPr="00B75E54" w:rsidRDefault="00183FE1" w:rsidP="00183FE1">
            <w:pPr>
              <w:jc w:val="right"/>
              <w:rPr>
                <w:color w:val="000000"/>
                <w:sz w:val="14"/>
                <w:szCs w:val="14"/>
              </w:rPr>
            </w:pPr>
            <w:r>
              <w:rPr>
                <w:color w:val="000000"/>
                <w:sz w:val="14"/>
                <w:szCs w:val="14"/>
              </w:rPr>
              <w:t>19.64</w:t>
            </w:r>
          </w:p>
        </w:tc>
      </w:tr>
      <w:tr w:rsidR="00183FE1" w:rsidRPr="00FF55B1" w14:paraId="48DBE4AD" w14:textId="77777777" w:rsidTr="00837955">
        <w:trPr>
          <w:trHeight w:hRule="exact" w:val="216"/>
        </w:trPr>
        <w:tc>
          <w:tcPr>
            <w:tcW w:w="3305" w:type="dxa"/>
            <w:gridSpan w:val="2"/>
            <w:tcBorders>
              <w:left w:val="nil"/>
              <w:bottom w:val="nil"/>
              <w:right w:val="nil"/>
            </w:tcBorders>
            <w:shd w:val="clear" w:color="auto" w:fill="auto"/>
            <w:vAlign w:val="center"/>
            <w:hideMark/>
          </w:tcPr>
          <w:p w14:paraId="6AAE1483" w14:textId="77777777" w:rsidR="00183FE1" w:rsidRPr="00B75E54" w:rsidRDefault="00183FE1" w:rsidP="00183FE1">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09E2D812" w:rsidR="00183FE1" w:rsidRPr="00B75E54" w:rsidRDefault="00183FE1" w:rsidP="00183FE1">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011B5166" w14:textId="5E87E641" w:rsidR="00183FE1" w:rsidRPr="00B75E54" w:rsidRDefault="00183FE1" w:rsidP="00183FE1">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0E54C7" w14:textId="1E9942E7" w:rsidR="00183FE1" w:rsidRPr="00B75E54" w:rsidRDefault="00183FE1" w:rsidP="00183FE1">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10D71BE8" w14:textId="78A851FC" w:rsidR="00183FE1" w:rsidRPr="00B75E54" w:rsidRDefault="00183FE1" w:rsidP="00183FE1">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27564872" w14:textId="6C5E27FB" w:rsidR="00183FE1" w:rsidRPr="00B75E54" w:rsidRDefault="00183FE1" w:rsidP="00183FE1">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425FF3D" w14:textId="7330B6B3" w:rsidR="00183FE1" w:rsidRPr="00B75E54" w:rsidRDefault="00183FE1" w:rsidP="00183FE1">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30BDA3BC" w14:textId="2EDDEE3C"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63F39F3" w14:textId="13093B5B" w:rsidR="00183FE1" w:rsidRPr="00B75E54" w:rsidRDefault="00183FE1" w:rsidP="00183FE1">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6436D771" w:rsidR="00183FE1" w:rsidRPr="00B75E54" w:rsidRDefault="00183FE1" w:rsidP="00183FE1">
            <w:pPr>
              <w:jc w:val="right"/>
              <w:rPr>
                <w:color w:val="000000"/>
                <w:sz w:val="14"/>
                <w:szCs w:val="14"/>
              </w:rPr>
            </w:pPr>
            <w:r>
              <w:rPr>
                <w:color w:val="000000"/>
                <w:sz w:val="14"/>
                <w:szCs w:val="14"/>
              </w:rPr>
              <w:t>15.96</w:t>
            </w:r>
          </w:p>
        </w:tc>
        <w:tc>
          <w:tcPr>
            <w:tcW w:w="630" w:type="dxa"/>
            <w:tcBorders>
              <w:left w:val="nil"/>
              <w:bottom w:val="nil"/>
              <w:right w:val="nil"/>
            </w:tcBorders>
            <w:shd w:val="clear" w:color="auto" w:fill="auto"/>
            <w:tcMar>
              <w:right w:w="43" w:type="dxa"/>
            </w:tcMar>
            <w:vAlign w:val="center"/>
          </w:tcPr>
          <w:p w14:paraId="5B0AD00A" w14:textId="60DF2304" w:rsidR="00183FE1" w:rsidRPr="00B75E54" w:rsidRDefault="00183FE1" w:rsidP="00183FE1">
            <w:pPr>
              <w:jc w:val="right"/>
              <w:rPr>
                <w:color w:val="000000"/>
                <w:sz w:val="14"/>
                <w:szCs w:val="14"/>
              </w:rPr>
            </w:pPr>
            <w:r>
              <w:rPr>
                <w:color w:val="000000"/>
                <w:sz w:val="14"/>
                <w:szCs w:val="14"/>
              </w:rPr>
              <w:t>19.82</w:t>
            </w:r>
          </w:p>
        </w:tc>
      </w:tr>
      <w:tr w:rsidR="00183FE1" w:rsidRPr="00FF55B1" w14:paraId="59FA3BFE" w14:textId="77777777" w:rsidTr="00837955">
        <w:trPr>
          <w:trHeight w:hRule="exact" w:val="216"/>
        </w:trPr>
        <w:tc>
          <w:tcPr>
            <w:tcW w:w="3305" w:type="dxa"/>
            <w:gridSpan w:val="2"/>
            <w:tcBorders>
              <w:left w:val="nil"/>
              <w:bottom w:val="nil"/>
              <w:right w:val="nil"/>
            </w:tcBorders>
            <w:shd w:val="clear" w:color="auto" w:fill="auto"/>
            <w:vAlign w:val="center"/>
            <w:hideMark/>
          </w:tcPr>
          <w:p w14:paraId="36E0A0E8" w14:textId="44FCB0E0" w:rsidR="00183FE1" w:rsidRPr="00B75E54" w:rsidRDefault="00183FE1" w:rsidP="00183FE1">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p>
        </w:tc>
        <w:tc>
          <w:tcPr>
            <w:tcW w:w="655" w:type="dxa"/>
            <w:tcBorders>
              <w:left w:val="nil"/>
              <w:bottom w:val="nil"/>
              <w:right w:val="nil"/>
            </w:tcBorders>
            <w:shd w:val="clear" w:color="auto" w:fill="auto"/>
            <w:tcMar>
              <w:right w:w="43" w:type="dxa"/>
            </w:tcMar>
            <w:vAlign w:val="center"/>
          </w:tcPr>
          <w:p w14:paraId="6289B8E0" w14:textId="26F3EB89" w:rsidR="00183FE1" w:rsidRDefault="00183FE1" w:rsidP="00183FE1">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588645FC" w14:textId="769FA64E"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3237C1DE" w14:textId="65BBFFBC" w:rsidR="00183FE1" w:rsidRDefault="00183FE1" w:rsidP="00183FE1">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784EC3CF" w:rsidR="00183FE1" w:rsidRPr="00AE53AC" w:rsidRDefault="00183FE1" w:rsidP="00183FE1">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69AC1B2D" w14:textId="00BAC75A" w:rsidR="00183FE1" w:rsidRPr="00AE53AC" w:rsidRDefault="00183FE1" w:rsidP="00183FE1">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A9B7042" w14:textId="187E7195" w:rsidR="00183FE1" w:rsidRPr="00AE53AC" w:rsidRDefault="00183FE1" w:rsidP="00183FE1">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45D82936"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B1D7EC"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B525B2" w:rsidR="00183FE1" w:rsidRPr="00AE53AC" w:rsidRDefault="00183FE1" w:rsidP="00183FE1">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6EE22C8" w:rsidR="00183FE1" w:rsidRPr="00AE53AC" w:rsidRDefault="00183FE1" w:rsidP="00183FE1">
            <w:pPr>
              <w:jc w:val="right"/>
              <w:rPr>
                <w:color w:val="000000"/>
                <w:sz w:val="14"/>
                <w:szCs w:val="14"/>
              </w:rPr>
            </w:pPr>
            <w:r>
              <w:rPr>
                <w:color w:val="000000"/>
                <w:sz w:val="14"/>
                <w:szCs w:val="14"/>
              </w:rPr>
              <w:t>16.56</w:t>
            </w:r>
          </w:p>
        </w:tc>
      </w:tr>
      <w:tr w:rsidR="00183FE1" w:rsidRPr="00FF55B1" w14:paraId="4FD4A4B2" w14:textId="77777777" w:rsidTr="00837955">
        <w:trPr>
          <w:trHeight w:hRule="exact" w:val="216"/>
        </w:trPr>
        <w:tc>
          <w:tcPr>
            <w:tcW w:w="3305" w:type="dxa"/>
            <w:gridSpan w:val="2"/>
            <w:tcBorders>
              <w:left w:val="nil"/>
              <w:bottom w:val="nil"/>
              <w:right w:val="nil"/>
            </w:tcBorders>
            <w:shd w:val="clear" w:color="auto" w:fill="auto"/>
            <w:vAlign w:val="center"/>
          </w:tcPr>
          <w:p w14:paraId="2096D826" w14:textId="5413629B" w:rsidR="00183FE1" w:rsidRPr="00B75E54" w:rsidRDefault="00183FE1" w:rsidP="00183FE1">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183FE1" w:rsidRPr="00AE53AC" w:rsidRDefault="00183FE1" w:rsidP="00183FE1">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6D73D08A" w:rsidR="00183FE1" w:rsidRPr="0053715F"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3D3819E8" w14:textId="0F1424CA" w:rsidR="00183FE1"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12D4072B" w:rsidR="00183FE1" w:rsidRPr="00AE53AC" w:rsidRDefault="00183FE1" w:rsidP="00183FE1">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0FA071E" w:rsidR="00183FE1" w:rsidRPr="00AE53AC" w:rsidRDefault="00183FE1" w:rsidP="00183FE1">
            <w:pPr>
              <w:jc w:val="right"/>
              <w:rPr>
                <w:color w:val="000000"/>
                <w:sz w:val="14"/>
                <w:szCs w:val="14"/>
              </w:rPr>
            </w:pPr>
            <w:r>
              <w:rPr>
                <w:color w:val="000000"/>
                <w:sz w:val="14"/>
                <w:szCs w:val="14"/>
              </w:rPr>
              <w:t>13.20</w:t>
            </w:r>
          </w:p>
        </w:tc>
      </w:tr>
      <w:tr w:rsidR="00183FE1"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183FE1" w:rsidRPr="00FF55B1" w:rsidRDefault="00183FE1" w:rsidP="00183FE1">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183FE1" w:rsidRPr="00FF55B1" w14:paraId="5E3193C4" w14:textId="77777777" w:rsidTr="00022146">
        <w:trPr>
          <w:trHeight w:val="374"/>
        </w:trPr>
        <w:tc>
          <w:tcPr>
            <w:tcW w:w="425" w:type="dxa"/>
            <w:tcBorders>
              <w:top w:val="nil"/>
              <w:left w:val="nil"/>
            </w:tcBorders>
            <w:shd w:val="clear" w:color="auto" w:fill="auto"/>
            <w:tcMar>
              <w:top w:w="43" w:type="dxa"/>
            </w:tcMar>
            <w:vAlign w:val="center"/>
          </w:tcPr>
          <w:p w14:paraId="5FA3DF5C" w14:textId="590F5040" w:rsidR="00183FE1" w:rsidRPr="00022146" w:rsidRDefault="00183FE1" w:rsidP="00183FE1">
            <w:pPr>
              <w:jc w:val="center"/>
              <w:rPr>
                <w:sz w:val="13"/>
                <w:szCs w:val="13"/>
              </w:rPr>
            </w:pPr>
            <w:r>
              <w:rPr>
                <w:sz w:val="13"/>
                <w:szCs w:val="13"/>
              </w:rPr>
              <w:t>1</w:t>
            </w:r>
            <w:r w:rsidRPr="00022146">
              <w:rPr>
                <w:sz w:val="13"/>
                <w:szCs w:val="13"/>
              </w:rPr>
              <w:t>.</w:t>
            </w:r>
          </w:p>
        </w:tc>
        <w:tc>
          <w:tcPr>
            <w:tcW w:w="9205" w:type="dxa"/>
            <w:gridSpan w:val="11"/>
            <w:tcBorders>
              <w:top w:val="nil"/>
              <w:left w:val="nil"/>
              <w:right w:val="nil"/>
            </w:tcBorders>
            <w:shd w:val="clear" w:color="auto" w:fill="auto"/>
            <w:vAlign w:val="center"/>
          </w:tcPr>
          <w:p w14:paraId="2CBCB326" w14:textId="3A26D637" w:rsidR="00183FE1" w:rsidRPr="00022146" w:rsidRDefault="00183FE1" w:rsidP="00183FE1">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332DB3DE" w14:textId="77777777" w:rsidTr="00022146">
        <w:trPr>
          <w:trHeight w:hRule="exact" w:val="380"/>
        </w:trPr>
        <w:tc>
          <w:tcPr>
            <w:tcW w:w="425" w:type="dxa"/>
            <w:tcBorders>
              <w:top w:val="nil"/>
              <w:left w:val="nil"/>
              <w:bottom w:val="nil"/>
            </w:tcBorders>
            <w:shd w:val="clear" w:color="auto" w:fill="auto"/>
            <w:tcMar>
              <w:top w:w="43" w:type="dxa"/>
            </w:tcMar>
            <w:vAlign w:val="center"/>
          </w:tcPr>
          <w:p w14:paraId="2EFEB3AD" w14:textId="53757504" w:rsidR="00183FE1" w:rsidRPr="00022146" w:rsidRDefault="00183FE1" w:rsidP="00183FE1">
            <w:pPr>
              <w:jc w:val="center"/>
              <w:rPr>
                <w:sz w:val="13"/>
                <w:szCs w:val="13"/>
              </w:rPr>
            </w:pPr>
            <w:r>
              <w:rPr>
                <w:sz w:val="13"/>
                <w:szCs w:val="13"/>
              </w:rPr>
              <w:t>2</w:t>
            </w:r>
            <w:r w:rsidRPr="00022146">
              <w:rPr>
                <w:sz w:val="13"/>
                <w:szCs w:val="13"/>
              </w:rPr>
              <w:t>.</w:t>
            </w:r>
          </w:p>
        </w:tc>
        <w:tc>
          <w:tcPr>
            <w:tcW w:w="9205" w:type="dxa"/>
            <w:gridSpan w:val="11"/>
            <w:tcBorders>
              <w:top w:val="nil"/>
              <w:left w:val="nil"/>
              <w:bottom w:val="nil"/>
              <w:right w:val="nil"/>
            </w:tcBorders>
            <w:shd w:val="clear" w:color="auto" w:fill="auto"/>
            <w:vAlign w:val="center"/>
          </w:tcPr>
          <w:p w14:paraId="7C3FB5C8" w14:textId="24032CA8" w:rsidR="00183FE1" w:rsidRPr="00022146" w:rsidRDefault="00183FE1" w:rsidP="00183FE1">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183FE1" w:rsidRPr="00FF55B1" w14:paraId="43088947" w14:textId="77777777" w:rsidTr="00022146">
        <w:trPr>
          <w:trHeight w:val="374"/>
        </w:trPr>
        <w:tc>
          <w:tcPr>
            <w:tcW w:w="425" w:type="dxa"/>
            <w:tcBorders>
              <w:top w:val="nil"/>
              <w:left w:val="nil"/>
            </w:tcBorders>
            <w:shd w:val="clear" w:color="auto" w:fill="auto"/>
            <w:tcMar>
              <w:top w:w="43" w:type="dxa"/>
            </w:tcMar>
            <w:vAlign w:val="center"/>
          </w:tcPr>
          <w:p w14:paraId="45EF5876" w14:textId="48556BAE" w:rsidR="00183FE1" w:rsidRPr="00022146" w:rsidRDefault="00183FE1" w:rsidP="00183FE1">
            <w:pPr>
              <w:jc w:val="center"/>
              <w:rPr>
                <w:sz w:val="13"/>
                <w:szCs w:val="13"/>
              </w:rPr>
            </w:pPr>
            <w:r>
              <w:rPr>
                <w:sz w:val="13"/>
                <w:szCs w:val="13"/>
              </w:rPr>
              <w:t>3</w:t>
            </w:r>
            <w:r w:rsidRPr="00022146">
              <w:rPr>
                <w:sz w:val="13"/>
                <w:szCs w:val="13"/>
              </w:rPr>
              <w:t>.</w:t>
            </w:r>
          </w:p>
        </w:tc>
        <w:tc>
          <w:tcPr>
            <w:tcW w:w="9205" w:type="dxa"/>
            <w:gridSpan w:val="11"/>
            <w:tcBorders>
              <w:top w:val="nil"/>
              <w:left w:val="nil"/>
              <w:right w:val="nil"/>
            </w:tcBorders>
            <w:shd w:val="clear" w:color="auto" w:fill="auto"/>
            <w:vAlign w:val="center"/>
          </w:tcPr>
          <w:p w14:paraId="0A21856E" w14:textId="3AF135AF" w:rsidR="00183FE1" w:rsidRPr="00022146" w:rsidRDefault="00183FE1" w:rsidP="00183FE1">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183FE1" w:rsidRPr="00FF55B1" w14:paraId="6B2C35B6" w14:textId="77777777" w:rsidTr="00022146">
        <w:trPr>
          <w:trHeight w:val="369"/>
        </w:trPr>
        <w:tc>
          <w:tcPr>
            <w:tcW w:w="425" w:type="dxa"/>
            <w:tcBorders>
              <w:top w:val="nil"/>
              <w:left w:val="nil"/>
            </w:tcBorders>
            <w:shd w:val="clear" w:color="auto" w:fill="auto"/>
            <w:tcMar>
              <w:top w:w="43" w:type="dxa"/>
            </w:tcMar>
            <w:vAlign w:val="center"/>
          </w:tcPr>
          <w:p w14:paraId="39874B19" w14:textId="6DD5EDC5" w:rsidR="00183FE1" w:rsidRPr="00022146" w:rsidRDefault="00183FE1" w:rsidP="00183FE1">
            <w:pPr>
              <w:jc w:val="center"/>
              <w:rPr>
                <w:sz w:val="13"/>
                <w:szCs w:val="13"/>
              </w:rPr>
            </w:pPr>
            <w:r>
              <w:rPr>
                <w:sz w:val="13"/>
                <w:szCs w:val="13"/>
              </w:rPr>
              <w:t>4</w:t>
            </w:r>
            <w:r w:rsidRPr="00022146">
              <w:rPr>
                <w:sz w:val="13"/>
                <w:szCs w:val="13"/>
              </w:rPr>
              <w:t>.</w:t>
            </w:r>
          </w:p>
        </w:tc>
        <w:tc>
          <w:tcPr>
            <w:tcW w:w="9205" w:type="dxa"/>
            <w:gridSpan w:val="11"/>
            <w:tcBorders>
              <w:top w:val="nil"/>
              <w:left w:val="nil"/>
              <w:right w:val="nil"/>
            </w:tcBorders>
            <w:shd w:val="clear" w:color="auto" w:fill="auto"/>
            <w:vAlign w:val="center"/>
          </w:tcPr>
          <w:p w14:paraId="1658E3EA" w14:textId="00DA0E0D" w:rsidR="00183FE1" w:rsidRPr="00022146" w:rsidRDefault="00183FE1" w:rsidP="00183FE1">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183FE1" w:rsidRPr="00FF55B1" w14:paraId="0F502C8B" w14:textId="77777777" w:rsidTr="00022146">
        <w:trPr>
          <w:trHeight w:hRule="exact" w:val="360"/>
        </w:trPr>
        <w:tc>
          <w:tcPr>
            <w:tcW w:w="425" w:type="dxa"/>
            <w:tcBorders>
              <w:top w:val="nil"/>
              <w:left w:val="nil"/>
              <w:bottom w:val="nil"/>
            </w:tcBorders>
            <w:shd w:val="clear" w:color="auto" w:fill="auto"/>
            <w:tcMar>
              <w:top w:w="43" w:type="dxa"/>
            </w:tcMar>
            <w:vAlign w:val="center"/>
          </w:tcPr>
          <w:p w14:paraId="199B9268" w14:textId="038B02D8" w:rsidR="00183FE1" w:rsidRPr="00022146" w:rsidRDefault="00183FE1" w:rsidP="00183FE1">
            <w:pPr>
              <w:jc w:val="center"/>
              <w:rPr>
                <w:sz w:val="13"/>
                <w:szCs w:val="13"/>
              </w:rPr>
            </w:pPr>
            <w:r w:rsidRPr="00022146">
              <w:rPr>
                <w:sz w:val="13"/>
                <w:szCs w:val="13"/>
              </w:rPr>
              <w:t>*</w:t>
            </w:r>
          </w:p>
        </w:tc>
        <w:tc>
          <w:tcPr>
            <w:tcW w:w="9205" w:type="dxa"/>
            <w:gridSpan w:val="11"/>
            <w:tcBorders>
              <w:top w:val="nil"/>
              <w:left w:val="nil"/>
              <w:bottom w:val="nil"/>
              <w:right w:val="nil"/>
            </w:tcBorders>
            <w:shd w:val="clear" w:color="auto" w:fill="auto"/>
            <w:vAlign w:val="center"/>
          </w:tcPr>
          <w:p w14:paraId="004C6F22" w14:textId="06F8C5A8" w:rsidR="00183FE1" w:rsidRPr="00022146" w:rsidRDefault="00183FE1" w:rsidP="00183FE1">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183FE1" w:rsidRPr="00FF55B1" w14:paraId="7143FA0C" w14:textId="77777777" w:rsidTr="00022146">
        <w:trPr>
          <w:trHeight w:hRule="exact" w:val="241"/>
        </w:trPr>
        <w:tc>
          <w:tcPr>
            <w:tcW w:w="425" w:type="dxa"/>
            <w:tcBorders>
              <w:top w:val="nil"/>
              <w:left w:val="nil"/>
              <w:bottom w:val="nil"/>
            </w:tcBorders>
            <w:shd w:val="clear" w:color="auto" w:fill="auto"/>
            <w:tcMar>
              <w:top w:w="43" w:type="dxa"/>
            </w:tcMar>
            <w:vAlign w:val="center"/>
          </w:tcPr>
          <w:p w14:paraId="11C98507" w14:textId="6B557777"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7B0105AF" w14:textId="30BA04C3" w:rsidR="00183FE1" w:rsidRPr="00022146" w:rsidRDefault="00183FE1" w:rsidP="00183FE1">
            <w:pPr>
              <w:rPr>
                <w:sz w:val="13"/>
                <w:szCs w:val="13"/>
              </w:rPr>
            </w:pPr>
          </w:p>
        </w:tc>
      </w:tr>
      <w:tr w:rsidR="00183FE1" w:rsidRPr="00FF55B1" w14:paraId="747FDC73" w14:textId="77777777" w:rsidTr="00022146">
        <w:trPr>
          <w:trHeight w:hRule="exact" w:val="448"/>
        </w:trPr>
        <w:tc>
          <w:tcPr>
            <w:tcW w:w="425" w:type="dxa"/>
            <w:tcBorders>
              <w:top w:val="nil"/>
              <w:left w:val="nil"/>
              <w:bottom w:val="nil"/>
            </w:tcBorders>
            <w:shd w:val="clear" w:color="auto" w:fill="auto"/>
            <w:tcMar>
              <w:top w:w="43" w:type="dxa"/>
            </w:tcMar>
            <w:vAlign w:val="center"/>
          </w:tcPr>
          <w:p w14:paraId="57DC8AEE" w14:textId="58D00B0C"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42CAADF1" w14:textId="23BB0588" w:rsidR="00183FE1" w:rsidRPr="00022146" w:rsidRDefault="00183FE1" w:rsidP="00183FE1">
            <w:pPr>
              <w:rPr>
                <w:sz w:val="13"/>
                <w:szCs w:val="13"/>
              </w:rPr>
            </w:pPr>
          </w:p>
        </w:tc>
      </w:tr>
      <w:tr w:rsidR="00183FE1"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61CE2E8B" w:rsidR="00183FE1" w:rsidRPr="00022146" w:rsidRDefault="00183FE1" w:rsidP="00183FE1">
            <w:pPr>
              <w:jc w:val="center"/>
              <w:rPr>
                <w:sz w:val="13"/>
                <w:szCs w:val="13"/>
              </w:rPr>
            </w:pPr>
          </w:p>
        </w:tc>
        <w:tc>
          <w:tcPr>
            <w:tcW w:w="9205" w:type="dxa"/>
            <w:gridSpan w:val="11"/>
            <w:tcBorders>
              <w:top w:val="nil"/>
              <w:left w:val="nil"/>
              <w:bottom w:val="nil"/>
              <w:right w:val="nil"/>
            </w:tcBorders>
            <w:shd w:val="clear" w:color="auto" w:fill="auto"/>
            <w:vAlign w:val="center"/>
          </w:tcPr>
          <w:p w14:paraId="6C2D372D" w14:textId="110AAE52" w:rsidR="00183FE1" w:rsidRPr="00022146" w:rsidRDefault="00183FE1" w:rsidP="00183FE1">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ECA8AE7" w:rsidR="005522B8" w:rsidRPr="005522B8" w:rsidRDefault="003C6AE8" w:rsidP="00BD5DB3">
            <w:pPr>
              <w:jc w:val="center"/>
              <w:rPr>
                <w:b/>
                <w:bCs/>
                <w:color w:val="000000"/>
                <w:sz w:val="28"/>
                <w:szCs w:val="28"/>
              </w:rPr>
            </w:pPr>
            <w:r>
              <w:rPr>
                <w:b/>
                <w:bCs/>
                <w:color w:val="000000"/>
                <w:sz w:val="28"/>
                <w:szCs w:val="24"/>
              </w:rPr>
              <w:t>3.3</w:t>
            </w:r>
            <w:r w:rsidR="00BD5DB3">
              <w:rPr>
                <w:b/>
                <w:bCs/>
                <w:color w:val="000000"/>
                <w:sz w:val="28"/>
                <w:szCs w:val="24"/>
              </w:rPr>
              <w:t>6</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213323"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213323" w:rsidRPr="00852ADE" w:rsidRDefault="00213323" w:rsidP="00213323">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20758A06" w:rsidR="00213323" w:rsidRDefault="00213323" w:rsidP="00213323">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2E8D3B78" w:rsidR="00213323" w:rsidRDefault="00213323" w:rsidP="00213323">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5E785278" w:rsidR="00213323" w:rsidRDefault="00213323" w:rsidP="00213323">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3BEAC937" w:rsidR="00213323" w:rsidRDefault="00213323" w:rsidP="00213323">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6BC2F88C" w:rsidR="00213323" w:rsidRDefault="00213323" w:rsidP="00213323">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11DF97B9" w:rsidR="00213323" w:rsidRDefault="00213323" w:rsidP="00213323">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40A40B2E" w:rsidR="00213323" w:rsidRDefault="00213323" w:rsidP="00213323">
            <w:pPr>
              <w:jc w:val="right"/>
              <w:rPr>
                <w:color w:val="000000"/>
                <w:sz w:val="14"/>
                <w:szCs w:val="14"/>
              </w:rPr>
            </w:pPr>
            <w:r>
              <w:rPr>
                <w:color w:val="000000"/>
                <w:sz w:val="14"/>
                <w:szCs w:val="14"/>
              </w:rPr>
              <w:t xml:space="preserve">          8,145,022 </w:t>
            </w:r>
          </w:p>
        </w:tc>
      </w:tr>
      <w:tr w:rsidR="00213323"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7DF9E445" w:rsidR="00213323" w:rsidRPr="00B75E54" w:rsidRDefault="00213323" w:rsidP="00213323">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ABCB2AF" w14:textId="704DC5DD" w:rsidR="00213323" w:rsidRDefault="00213323" w:rsidP="00213323">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441FC522" w14:textId="72ACAD89" w:rsidR="00213323" w:rsidRDefault="00213323" w:rsidP="00213323">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1DA6FDD" w14:textId="658A6384" w:rsidR="00213323" w:rsidRDefault="00213323" w:rsidP="00213323">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040221D8" w14:textId="0918BDCF" w:rsidR="00213323" w:rsidRDefault="00213323" w:rsidP="00213323">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60D9038E" w14:textId="15367589" w:rsidR="00213323" w:rsidRDefault="00213323" w:rsidP="00213323">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006A3F3F" w14:textId="6547B93F" w:rsidR="00213323" w:rsidRDefault="00213323" w:rsidP="00213323">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7091381" w14:textId="0B9A93BC" w:rsidR="00213323" w:rsidRDefault="00213323" w:rsidP="00213323">
            <w:pPr>
              <w:jc w:val="right"/>
              <w:rPr>
                <w:color w:val="000000"/>
                <w:sz w:val="14"/>
                <w:szCs w:val="14"/>
              </w:rPr>
            </w:pPr>
            <w:r>
              <w:rPr>
                <w:color w:val="000000"/>
                <w:sz w:val="14"/>
                <w:szCs w:val="14"/>
              </w:rPr>
              <w:t xml:space="preserve">          9,717,337 </w:t>
            </w: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147D93D5" w:rsidR="00B66404" w:rsidRPr="00AF3C5D" w:rsidRDefault="00221E30" w:rsidP="00BD5DB3">
            <w:pPr>
              <w:jc w:val="center"/>
              <w:rPr>
                <w:b/>
                <w:bCs/>
                <w:color w:val="000000"/>
                <w:sz w:val="28"/>
              </w:rPr>
            </w:pPr>
            <w:r w:rsidRPr="00AF3C5D">
              <w:rPr>
                <w:b/>
                <w:bCs/>
                <w:color w:val="000000"/>
                <w:sz w:val="28"/>
              </w:rPr>
              <w:lastRenderedPageBreak/>
              <w:t>3.3</w:t>
            </w:r>
            <w:r w:rsidR="00BD5DB3">
              <w:rPr>
                <w:b/>
                <w:bCs/>
                <w:color w:val="000000"/>
                <w:sz w:val="28"/>
              </w:rPr>
              <w:t>7</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750832" w:rsidRPr="00B66404" w14:paraId="6199E359" w14:textId="77777777" w:rsidTr="00750832">
        <w:trPr>
          <w:trHeight w:val="420"/>
        </w:trPr>
        <w:tc>
          <w:tcPr>
            <w:tcW w:w="1814" w:type="dxa"/>
            <w:gridSpan w:val="2"/>
            <w:tcBorders>
              <w:top w:val="nil"/>
              <w:left w:val="nil"/>
            </w:tcBorders>
            <w:shd w:val="clear" w:color="auto" w:fill="auto"/>
            <w:vAlign w:val="center"/>
            <w:hideMark/>
          </w:tcPr>
          <w:p w14:paraId="79C57673" w14:textId="77777777" w:rsidR="00750832" w:rsidRPr="00B66404" w:rsidRDefault="00750832"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750832" w:rsidRPr="00B66404" w:rsidRDefault="00750832"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750832" w:rsidRPr="00B75E54" w:rsidRDefault="00750832"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750832" w:rsidRPr="00B75E54" w:rsidRDefault="00750832"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750832" w:rsidRPr="00B75E54" w:rsidRDefault="00750832"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750832" w:rsidRPr="00B75E54" w:rsidRDefault="00750832" w:rsidP="00A52758">
            <w:pPr>
              <w:jc w:val="center"/>
              <w:rPr>
                <w:b/>
                <w:bCs/>
                <w:color w:val="000000"/>
                <w:sz w:val="16"/>
                <w:szCs w:val="16"/>
              </w:rPr>
            </w:pPr>
            <w:r>
              <w:rPr>
                <w:b/>
                <w:bCs/>
                <w:color w:val="000000"/>
                <w:sz w:val="16"/>
                <w:szCs w:val="16"/>
              </w:rPr>
              <w:t>2022</w:t>
            </w:r>
          </w:p>
        </w:tc>
        <w:tc>
          <w:tcPr>
            <w:tcW w:w="806" w:type="dxa"/>
            <w:tcBorders>
              <w:top w:val="single" w:sz="12" w:space="0" w:color="auto"/>
              <w:left w:val="single" w:sz="4" w:space="0" w:color="auto"/>
              <w:bottom w:val="single" w:sz="4" w:space="0" w:color="auto"/>
            </w:tcBorders>
            <w:shd w:val="clear" w:color="auto" w:fill="auto"/>
            <w:vAlign w:val="center"/>
          </w:tcPr>
          <w:p w14:paraId="2E63DC53" w14:textId="77777777" w:rsidR="00750832" w:rsidRPr="00B75E54" w:rsidRDefault="00750832" w:rsidP="00A52758">
            <w:pPr>
              <w:jc w:val="center"/>
              <w:rPr>
                <w:b/>
                <w:bCs/>
                <w:color w:val="000000"/>
                <w:sz w:val="16"/>
                <w:szCs w:val="16"/>
              </w:rPr>
            </w:pPr>
            <w:r>
              <w:rPr>
                <w:b/>
                <w:bCs/>
                <w:color w:val="000000"/>
                <w:sz w:val="16"/>
                <w:szCs w:val="16"/>
              </w:rPr>
              <w:t>2022</w:t>
            </w:r>
          </w:p>
        </w:tc>
        <w:tc>
          <w:tcPr>
            <w:tcW w:w="3225" w:type="dxa"/>
            <w:gridSpan w:val="4"/>
            <w:tcBorders>
              <w:top w:val="single" w:sz="12" w:space="0" w:color="auto"/>
              <w:left w:val="single" w:sz="4" w:space="0" w:color="auto"/>
              <w:bottom w:val="single" w:sz="4" w:space="0" w:color="auto"/>
            </w:tcBorders>
            <w:shd w:val="clear" w:color="auto" w:fill="auto"/>
            <w:vAlign w:val="center"/>
          </w:tcPr>
          <w:p w14:paraId="4F4D3FEA" w14:textId="4EB47CA2" w:rsidR="00750832" w:rsidRPr="00B75E54" w:rsidRDefault="00750832" w:rsidP="00A52758">
            <w:pPr>
              <w:jc w:val="center"/>
              <w:rPr>
                <w:b/>
                <w:bCs/>
                <w:color w:val="000000"/>
                <w:sz w:val="16"/>
                <w:szCs w:val="16"/>
              </w:rPr>
            </w:pPr>
            <w:r>
              <w:rPr>
                <w:b/>
                <w:bCs/>
                <w:color w:val="000000"/>
                <w:sz w:val="16"/>
                <w:szCs w:val="16"/>
              </w:rPr>
              <w:t>2023</w:t>
            </w:r>
          </w:p>
        </w:tc>
      </w:tr>
      <w:tr w:rsidR="00750832" w:rsidRPr="00B66404" w14:paraId="44D5B5EB" w14:textId="77777777" w:rsidTr="00750832">
        <w:trPr>
          <w:trHeight w:val="315"/>
        </w:trPr>
        <w:tc>
          <w:tcPr>
            <w:tcW w:w="909" w:type="dxa"/>
            <w:tcBorders>
              <w:left w:val="nil"/>
              <w:bottom w:val="single" w:sz="12" w:space="0" w:color="auto"/>
            </w:tcBorders>
            <w:shd w:val="clear" w:color="auto" w:fill="auto"/>
            <w:vAlign w:val="bottom"/>
            <w:hideMark/>
          </w:tcPr>
          <w:p w14:paraId="67B3CA63" w14:textId="77777777" w:rsidR="00750832" w:rsidRPr="00B66404" w:rsidRDefault="00750832" w:rsidP="00750832">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750832" w:rsidRPr="00B66404" w:rsidRDefault="00750832" w:rsidP="0075083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750832" w:rsidRPr="00B66404" w:rsidRDefault="00750832" w:rsidP="0075083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750832" w:rsidRPr="00B66404" w:rsidRDefault="00750832" w:rsidP="0075083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750832" w:rsidRPr="00B66404" w:rsidRDefault="00750832" w:rsidP="00750832">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42CCC669" w:rsidR="00750832" w:rsidRPr="00B75E54" w:rsidRDefault="00750832" w:rsidP="00750832">
            <w:pPr>
              <w:jc w:val="right"/>
              <w:rPr>
                <w:b/>
                <w:bCs/>
                <w:color w:val="000000"/>
                <w:sz w:val="14"/>
                <w:szCs w:val="14"/>
              </w:rPr>
            </w:pPr>
            <w:r>
              <w:rPr>
                <w:b/>
                <w:bCs/>
                <w:color w:val="000000"/>
                <w:sz w:val="14"/>
                <w:szCs w:val="14"/>
              </w:rPr>
              <w:t>Apr</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tcPr>
          <w:p w14:paraId="17B99E3C" w14:textId="4EB8C2A9" w:rsidR="00750832" w:rsidRPr="00B75E54" w:rsidRDefault="00750832" w:rsidP="00750832">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tcPr>
          <w:p w14:paraId="46F81985" w14:textId="21109D0C" w:rsidR="00750832" w:rsidRPr="00B75E54" w:rsidRDefault="00750832" w:rsidP="00750832">
            <w:pPr>
              <w:jc w:val="right"/>
              <w:rPr>
                <w:b/>
                <w:bCs/>
                <w:color w:val="000000"/>
                <w:sz w:val="14"/>
                <w:szCs w:val="14"/>
              </w:rPr>
            </w:pPr>
            <w:r>
              <w:rPr>
                <w:b/>
                <w:bCs/>
                <w:color w:val="000000"/>
                <w:sz w:val="14"/>
                <w:szCs w:val="14"/>
              </w:rPr>
              <w:t>Jan</w:t>
            </w:r>
          </w:p>
        </w:tc>
        <w:tc>
          <w:tcPr>
            <w:tcW w:w="806" w:type="dxa"/>
            <w:tcBorders>
              <w:top w:val="single" w:sz="4" w:space="0" w:color="auto"/>
              <w:left w:val="nil"/>
              <w:bottom w:val="single" w:sz="12" w:space="0" w:color="auto"/>
            </w:tcBorders>
            <w:shd w:val="clear" w:color="auto" w:fill="auto"/>
            <w:vAlign w:val="center"/>
          </w:tcPr>
          <w:p w14:paraId="36F7E639" w14:textId="15658C0F" w:rsidR="00750832" w:rsidRPr="00B75E54" w:rsidRDefault="00750832" w:rsidP="00750832">
            <w:pPr>
              <w:jc w:val="right"/>
              <w:rPr>
                <w:b/>
                <w:bCs/>
                <w:color w:val="000000"/>
                <w:sz w:val="14"/>
                <w:szCs w:val="14"/>
              </w:rPr>
            </w:pPr>
            <w:r>
              <w:rPr>
                <w:b/>
                <w:bCs/>
                <w:color w:val="000000"/>
                <w:sz w:val="14"/>
                <w:szCs w:val="14"/>
              </w:rPr>
              <w:t>Feb</w:t>
            </w:r>
          </w:p>
        </w:tc>
        <w:tc>
          <w:tcPr>
            <w:tcW w:w="807" w:type="dxa"/>
            <w:tcBorders>
              <w:top w:val="single" w:sz="4" w:space="0" w:color="auto"/>
              <w:left w:val="nil"/>
              <w:bottom w:val="single" w:sz="12" w:space="0" w:color="auto"/>
            </w:tcBorders>
            <w:shd w:val="clear" w:color="auto" w:fill="auto"/>
            <w:vAlign w:val="center"/>
          </w:tcPr>
          <w:p w14:paraId="5F47E98E" w14:textId="73BAE5DA" w:rsidR="00750832" w:rsidRPr="00B75E54" w:rsidRDefault="00750832" w:rsidP="00750832">
            <w:pPr>
              <w:jc w:val="right"/>
              <w:rPr>
                <w:b/>
                <w:bCs/>
                <w:color w:val="000000"/>
                <w:sz w:val="14"/>
                <w:szCs w:val="14"/>
              </w:rPr>
            </w:pPr>
            <w:r>
              <w:rPr>
                <w:b/>
                <w:bCs/>
                <w:color w:val="000000"/>
                <w:sz w:val="14"/>
                <w:szCs w:val="14"/>
              </w:rPr>
              <w:t>Mar</w:t>
            </w:r>
          </w:p>
        </w:tc>
        <w:tc>
          <w:tcPr>
            <w:tcW w:w="806" w:type="dxa"/>
            <w:tcBorders>
              <w:top w:val="single" w:sz="4" w:space="0" w:color="auto"/>
              <w:left w:val="nil"/>
              <w:bottom w:val="single" w:sz="12" w:space="0" w:color="auto"/>
              <w:right w:val="nil"/>
            </w:tcBorders>
            <w:shd w:val="clear" w:color="auto" w:fill="auto"/>
            <w:vAlign w:val="center"/>
          </w:tcPr>
          <w:p w14:paraId="64D7C60C" w14:textId="61CC5C4F" w:rsidR="00750832" w:rsidRPr="00B75E54" w:rsidRDefault="00750832" w:rsidP="00750832">
            <w:pPr>
              <w:jc w:val="right"/>
              <w:rPr>
                <w:b/>
                <w:bCs/>
                <w:color w:val="000000"/>
                <w:sz w:val="14"/>
                <w:szCs w:val="14"/>
              </w:rPr>
            </w:pPr>
            <w:r>
              <w:rPr>
                <w:b/>
                <w:bCs/>
                <w:color w:val="000000"/>
                <w:sz w:val="14"/>
                <w:szCs w:val="14"/>
              </w:rPr>
              <w:t>Apr</w:t>
            </w:r>
          </w:p>
        </w:tc>
      </w:tr>
      <w:tr w:rsidR="001D144D" w:rsidRPr="00B0700A" w14:paraId="2E2DEECE" w14:textId="77777777" w:rsidTr="00750832">
        <w:trPr>
          <w:trHeight w:val="360"/>
        </w:trPr>
        <w:tc>
          <w:tcPr>
            <w:tcW w:w="909" w:type="dxa"/>
            <w:vMerge w:val="restart"/>
            <w:tcBorders>
              <w:top w:val="nil"/>
              <w:left w:val="nil"/>
              <w:bottom w:val="nil"/>
              <w:right w:val="nil"/>
            </w:tcBorders>
            <w:shd w:val="clear" w:color="auto" w:fill="auto"/>
            <w:vAlign w:val="center"/>
            <w:hideMark/>
          </w:tcPr>
          <w:p w14:paraId="55B0C000" w14:textId="77777777" w:rsidR="001D144D" w:rsidRPr="00B75E54" w:rsidRDefault="001D144D" w:rsidP="001D144D">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1D144D" w:rsidRDefault="001D144D" w:rsidP="001D144D">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1D144D" w:rsidRDefault="001D144D" w:rsidP="001D144D">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1D144D" w:rsidRDefault="001D144D" w:rsidP="001D144D">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366E3FFF"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1,728</w:t>
            </w:r>
          </w:p>
        </w:tc>
        <w:tc>
          <w:tcPr>
            <w:tcW w:w="806" w:type="dxa"/>
            <w:tcBorders>
              <w:top w:val="nil"/>
              <w:left w:val="nil"/>
              <w:bottom w:val="nil"/>
              <w:right w:val="nil"/>
            </w:tcBorders>
            <w:shd w:val="clear" w:color="auto" w:fill="auto"/>
            <w:vAlign w:val="center"/>
          </w:tcPr>
          <w:p w14:paraId="24D7AA65" w14:textId="44BDA8A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1,595</w:t>
            </w:r>
          </w:p>
        </w:tc>
        <w:tc>
          <w:tcPr>
            <w:tcW w:w="806" w:type="dxa"/>
            <w:tcBorders>
              <w:top w:val="nil"/>
              <w:left w:val="nil"/>
              <w:bottom w:val="nil"/>
              <w:right w:val="nil"/>
            </w:tcBorders>
            <w:shd w:val="clear" w:color="auto" w:fill="auto"/>
            <w:vAlign w:val="center"/>
          </w:tcPr>
          <w:p w14:paraId="00B0A043" w14:textId="3AFD178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1,597</w:t>
            </w:r>
          </w:p>
        </w:tc>
        <w:tc>
          <w:tcPr>
            <w:tcW w:w="806" w:type="dxa"/>
            <w:tcBorders>
              <w:top w:val="nil"/>
              <w:left w:val="nil"/>
              <w:bottom w:val="nil"/>
              <w:right w:val="nil"/>
            </w:tcBorders>
            <w:shd w:val="clear" w:color="auto" w:fill="auto"/>
            <w:vAlign w:val="center"/>
          </w:tcPr>
          <w:p w14:paraId="1300ED54" w14:textId="1A7C09E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1,480</w:t>
            </w:r>
          </w:p>
        </w:tc>
        <w:tc>
          <w:tcPr>
            <w:tcW w:w="807" w:type="dxa"/>
            <w:tcBorders>
              <w:top w:val="nil"/>
              <w:left w:val="nil"/>
              <w:bottom w:val="nil"/>
              <w:right w:val="nil"/>
            </w:tcBorders>
            <w:shd w:val="clear" w:color="auto" w:fill="auto"/>
            <w:vAlign w:val="center"/>
          </w:tcPr>
          <w:p w14:paraId="259D71D5" w14:textId="2394D2C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1,578</w:t>
            </w:r>
          </w:p>
        </w:tc>
        <w:tc>
          <w:tcPr>
            <w:tcW w:w="806" w:type="dxa"/>
            <w:tcBorders>
              <w:top w:val="nil"/>
              <w:left w:val="nil"/>
              <w:bottom w:val="nil"/>
              <w:right w:val="nil"/>
            </w:tcBorders>
            <w:shd w:val="clear" w:color="auto" w:fill="auto"/>
            <w:vAlign w:val="center"/>
          </w:tcPr>
          <w:p w14:paraId="2424ADD8" w14:textId="4867A9CE"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1,240</w:t>
            </w:r>
          </w:p>
        </w:tc>
      </w:tr>
      <w:tr w:rsidR="001D144D" w:rsidRPr="00B0700A" w14:paraId="45F717BD" w14:textId="77777777" w:rsidTr="00750832">
        <w:trPr>
          <w:trHeight w:val="360"/>
        </w:trPr>
        <w:tc>
          <w:tcPr>
            <w:tcW w:w="909" w:type="dxa"/>
            <w:vMerge/>
            <w:tcBorders>
              <w:top w:val="nil"/>
              <w:left w:val="nil"/>
              <w:bottom w:val="nil"/>
              <w:right w:val="nil"/>
            </w:tcBorders>
            <w:vAlign w:val="center"/>
            <w:hideMark/>
          </w:tcPr>
          <w:p w14:paraId="332F20ED"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1D144D" w:rsidRDefault="001D144D" w:rsidP="001D144D">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1D144D" w:rsidRDefault="001D144D" w:rsidP="001D144D">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1D144D" w:rsidRDefault="001D144D" w:rsidP="001D144D">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3E99E983"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1,379,435</w:t>
            </w:r>
          </w:p>
        </w:tc>
        <w:tc>
          <w:tcPr>
            <w:tcW w:w="806" w:type="dxa"/>
            <w:tcBorders>
              <w:top w:val="nil"/>
              <w:left w:val="nil"/>
              <w:bottom w:val="nil"/>
              <w:right w:val="nil"/>
            </w:tcBorders>
            <w:shd w:val="clear" w:color="auto" w:fill="auto"/>
            <w:vAlign w:val="center"/>
          </w:tcPr>
          <w:p w14:paraId="63DC6ACC" w14:textId="1F674A2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1,217,462</w:t>
            </w:r>
          </w:p>
        </w:tc>
        <w:tc>
          <w:tcPr>
            <w:tcW w:w="806" w:type="dxa"/>
            <w:tcBorders>
              <w:top w:val="nil"/>
              <w:left w:val="nil"/>
              <w:bottom w:val="nil"/>
              <w:right w:val="nil"/>
            </w:tcBorders>
            <w:shd w:val="clear" w:color="auto" w:fill="auto"/>
            <w:vAlign w:val="center"/>
          </w:tcPr>
          <w:p w14:paraId="19F9F136" w14:textId="5893970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1,207,497</w:t>
            </w:r>
          </w:p>
        </w:tc>
        <w:tc>
          <w:tcPr>
            <w:tcW w:w="806" w:type="dxa"/>
            <w:tcBorders>
              <w:top w:val="nil"/>
              <w:left w:val="nil"/>
              <w:bottom w:val="nil"/>
              <w:right w:val="nil"/>
            </w:tcBorders>
            <w:shd w:val="clear" w:color="auto" w:fill="auto"/>
            <w:vAlign w:val="center"/>
          </w:tcPr>
          <w:p w14:paraId="24A75F5D" w14:textId="3116970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1,138,472</w:t>
            </w:r>
          </w:p>
        </w:tc>
        <w:tc>
          <w:tcPr>
            <w:tcW w:w="807" w:type="dxa"/>
            <w:tcBorders>
              <w:top w:val="nil"/>
              <w:left w:val="nil"/>
              <w:bottom w:val="nil"/>
              <w:right w:val="nil"/>
            </w:tcBorders>
            <w:shd w:val="clear" w:color="auto" w:fill="auto"/>
            <w:vAlign w:val="center"/>
          </w:tcPr>
          <w:p w14:paraId="440235D9" w14:textId="4AABCD9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1,215,604</w:t>
            </w:r>
          </w:p>
        </w:tc>
        <w:tc>
          <w:tcPr>
            <w:tcW w:w="806" w:type="dxa"/>
            <w:tcBorders>
              <w:top w:val="nil"/>
              <w:left w:val="nil"/>
              <w:bottom w:val="nil"/>
              <w:right w:val="nil"/>
            </w:tcBorders>
            <w:shd w:val="clear" w:color="auto" w:fill="auto"/>
            <w:vAlign w:val="center"/>
          </w:tcPr>
          <w:p w14:paraId="23D88F1D" w14:textId="6FF44258"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958,658</w:t>
            </w:r>
          </w:p>
        </w:tc>
      </w:tr>
      <w:tr w:rsidR="001D144D" w:rsidRPr="00B0700A" w14:paraId="01AB44A9" w14:textId="77777777" w:rsidTr="00750832">
        <w:trPr>
          <w:trHeight w:val="360"/>
        </w:trPr>
        <w:tc>
          <w:tcPr>
            <w:tcW w:w="909" w:type="dxa"/>
            <w:vMerge w:val="restart"/>
            <w:tcBorders>
              <w:top w:val="nil"/>
              <w:left w:val="nil"/>
              <w:bottom w:val="nil"/>
              <w:right w:val="nil"/>
            </w:tcBorders>
            <w:shd w:val="clear" w:color="auto" w:fill="auto"/>
            <w:vAlign w:val="center"/>
            <w:hideMark/>
          </w:tcPr>
          <w:p w14:paraId="33567D16" w14:textId="77777777" w:rsidR="001D144D" w:rsidRPr="00B75E54" w:rsidRDefault="001D144D" w:rsidP="001D144D">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1D144D" w:rsidRDefault="001D144D" w:rsidP="001D144D">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1D144D" w:rsidRDefault="001D144D" w:rsidP="001D144D">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1D144D" w:rsidRDefault="001D144D" w:rsidP="001D144D">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31A01232"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766</w:t>
            </w:r>
          </w:p>
        </w:tc>
        <w:tc>
          <w:tcPr>
            <w:tcW w:w="806" w:type="dxa"/>
            <w:tcBorders>
              <w:top w:val="nil"/>
              <w:left w:val="nil"/>
              <w:bottom w:val="nil"/>
              <w:right w:val="nil"/>
            </w:tcBorders>
            <w:shd w:val="clear" w:color="auto" w:fill="auto"/>
            <w:vAlign w:val="center"/>
          </w:tcPr>
          <w:p w14:paraId="0E99EE5B" w14:textId="3BFA031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653</w:t>
            </w:r>
          </w:p>
        </w:tc>
        <w:tc>
          <w:tcPr>
            <w:tcW w:w="806" w:type="dxa"/>
            <w:tcBorders>
              <w:top w:val="nil"/>
              <w:left w:val="nil"/>
              <w:bottom w:val="nil"/>
              <w:right w:val="nil"/>
            </w:tcBorders>
            <w:shd w:val="clear" w:color="auto" w:fill="auto"/>
            <w:vAlign w:val="center"/>
          </w:tcPr>
          <w:p w14:paraId="4259C677" w14:textId="0155C49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637</w:t>
            </w:r>
          </w:p>
        </w:tc>
        <w:tc>
          <w:tcPr>
            <w:tcW w:w="806" w:type="dxa"/>
            <w:tcBorders>
              <w:top w:val="nil"/>
              <w:left w:val="nil"/>
              <w:bottom w:val="nil"/>
              <w:right w:val="nil"/>
            </w:tcBorders>
            <w:shd w:val="clear" w:color="auto" w:fill="auto"/>
            <w:vAlign w:val="center"/>
          </w:tcPr>
          <w:p w14:paraId="091F9FEC" w14:textId="52641EB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620</w:t>
            </w:r>
          </w:p>
        </w:tc>
        <w:tc>
          <w:tcPr>
            <w:tcW w:w="807" w:type="dxa"/>
            <w:tcBorders>
              <w:top w:val="nil"/>
              <w:left w:val="nil"/>
              <w:bottom w:val="nil"/>
              <w:right w:val="nil"/>
            </w:tcBorders>
            <w:shd w:val="clear" w:color="auto" w:fill="auto"/>
            <w:vAlign w:val="center"/>
          </w:tcPr>
          <w:p w14:paraId="1D46C84D" w14:textId="65FB12F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646</w:t>
            </w:r>
          </w:p>
        </w:tc>
        <w:tc>
          <w:tcPr>
            <w:tcW w:w="806" w:type="dxa"/>
            <w:tcBorders>
              <w:top w:val="nil"/>
              <w:left w:val="nil"/>
              <w:bottom w:val="nil"/>
              <w:right w:val="nil"/>
            </w:tcBorders>
            <w:shd w:val="clear" w:color="auto" w:fill="auto"/>
            <w:vAlign w:val="center"/>
          </w:tcPr>
          <w:p w14:paraId="3F7EE1DA" w14:textId="4E72802A"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636</w:t>
            </w:r>
          </w:p>
        </w:tc>
      </w:tr>
      <w:tr w:rsidR="001D144D" w:rsidRPr="00B0700A" w14:paraId="0BEA5A13" w14:textId="77777777" w:rsidTr="00750832">
        <w:trPr>
          <w:trHeight w:val="360"/>
        </w:trPr>
        <w:tc>
          <w:tcPr>
            <w:tcW w:w="909" w:type="dxa"/>
            <w:vMerge/>
            <w:tcBorders>
              <w:top w:val="nil"/>
              <w:left w:val="nil"/>
              <w:bottom w:val="nil"/>
              <w:right w:val="nil"/>
            </w:tcBorders>
            <w:vAlign w:val="center"/>
            <w:hideMark/>
          </w:tcPr>
          <w:p w14:paraId="2275C06B"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1D144D" w:rsidRDefault="001D144D" w:rsidP="001D144D">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1D144D" w:rsidRDefault="001D144D" w:rsidP="001D144D">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1D144D" w:rsidRDefault="001D144D" w:rsidP="001D144D">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64E6C634"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698,764</w:t>
            </w:r>
          </w:p>
        </w:tc>
        <w:tc>
          <w:tcPr>
            <w:tcW w:w="806" w:type="dxa"/>
            <w:tcBorders>
              <w:top w:val="nil"/>
              <w:left w:val="nil"/>
              <w:bottom w:val="nil"/>
              <w:right w:val="nil"/>
            </w:tcBorders>
            <w:shd w:val="clear" w:color="auto" w:fill="auto"/>
            <w:vAlign w:val="center"/>
          </w:tcPr>
          <w:p w14:paraId="702D9391" w14:textId="6C148EA2"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608,136</w:t>
            </w:r>
          </w:p>
        </w:tc>
        <w:tc>
          <w:tcPr>
            <w:tcW w:w="806" w:type="dxa"/>
            <w:tcBorders>
              <w:top w:val="nil"/>
              <w:left w:val="nil"/>
              <w:bottom w:val="nil"/>
              <w:right w:val="nil"/>
            </w:tcBorders>
            <w:shd w:val="clear" w:color="auto" w:fill="auto"/>
            <w:vAlign w:val="center"/>
          </w:tcPr>
          <w:p w14:paraId="1F832541" w14:textId="6BB0E06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608,164</w:t>
            </w:r>
          </w:p>
        </w:tc>
        <w:tc>
          <w:tcPr>
            <w:tcW w:w="806" w:type="dxa"/>
            <w:tcBorders>
              <w:top w:val="nil"/>
              <w:left w:val="nil"/>
              <w:bottom w:val="nil"/>
              <w:right w:val="nil"/>
            </w:tcBorders>
            <w:shd w:val="clear" w:color="auto" w:fill="auto"/>
            <w:vAlign w:val="center"/>
          </w:tcPr>
          <w:p w14:paraId="0538E098" w14:textId="7B9E8DE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595,254</w:t>
            </w:r>
          </w:p>
        </w:tc>
        <w:tc>
          <w:tcPr>
            <w:tcW w:w="807" w:type="dxa"/>
            <w:tcBorders>
              <w:top w:val="nil"/>
              <w:left w:val="nil"/>
              <w:bottom w:val="nil"/>
              <w:right w:val="nil"/>
            </w:tcBorders>
            <w:shd w:val="clear" w:color="auto" w:fill="auto"/>
            <w:vAlign w:val="center"/>
          </w:tcPr>
          <w:p w14:paraId="720CE09C" w14:textId="0CB8100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622,344</w:t>
            </w:r>
          </w:p>
        </w:tc>
        <w:tc>
          <w:tcPr>
            <w:tcW w:w="806" w:type="dxa"/>
            <w:tcBorders>
              <w:top w:val="nil"/>
              <w:left w:val="nil"/>
              <w:bottom w:val="nil"/>
              <w:right w:val="nil"/>
            </w:tcBorders>
            <w:shd w:val="clear" w:color="auto" w:fill="auto"/>
            <w:vAlign w:val="center"/>
          </w:tcPr>
          <w:p w14:paraId="7311C61E" w14:textId="69BB5850"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596,125</w:t>
            </w:r>
          </w:p>
        </w:tc>
      </w:tr>
      <w:tr w:rsidR="001D144D" w:rsidRPr="00B0700A" w14:paraId="310FE0A3" w14:textId="77777777" w:rsidTr="00750832">
        <w:trPr>
          <w:trHeight w:val="360"/>
        </w:trPr>
        <w:tc>
          <w:tcPr>
            <w:tcW w:w="909" w:type="dxa"/>
            <w:vMerge w:val="restart"/>
            <w:tcBorders>
              <w:top w:val="nil"/>
              <w:left w:val="nil"/>
              <w:bottom w:val="nil"/>
              <w:right w:val="nil"/>
            </w:tcBorders>
            <w:shd w:val="clear" w:color="auto" w:fill="auto"/>
            <w:vAlign w:val="center"/>
            <w:hideMark/>
          </w:tcPr>
          <w:p w14:paraId="388E310B" w14:textId="77777777" w:rsidR="001D144D" w:rsidRPr="00B75E54" w:rsidRDefault="001D144D" w:rsidP="001D144D">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1D144D" w:rsidRDefault="001D144D" w:rsidP="001D144D">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1D144D" w:rsidRDefault="001D144D" w:rsidP="001D144D">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1D144D" w:rsidRDefault="001D144D" w:rsidP="001D144D">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044EA205"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171</w:t>
            </w:r>
          </w:p>
        </w:tc>
        <w:tc>
          <w:tcPr>
            <w:tcW w:w="806" w:type="dxa"/>
            <w:tcBorders>
              <w:top w:val="nil"/>
              <w:left w:val="nil"/>
              <w:bottom w:val="nil"/>
              <w:right w:val="nil"/>
            </w:tcBorders>
            <w:shd w:val="clear" w:color="auto" w:fill="auto"/>
            <w:vAlign w:val="center"/>
          </w:tcPr>
          <w:p w14:paraId="645D5439" w14:textId="0C4B75F2"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151</w:t>
            </w:r>
          </w:p>
        </w:tc>
        <w:tc>
          <w:tcPr>
            <w:tcW w:w="806" w:type="dxa"/>
            <w:tcBorders>
              <w:top w:val="nil"/>
              <w:left w:val="nil"/>
              <w:bottom w:val="nil"/>
              <w:right w:val="nil"/>
            </w:tcBorders>
            <w:shd w:val="clear" w:color="auto" w:fill="auto"/>
            <w:vAlign w:val="center"/>
          </w:tcPr>
          <w:p w14:paraId="6B750C6F" w14:textId="45F88E7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w:t>
            </w:r>
          </w:p>
        </w:tc>
        <w:tc>
          <w:tcPr>
            <w:tcW w:w="806" w:type="dxa"/>
            <w:tcBorders>
              <w:top w:val="nil"/>
              <w:left w:val="nil"/>
              <w:bottom w:val="nil"/>
              <w:right w:val="nil"/>
            </w:tcBorders>
            <w:shd w:val="clear" w:color="auto" w:fill="auto"/>
            <w:vAlign w:val="center"/>
          </w:tcPr>
          <w:p w14:paraId="046AF697" w14:textId="6B7F5FD9"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162</w:t>
            </w:r>
          </w:p>
        </w:tc>
        <w:tc>
          <w:tcPr>
            <w:tcW w:w="807" w:type="dxa"/>
            <w:tcBorders>
              <w:top w:val="nil"/>
              <w:left w:val="nil"/>
              <w:bottom w:val="nil"/>
              <w:right w:val="nil"/>
            </w:tcBorders>
            <w:shd w:val="clear" w:color="auto" w:fill="auto"/>
            <w:vAlign w:val="center"/>
          </w:tcPr>
          <w:p w14:paraId="1682A080" w14:textId="108CED2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147</w:t>
            </w:r>
          </w:p>
        </w:tc>
        <w:tc>
          <w:tcPr>
            <w:tcW w:w="806" w:type="dxa"/>
            <w:tcBorders>
              <w:top w:val="nil"/>
              <w:left w:val="nil"/>
              <w:bottom w:val="nil"/>
              <w:right w:val="nil"/>
            </w:tcBorders>
            <w:shd w:val="clear" w:color="auto" w:fill="auto"/>
            <w:vAlign w:val="center"/>
          </w:tcPr>
          <w:p w14:paraId="2C541755" w14:textId="1FE0DBE5"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155</w:t>
            </w:r>
          </w:p>
        </w:tc>
      </w:tr>
      <w:tr w:rsidR="001D144D" w:rsidRPr="00B0700A" w14:paraId="51F9DA8E" w14:textId="77777777" w:rsidTr="00750832">
        <w:trPr>
          <w:trHeight w:val="360"/>
        </w:trPr>
        <w:tc>
          <w:tcPr>
            <w:tcW w:w="909" w:type="dxa"/>
            <w:vMerge/>
            <w:tcBorders>
              <w:top w:val="nil"/>
              <w:left w:val="nil"/>
              <w:bottom w:val="nil"/>
              <w:right w:val="nil"/>
            </w:tcBorders>
            <w:vAlign w:val="center"/>
            <w:hideMark/>
          </w:tcPr>
          <w:p w14:paraId="49298F00"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1D144D" w:rsidRDefault="001D144D" w:rsidP="001D144D">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1D144D" w:rsidRDefault="001D144D" w:rsidP="001D144D">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1D144D" w:rsidRDefault="001D144D" w:rsidP="001D144D">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57AA4739"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185,646</w:t>
            </w:r>
          </w:p>
        </w:tc>
        <w:tc>
          <w:tcPr>
            <w:tcW w:w="806" w:type="dxa"/>
            <w:tcBorders>
              <w:top w:val="nil"/>
              <w:left w:val="nil"/>
              <w:bottom w:val="nil"/>
              <w:right w:val="nil"/>
            </w:tcBorders>
            <w:shd w:val="clear" w:color="auto" w:fill="auto"/>
            <w:vAlign w:val="center"/>
          </w:tcPr>
          <w:p w14:paraId="45E0C708" w14:textId="0972215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199,287</w:t>
            </w:r>
          </w:p>
        </w:tc>
        <w:tc>
          <w:tcPr>
            <w:tcW w:w="806" w:type="dxa"/>
            <w:tcBorders>
              <w:top w:val="nil"/>
              <w:left w:val="nil"/>
              <w:bottom w:val="nil"/>
              <w:right w:val="nil"/>
            </w:tcBorders>
            <w:shd w:val="clear" w:color="auto" w:fill="auto"/>
            <w:vAlign w:val="center"/>
          </w:tcPr>
          <w:p w14:paraId="5B405F3D" w14:textId="7A770230"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169,241</w:t>
            </w:r>
          </w:p>
        </w:tc>
        <w:tc>
          <w:tcPr>
            <w:tcW w:w="806" w:type="dxa"/>
            <w:tcBorders>
              <w:top w:val="nil"/>
              <w:left w:val="nil"/>
              <w:bottom w:val="nil"/>
              <w:right w:val="nil"/>
            </w:tcBorders>
            <w:shd w:val="clear" w:color="auto" w:fill="auto"/>
            <w:vAlign w:val="center"/>
          </w:tcPr>
          <w:p w14:paraId="4F928A97" w14:textId="429BF2F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148,254</w:t>
            </w:r>
          </w:p>
        </w:tc>
        <w:tc>
          <w:tcPr>
            <w:tcW w:w="807" w:type="dxa"/>
            <w:tcBorders>
              <w:top w:val="nil"/>
              <w:left w:val="nil"/>
              <w:bottom w:val="nil"/>
              <w:right w:val="nil"/>
            </w:tcBorders>
            <w:shd w:val="clear" w:color="auto" w:fill="auto"/>
            <w:vAlign w:val="center"/>
          </w:tcPr>
          <w:p w14:paraId="43DB9E1E" w14:textId="73C577A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149,614</w:t>
            </w:r>
          </w:p>
        </w:tc>
        <w:tc>
          <w:tcPr>
            <w:tcW w:w="806" w:type="dxa"/>
            <w:tcBorders>
              <w:top w:val="nil"/>
              <w:left w:val="nil"/>
              <w:bottom w:val="nil"/>
              <w:right w:val="nil"/>
            </w:tcBorders>
            <w:shd w:val="clear" w:color="auto" w:fill="auto"/>
            <w:vAlign w:val="center"/>
          </w:tcPr>
          <w:p w14:paraId="5B4DC7E1" w14:textId="63A93D51"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162,352</w:t>
            </w:r>
          </w:p>
        </w:tc>
      </w:tr>
      <w:tr w:rsidR="001D144D" w:rsidRPr="00B0700A" w14:paraId="0FA8459E" w14:textId="77777777" w:rsidTr="00750832">
        <w:trPr>
          <w:trHeight w:val="360"/>
        </w:trPr>
        <w:tc>
          <w:tcPr>
            <w:tcW w:w="909" w:type="dxa"/>
            <w:vMerge w:val="restart"/>
            <w:tcBorders>
              <w:top w:val="nil"/>
              <w:left w:val="nil"/>
              <w:bottom w:val="nil"/>
              <w:right w:val="nil"/>
            </w:tcBorders>
            <w:shd w:val="clear" w:color="auto" w:fill="auto"/>
            <w:vAlign w:val="center"/>
            <w:hideMark/>
          </w:tcPr>
          <w:p w14:paraId="79424EED" w14:textId="77777777" w:rsidR="001D144D" w:rsidRPr="00B75E54" w:rsidRDefault="001D144D" w:rsidP="001D144D">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1D144D" w:rsidRDefault="001D144D" w:rsidP="001D144D">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1D144D" w:rsidRDefault="001D144D" w:rsidP="001D144D">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1D144D" w:rsidRDefault="001D144D" w:rsidP="001D144D">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3A7B3265"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5267B3A3" w14:textId="798C0DC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6F635E03" w14:textId="0CFA1392"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521A8536" w14:textId="70CD6E0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w:t>
            </w:r>
          </w:p>
        </w:tc>
        <w:tc>
          <w:tcPr>
            <w:tcW w:w="807" w:type="dxa"/>
            <w:tcBorders>
              <w:top w:val="nil"/>
              <w:left w:val="nil"/>
              <w:bottom w:val="nil"/>
              <w:right w:val="nil"/>
            </w:tcBorders>
            <w:shd w:val="clear" w:color="auto" w:fill="auto"/>
            <w:vAlign w:val="center"/>
          </w:tcPr>
          <w:p w14:paraId="5E7546A7" w14:textId="1402DFE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w:t>
            </w:r>
          </w:p>
        </w:tc>
        <w:tc>
          <w:tcPr>
            <w:tcW w:w="806" w:type="dxa"/>
            <w:tcBorders>
              <w:top w:val="nil"/>
              <w:left w:val="nil"/>
              <w:bottom w:val="nil"/>
              <w:right w:val="nil"/>
            </w:tcBorders>
            <w:shd w:val="clear" w:color="auto" w:fill="auto"/>
            <w:vAlign w:val="center"/>
          </w:tcPr>
          <w:p w14:paraId="54244CEF" w14:textId="61EFBED7"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50</w:t>
            </w:r>
          </w:p>
        </w:tc>
      </w:tr>
      <w:tr w:rsidR="001D144D" w:rsidRPr="00B0700A" w14:paraId="5BBFDD62" w14:textId="77777777" w:rsidTr="00750832">
        <w:trPr>
          <w:trHeight w:val="360"/>
        </w:trPr>
        <w:tc>
          <w:tcPr>
            <w:tcW w:w="909" w:type="dxa"/>
            <w:vMerge/>
            <w:tcBorders>
              <w:top w:val="nil"/>
              <w:left w:val="nil"/>
              <w:bottom w:val="nil"/>
              <w:right w:val="nil"/>
            </w:tcBorders>
            <w:vAlign w:val="center"/>
            <w:hideMark/>
          </w:tcPr>
          <w:p w14:paraId="45837B3D"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1D144D" w:rsidRDefault="001D144D" w:rsidP="001D144D">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1D144D" w:rsidRDefault="001D144D" w:rsidP="001D144D">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1D144D" w:rsidRDefault="001D144D" w:rsidP="001D144D">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23491A9E"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60,121</w:t>
            </w:r>
          </w:p>
        </w:tc>
        <w:tc>
          <w:tcPr>
            <w:tcW w:w="806" w:type="dxa"/>
            <w:tcBorders>
              <w:top w:val="nil"/>
              <w:left w:val="nil"/>
              <w:bottom w:val="nil"/>
              <w:right w:val="nil"/>
            </w:tcBorders>
            <w:shd w:val="clear" w:color="auto" w:fill="auto"/>
            <w:vAlign w:val="center"/>
          </w:tcPr>
          <w:p w14:paraId="04B0FA6F" w14:textId="4D54875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79,222</w:t>
            </w:r>
          </w:p>
        </w:tc>
        <w:tc>
          <w:tcPr>
            <w:tcW w:w="806" w:type="dxa"/>
            <w:tcBorders>
              <w:top w:val="nil"/>
              <w:left w:val="nil"/>
              <w:bottom w:val="nil"/>
              <w:right w:val="nil"/>
            </w:tcBorders>
            <w:shd w:val="clear" w:color="auto" w:fill="auto"/>
            <w:vAlign w:val="center"/>
          </w:tcPr>
          <w:p w14:paraId="1484142C" w14:textId="3ED9206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88,742</w:t>
            </w:r>
          </w:p>
        </w:tc>
        <w:tc>
          <w:tcPr>
            <w:tcW w:w="806" w:type="dxa"/>
            <w:tcBorders>
              <w:top w:val="nil"/>
              <w:left w:val="nil"/>
              <w:bottom w:val="nil"/>
              <w:right w:val="nil"/>
            </w:tcBorders>
            <w:shd w:val="clear" w:color="auto" w:fill="auto"/>
            <w:vAlign w:val="center"/>
          </w:tcPr>
          <w:p w14:paraId="2A069708" w14:textId="2ABDA6D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74,492</w:t>
            </w:r>
          </w:p>
        </w:tc>
        <w:tc>
          <w:tcPr>
            <w:tcW w:w="807" w:type="dxa"/>
            <w:tcBorders>
              <w:top w:val="nil"/>
              <w:left w:val="nil"/>
              <w:bottom w:val="nil"/>
              <w:right w:val="nil"/>
            </w:tcBorders>
            <w:shd w:val="clear" w:color="auto" w:fill="auto"/>
            <w:vAlign w:val="center"/>
          </w:tcPr>
          <w:p w14:paraId="59DCC67A" w14:textId="48B5D37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87,042</w:t>
            </w:r>
          </w:p>
        </w:tc>
        <w:tc>
          <w:tcPr>
            <w:tcW w:w="806" w:type="dxa"/>
            <w:tcBorders>
              <w:top w:val="nil"/>
              <w:left w:val="nil"/>
              <w:bottom w:val="nil"/>
              <w:right w:val="nil"/>
            </w:tcBorders>
            <w:shd w:val="clear" w:color="auto" w:fill="auto"/>
            <w:vAlign w:val="center"/>
          </w:tcPr>
          <w:p w14:paraId="05B7157C" w14:textId="5677F875"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70,105</w:t>
            </w:r>
          </w:p>
        </w:tc>
      </w:tr>
      <w:tr w:rsidR="001D144D" w:rsidRPr="00B0700A" w14:paraId="334C9461" w14:textId="77777777" w:rsidTr="00750832">
        <w:trPr>
          <w:trHeight w:val="360"/>
        </w:trPr>
        <w:tc>
          <w:tcPr>
            <w:tcW w:w="909" w:type="dxa"/>
            <w:vMerge w:val="restart"/>
            <w:tcBorders>
              <w:top w:val="nil"/>
              <w:left w:val="nil"/>
              <w:bottom w:val="nil"/>
              <w:right w:val="nil"/>
            </w:tcBorders>
            <w:shd w:val="clear" w:color="auto" w:fill="auto"/>
            <w:vAlign w:val="center"/>
            <w:hideMark/>
          </w:tcPr>
          <w:p w14:paraId="6A9CE04D" w14:textId="77777777" w:rsidR="001D144D" w:rsidRPr="00B75E54" w:rsidRDefault="001D144D" w:rsidP="001D144D">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1D144D" w:rsidRDefault="001D144D" w:rsidP="001D144D">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1D144D" w:rsidRDefault="001D144D" w:rsidP="001D144D">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1D144D" w:rsidRDefault="001D144D" w:rsidP="001D144D">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468EF5A4"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127</w:t>
            </w:r>
          </w:p>
        </w:tc>
        <w:tc>
          <w:tcPr>
            <w:tcW w:w="806" w:type="dxa"/>
            <w:tcBorders>
              <w:top w:val="nil"/>
              <w:left w:val="nil"/>
              <w:bottom w:val="nil"/>
              <w:right w:val="nil"/>
            </w:tcBorders>
            <w:shd w:val="clear" w:color="auto" w:fill="auto"/>
            <w:vAlign w:val="center"/>
          </w:tcPr>
          <w:p w14:paraId="52D341DB" w14:textId="027DEB1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w:t>
            </w:r>
          </w:p>
        </w:tc>
        <w:tc>
          <w:tcPr>
            <w:tcW w:w="806" w:type="dxa"/>
            <w:tcBorders>
              <w:top w:val="nil"/>
              <w:left w:val="nil"/>
              <w:bottom w:val="nil"/>
              <w:right w:val="nil"/>
            </w:tcBorders>
            <w:shd w:val="clear" w:color="auto" w:fill="auto"/>
            <w:vAlign w:val="center"/>
          </w:tcPr>
          <w:p w14:paraId="0D924674" w14:textId="33AFFAE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6" w:type="dxa"/>
            <w:tcBorders>
              <w:top w:val="nil"/>
              <w:left w:val="nil"/>
              <w:bottom w:val="nil"/>
              <w:right w:val="nil"/>
            </w:tcBorders>
            <w:shd w:val="clear" w:color="auto" w:fill="auto"/>
            <w:vAlign w:val="center"/>
          </w:tcPr>
          <w:p w14:paraId="3FA58617" w14:textId="0138BF2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w:t>
            </w:r>
          </w:p>
        </w:tc>
        <w:tc>
          <w:tcPr>
            <w:tcW w:w="807" w:type="dxa"/>
            <w:tcBorders>
              <w:top w:val="nil"/>
              <w:left w:val="nil"/>
              <w:bottom w:val="nil"/>
              <w:right w:val="nil"/>
            </w:tcBorders>
            <w:shd w:val="clear" w:color="auto" w:fill="auto"/>
            <w:vAlign w:val="center"/>
          </w:tcPr>
          <w:p w14:paraId="4C15F1CD" w14:textId="7909AF67"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w:t>
            </w:r>
          </w:p>
        </w:tc>
        <w:tc>
          <w:tcPr>
            <w:tcW w:w="806" w:type="dxa"/>
            <w:tcBorders>
              <w:top w:val="nil"/>
              <w:left w:val="nil"/>
              <w:bottom w:val="nil"/>
              <w:right w:val="nil"/>
            </w:tcBorders>
            <w:shd w:val="clear" w:color="auto" w:fill="auto"/>
            <w:vAlign w:val="center"/>
          </w:tcPr>
          <w:p w14:paraId="00EA3053" w14:textId="7815BB53"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115</w:t>
            </w:r>
          </w:p>
        </w:tc>
      </w:tr>
      <w:tr w:rsidR="001D144D" w:rsidRPr="00B0700A" w14:paraId="3300BCC0" w14:textId="77777777" w:rsidTr="00750832">
        <w:trPr>
          <w:trHeight w:val="360"/>
        </w:trPr>
        <w:tc>
          <w:tcPr>
            <w:tcW w:w="909" w:type="dxa"/>
            <w:vMerge/>
            <w:tcBorders>
              <w:top w:val="nil"/>
              <w:left w:val="nil"/>
              <w:bottom w:val="nil"/>
              <w:right w:val="nil"/>
            </w:tcBorders>
            <w:vAlign w:val="center"/>
            <w:hideMark/>
          </w:tcPr>
          <w:p w14:paraId="1BE517DF"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1D144D" w:rsidRDefault="001D144D" w:rsidP="001D144D">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1D144D" w:rsidRDefault="001D144D" w:rsidP="001D144D">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1D144D" w:rsidRDefault="001D144D" w:rsidP="001D144D">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75727109"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144,451</w:t>
            </w:r>
          </w:p>
        </w:tc>
        <w:tc>
          <w:tcPr>
            <w:tcW w:w="806" w:type="dxa"/>
            <w:tcBorders>
              <w:top w:val="nil"/>
              <w:left w:val="nil"/>
              <w:bottom w:val="nil"/>
              <w:right w:val="nil"/>
            </w:tcBorders>
            <w:shd w:val="clear" w:color="auto" w:fill="auto"/>
            <w:vAlign w:val="center"/>
          </w:tcPr>
          <w:p w14:paraId="608EAFE1" w14:textId="039AEEC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142,443</w:t>
            </w:r>
          </w:p>
        </w:tc>
        <w:tc>
          <w:tcPr>
            <w:tcW w:w="806" w:type="dxa"/>
            <w:tcBorders>
              <w:top w:val="nil"/>
              <w:left w:val="nil"/>
              <w:bottom w:val="nil"/>
              <w:right w:val="nil"/>
            </w:tcBorders>
            <w:shd w:val="clear" w:color="auto" w:fill="auto"/>
            <w:vAlign w:val="center"/>
          </w:tcPr>
          <w:p w14:paraId="5CFE3AC1" w14:textId="69C6AD3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109,742</w:t>
            </w:r>
          </w:p>
        </w:tc>
        <w:tc>
          <w:tcPr>
            <w:tcW w:w="806" w:type="dxa"/>
            <w:tcBorders>
              <w:top w:val="nil"/>
              <w:left w:val="nil"/>
              <w:bottom w:val="nil"/>
              <w:right w:val="nil"/>
            </w:tcBorders>
            <w:shd w:val="clear" w:color="auto" w:fill="auto"/>
            <w:vAlign w:val="center"/>
          </w:tcPr>
          <w:p w14:paraId="2020ED29" w14:textId="05F10DC7"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111,025</w:t>
            </w:r>
          </w:p>
        </w:tc>
        <w:tc>
          <w:tcPr>
            <w:tcW w:w="807" w:type="dxa"/>
            <w:tcBorders>
              <w:top w:val="nil"/>
              <w:left w:val="nil"/>
              <w:bottom w:val="nil"/>
              <w:right w:val="nil"/>
            </w:tcBorders>
            <w:shd w:val="clear" w:color="auto" w:fill="auto"/>
            <w:vAlign w:val="center"/>
          </w:tcPr>
          <w:p w14:paraId="2A36F8B7" w14:textId="0BAA2E2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138,982</w:t>
            </w:r>
          </w:p>
        </w:tc>
        <w:tc>
          <w:tcPr>
            <w:tcW w:w="806" w:type="dxa"/>
            <w:tcBorders>
              <w:top w:val="nil"/>
              <w:left w:val="nil"/>
              <w:bottom w:val="nil"/>
              <w:right w:val="nil"/>
            </w:tcBorders>
            <w:shd w:val="clear" w:color="auto" w:fill="auto"/>
            <w:vAlign w:val="center"/>
          </w:tcPr>
          <w:p w14:paraId="19F04E83" w14:textId="11E64584"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137,856</w:t>
            </w:r>
          </w:p>
        </w:tc>
      </w:tr>
      <w:tr w:rsidR="001D144D" w:rsidRPr="00B0700A" w14:paraId="47780BE4" w14:textId="77777777" w:rsidTr="00750832">
        <w:trPr>
          <w:trHeight w:val="360"/>
        </w:trPr>
        <w:tc>
          <w:tcPr>
            <w:tcW w:w="909" w:type="dxa"/>
            <w:vMerge w:val="restart"/>
            <w:tcBorders>
              <w:top w:val="nil"/>
              <w:left w:val="nil"/>
              <w:bottom w:val="nil"/>
              <w:right w:val="nil"/>
            </w:tcBorders>
            <w:shd w:val="clear" w:color="auto" w:fill="auto"/>
            <w:vAlign w:val="center"/>
            <w:hideMark/>
          </w:tcPr>
          <w:p w14:paraId="3E55DE54" w14:textId="77777777" w:rsidR="001D144D" w:rsidRPr="00B75E54" w:rsidRDefault="001D144D" w:rsidP="001D144D">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1D144D" w:rsidRDefault="001D144D" w:rsidP="001D144D">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1D144D" w:rsidRDefault="001D144D" w:rsidP="001D144D">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1D144D" w:rsidRDefault="001D144D" w:rsidP="001D144D">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42676C04"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tcPr>
          <w:p w14:paraId="31BBDEA7" w14:textId="1AB8B9F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183</w:t>
            </w:r>
          </w:p>
        </w:tc>
        <w:tc>
          <w:tcPr>
            <w:tcW w:w="806" w:type="dxa"/>
            <w:tcBorders>
              <w:top w:val="nil"/>
              <w:left w:val="nil"/>
              <w:bottom w:val="nil"/>
              <w:right w:val="nil"/>
            </w:tcBorders>
            <w:shd w:val="clear" w:color="auto" w:fill="auto"/>
            <w:vAlign w:val="center"/>
          </w:tcPr>
          <w:p w14:paraId="0F598A68" w14:textId="3BC272D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182</w:t>
            </w:r>
          </w:p>
        </w:tc>
        <w:tc>
          <w:tcPr>
            <w:tcW w:w="806" w:type="dxa"/>
            <w:tcBorders>
              <w:top w:val="nil"/>
              <w:left w:val="nil"/>
              <w:bottom w:val="nil"/>
              <w:right w:val="nil"/>
            </w:tcBorders>
            <w:shd w:val="clear" w:color="auto" w:fill="auto"/>
            <w:vAlign w:val="center"/>
          </w:tcPr>
          <w:p w14:paraId="791F742C" w14:textId="2DBBD06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165</w:t>
            </w:r>
          </w:p>
        </w:tc>
        <w:tc>
          <w:tcPr>
            <w:tcW w:w="807" w:type="dxa"/>
            <w:tcBorders>
              <w:top w:val="nil"/>
              <w:left w:val="nil"/>
              <w:bottom w:val="nil"/>
              <w:right w:val="nil"/>
            </w:tcBorders>
            <w:shd w:val="clear" w:color="auto" w:fill="auto"/>
            <w:vAlign w:val="center"/>
          </w:tcPr>
          <w:p w14:paraId="46B8A542" w14:textId="19380C9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187</w:t>
            </w:r>
          </w:p>
        </w:tc>
        <w:tc>
          <w:tcPr>
            <w:tcW w:w="806" w:type="dxa"/>
            <w:tcBorders>
              <w:top w:val="nil"/>
              <w:left w:val="nil"/>
              <w:bottom w:val="nil"/>
              <w:right w:val="nil"/>
            </w:tcBorders>
            <w:shd w:val="clear" w:color="auto" w:fill="auto"/>
            <w:vAlign w:val="center"/>
          </w:tcPr>
          <w:p w14:paraId="34A8B6C2" w14:textId="551F44A5"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192</w:t>
            </w:r>
          </w:p>
        </w:tc>
      </w:tr>
      <w:tr w:rsidR="001D144D" w:rsidRPr="00B0700A" w14:paraId="539DA658" w14:textId="77777777" w:rsidTr="00750832">
        <w:trPr>
          <w:trHeight w:val="360"/>
        </w:trPr>
        <w:tc>
          <w:tcPr>
            <w:tcW w:w="909" w:type="dxa"/>
            <w:vMerge/>
            <w:tcBorders>
              <w:top w:val="nil"/>
              <w:left w:val="nil"/>
              <w:bottom w:val="nil"/>
              <w:right w:val="nil"/>
            </w:tcBorders>
            <w:vAlign w:val="center"/>
            <w:hideMark/>
          </w:tcPr>
          <w:p w14:paraId="636CF461"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1D144D" w:rsidRDefault="001D144D" w:rsidP="001D144D">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1D144D" w:rsidRDefault="001D144D" w:rsidP="001D144D">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1D144D" w:rsidRDefault="001D144D" w:rsidP="001D144D">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14A7B823"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253,500</w:t>
            </w:r>
          </w:p>
        </w:tc>
        <w:tc>
          <w:tcPr>
            <w:tcW w:w="806" w:type="dxa"/>
            <w:tcBorders>
              <w:top w:val="nil"/>
              <w:left w:val="nil"/>
              <w:bottom w:val="nil"/>
              <w:right w:val="nil"/>
            </w:tcBorders>
            <w:shd w:val="clear" w:color="auto" w:fill="auto"/>
            <w:vAlign w:val="center"/>
          </w:tcPr>
          <w:p w14:paraId="0BC13470" w14:textId="1648B82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226,394</w:t>
            </w:r>
          </w:p>
        </w:tc>
        <w:tc>
          <w:tcPr>
            <w:tcW w:w="806" w:type="dxa"/>
            <w:tcBorders>
              <w:top w:val="nil"/>
              <w:left w:val="nil"/>
              <w:bottom w:val="nil"/>
              <w:right w:val="nil"/>
            </w:tcBorders>
            <w:shd w:val="clear" w:color="auto" w:fill="auto"/>
            <w:vAlign w:val="center"/>
          </w:tcPr>
          <w:p w14:paraId="0E057320" w14:textId="7ECD973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211,339</w:t>
            </w:r>
          </w:p>
        </w:tc>
        <w:tc>
          <w:tcPr>
            <w:tcW w:w="806" w:type="dxa"/>
            <w:tcBorders>
              <w:top w:val="nil"/>
              <w:left w:val="nil"/>
              <w:bottom w:val="nil"/>
              <w:right w:val="nil"/>
            </w:tcBorders>
            <w:shd w:val="clear" w:color="auto" w:fill="auto"/>
            <w:vAlign w:val="center"/>
          </w:tcPr>
          <w:p w14:paraId="021E3C37" w14:textId="302E29A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201,021</w:t>
            </w:r>
          </w:p>
        </w:tc>
        <w:tc>
          <w:tcPr>
            <w:tcW w:w="807" w:type="dxa"/>
            <w:tcBorders>
              <w:top w:val="nil"/>
              <w:left w:val="nil"/>
              <w:bottom w:val="nil"/>
              <w:right w:val="nil"/>
            </w:tcBorders>
            <w:shd w:val="clear" w:color="auto" w:fill="auto"/>
            <w:vAlign w:val="center"/>
          </w:tcPr>
          <w:p w14:paraId="5CF8B630" w14:textId="76002F59"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232,538</w:t>
            </w:r>
          </w:p>
        </w:tc>
        <w:tc>
          <w:tcPr>
            <w:tcW w:w="806" w:type="dxa"/>
            <w:tcBorders>
              <w:top w:val="nil"/>
              <w:left w:val="nil"/>
              <w:bottom w:val="nil"/>
              <w:right w:val="nil"/>
            </w:tcBorders>
            <w:shd w:val="clear" w:color="auto" w:fill="auto"/>
            <w:vAlign w:val="center"/>
          </w:tcPr>
          <w:p w14:paraId="4C722FB9" w14:textId="33EA83BE"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262,357</w:t>
            </w:r>
          </w:p>
        </w:tc>
      </w:tr>
      <w:tr w:rsidR="001D144D" w:rsidRPr="00B0700A" w14:paraId="26D88BEA" w14:textId="77777777" w:rsidTr="00750832">
        <w:trPr>
          <w:trHeight w:val="360"/>
        </w:trPr>
        <w:tc>
          <w:tcPr>
            <w:tcW w:w="909" w:type="dxa"/>
            <w:vMerge w:val="restart"/>
            <w:tcBorders>
              <w:top w:val="nil"/>
              <w:left w:val="nil"/>
              <w:bottom w:val="nil"/>
              <w:right w:val="nil"/>
            </w:tcBorders>
            <w:shd w:val="clear" w:color="auto" w:fill="auto"/>
            <w:vAlign w:val="center"/>
            <w:hideMark/>
          </w:tcPr>
          <w:p w14:paraId="62036B83" w14:textId="77777777" w:rsidR="001D144D" w:rsidRPr="00B75E54" w:rsidRDefault="001D144D" w:rsidP="001D144D">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1D144D" w:rsidRDefault="001D144D" w:rsidP="001D144D">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1D144D" w:rsidRDefault="001D144D" w:rsidP="001D144D">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1D144D" w:rsidRDefault="001D144D" w:rsidP="001D144D">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014FD2A9"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14:paraId="7A5B3414" w14:textId="00256112"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17E9E92A" w14:textId="3509AD3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w:t>
            </w:r>
          </w:p>
        </w:tc>
        <w:tc>
          <w:tcPr>
            <w:tcW w:w="806" w:type="dxa"/>
            <w:tcBorders>
              <w:top w:val="nil"/>
              <w:left w:val="nil"/>
              <w:bottom w:val="nil"/>
              <w:right w:val="nil"/>
            </w:tcBorders>
            <w:shd w:val="clear" w:color="auto" w:fill="auto"/>
            <w:vAlign w:val="center"/>
          </w:tcPr>
          <w:p w14:paraId="03A2BA84" w14:textId="4F46908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p>
        </w:tc>
        <w:tc>
          <w:tcPr>
            <w:tcW w:w="807" w:type="dxa"/>
            <w:tcBorders>
              <w:top w:val="nil"/>
              <w:left w:val="nil"/>
              <w:bottom w:val="nil"/>
              <w:right w:val="nil"/>
            </w:tcBorders>
            <w:shd w:val="clear" w:color="auto" w:fill="auto"/>
            <w:vAlign w:val="center"/>
          </w:tcPr>
          <w:p w14:paraId="14DA0DA8" w14:textId="6123CE87"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w:t>
            </w:r>
          </w:p>
        </w:tc>
        <w:tc>
          <w:tcPr>
            <w:tcW w:w="806" w:type="dxa"/>
            <w:tcBorders>
              <w:top w:val="nil"/>
              <w:left w:val="nil"/>
              <w:bottom w:val="nil"/>
              <w:right w:val="nil"/>
            </w:tcBorders>
            <w:shd w:val="clear" w:color="auto" w:fill="auto"/>
            <w:vAlign w:val="center"/>
          </w:tcPr>
          <w:p w14:paraId="0C4AA640" w14:textId="3AA27E15"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w:t>
            </w:r>
          </w:p>
        </w:tc>
      </w:tr>
      <w:tr w:rsidR="001D144D" w:rsidRPr="00B0700A" w14:paraId="137EF274" w14:textId="77777777" w:rsidTr="00750832">
        <w:trPr>
          <w:trHeight w:val="360"/>
        </w:trPr>
        <w:tc>
          <w:tcPr>
            <w:tcW w:w="909" w:type="dxa"/>
            <w:vMerge/>
            <w:tcBorders>
              <w:top w:val="nil"/>
              <w:left w:val="nil"/>
              <w:bottom w:val="nil"/>
              <w:right w:val="nil"/>
            </w:tcBorders>
            <w:vAlign w:val="center"/>
            <w:hideMark/>
          </w:tcPr>
          <w:p w14:paraId="5C7C5F5B"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1D144D" w:rsidRDefault="001D144D" w:rsidP="001D144D">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1D144D" w:rsidRDefault="001D144D" w:rsidP="001D144D">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1D144D" w:rsidRDefault="001D144D" w:rsidP="001D144D">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6E515CDB"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15,079</w:t>
            </w:r>
          </w:p>
        </w:tc>
        <w:tc>
          <w:tcPr>
            <w:tcW w:w="806" w:type="dxa"/>
            <w:tcBorders>
              <w:top w:val="nil"/>
              <w:left w:val="nil"/>
              <w:bottom w:val="nil"/>
              <w:right w:val="nil"/>
            </w:tcBorders>
            <w:shd w:val="clear" w:color="auto" w:fill="auto"/>
            <w:vAlign w:val="center"/>
          </w:tcPr>
          <w:p w14:paraId="646078AF" w14:textId="35B70D6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9,408</w:t>
            </w:r>
          </w:p>
        </w:tc>
        <w:tc>
          <w:tcPr>
            <w:tcW w:w="806" w:type="dxa"/>
            <w:tcBorders>
              <w:top w:val="nil"/>
              <w:left w:val="nil"/>
              <w:bottom w:val="nil"/>
              <w:right w:val="nil"/>
            </w:tcBorders>
            <w:shd w:val="clear" w:color="auto" w:fill="auto"/>
            <w:vAlign w:val="center"/>
          </w:tcPr>
          <w:p w14:paraId="6402ABDC" w14:textId="4A8AD627"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4,872</w:t>
            </w:r>
          </w:p>
        </w:tc>
        <w:tc>
          <w:tcPr>
            <w:tcW w:w="806" w:type="dxa"/>
            <w:tcBorders>
              <w:top w:val="nil"/>
              <w:left w:val="nil"/>
              <w:bottom w:val="nil"/>
              <w:right w:val="nil"/>
            </w:tcBorders>
            <w:shd w:val="clear" w:color="auto" w:fill="auto"/>
            <w:vAlign w:val="center"/>
          </w:tcPr>
          <w:p w14:paraId="55881267" w14:textId="660D7DA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w:t>
            </w:r>
            <w:r w:rsidR="00900E11">
              <w:rPr>
                <w:rFonts w:asciiTheme="majorBidi" w:eastAsia="Yu Gothic" w:hAnsiTheme="majorBidi" w:cstheme="majorBidi"/>
                <w:color w:val="000000"/>
                <w:sz w:val="14"/>
                <w:szCs w:val="14"/>
              </w:rPr>
              <w:t>,</w:t>
            </w:r>
            <w:bookmarkStart w:id="3" w:name="_GoBack"/>
            <w:bookmarkEnd w:id="3"/>
            <w:r w:rsidRPr="00740B0B">
              <w:rPr>
                <w:rFonts w:asciiTheme="majorBidi" w:eastAsia="Yu Gothic" w:hAnsiTheme="majorBidi" w:cstheme="majorBidi"/>
                <w:color w:val="000000"/>
                <w:sz w:val="14"/>
                <w:szCs w:val="14"/>
              </w:rPr>
              <w:t>632</w:t>
            </w:r>
          </w:p>
        </w:tc>
        <w:tc>
          <w:tcPr>
            <w:tcW w:w="807" w:type="dxa"/>
            <w:tcBorders>
              <w:top w:val="nil"/>
              <w:left w:val="nil"/>
              <w:bottom w:val="nil"/>
              <w:right w:val="nil"/>
            </w:tcBorders>
            <w:shd w:val="clear" w:color="auto" w:fill="auto"/>
            <w:vAlign w:val="center"/>
          </w:tcPr>
          <w:p w14:paraId="6036E071" w14:textId="6AF2CF7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12,295</w:t>
            </w:r>
          </w:p>
        </w:tc>
        <w:tc>
          <w:tcPr>
            <w:tcW w:w="806" w:type="dxa"/>
            <w:tcBorders>
              <w:top w:val="nil"/>
              <w:left w:val="nil"/>
              <w:bottom w:val="nil"/>
              <w:right w:val="nil"/>
            </w:tcBorders>
            <w:shd w:val="clear" w:color="auto" w:fill="auto"/>
            <w:vAlign w:val="center"/>
          </w:tcPr>
          <w:p w14:paraId="344D45E3" w14:textId="533DD470"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9,587</w:t>
            </w:r>
          </w:p>
        </w:tc>
      </w:tr>
      <w:tr w:rsidR="001D144D" w:rsidRPr="00B0700A" w14:paraId="50244B90" w14:textId="77777777" w:rsidTr="00750832">
        <w:trPr>
          <w:trHeight w:val="360"/>
        </w:trPr>
        <w:tc>
          <w:tcPr>
            <w:tcW w:w="909" w:type="dxa"/>
            <w:vMerge w:val="restart"/>
            <w:tcBorders>
              <w:top w:val="nil"/>
              <w:left w:val="nil"/>
              <w:bottom w:val="nil"/>
              <w:right w:val="nil"/>
            </w:tcBorders>
            <w:shd w:val="clear" w:color="auto" w:fill="auto"/>
            <w:vAlign w:val="center"/>
            <w:hideMark/>
          </w:tcPr>
          <w:p w14:paraId="08280F94" w14:textId="77777777" w:rsidR="001D144D" w:rsidRPr="00B75E54" w:rsidRDefault="001D144D" w:rsidP="001D144D">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1D144D" w:rsidRDefault="001D144D" w:rsidP="001D144D">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1D144D" w:rsidRDefault="001D144D" w:rsidP="001D144D">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1D144D" w:rsidRDefault="001D144D" w:rsidP="001D144D">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426437FE"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38</w:t>
            </w:r>
          </w:p>
        </w:tc>
        <w:tc>
          <w:tcPr>
            <w:tcW w:w="806" w:type="dxa"/>
            <w:tcBorders>
              <w:top w:val="nil"/>
              <w:left w:val="nil"/>
              <w:bottom w:val="nil"/>
              <w:right w:val="nil"/>
            </w:tcBorders>
            <w:shd w:val="clear" w:color="auto" w:fill="auto"/>
            <w:vAlign w:val="center"/>
          </w:tcPr>
          <w:p w14:paraId="14C53FA7" w14:textId="000ED45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22</w:t>
            </w:r>
          </w:p>
        </w:tc>
        <w:tc>
          <w:tcPr>
            <w:tcW w:w="806" w:type="dxa"/>
            <w:tcBorders>
              <w:top w:val="nil"/>
              <w:left w:val="nil"/>
              <w:bottom w:val="nil"/>
              <w:right w:val="nil"/>
            </w:tcBorders>
            <w:shd w:val="clear" w:color="auto" w:fill="auto"/>
            <w:vAlign w:val="center"/>
          </w:tcPr>
          <w:p w14:paraId="6E27A7DB" w14:textId="53F3DC19"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266</w:t>
            </w:r>
          </w:p>
        </w:tc>
        <w:tc>
          <w:tcPr>
            <w:tcW w:w="806" w:type="dxa"/>
            <w:tcBorders>
              <w:top w:val="nil"/>
              <w:left w:val="nil"/>
              <w:bottom w:val="nil"/>
              <w:right w:val="nil"/>
            </w:tcBorders>
            <w:shd w:val="clear" w:color="auto" w:fill="auto"/>
            <w:vAlign w:val="center"/>
          </w:tcPr>
          <w:p w14:paraId="025F73A0" w14:textId="4D4F9F8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203</w:t>
            </w:r>
          </w:p>
        </w:tc>
        <w:tc>
          <w:tcPr>
            <w:tcW w:w="807" w:type="dxa"/>
            <w:tcBorders>
              <w:top w:val="nil"/>
              <w:left w:val="nil"/>
              <w:bottom w:val="nil"/>
              <w:right w:val="nil"/>
            </w:tcBorders>
            <w:shd w:val="clear" w:color="auto" w:fill="auto"/>
            <w:vAlign w:val="center"/>
          </w:tcPr>
          <w:p w14:paraId="22E3665E" w14:textId="02A7A32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246</w:t>
            </w:r>
          </w:p>
        </w:tc>
        <w:tc>
          <w:tcPr>
            <w:tcW w:w="806" w:type="dxa"/>
            <w:tcBorders>
              <w:top w:val="nil"/>
              <w:left w:val="nil"/>
              <w:bottom w:val="nil"/>
              <w:right w:val="nil"/>
            </w:tcBorders>
            <w:shd w:val="clear" w:color="auto" w:fill="auto"/>
            <w:vAlign w:val="center"/>
          </w:tcPr>
          <w:p w14:paraId="08DAE232" w14:textId="06FDA65C"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220</w:t>
            </w:r>
          </w:p>
        </w:tc>
      </w:tr>
      <w:tr w:rsidR="001D144D" w:rsidRPr="00B0700A" w14:paraId="3F936EEA" w14:textId="77777777" w:rsidTr="00750832">
        <w:trPr>
          <w:trHeight w:val="360"/>
        </w:trPr>
        <w:tc>
          <w:tcPr>
            <w:tcW w:w="909" w:type="dxa"/>
            <w:vMerge/>
            <w:tcBorders>
              <w:top w:val="nil"/>
              <w:left w:val="nil"/>
              <w:bottom w:val="nil"/>
              <w:right w:val="nil"/>
            </w:tcBorders>
            <w:vAlign w:val="center"/>
            <w:hideMark/>
          </w:tcPr>
          <w:p w14:paraId="1B73C462"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1D144D" w:rsidRDefault="001D144D" w:rsidP="001D144D">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1D144D" w:rsidRDefault="001D144D" w:rsidP="001D144D">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1D144D" w:rsidRDefault="001D144D" w:rsidP="001D144D">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19C4E903"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25,476</w:t>
            </w:r>
          </w:p>
        </w:tc>
        <w:tc>
          <w:tcPr>
            <w:tcW w:w="806" w:type="dxa"/>
            <w:tcBorders>
              <w:top w:val="nil"/>
              <w:left w:val="nil"/>
              <w:bottom w:val="nil"/>
              <w:right w:val="nil"/>
            </w:tcBorders>
            <w:shd w:val="clear" w:color="auto" w:fill="auto"/>
            <w:vAlign w:val="center"/>
          </w:tcPr>
          <w:p w14:paraId="6B3250EF" w14:textId="742A25D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31,975</w:t>
            </w:r>
          </w:p>
        </w:tc>
        <w:tc>
          <w:tcPr>
            <w:tcW w:w="806" w:type="dxa"/>
            <w:tcBorders>
              <w:top w:val="nil"/>
              <w:left w:val="nil"/>
              <w:bottom w:val="nil"/>
              <w:right w:val="nil"/>
            </w:tcBorders>
            <w:shd w:val="clear" w:color="auto" w:fill="auto"/>
            <w:vAlign w:val="center"/>
          </w:tcPr>
          <w:p w14:paraId="0457D0D9" w14:textId="0FF9B44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37,023</w:t>
            </w:r>
          </w:p>
        </w:tc>
        <w:tc>
          <w:tcPr>
            <w:tcW w:w="806" w:type="dxa"/>
            <w:tcBorders>
              <w:top w:val="nil"/>
              <w:left w:val="nil"/>
              <w:bottom w:val="nil"/>
              <w:right w:val="nil"/>
            </w:tcBorders>
            <w:shd w:val="clear" w:color="auto" w:fill="auto"/>
            <w:vAlign w:val="center"/>
          </w:tcPr>
          <w:p w14:paraId="37F3B73A" w14:textId="79868B4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34,215</w:t>
            </w:r>
          </w:p>
        </w:tc>
        <w:tc>
          <w:tcPr>
            <w:tcW w:w="807" w:type="dxa"/>
            <w:tcBorders>
              <w:top w:val="nil"/>
              <w:left w:val="nil"/>
              <w:bottom w:val="nil"/>
              <w:right w:val="nil"/>
            </w:tcBorders>
            <w:shd w:val="clear" w:color="auto" w:fill="auto"/>
            <w:vAlign w:val="center"/>
          </w:tcPr>
          <w:p w14:paraId="1BC8EDDC" w14:textId="3999B0B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467,703</w:t>
            </w:r>
          </w:p>
        </w:tc>
        <w:tc>
          <w:tcPr>
            <w:tcW w:w="806" w:type="dxa"/>
            <w:tcBorders>
              <w:top w:val="nil"/>
              <w:left w:val="nil"/>
              <w:bottom w:val="nil"/>
              <w:right w:val="nil"/>
            </w:tcBorders>
            <w:shd w:val="clear" w:color="auto" w:fill="auto"/>
            <w:vAlign w:val="center"/>
          </w:tcPr>
          <w:p w14:paraId="0659D6D5" w14:textId="7AF1C1FC"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431,254</w:t>
            </w:r>
          </w:p>
        </w:tc>
      </w:tr>
      <w:tr w:rsidR="001D144D" w:rsidRPr="00B0700A" w14:paraId="0FAA14BE" w14:textId="77777777" w:rsidTr="00750832">
        <w:trPr>
          <w:trHeight w:val="360"/>
        </w:trPr>
        <w:tc>
          <w:tcPr>
            <w:tcW w:w="909" w:type="dxa"/>
            <w:vMerge w:val="restart"/>
            <w:tcBorders>
              <w:top w:val="nil"/>
              <w:left w:val="nil"/>
              <w:bottom w:val="nil"/>
              <w:right w:val="nil"/>
            </w:tcBorders>
            <w:shd w:val="clear" w:color="auto" w:fill="auto"/>
            <w:vAlign w:val="center"/>
            <w:hideMark/>
          </w:tcPr>
          <w:p w14:paraId="1612D011" w14:textId="77777777" w:rsidR="001D144D" w:rsidRPr="00B75E54" w:rsidRDefault="001D144D" w:rsidP="001D144D">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1D144D" w:rsidRDefault="001D144D" w:rsidP="001D144D">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1D144D" w:rsidRDefault="001D144D" w:rsidP="001D144D">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1D144D" w:rsidRDefault="001D144D" w:rsidP="001D144D">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322BD47C"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97</w:t>
            </w:r>
          </w:p>
        </w:tc>
        <w:tc>
          <w:tcPr>
            <w:tcW w:w="806" w:type="dxa"/>
            <w:tcBorders>
              <w:top w:val="nil"/>
              <w:left w:val="nil"/>
              <w:bottom w:val="nil"/>
              <w:right w:val="nil"/>
            </w:tcBorders>
            <w:shd w:val="clear" w:color="auto" w:fill="auto"/>
            <w:vAlign w:val="center"/>
          </w:tcPr>
          <w:p w14:paraId="383C7B0B" w14:textId="581DC7A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83</w:t>
            </w:r>
          </w:p>
        </w:tc>
        <w:tc>
          <w:tcPr>
            <w:tcW w:w="806" w:type="dxa"/>
            <w:tcBorders>
              <w:top w:val="nil"/>
              <w:left w:val="nil"/>
              <w:bottom w:val="nil"/>
              <w:right w:val="nil"/>
            </w:tcBorders>
            <w:shd w:val="clear" w:color="auto" w:fill="auto"/>
            <w:vAlign w:val="center"/>
          </w:tcPr>
          <w:p w14:paraId="03491ECE" w14:textId="09823E9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82</w:t>
            </w:r>
          </w:p>
        </w:tc>
        <w:tc>
          <w:tcPr>
            <w:tcW w:w="806" w:type="dxa"/>
            <w:tcBorders>
              <w:top w:val="nil"/>
              <w:left w:val="nil"/>
              <w:bottom w:val="nil"/>
              <w:right w:val="nil"/>
            </w:tcBorders>
            <w:shd w:val="clear" w:color="auto" w:fill="auto"/>
            <w:vAlign w:val="center"/>
          </w:tcPr>
          <w:p w14:paraId="272F7517" w14:textId="64A7312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71</w:t>
            </w:r>
          </w:p>
        </w:tc>
        <w:tc>
          <w:tcPr>
            <w:tcW w:w="807" w:type="dxa"/>
            <w:tcBorders>
              <w:top w:val="nil"/>
              <w:left w:val="nil"/>
              <w:bottom w:val="nil"/>
              <w:right w:val="nil"/>
            </w:tcBorders>
            <w:shd w:val="clear" w:color="auto" w:fill="auto"/>
            <w:vAlign w:val="center"/>
          </w:tcPr>
          <w:p w14:paraId="62ABCC4C" w14:textId="7D15249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73C96163" w14:textId="073EBE7C"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74</w:t>
            </w:r>
          </w:p>
        </w:tc>
      </w:tr>
      <w:tr w:rsidR="001D144D" w:rsidRPr="00B0700A" w14:paraId="46416B92" w14:textId="77777777" w:rsidTr="00750832">
        <w:trPr>
          <w:trHeight w:val="360"/>
        </w:trPr>
        <w:tc>
          <w:tcPr>
            <w:tcW w:w="909" w:type="dxa"/>
            <w:vMerge/>
            <w:tcBorders>
              <w:top w:val="nil"/>
              <w:left w:val="nil"/>
              <w:bottom w:val="nil"/>
              <w:right w:val="nil"/>
            </w:tcBorders>
            <w:vAlign w:val="center"/>
            <w:hideMark/>
          </w:tcPr>
          <w:p w14:paraId="0AEA8795"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1D144D" w:rsidRDefault="001D144D" w:rsidP="001D144D">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1D144D" w:rsidRDefault="001D144D" w:rsidP="001D144D">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1D144D" w:rsidRDefault="001D144D" w:rsidP="001D144D">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56835BF5"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126,895</w:t>
            </w:r>
          </w:p>
        </w:tc>
        <w:tc>
          <w:tcPr>
            <w:tcW w:w="806" w:type="dxa"/>
            <w:tcBorders>
              <w:top w:val="nil"/>
              <w:left w:val="nil"/>
              <w:bottom w:val="nil"/>
              <w:right w:val="nil"/>
            </w:tcBorders>
            <w:shd w:val="clear" w:color="auto" w:fill="auto"/>
            <w:vAlign w:val="center"/>
          </w:tcPr>
          <w:p w14:paraId="3F973452" w14:textId="2F28BD7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121,356</w:t>
            </w:r>
          </w:p>
        </w:tc>
        <w:tc>
          <w:tcPr>
            <w:tcW w:w="806" w:type="dxa"/>
            <w:tcBorders>
              <w:top w:val="nil"/>
              <w:left w:val="nil"/>
              <w:bottom w:val="nil"/>
              <w:right w:val="nil"/>
            </w:tcBorders>
            <w:shd w:val="clear" w:color="auto" w:fill="auto"/>
            <w:vAlign w:val="center"/>
          </w:tcPr>
          <w:p w14:paraId="26BEF439" w14:textId="48FA7D7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118,375</w:t>
            </w:r>
          </w:p>
        </w:tc>
        <w:tc>
          <w:tcPr>
            <w:tcW w:w="806" w:type="dxa"/>
            <w:tcBorders>
              <w:top w:val="nil"/>
              <w:left w:val="nil"/>
              <w:bottom w:val="nil"/>
              <w:right w:val="nil"/>
            </w:tcBorders>
            <w:shd w:val="clear" w:color="auto" w:fill="auto"/>
            <w:vAlign w:val="center"/>
          </w:tcPr>
          <w:p w14:paraId="06ABFEA9" w14:textId="4CAD01C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110,353</w:t>
            </w:r>
          </w:p>
        </w:tc>
        <w:tc>
          <w:tcPr>
            <w:tcW w:w="807" w:type="dxa"/>
            <w:tcBorders>
              <w:top w:val="nil"/>
              <w:left w:val="nil"/>
              <w:bottom w:val="nil"/>
              <w:right w:val="nil"/>
            </w:tcBorders>
            <w:shd w:val="clear" w:color="auto" w:fill="auto"/>
            <w:vAlign w:val="center"/>
          </w:tcPr>
          <w:p w14:paraId="0F55459B" w14:textId="2429C8D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107,969</w:t>
            </w:r>
          </w:p>
        </w:tc>
        <w:tc>
          <w:tcPr>
            <w:tcW w:w="806" w:type="dxa"/>
            <w:tcBorders>
              <w:top w:val="nil"/>
              <w:left w:val="nil"/>
              <w:bottom w:val="nil"/>
              <w:right w:val="nil"/>
            </w:tcBorders>
            <w:shd w:val="clear" w:color="auto" w:fill="auto"/>
            <w:vAlign w:val="center"/>
          </w:tcPr>
          <w:p w14:paraId="555C053A" w14:textId="5E8C1E4A"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100,614</w:t>
            </w:r>
          </w:p>
        </w:tc>
      </w:tr>
      <w:tr w:rsidR="001D144D" w:rsidRPr="00B0700A" w14:paraId="1504CB6B" w14:textId="77777777" w:rsidTr="00750832">
        <w:trPr>
          <w:trHeight w:val="360"/>
        </w:trPr>
        <w:tc>
          <w:tcPr>
            <w:tcW w:w="909" w:type="dxa"/>
            <w:vMerge w:val="restart"/>
            <w:tcBorders>
              <w:top w:val="nil"/>
              <w:left w:val="nil"/>
              <w:bottom w:val="nil"/>
              <w:right w:val="nil"/>
            </w:tcBorders>
            <w:shd w:val="clear" w:color="auto" w:fill="auto"/>
            <w:vAlign w:val="center"/>
            <w:hideMark/>
          </w:tcPr>
          <w:p w14:paraId="56C89049" w14:textId="77777777" w:rsidR="001D144D" w:rsidRPr="00B75E54" w:rsidRDefault="001D144D" w:rsidP="001D144D">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1D144D" w:rsidRDefault="001D144D" w:rsidP="001D144D">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1D144D" w:rsidRDefault="001D144D" w:rsidP="001D144D">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1D144D" w:rsidRDefault="001D144D" w:rsidP="001D144D">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086BA7B7"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tcPr>
          <w:p w14:paraId="55F8AB51" w14:textId="720ADDF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3FD12F99" w14:textId="25F2EC62"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571BCD02" w14:textId="73632B5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51</w:t>
            </w:r>
          </w:p>
        </w:tc>
        <w:tc>
          <w:tcPr>
            <w:tcW w:w="807" w:type="dxa"/>
            <w:tcBorders>
              <w:top w:val="nil"/>
              <w:left w:val="nil"/>
              <w:bottom w:val="nil"/>
              <w:right w:val="nil"/>
            </w:tcBorders>
            <w:shd w:val="clear" w:color="auto" w:fill="auto"/>
            <w:vAlign w:val="center"/>
          </w:tcPr>
          <w:p w14:paraId="6094AA0E" w14:textId="3E837EB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61</w:t>
            </w:r>
          </w:p>
        </w:tc>
        <w:tc>
          <w:tcPr>
            <w:tcW w:w="806" w:type="dxa"/>
            <w:tcBorders>
              <w:top w:val="nil"/>
              <w:left w:val="nil"/>
              <w:bottom w:val="nil"/>
              <w:right w:val="nil"/>
            </w:tcBorders>
            <w:shd w:val="clear" w:color="auto" w:fill="auto"/>
            <w:vAlign w:val="center"/>
          </w:tcPr>
          <w:p w14:paraId="424CBD3E" w14:textId="1416C12E"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49</w:t>
            </w:r>
          </w:p>
        </w:tc>
      </w:tr>
      <w:tr w:rsidR="001D144D" w:rsidRPr="00B0700A" w14:paraId="15591188" w14:textId="77777777" w:rsidTr="00750832">
        <w:trPr>
          <w:trHeight w:val="360"/>
        </w:trPr>
        <w:tc>
          <w:tcPr>
            <w:tcW w:w="909" w:type="dxa"/>
            <w:vMerge/>
            <w:tcBorders>
              <w:top w:val="nil"/>
              <w:left w:val="nil"/>
              <w:bottom w:val="nil"/>
              <w:right w:val="nil"/>
            </w:tcBorders>
            <w:vAlign w:val="center"/>
            <w:hideMark/>
          </w:tcPr>
          <w:p w14:paraId="73FC7DD1"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1D144D" w:rsidRDefault="001D144D" w:rsidP="001D144D">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1D144D" w:rsidRDefault="001D144D" w:rsidP="001D144D">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1D144D" w:rsidRDefault="001D144D" w:rsidP="001D144D">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250DC590"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80,654</w:t>
            </w:r>
          </w:p>
        </w:tc>
        <w:tc>
          <w:tcPr>
            <w:tcW w:w="806" w:type="dxa"/>
            <w:tcBorders>
              <w:top w:val="nil"/>
              <w:left w:val="nil"/>
              <w:bottom w:val="nil"/>
              <w:right w:val="nil"/>
            </w:tcBorders>
            <w:shd w:val="clear" w:color="auto" w:fill="auto"/>
            <w:vAlign w:val="center"/>
          </w:tcPr>
          <w:p w14:paraId="093E0068" w14:textId="55A18DC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88,186</w:t>
            </w:r>
          </w:p>
        </w:tc>
        <w:tc>
          <w:tcPr>
            <w:tcW w:w="806" w:type="dxa"/>
            <w:tcBorders>
              <w:top w:val="nil"/>
              <w:left w:val="nil"/>
              <w:bottom w:val="nil"/>
              <w:right w:val="nil"/>
            </w:tcBorders>
            <w:shd w:val="clear" w:color="auto" w:fill="auto"/>
            <w:vAlign w:val="center"/>
          </w:tcPr>
          <w:p w14:paraId="2AA25027" w14:textId="31C997F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60,514</w:t>
            </w:r>
          </w:p>
        </w:tc>
        <w:tc>
          <w:tcPr>
            <w:tcW w:w="806" w:type="dxa"/>
            <w:tcBorders>
              <w:top w:val="nil"/>
              <w:left w:val="nil"/>
              <w:bottom w:val="nil"/>
              <w:right w:val="nil"/>
            </w:tcBorders>
            <w:shd w:val="clear" w:color="auto" w:fill="auto"/>
            <w:vAlign w:val="center"/>
          </w:tcPr>
          <w:p w14:paraId="2FE9AEC0" w14:textId="1DD8865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58,248</w:t>
            </w:r>
          </w:p>
        </w:tc>
        <w:tc>
          <w:tcPr>
            <w:tcW w:w="807" w:type="dxa"/>
            <w:tcBorders>
              <w:top w:val="nil"/>
              <w:left w:val="nil"/>
              <w:bottom w:val="nil"/>
              <w:right w:val="nil"/>
            </w:tcBorders>
            <w:shd w:val="clear" w:color="auto" w:fill="auto"/>
            <w:vAlign w:val="center"/>
          </w:tcPr>
          <w:p w14:paraId="32E1D9A3" w14:textId="16A5E796"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63,070</w:t>
            </w:r>
          </w:p>
        </w:tc>
        <w:tc>
          <w:tcPr>
            <w:tcW w:w="806" w:type="dxa"/>
            <w:tcBorders>
              <w:top w:val="nil"/>
              <w:left w:val="nil"/>
              <w:bottom w:val="nil"/>
              <w:right w:val="nil"/>
            </w:tcBorders>
            <w:shd w:val="clear" w:color="auto" w:fill="auto"/>
            <w:vAlign w:val="center"/>
          </w:tcPr>
          <w:p w14:paraId="1D670C8C" w14:textId="6B2B2376"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60,954</w:t>
            </w:r>
          </w:p>
        </w:tc>
      </w:tr>
      <w:tr w:rsidR="001D144D" w:rsidRPr="00B0700A" w14:paraId="22404681" w14:textId="77777777" w:rsidTr="00750832">
        <w:trPr>
          <w:trHeight w:val="360"/>
        </w:trPr>
        <w:tc>
          <w:tcPr>
            <w:tcW w:w="909" w:type="dxa"/>
            <w:vMerge w:val="restart"/>
            <w:tcBorders>
              <w:top w:val="nil"/>
              <w:left w:val="nil"/>
              <w:bottom w:val="nil"/>
              <w:right w:val="nil"/>
            </w:tcBorders>
            <w:shd w:val="clear" w:color="auto" w:fill="auto"/>
            <w:vAlign w:val="center"/>
            <w:hideMark/>
          </w:tcPr>
          <w:p w14:paraId="15024A80" w14:textId="77777777" w:rsidR="001D144D" w:rsidRPr="00B75E54" w:rsidRDefault="001D144D" w:rsidP="001D144D">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1D144D" w:rsidRDefault="001D144D" w:rsidP="001D144D">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1D144D" w:rsidRDefault="001D144D" w:rsidP="001D144D">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1D144D" w:rsidRDefault="001D144D" w:rsidP="001D144D">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1C60F3FD" w:rsidR="001D144D" w:rsidRPr="00740B0B" w:rsidRDefault="001D144D" w:rsidP="001D144D">
            <w:pPr>
              <w:jc w:val="right"/>
              <w:rPr>
                <w:rFonts w:asciiTheme="majorBidi" w:eastAsia="Yu Gothic" w:hAnsiTheme="majorBidi" w:cstheme="majorBidi"/>
                <w:color w:val="000000"/>
                <w:sz w:val="14"/>
                <w:szCs w:val="14"/>
              </w:rPr>
            </w:pPr>
            <w:r w:rsidRPr="00C82915">
              <w:rPr>
                <w:color w:val="000000"/>
                <w:sz w:val="14"/>
                <w:szCs w:val="14"/>
              </w:rPr>
              <w:t>43</w:t>
            </w:r>
          </w:p>
        </w:tc>
        <w:tc>
          <w:tcPr>
            <w:tcW w:w="806" w:type="dxa"/>
            <w:tcBorders>
              <w:top w:val="nil"/>
              <w:left w:val="nil"/>
              <w:bottom w:val="nil"/>
              <w:right w:val="nil"/>
            </w:tcBorders>
            <w:shd w:val="clear" w:color="auto" w:fill="auto"/>
            <w:vAlign w:val="center"/>
          </w:tcPr>
          <w:p w14:paraId="2B4F6914" w14:textId="75B2194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47</w:t>
            </w:r>
          </w:p>
        </w:tc>
        <w:tc>
          <w:tcPr>
            <w:tcW w:w="806" w:type="dxa"/>
            <w:tcBorders>
              <w:top w:val="nil"/>
              <w:left w:val="nil"/>
              <w:bottom w:val="nil"/>
              <w:right w:val="nil"/>
            </w:tcBorders>
            <w:shd w:val="clear" w:color="auto" w:fill="auto"/>
            <w:vAlign w:val="center"/>
          </w:tcPr>
          <w:p w14:paraId="207F011B" w14:textId="4C80333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48</w:t>
            </w:r>
          </w:p>
        </w:tc>
        <w:tc>
          <w:tcPr>
            <w:tcW w:w="806" w:type="dxa"/>
            <w:tcBorders>
              <w:top w:val="nil"/>
              <w:left w:val="nil"/>
              <w:bottom w:val="nil"/>
              <w:right w:val="nil"/>
            </w:tcBorders>
            <w:shd w:val="clear" w:color="auto" w:fill="auto"/>
            <w:vAlign w:val="center"/>
          </w:tcPr>
          <w:p w14:paraId="435A1E4F" w14:textId="6D3AE74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42</w:t>
            </w:r>
          </w:p>
        </w:tc>
        <w:tc>
          <w:tcPr>
            <w:tcW w:w="807" w:type="dxa"/>
            <w:tcBorders>
              <w:top w:val="nil"/>
              <w:left w:val="nil"/>
              <w:bottom w:val="nil"/>
              <w:right w:val="nil"/>
            </w:tcBorders>
            <w:shd w:val="clear" w:color="auto" w:fill="auto"/>
            <w:vAlign w:val="center"/>
          </w:tcPr>
          <w:p w14:paraId="73498AB2" w14:textId="07C87900"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675AD23C" w14:textId="1ABCD6B4"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58</w:t>
            </w:r>
          </w:p>
        </w:tc>
      </w:tr>
      <w:tr w:rsidR="001D144D" w:rsidRPr="00B0700A" w14:paraId="76E74B4C" w14:textId="77777777" w:rsidTr="00750832">
        <w:trPr>
          <w:trHeight w:val="360"/>
        </w:trPr>
        <w:tc>
          <w:tcPr>
            <w:tcW w:w="909" w:type="dxa"/>
            <w:vMerge/>
            <w:tcBorders>
              <w:top w:val="nil"/>
              <w:left w:val="nil"/>
              <w:bottom w:val="nil"/>
              <w:right w:val="nil"/>
            </w:tcBorders>
            <w:vAlign w:val="center"/>
            <w:hideMark/>
          </w:tcPr>
          <w:p w14:paraId="16DD7C43"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1D144D" w:rsidRDefault="001D144D" w:rsidP="001D144D">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1D144D" w:rsidRDefault="001D144D" w:rsidP="001D144D">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1D144D" w:rsidRDefault="001D144D" w:rsidP="001D144D">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E7D001C" w:rsidR="001D144D" w:rsidRPr="00740B0B" w:rsidRDefault="001D144D" w:rsidP="001D144D">
            <w:pPr>
              <w:jc w:val="right"/>
              <w:rPr>
                <w:rFonts w:asciiTheme="majorBidi" w:eastAsia="Yu Gothic" w:hAnsiTheme="majorBidi" w:cstheme="majorBidi"/>
                <w:color w:val="000000"/>
                <w:sz w:val="14"/>
                <w:szCs w:val="14"/>
              </w:rPr>
            </w:pPr>
            <w:r w:rsidRPr="00C82915">
              <w:rPr>
                <w:color w:val="000000"/>
                <w:sz w:val="14"/>
                <w:szCs w:val="14"/>
              </w:rPr>
              <w:t>56,44</w:t>
            </w:r>
            <w:r>
              <w:rPr>
                <w:color w:val="000000"/>
                <w:sz w:val="14"/>
                <w:szCs w:val="14"/>
              </w:rPr>
              <w:t>9</w:t>
            </w:r>
          </w:p>
        </w:tc>
        <w:tc>
          <w:tcPr>
            <w:tcW w:w="806" w:type="dxa"/>
            <w:tcBorders>
              <w:top w:val="nil"/>
              <w:left w:val="nil"/>
              <w:bottom w:val="nil"/>
              <w:right w:val="nil"/>
            </w:tcBorders>
            <w:shd w:val="clear" w:color="auto" w:fill="auto"/>
            <w:vAlign w:val="center"/>
          </w:tcPr>
          <w:p w14:paraId="223A52B0" w14:textId="30D6AA9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55,720</w:t>
            </w:r>
          </w:p>
        </w:tc>
        <w:tc>
          <w:tcPr>
            <w:tcW w:w="806" w:type="dxa"/>
            <w:tcBorders>
              <w:top w:val="nil"/>
              <w:left w:val="nil"/>
              <w:bottom w:val="nil"/>
              <w:right w:val="nil"/>
            </w:tcBorders>
            <w:shd w:val="clear" w:color="auto" w:fill="auto"/>
            <w:vAlign w:val="center"/>
          </w:tcPr>
          <w:p w14:paraId="3282EC40" w14:textId="365A9E5F"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34,314</w:t>
            </w:r>
          </w:p>
        </w:tc>
        <w:tc>
          <w:tcPr>
            <w:tcW w:w="806" w:type="dxa"/>
            <w:tcBorders>
              <w:top w:val="nil"/>
              <w:left w:val="nil"/>
              <w:bottom w:val="nil"/>
              <w:right w:val="nil"/>
            </w:tcBorders>
            <w:shd w:val="clear" w:color="auto" w:fill="auto"/>
            <w:vAlign w:val="center"/>
          </w:tcPr>
          <w:p w14:paraId="63AE2392" w14:textId="4D7A7B9A"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37,254</w:t>
            </w:r>
          </w:p>
        </w:tc>
        <w:tc>
          <w:tcPr>
            <w:tcW w:w="807" w:type="dxa"/>
            <w:tcBorders>
              <w:top w:val="nil"/>
              <w:left w:val="nil"/>
              <w:bottom w:val="nil"/>
              <w:right w:val="nil"/>
            </w:tcBorders>
            <w:shd w:val="clear" w:color="auto" w:fill="auto"/>
            <w:vAlign w:val="center"/>
          </w:tcPr>
          <w:p w14:paraId="2A978D74" w14:textId="6EE49BA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35,890</w:t>
            </w:r>
          </w:p>
        </w:tc>
        <w:tc>
          <w:tcPr>
            <w:tcW w:w="806" w:type="dxa"/>
            <w:tcBorders>
              <w:top w:val="nil"/>
              <w:left w:val="nil"/>
              <w:bottom w:val="nil"/>
              <w:right w:val="nil"/>
            </w:tcBorders>
            <w:shd w:val="clear" w:color="auto" w:fill="auto"/>
            <w:vAlign w:val="center"/>
          </w:tcPr>
          <w:p w14:paraId="131A66D2" w14:textId="717AF4A0"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40,987</w:t>
            </w:r>
          </w:p>
        </w:tc>
      </w:tr>
      <w:tr w:rsidR="001D144D" w:rsidRPr="00B0700A" w14:paraId="63940026" w14:textId="77777777" w:rsidTr="00750832">
        <w:trPr>
          <w:trHeight w:val="360"/>
        </w:trPr>
        <w:tc>
          <w:tcPr>
            <w:tcW w:w="909" w:type="dxa"/>
            <w:vMerge w:val="restart"/>
            <w:tcBorders>
              <w:top w:val="nil"/>
              <w:left w:val="nil"/>
              <w:bottom w:val="nil"/>
              <w:right w:val="nil"/>
            </w:tcBorders>
            <w:shd w:val="clear" w:color="auto" w:fill="auto"/>
            <w:vAlign w:val="center"/>
            <w:hideMark/>
          </w:tcPr>
          <w:p w14:paraId="2240879D" w14:textId="77777777" w:rsidR="001D144D" w:rsidRPr="00B75E54" w:rsidRDefault="001D144D" w:rsidP="001D144D">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1D144D" w:rsidRDefault="001D144D" w:rsidP="001D144D">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1D144D" w:rsidRDefault="001D144D" w:rsidP="001D144D">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1D144D" w:rsidRDefault="001D144D" w:rsidP="001D144D">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2C7A0BCA"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80F7690" w14:textId="53347EA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1FEAD76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0F56805C"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7" w:type="dxa"/>
            <w:tcBorders>
              <w:top w:val="nil"/>
              <w:left w:val="nil"/>
              <w:bottom w:val="nil"/>
              <w:right w:val="nil"/>
            </w:tcBorders>
            <w:shd w:val="clear" w:color="auto" w:fill="auto"/>
            <w:vAlign w:val="center"/>
          </w:tcPr>
          <w:p w14:paraId="5DEAB3DE" w14:textId="0486F928"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003244B" w14:textId="5C8639F9"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w:t>
            </w:r>
          </w:p>
        </w:tc>
      </w:tr>
      <w:tr w:rsidR="001D144D" w:rsidRPr="00B0700A" w14:paraId="65296E0C" w14:textId="77777777" w:rsidTr="00750832">
        <w:trPr>
          <w:trHeight w:val="360"/>
        </w:trPr>
        <w:tc>
          <w:tcPr>
            <w:tcW w:w="909" w:type="dxa"/>
            <w:vMerge/>
            <w:tcBorders>
              <w:top w:val="nil"/>
              <w:left w:val="nil"/>
              <w:bottom w:val="nil"/>
              <w:right w:val="nil"/>
            </w:tcBorders>
            <w:vAlign w:val="center"/>
            <w:hideMark/>
          </w:tcPr>
          <w:p w14:paraId="3FD6A6C5" w14:textId="77777777" w:rsidR="001D144D" w:rsidRPr="00B75E54" w:rsidRDefault="001D144D" w:rsidP="001D144D">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1D144D" w:rsidRDefault="001D144D" w:rsidP="001D144D">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1D144D" w:rsidRDefault="001D144D" w:rsidP="001D144D">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1D144D" w:rsidRDefault="001D144D" w:rsidP="001D144D">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61230126"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2,243</w:t>
            </w:r>
          </w:p>
        </w:tc>
        <w:tc>
          <w:tcPr>
            <w:tcW w:w="806" w:type="dxa"/>
            <w:tcBorders>
              <w:top w:val="nil"/>
              <w:left w:val="nil"/>
              <w:bottom w:val="nil"/>
              <w:right w:val="nil"/>
            </w:tcBorders>
            <w:shd w:val="clear" w:color="auto" w:fill="auto"/>
            <w:vAlign w:val="center"/>
          </w:tcPr>
          <w:p w14:paraId="4D4D7346" w14:textId="49111BB1"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1,919</w:t>
            </w:r>
          </w:p>
        </w:tc>
        <w:tc>
          <w:tcPr>
            <w:tcW w:w="806" w:type="dxa"/>
            <w:tcBorders>
              <w:top w:val="nil"/>
              <w:left w:val="nil"/>
              <w:bottom w:val="nil"/>
              <w:right w:val="nil"/>
            </w:tcBorders>
            <w:shd w:val="clear" w:color="auto" w:fill="auto"/>
            <w:vAlign w:val="center"/>
          </w:tcPr>
          <w:p w14:paraId="2F4C131B" w14:textId="30603CE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2,616</w:t>
            </w:r>
          </w:p>
        </w:tc>
        <w:tc>
          <w:tcPr>
            <w:tcW w:w="806" w:type="dxa"/>
            <w:tcBorders>
              <w:top w:val="nil"/>
              <w:left w:val="nil"/>
              <w:bottom w:val="nil"/>
              <w:right w:val="nil"/>
            </w:tcBorders>
            <w:shd w:val="clear" w:color="auto" w:fill="auto"/>
            <w:vAlign w:val="center"/>
          </w:tcPr>
          <w:p w14:paraId="1485C203" w14:textId="770E31F3"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2,398</w:t>
            </w:r>
          </w:p>
        </w:tc>
        <w:tc>
          <w:tcPr>
            <w:tcW w:w="807" w:type="dxa"/>
            <w:tcBorders>
              <w:top w:val="nil"/>
              <w:left w:val="nil"/>
              <w:bottom w:val="nil"/>
              <w:right w:val="nil"/>
            </w:tcBorders>
            <w:shd w:val="clear" w:color="auto" w:fill="auto"/>
            <w:vAlign w:val="center"/>
          </w:tcPr>
          <w:p w14:paraId="6A70A057" w14:textId="769F4005"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1,140</w:t>
            </w:r>
          </w:p>
        </w:tc>
        <w:tc>
          <w:tcPr>
            <w:tcW w:w="806" w:type="dxa"/>
            <w:tcBorders>
              <w:top w:val="nil"/>
              <w:left w:val="nil"/>
              <w:bottom w:val="nil"/>
              <w:right w:val="nil"/>
            </w:tcBorders>
            <w:shd w:val="clear" w:color="auto" w:fill="auto"/>
            <w:vAlign w:val="center"/>
          </w:tcPr>
          <w:p w14:paraId="7DC40CBB" w14:textId="35C57899"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18,241</w:t>
            </w:r>
          </w:p>
        </w:tc>
      </w:tr>
      <w:tr w:rsidR="001D144D" w:rsidRPr="00B0700A" w14:paraId="5926D6B2" w14:textId="77777777" w:rsidTr="00750832">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1D144D" w:rsidRPr="00B75E54" w:rsidRDefault="001D144D" w:rsidP="001D144D">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1D144D" w:rsidRPr="00B66404" w:rsidRDefault="001D144D" w:rsidP="001D144D">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1D144D" w:rsidRDefault="001D144D" w:rsidP="001D144D">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1D144D" w:rsidRDefault="001D144D" w:rsidP="001D144D">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1D144D" w:rsidRDefault="001D144D" w:rsidP="001D144D">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16EFF48F"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133</w:t>
            </w:r>
          </w:p>
        </w:tc>
        <w:tc>
          <w:tcPr>
            <w:tcW w:w="806" w:type="dxa"/>
            <w:tcBorders>
              <w:top w:val="nil"/>
              <w:left w:val="nil"/>
              <w:right w:val="nil"/>
            </w:tcBorders>
            <w:shd w:val="clear" w:color="auto" w:fill="auto"/>
            <w:vAlign w:val="center"/>
          </w:tcPr>
          <w:p w14:paraId="259FDD62" w14:textId="5667ECB0"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108</w:t>
            </w:r>
          </w:p>
        </w:tc>
        <w:tc>
          <w:tcPr>
            <w:tcW w:w="806" w:type="dxa"/>
            <w:tcBorders>
              <w:top w:val="nil"/>
              <w:left w:val="nil"/>
              <w:bottom w:val="nil"/>
              <w:right w:val="nil"/>
            </w:tcBorders>
            <w:shd w:val="clear" w:color="auto" w:fill="auto"/>
            <w:vAlign w:val="center"/>
          </w:tcPr>
          <w:p w14:paraId="00FCCFBF" w14:textId="6BEFF2ED"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104</w:t>
            </w:r>
          </w:p>
        </w:tc>
        <w:tc>
          <w:tcPr>
            <w:tcW w:w="806" w:type="dxa"/>
            <w:tcBorders>
              <w:top w:val="nil"/>
              <w:left w:val="nil"/>
              <w:bottom w:val="nil"/>
              <w:right w:val="nil"/>
            </w:tcBorders>
            <w:shd w:val="clear" w:color="auto" w:fill="auto"/>
            <w:vAlign w:val="center"/>
          </w:tcPr>
          <w:p w14:paraId="7DBA8F60" w14:textId="7626225D" w:rsidR="001D144D" w:rsidRPr="00740B0B" w:rsidRDefault="00A12041" w:rsidP="001D144D">
            <w:pPr>
              <w:jc w:val="right"/>
              <w:rPr>
                <w:rFonts w:asciiTheme="majorBidi" w:eastAsia="Yu Gothic" w:hAnsiTheme="majorBidi" w:cstheme="majorBidi"/>
                <w:color w:val="000000"/>
                <w:sz w:val="14"/>
                <w:szCs w:val="14"/>
              </w:rPr>
            </w:pPr>
            <w:r>
              <w:rPr>
                <w:rFonts w:asciiTheme="majorBidi" w:eastAsia="Yu Gothic" w:hAnsiTheme="majorBidi" w:cstheme="majorBidi"/>
                <w:color w:val="000000"/>
                <w:sz w:val="14"/>
                <w:szCs w:val="14"/>
              </w:rPr>
              <w:t>110</w:t>
            </w:r>
          </w:p>
        </w:tc>
        <w:tc>
          <w:tcPr>
            <w:tcW w:w="807" w:type="dxa"/>
            <w:tcBorders>
              <w:top w:val="nil"/>
              <w:left w:val="nil"/>
              <w:bottom w:val="nil"/>
              <w:right w:val="nil"/>
            </w:tcBorders>
            <w:shd w:val="clear" w:color="auto" w:fill="auto"/>
            <w:vAlign w:val="center"/>
          </w:tcPr>
          <w:p w14:paraId="791B5088" w14:textId="21B5B947"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103</w:t>
            </w:r>
          </w:p>
        </w:tc>
        <w:tc>
          <w:tcPr>
            <w:tcW w:w="806" w:type="dxa"/>
            <w:tcBorders>
              <w:top w:val="nil"/>
              <w:left w:val="nil"/>
              <w:bottom w:val="nil"/>
              <w:right w:val="nil"/>
            </w:tcBorders>
            <w:shd w:val="clear" w:color="auto" w:fill="auto"/>
            <w:vAlign w:val="center"/>
          </w:tcPr>
          <w:p w14:paraId="27ED6420" w14:textId="4E63B9C3"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106</w:t>
            </w:r>
          </w:p>
        </w:tc>
      </w:tr>
      <w:tr w:rsidR="001D144D" w:rsidRPr="00B0700A" w14:paraId="1F7D925F" w14:textId="77777777" w:rsidTr="00750832">
        <w:trPr>
          <w:trHeight w:val="360"/>
        </w:trPr>
        <w:tc>
          <w:tcPr>
            <w:tcW w:w="909" w:type="dxa"/>
            <w:vMerge/>
            <w:tcBorders>
              <w:top w:val="nil"/>
              <w:left w:val="nil"/>
              <w:bottom w:val="single" w:sz="12" w:space="0" w:color="000000"/>
              <w:right w:val="nil"/>
            </w:tcBorders>
            <w:vAlign w:val="center"/>
            <w:hideMark/>
          </w:tcPr>
          <w:p w14:paraId="420757E9" w14:textId="77777777" w:rsidR="001D144D" w:rsidRPr="00B66404" w:rsidRDefault="001D144D" w:rsidP="001D144D">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1D144D" w:rsidRPr="00B66404" w:rsidRDefault="001D144D" w:rsidP="001D144D">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1D144D" w:rsidRDefault="001D144D" w:rsidP="001D144D">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1D144D" w:rsidRDefault="001D144D" w:rsidP="001D144D">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1D144D" w:rsidRDefault="001D144D" w:rsidP="001D144D">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0E85DF0E" w:rsidR="001D144D" w:rsidRPr="00740B0B" w:rsidRDefault="001D144D" w:rsidP="001D144D">
            <w:pPr>
              <w:jc w:val="right"/>
              <w:rPr>
                <w:rFonts w:asciiTheme="majorBidi" w:eastAsia="Yu Gothic" w:hAnsiTheme="majorBidi" w:cstheme="majorBidi"/>
                <w:color w:val="000000"/>
                <w:sz w:val="14"/>
                <w:szCs w:val="14"/>
              </w:rPr>
            </w:pPr>
            <w:r>
              <w:rPr>
                <w:color w:val="000000"/>
                <w:sz w:val="14"/>
                <w:szCs w:val="14"/>
              </w:rPr>
              <w:t>149,539</w:t>
            </w:r>
          </w:p>
        </w:tc>
        <w:tc>
          <w:tcPr>
            <w:tcW w:w="806" w:type="dxa"/>
            <w:tcBorders>
              <w:top w:val="nil"/>
              <w:left w:val="nil"/>
              <w:bottom w:val="single" w:sz="12" w:space="0" w:color="auto"/>
              <w:right w:val="nil"/>
            </w:tcBorders>
            <w:shd w:val="clear" w:color="auto" w:fill="auto"/>
            <w:vAlign w:val="center"/>
          </w:tcPr>
          <w:p w14:paraId="6F34F0D8" w14:textId="539198DB"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150,946</w:t>
            </w:r>
          </w:p>
        </w:tc>
        <w:tc>
          <w:tcPr>
            <w:tcW w:w="806" w:type="dxa"/>
            <w:tcBorders>
              <w:top w:val="nil"/>
              <w:left w:val="nil"/>
              <w:bottom w:val="single" w:sz="12" w:space="0" w:color="auto"/>
              <w:right w:val="nil"/>
            </w:tcBorders>
            <w:shd w:val="clear" w:color="auto" w:fill="auto"/>
            <w:vAlign w:val="center"/>
          </w:tcPr>
          <w:p w14:paraId="5D088E12" w14:textId="13A1EF0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121,354</w:t>
            </w:r>
          </w:p>
        </w:tc>
        <w:tc>
          <w:tcPr>
            <w:tcW w:w="806" w:type="dxa"/>
            <w:tcBorders>
              <w:top w:val="nil"/>
              <w:left w:val="nil"/>
              <w:bottom w:val="single" w:sz="12" w:space="0" w:color="auto"/>
              <w:right w:val="nil"/>
            </w:tcBorders>
            <w:shd w:val="clear" w:color="auto" w:fill="auto"/>
            <w:vAlign w:val="center"/>
          </w:tcPr>
          <w:p w14:paraId="2C3F2F44" w14:textId="465B1DAE"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122,448</w:t>
            </w:r>
          </w:p>
        </w:tc>
        <w:tc>
          <w:tcPr>
            <w:tcW w:w="807" w:type="dxa"/>
            <w:tcBorders>
              <w:top w:val="nil"/>
              <w:left w:val="nil"/>
              <w:bottom w:val="single" w:sz="12" w:space="0" w:color="auto"/>
              <w:right w:val="nil"/>
            </w:tcBorders>
            <w:shd w:val="clear" w:color="auto" w:fill="auto"/>
            <w:vAlign w:val="center"/>
          </w:tcPr>
          <w:p w14:paraId="0F051EAB" w14:textId="308E8304" w:rsidR="001D144D" w:rsidRPr="00740B0B" w:rsidRDefault="001D144D" w:rsidP="001D144D">
            <w:pPr>
              <w:jc w:val="right"/>
              <w:rPr>
                <w:rFonts w:asciiTheme="majorBidi" w:eastAsia="Yu Gothic" w:hAnsiTheme="majorBidi" w:cstheme="majorBidi"/>
                <w:color w:val="000000"/>
                <w:sz w:val="14"/>
                <w:szCs w:val="14"/>
              </w:rPr>
            </w:pPr>
            <w:r w:rsidRPr="00740B0B">
              <w:rPr>
                <w:rFonts w:asciiTheme="majorBidi" w:eastAsia="Yu Gothic" w:hAnsiTheme="majorBidi" w:cstheme="majorBidi"/>
                <w:color w:val="000000"/>
                <w:sz w:val="14"/>
                <w:szCs w:val="14"/>
              </w:rPr>
              <w:t>132,518</w:t>
            </w:r>
          </w:p>
        </w:tc>
        <w:tc>
          <w:tcPr>
            <w:tcW w:w="806" w:type="dxa"/>
            <w:tcBorders>
              <w:top w:val="nil"/>
              <w:left w:val="nil"/>
              <w:bottom w:val="single" w:sz="12" w:space="0" w:color="auto"/>
              <w:right w:val="nil"/>
            </w:tcBorders>
            <w:shd w:val="clear" w:color="auto" w:fill="auto"/>
            <w:vAlign w:val="center"/>
          </w:tcPr>
          <w:p w14:paraId="52764D3A" w14:textId="6BD1664F" w:rsidR="001D144D" w:rsidRPr="00750832" w:rsidRDefault="001D144D" w:rsidP="001D144D">
            <w:pPr>
              <w:jc w:val="right"/>
              <w:rPr>
                <w:rFonts w:asciiTheme="majorBidi" w:eastAsia="Yu Gothic" w:hAnsiTheme="majorBidi" w:cstheme="majorBidi"/>
                <w:color w:val="000000"/>
                <w:sz w:val="14"/>
                <w:szCs w:val="14"/>
              </w:rPr>
            </w:pPr>
            <w:r w:rsidRPr="00750832">
              <w:rPr>
                <w:rFonts w:asciiTheme="majorBidi" w:hAnsiTheme="majorBidi" w:cstheme="majorBidi"/>
                <w:color w:val="000000"/>
                <w:sz w:val="14"/>
                <w:szCs w:val="14"/>
              </w:rPr>
              <w:t>154,120</w:t>
            </w:r>
          </w:p>
        </w:tc>
      </w:tr>
      <w:tr w:rsidR="001D144D" w:rsidRPr="00B66404" w14:paraId="5DD024FA" w14:textId="77777777" w:rsidTr="00750832">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1D144D" w:rsidRPr="00B66404" w:rsidRDefault="001D144D" w:rsidP="001D144D">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1D144D" w:rsidRPr="00B66404" w:rsidRDefault="001D144D" w:rsidP="001D144D">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1D144D" w:rsidRDefault="001D144D" w:rsidP="001D144D">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1D144D" w:rsidRDefault="001D144D" w:rsidP="001D144D">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1D144D" w:rsidRDefault="001D144D" w:rsidP="001D144D">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40CACC0A" w:rsidR="001D144D" w:rsidRPr="00740B0B" w:rsidRDefault="001D144D" w:rsidP="001D144D">
            <w:pPr>
              <w:jc w:val="right"/>
              <w:rPr>
                <w:rFonts w:asciiTheme="majorBidi" w:eastAsia="Yu Gothic" w:hAnsiTheme="majorBidi" w:cstheme="majorBidi"/>
                <w:b/>
                <w:bCs/>
                <w:color w:val="000000"/>
                <w:sz w:val="14"/>
                <w:szCs w:val="14"/>
              </w:rPr>
            </w:pPr>
            <w:r>
              <w:rPr>
                <w:b/>
                <w:bCs/>
                <w:color w:val="000000"/>
                <w:sz w:val="14"/>
                <w:szCs w:val="14"/>
              </w:rPr>
              <w:t>3,447</w:t>
            </w:r>
          </w:p>
        </w:tc>
        <w:tc>
          <w:tcPr>
            <w:tcW w:w="806" w:type="dxa"/>
            <w:tcBorders>
              <w:top w:val="single" w:sz="12" w:space="0" w:color="auto"/>
              <w:left w:val="nil"/>
              <w:bottom w:val="nil"/>
              <w:right w:val="nil"/>
            </w:tcBorders>
            <w:shd w:val="clear" w:color="auto" w:fill="auto"/>
            <w:vAlign w:val="center"/>
          </w:tcPr>
          <w:p w14:paraId="074244AF" w14:textId="6644EC05"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3,081</w:t>
            </w:r>
          </w:p>
        </w:tc>
        <w:tc>
          <w:tcPr>
            <w:tcW w:w="806" w:type="dxa"/>
            <w:tcBorders>
              <w:top w:val="nil"/>
              <w:left w:val="nil"/>
              <w:bottom w:val="nil"/>
              <w:right w:val="nil"/>
            </w:tcBorders>
            <w:shd w:val="clear" w:color="auto" w:fill="auto"/>
            <w:vAlign w:val="center"/>
          </w:tcPr>
          <w:p w14:paraId="145190F2" w14:textId="7D1F652A"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6" w:type="dxa"/>
            <w:tcBorders>
              <w:top w:val="nil"/>
              <w:left w:val="nil"/>
              <w:bottom w:val="nil"/>
              <w:right w:val="nil"/>
            </w:tcBorders>
            <w:shd w:val="clear" w:color="auto" w:fill="auto"/>
            <w:vAlign w:val="center"/>
          </w:tcPr>
          <w:p w14:paraId="18323D34" w14:textId="3878E4EF"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3,072</w:t>
            </w:r>
          </w:p>
        </w:tc>
        <w:tc>
          <w:tcPr>
            <w:tcW w:w="807" w:type="dxa"/>
            <w:tcBorders>
              <w:top w:val="nil"/>
              <w:left w:val="nil"/>
              <w:bottom w:val="nil"/>
              <w:right w:val="nil"/>
            </w:tcBorders>
            <w:shd w:val="clear" w:color="auto" w:fill="auto"/>
            <w:vAlign w:val="center"/>
          </w:tcPr>
          <w:p w14:paraId="5A62AA96" w14:textId="10F3753A"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3,291</w:t>
            </w:r>
          </w:p>
        </w:tc>
        <w:tc>
          <w:tcPr>
            <w:tcW w:w="806" w:type="dxa"/>
            <w:tcBorders>
              <w:top w:val="nil"/>
              <w:left w:val="nil"/>
              <w:bottom w:val="nil"/>
              <w:right w:val="nil"/>
            </w:tcBorders>
            <w:shd w:val="clear" w:color="auto" w:fill="auto"/>
            <w:vAlign w:val="center"/>
          </w:tcPr>
          <w:p w14:paraId="16372D43" w14:textId="7CE9C113" w:rsidR="001D144D" w:rsidRPr="00750832" w:rsidRDefault="001D144D" w:rsidP="001D144D">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2,900</w:t>
            </w:r>
          </w:p>
        </w:tc>
      </w:tr>
      <w:tr w:rsidR="001D144D" w:rsidRPr="00B66404" w14:paraId="1BCA69D1" w14:textId="77777777" w:rsidTr="00750832">
        <w:trPr>
          <w:trHeight w:val="360"/>
        </w:trPr>
        <w:tc>
          <w:tcPr>
            <w:tcW w:w="909" w:type="dxa"/>
            <w:vMerge/>
            <w:tcBorders>
              <w:top w:val="nil"/>
              <w:left w:val="nil"/>
              <w:bottom w:val="single" w:sz="12" w:space="0" w:color="auto"/>
              <w:right w:val="nil"/>
            </w:tcBorders>
            <w:vAlign w:val="center"/>
            <w:hideMark/>
          </w:tcPr>
          <w:p w14:paraId="15276928" w14:textId="77777777" w:rsidR="001D144D" w:rsidRPr="00B66404" w:rsidRDefault="001D144D" w:rsidP="001D144D">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1D144D" w:rsidRPr="00B66404" w:rsidRDefault="001D144D" w:rsidP="001D144D">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1D144D" w:rsidRDefault="001D144D" w:rsidP="001D144D">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1D144D" w:rsidRDefault="001D144D" w:rsidP="001D144D">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1D144D" w:rsidRDefault="001D144D" w:rsidP="001D144D">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3F027F10" w:rsidR="001D144D" w:rsidRPr="00740B0B" w:rsidRDefault="001D144D" w:rsidP="001D144D">
            <w:pPr>
              <w:jc w:val="right"/>
              <w:rPr>
                <w:rFonts w:asciiTheme="majorBidi" w:eastAsia="Yu Gothic" w:hAnsiTheme="majorBidi" w:cstheme="majorBidi"/>
                <w:b/>
                <w:bCs/>
                <w:color w:val="000000"/>
                <w:sz w:val="14"/>
                <w:szCs w:val="14"/>
              </w:rPr>
            </w:pPr>
            <w:r>
              <w:rPr>
                <w:b/>
                <w:bCs/>
                <w:color w:val="000000"/>
                <w:sz w:val="14"/>
                <w:szCs w:val="14"/>
              </w:rPr>
              <w:t>3,178,251</w:t>
            </w:r>
          </w:p>
        </w:tc>
        <w:tc>
          <w:tcPr>
            <w:tcW w:w="806" w:type="dxa"/>
            <w:tcBorders>
              <w:top w:val="nil"/>
              <w:left w:val="nil"/>
              <w:bottom w:val="nil"/>
              <w:right w:val="nil"/>
            </w:tcBorders>
            <w:shd w:val="clear" w:color="auto" w:fill="auto"/>
            <w:vAlign w:val="center"/>
          </w:tcPr>
          <w:p w14:paraId="0F1F3605" w14:textId="66E4E1B9"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2,932,455</w:t>
            </w:r>
          </w:p>
        </w:tc>
        <w:tc>
          <w:tcPr>
            <w:tcW w:w="806" w:type="dxa"/>
            <w:tcBorders>
              <w:top w:val="nil"/>
              <w:left w:val="nil"/>
              <w:bottom w:val="single" w:sz="12" w:space="0" w:color="auto"/>
              <w:right w:val="nil"/>
            </w:tcBorders>
            <w:shd w:val="clear" w:color="auto" w:fill="auto"/>
            <w:vAlign w:val="center"/>
          </w:tcPr>
          <w:p w14:paraId="3B681DA8" w14:textId="75B46420"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2,773,792</w:t>
            </w:r>
          </w:p>
        </w:tc>
        <w:tc>
          <w:tcPr>
            <w:tcW w:w="806" w:type="dxa"/>
            <w:tcBorders>
              <w:top w:val="nil"/>
              <w:left w:val="nil"/>
              <w:bottom w:val="single" w:sz="12" w:space="0" w:color="auto"/>
              <w:right w:val="nil"/>
            </w:tcBorders>
            <w:shd w:val="clear" w:color="auto" w:fill="auto"/>
            <w:vAlign w:val="center"/>
          </w:tcPr>
          <w:p w14:paraId="24468695" w14:textId="24720B60"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2,639,066</w:t>
            </w:r>
          </w:p>
        </w:tc>
        <w:tc>
          <w:tcPr>
            <w:tcW w:w="807" w:type="dxa"/>
            <w:tcBorders>
              <w:top w:val="nil"/>
              <w:left w:val="nil"/>
              <w:bottom w:val="single" w:sz="12" w:space="0" w:color="auto"/>
              <w:right w:val="nil"/>
            </w:tcBorders>
            <w:shd w:val="clear" w:color="auto" w:fill="auto"/>
            <w:vAlign w:val="center"/>
          </w:tcPr>
          <w:p w14:paraId="40A5BFB8" w14:textId="462B1D25" w:rsidR="001D144D" w:rsidRPr="00740B0B" w:rsidRDefault="001D144D" w:rsidP="001D144D">
            <w:pPr>
              <w:jc w:val="right"/>
              <w:rPr>
                <w:rFonts w:asciiTheme="majorBidi" w:eastAsia="Yu Gothic" w:hAnsiTheme="majorBidi" w:cstheme="majorBidi"/>
                <w:b/>
                <w:bCs/>
                <w:color w:val="000000"/>
                <w:sz w:val="14"/>
                <w:szCs w:val="14"/>
              </w:rPr>
            </w:pPr>
            <w:r w:rsidRPr="00740B0B">
              <w:rPr>
                <w:rFonts w:asciiTheme="majorBidi" w:eastAsia="Yu Gothic" w:hAnsiTheme="majorBidi" w:cstheme="majorBidi"/>
                <w:b/>
                <w:bCs/>
                <w:color w:val="000000"/>
                <w:sz w:val="14"/>
                <w:szCs w:val="14"/>
              </w:rPr>
              <w:t>3,266,710</w:t>
            </w:r>
          </w:p>
        </w:tc>
        <w:tc>
          <w:tcPr>
            <w:tcW w:w="806" w:type="dxa"/>
            <w:tcBorders>
              <w:top w:val="nil"/>
              <w:left w:val="nil"/>
              <w:bottom w:val="nil"/>
              <w:right w:val="nil"/>
            </w:tcBorders>
            <w:shd w:val="clear" w:color="auto" w:fill="auto"/>
            <w:vAlign w:val="center"/>
          </w:tcPr>
          <w:p w14:paraId="31B8DB86" w14:textId="702DDA35" w:rsidR="001D144D" w:rsidRPr="00750832" w:rsidRDefault="001D144D" w:rsidP="001D144D">
            <w:pPr>
              <w:jc w:val="right"/>
              <w:rPr>
                <w:rFonts w:asciiTheme="majorBidi" w:eastAsia="Yu Gothic" w:hAnsiTheme="majorBidi" w:cstheme="majorBidi"/>
                <w:b/>
                <w:bCs/>
                <w:color w:val="000000"/>
                <w:sz w:val="14"/>
                <w:szCs w:val="14"/>
              </w:rPr>
            </w:pPr>
            <w:r w:rsidRPr="00750832">
              <w:rPr>
                <w:rFonts w:asciiTheme="majorBidi" w:hAnsiTheme="majorBidi" w:cstheme="majorBidi"/>
                <w:b/>
                <w:bCs/>
                <w:color w:val="000000"/>
                <w:sz w:val="14"/>
                <w:szCs w:val="14"/>
              </w:rPr>
              <w:t>3,003,210</w:t>
            </w:r>
          </w:p>
        </w:tc>
      </w:tr>
      <w:tr w:rsidR="001D144D"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1D144D" w:rsidRPr="00F8257E" w:rsidRDefault="001D144D" w:rsidP="001D144D">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5C4D9944" w:rsidR="00D115D8" w:rsidRPr="00F373FB" w:rsidRDefault="00D115D8" w:rsidP="00BD5DB3">
            <w:pPr>
              <w:jc w:val="center"/>
              <w:rPr>
                <w:b/>
                <w:bCs/>
                <w:color w:val="000000"/>
                <w:sz w:val="28"/>
                <w:szCs w:val="28"/>
              </w:rPr>
            </w:pPr>
            <w:r w:rsidRPr="00F373FB">
              <w:rPr>
                <w:b/>
                <w:bCs/>
                <w:color w:val="000000"/>
                <w:sz w:val="28"/>
                <w:szCs w:val="28"/>
              </w:rPr>
              <w:lastRenderedPageBreak/>
              <w:t>3.3</w:t>
            </w:r>
            <w:r w:rsidR="00BD5DB3">
              <w:rPr>
                <w:b/>
                <w:bCs/>
                <w:color w:val="000000"/>
                <w:sz w:val="28"/>
                <w:szCs w:val="28"/>
              </w:rPr>
              <w:t>8</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CF6904" w:rsidRPr="00F373FB" w14:paraId="5709A323" w14:textId="77777777" w:rsidTr="00CF6904">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CF6904" w:rsidRPr="00F373FB" w:rsidRDefault="00CF6904"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CF6904" w:rsidRPr="00F373FB" w:rsidRDefault="00CF6904" w:rsidP="00D115D8">
            <w:pPr>
              <w:jc w:val="center"/>
              <w:rPr>
                <w:b/>
                <w:bCs/>
                <w:color w:val="000000"/>
                <w:sz w:val="18"/>
                <w:szCs w:val="18"/>
              </w:rPr>
            </w:pPr>
            <w:r w:rsidRPr="00F373FB">
              <w:rPr>
                <w:b/>
                <w:bCs/>
                <w:color w:val="000000"/>
                <w:sz w:val="18"/>
                <w:szCs w:val="18"/>
              </w:rPr>
              <w:t>Unit</w:t>
            </w:r>
          </w:p>
        </w:tc>
        <w:tc>
          <w:tcPr>
            <w:tcW w:w="2927" w:type="dxa"/>
            <w:gridSpan w:val="3"/>
            <w:tcBorders>
              <w:top w:val="single" w:sz="12" w:space="0" w:color="auto"/>
              <w:left w:val="single" w:sz="4" w:space="0" w:color="auto"/>
              <w:bottom w:val="single" w:sz="4" w:space="0" w:color="auto"/>
            </w:tcBorders>
          </w:tcPr>
          <w:p w14:paraId="1DBBAAEB" w14:textId="266D46F4" w:rsidR="00CF6904" w:rsidRDefault="00CF6904" w:rsidP="00F373FB">
            <w:pPr>
              <w:jc w:val="center"/>
              <w:rPr>
                <w:b/>
                <w:bCs/>
                <w:sz w:val="16"/>
                <w:szCs w:val="16"/>
              </w:rPr>
            </w:pPr>
            <w:r>
              <w:rPr>
                <w:b/>
                <w:bCs/>
                <w:sz w:val="16"/>
                <w:szCs w:val="16"/>
              </w:rPr>
              <w:t>FY22</w:t>
            </w:r>
          </w:p>
        </w:tc>
        <w:tc>
          <w:tcPr>
            <w:tcW w:w="2743" w:type="dxa"/>
            <w:gridSpan w:val="3"/>
            <w:tcBorders>
              <w:top w:val="single" w:sz="12" w:space="0" w:color="auto"/>
              <w:left w:val="single" w:sz="4" w:space="0" w:color="auto"/>
              <w:bottom w:val="single" w:sz="4" w:space="0" w:color="auto"/>
            </w:tcBorders>
          </w:tcPr>
          <w:p w14:paraId="4777B939" w14:textId="15A2AE61" w:rsidR="00CF6904" w:rsidRDefault="00CF6904" w:rsidP="00F373FB">
            <w:pPr>
              <w:jc w:val="center"/>
              <w:rPr>
                <w:b/>
                <w:bCs/>
                <w:sz w:val="16"/>
                <w:szCs w:val="16"/>
              </w:rPr>
            </w:pPr>
            <w:r>
              <w:rPr>
                <w:b/>
                <w:bCs/>
                <w:sz w:val="16"/>
                <w:szCs w:val="16"/>
              </w:rPr>
              <w:t>FY23</w:t>
            </w:r>
          </w:p>
        </w:tc>
      </w:tr>
      <w:tr w:rsidR="00CF6904" w:rsidRPr="00F373FB" w14:paraId="437C4B4B" w14:textId="77777777" w:rsidTr="0063430D">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CF6904" w:rsidRPr="00F373FB" w:rsidRDefault="00CF6904" w:rsidP="00CF6904">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CF6904" w:rsidRPr="00F373FB" w:rsidRDefault="00CF6904" w:rsidP="00CF6904">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78474ACF" w:rsidR="00CF6904" w:rsidRDefault="00CF6904" w:rsidP="00CF6904">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73DDAD39" w14:textId="620DDC76" w:rsidR="00CF6904" w:rsidRPr="00B75E54" w:rsidRDefault="00CF6904" w:rsidP="00CF6904">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shd w:val="clear" w:color="auto" w:fill="auto"/>
            <w:noWrap/>
          </w:tcPr>
          <w:p w14:paraId="1A4B5FA4" w14:textId="48CF7F0C" w:rsidR="00CF6904" w:rsidRPr="00B75E54" w:rsidRDefault="00CF6904" w:rsidP="00CF6904">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14:paraId="58A0DAD6" w14:textId="5B49C394" w:rsidR="00CF6904" w:rsidRPr="00B75E54" w:rsidRDefault="00CF6904" w:rsidP="00CF6904">
            <w:pPr>
              <w:jc w:val="right"/>
              <w:rPr>
                <w:b/>
                <w:bCs/>
                <w:sz w:val="14"/>
                <w:szCs w:val="14"/>
              </w:rPr>
            </w:pPr>
            <w:r>
              <w:rPr>
                <w:b/>
                <w:bCs/>
                <w:sz w:val="14"/>
                <w:szCs w:val="14"/>
              </w:rPr>
              <w:t>Q1</w:t>
            </w:r>
          </w:p>
        </w:tc>
        <w:tc>
          <w:tcPr>
            <w:tcW w:w="990" w:type="dxa"/>
            <w:tcBorders>
              <w:top w:val="single" w:sz="4" w:space="0" w:color="auto"/>
              <w:left w:val="nil"/>
              <w:bottom w:val="single" w:sz="12" w:space="0" w:color="auto"/>
            </w:tcBorders>
          </w:tcPr>
          <w:p w14:paraId="2DF82FCA" w14:textId="37E0E4E6" w:rsidR="00CF6904" w:rsidRPr="00B75E54" w:rsidRDefault="00CF6904" w:rsidP="00CF6904">
            <w:pPr>
              <w:jc w:val="right"/>
              <w:rPr>
                <w:b/>
                <w:bCs/>
                <w:sz w:val="14"/>
                <w:szCs w:val="14"/>
              </w:rPr>
            </w:pPr>
            <w:r>
              <w:rPr>
                <w:b/>
                <w:bCs/>
                <w:sz w:val="14"/>
                <w:szCs w:val="14"/>
              </w:rPr>
              <w:t>Q2</w:t>
            </w:r>
          </w:p>
        </w:tc>
        <w:tc>
          <w:tcPr>
            <w:tcW w:w="853" w:type="dxa"/>
            <w:tcBorders>
              <w:top w:val="single" w:sz="4" w:space="0" w:color="auto"/>
              <w:left w:val="nil"/>
              <w:bottom w:val="single" w:sz="12" w:space="0" w:color="auto"/>
              <w:right w:val="nil"/>
            </w:tcBorders>
          </w:tcPr>
          <w:p w14:paraId="254E2F60" w14:textId="17CD3E88" w:rsidR="00CF6904" w:rsidRPr="00B75E54" w:rsidRDefault="00CF6904" w:rsidP="00CF6904">
            <w:pPr>
              <w:jc w:val="right"/>
              <w:rPr>
                <w:b/>
                <w:bCs/>
                <w:sz w:val="14"/>
                <w:szCs w:val="14"/>
              </w:rPr>
            </w:pPr>
            <w:r>
              <w:rPr>
                <w:b/>
                <w:bCs/>
                <w:sz w:val="14"/>
                <w:szCs w:val="14"/>
              </w:rPr>
              <w:t>Q3</w:t>
            </w:r>
          </w:p>
        </w:tc>
      </w:tr>
      <w:tr w:rsidR="00CF6904" w:rsidRPr="00F373FB" w14:paraId="229AC8F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CF6904" w:rsidRPr="00F373FB" w:rsidRDefault="00CF6904" w:rsidP="00CF6904">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CF6904" w:rsidRPr="00F373FB"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CF6904" w:rsidRPr="00F373FB" w:rsidRDefault="00CF6904" w:rsidP="00CF6904">
            <w:pPr>
              <w:rPr>
                <w:sz w:val="14"/>
                <w:szCs w:val="14"/>
              </w:rPr>
            </w:pPr>
          </w:p>
        </w:tc>
        <w:tc>
          <w:tcPr>
            <w:tcW w:w="990" w:type="dxa"/>
            <w:tcBorders>
              <w:top w:val="nil"/>
              <w:left w:val="nil"/>
              <w:bottom w:val="nil"/>
              <w:right w:val="nil"/>
            </w:tcBorders>
          </w:tcPr>
          <w:p w14:paraId="30326155" w14:textId="77777777" w:rsidR="00CF6904" w:rsidRPr="00F373FB" w:rsidRDefault="00CF6904" w:rsidP="00CF6904">
            <w:pPr>
              <w:rPr>
                <w:sz w:val="14"/>
                <w:szCs w:val="14"/>
              </w:rPr>
            </w:pPr>
          </w:p>
        </w:tc>
        <w:tc>
          <w:tcPr>
            <w:tcW w:w="990" w:type="dxa"/>
            <w:tcBorders>
              <w:top w:val="nil"/>
              <w:left w:val="nil"/>
              <w:bottom w:val="nil"/>
              <w:right w:val="nil"/>
            </w:tcBorders>
            <w:shd w:val="clear" w:color="auto" w:fill="auto"/>
            <w:noWrap/>
          </w:tcPr>
          <w:p w14:paraId="17CCB9F2" w14:textId="77777777" w:rsidR="00CF6904" w:rsidRPr="00F373FB" w:rsidRDefault="00CF6904" w:rsidP="00CF6904">
            <w:pPr>
              <w:rPr>
                <w:sz w:val="14"/>
                <w:szCs w:val="14"/>
              </w:rPr>
            </w:pPr>
          </w:p>
        </w:tc>
        <w:tc>
          <w:tcPr>
            <w:tcW w:w="900" w:type="dxa"/>
            <w:tcBorders>
              <w:top w:val="nil"/>
              <w:left w:val="nil"/>
              <w:bottom w:val="nil"/>
              <w:right w:val="nil"/>
            </w:tcBorders>
          </w:tcPr>
          <w:p w14:paraId="24063801" w14:textId="77777777" w:rsidR="00CF6904" w:rsidRPr="00F373FB" w:rsidRDefault="00CF6904" w:rsidP="00CF6904">
            <w:pPr>
              <w:rPr>
                <w:sz w:val="14"/>
                <w:szCs w:val="14"/>
              </w:rPr>
            </w:pPr>
          </w:p>
        </w:tc>
        <w:tc>
          <w:tcPr>
            <w:tcW w:w="990" w:type="dxa"/>
            <w:tcBorders>
              <w:top w:val="nil"/>
              <w:left w:val="nil"/>
              <w:bottom w:val="nil"/>
              <w:right w:val="nil"/>
            </w:tcBorders>
          </w:tcPr>
          <w:p w14:paraId="1D9F55F5" w14:textId="77777777" w:rsidR="00CF6904" w:rsidRPr="00F373FB" w:rsidRDefault="00CF6904" w:rsidP="00CF6904">
            <w:pPr>
              <w:rPr>
                <w:sz w:val="14"/>
                <w:szCs w:val="14"/>
              </w:rPr>
            </w:pPr>
          </w:p>
        </w:tc>
        <w:tc>
          <w:tcPr>
            <w:tcW w:w="853" w:type="dxa"/>
            <w:tcBorders>
              <w:top w:val="nil"/>
              <w:left w:val="nil"/>
              <w:bottom w:val="nil"/>
              <w:right w:val="nil"/>
            </w:tcBorders>
          </w:tcPr>
          <w:p w14:paraId="04B15872" w14:textId="77777777" w:rsidR="00CF6904" w:rsidRPr="00F373FB" w:rsidRDefault="00CF6904" w:rsidP="00CF6904">
            <w:pPr>
              <w:rPr>
                <w:sz w:val="14"/>
                <w:szCs w:val="14"/>
              </w:rPr>
            </w:pPr>
          </w:p>
        </w:tc>
      </w:tr>
      <w:tr w:rsidR="00CF6904" w:rsidRPr="00CA2D91" w14:paraId="565CFEB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CF6904" w:rsidRPr="00C85CA9" w:rsidRDefault="00CF6904" w:rsidP="00CF6904">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CF6904" w:rsidRPr="00C85CA9" w:rsidRDefault="00CF6904" w:rsidP="00CF6904">
            <w:pPr>
              <w:rPr>
                <w:sz w:val="14"/>
                <w:szCs w:val="14"/>
              </w:rPr>
            </w:pPr>
          </w:p>
        </w:tc>
        <w:tc>
          <w:tcPr>
            <w:tcW w:w="990" w:type="dxa"/>
            <w:tcBorders>
              <w:top w:val="nil"/>
              <w:left w:val="nil"/>
              <w:bottom w:val="nil"/>
              <w:right w:val="nil"/>
            </w:tcBorders>
          </w:tcPr>
          <w:p w14:paraId="5EA260B0" w14:textId="77777777" w:rsidR="00CF6904" w:rsidRPr="00C85CA9" w:rsidRDefault="00CF6904" w:rsidP="00CF6904">
            <w:pPr>
              <w:rPr>
                <w:sz w:val="14"/>
                <w:szCs w:val="14"/>
              </w:rPr>
            </w:pPr>
          </w:p>
        </w:tc>
        <w:tc>
          <w:tcPr>
            <w:tcW w:w="990" w:type="dxa"/>
            <w:tcBorders>
              <w:top w:val="nil"/>
              <w:left w:val="nil"/>
              <w:bottom w:val="nil"/>
              <w:right w:val="nil"/>
            </w:tcBorders>
            <w:shd w:val="clear" w:color="auto" w:fill="auto"/>
            <w:noWrap/>
          </w:tcPr>
          <w:p w14:paraId="1664320E" w14:textId="77777777" w:rsidR="00CF6904" w:rsidRPr="00C85CA9" w:rsidRDefault="00CF6904" w:rsidP="00CF6904">
            <w:pPr>
              <w:rPr>
                <w:sz w:val="14"/>
                <w:szCs w:val="14"/>
              </w:rPr>
            </w:pPr>
          </w:p>
        </w:tc>
        <w:tc>
          <w:tcPr>
            <w:tcW w:w="900" w:type="dxa"/>
            <w:tcBorders>
              <w:top w:val="nil"/>
              <w:left w:val="nil"/>
              <w:bottom w:val="nil"/>
              <w:right w:val="nil"/>
            </w:tcBorders>
          </w:tcPr>
          <w:p w14:paraId="1CE10F11" w14:textId="77777777" w:rsidR="00CF6904" w:rsidRPr="00C85CA9" w:rsidRDefault="00CF6904" w:rsidP="00CF6904">
            <w:pPr>
              <w:rPr>
                <w:sz w:val="14"/>
                <w:szCs w:val="14"/>
              </w:rPr>
            </w:pPr>
          </w:p>
        </w:tc>
        <w:tc>
          <w:tcPr>
            <w:tcW w:w="990" w:type="dxa"/>
            <w:tcBorders>
              <w:top w:val="nil"/>
              <w:left w:val="nil"/>
              <w:bottom w:val="nil"/>
              <w:right w:val="nil"/>
            </w:tcBorders>
          </w:tcPr>
          <w:p w14:paraId="010BB9B3" w14:textId="77777777" w:rsidR="00CF6904" w:rsidRPr="00C85CA9" w:rsidRDefault="00CF6904" w:rsidP="00CF6904">
            <w:pPr>
              <w:rPr>
                <w:sz w:val="14"/>
                <w:szCs w:val="14"/>
              </w:rPr>
            </w:pPr>
          </w:p>
        </w:tc>
        <w:tc>
          <w:tcPr>
            <w:tcW w:w="853" w:type="dxa"/>
            <w:tcBorders>
              <w:top w:val="nil"/>
              <w:left w:val="nil"/>
              <w:bottom w:val="nil"/>
              <w:right w:val="nil"/>
            </w:tcBorders>
          </w:tcPr>
          <w:p w14:paraId="39DFB62F" w14:textId="77777777" w:rsidR="00CF6904" w:rsidRPr="00C85CA9" w:rsidRDefault="00CF6904" w:rsidP="00CF6904">
            <w:pPr>
              <w:rPr>
                <w:sz w:val="14"/>
                <w:szCs w:val="14"/>
              </w:rPr>
            </w:pPr>
          </w:p>
        </w:tc>
      </w:tr>
      <w:tr w:rsidR="00CF6904" w:rsidRPr="00CA2D91" w14:paraId="7CAE500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CF6904" w:rsidRPr="00C85CA9" w:rsidRDefault="00CF6904" w:rsidP="00CF6904">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4E1FB994" w:rsidR="00CF6904" w:rsidRDefault="00CF6904" w:rsidP="00CF6904">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561CA82C" w14:textId="321F4CDE" w:rsidR="00CF6904" w:rsidRDefault="00CF6904" w:rsidP="00CF6904">
            <w:pPr>
              <w:jc w:val="right"/>
              <w:rPr>
                <w:color w:val="000000"/>
                <w:sz w:val="14"/>
                <w:szCs w:val="14"/>
              </w:rPr>
            </w:pPr>
            <w:r>
              <w:rPr>
                <w:color w:val="000000"/>
                <w:sz w:val="14"/>
                <w:szCs w:val="14"/>
              </w:rPr>
              <w:t>16,643</w:t>
            </w:r>
          </w:p>
        </w:tc>
        <w:tc>
          <w:tcPr>
            <w:tcW w:w="990" w:type="dxa"/>
            <w:tcBorders>
              <w:top w:val="nil"/>
              <w:left w:val="nil"/>
              <w:bottom w:val="nil"/>
              <w:right w:val="nil"/>
            </w:tcBorders>
            <w:shd w:val="clear" w:color="auto" w:fill="auto"/>
            <w:noWrap/>
            <w:vAlign w:val="center"/>
          </w:tcPr>
          <w:p w14:paraId="246C7435" w14:textId="75D49BEA" w:rsidR="00CF6904" w:rsidRDefault="00CF6904" w:rsidP="00CF6904">
            <w:pPr>
              <w:jc w:val="right"/>
              <w:rPr>
                <w:color w:val="000000"/>
                <w:sz w:val="14"/>
                <w:szCs w:val="14"/>
              </w:rPr>
            </w:pPr>
            <w:r w:rsidRPr="00A61EB1">
              <w:rPr>
                <w:rFonts w:asciiTheme="majorBidi" w:hAnsiTheme="majorBidi" w:cstheme="majorBidi"/>
                <w:color w:val="000000"/>
                <w:sz w:val="14"/>
                <w:szCs w:val="14"/>
              </w:rPr>
              <w:t>16,603</w:t>
            </w:r>
          </w:p>
        </w:tc>
        <w:tc>
          <w:tcPr>
            <w:tcW w:w="900" w:type="dxa"/>
            <w:tcBorders>
              <w:top w:val="nil"/>
              <w:left w:val="nil"/>
              <w:bottom w:val="nil"/>
              <w:right w:val="nil"/>
            </w:tcBorders>
            <w:vAlign w:val="center"/>
          </w:tcPr>
          <w:p w14:paraId="6FB2CF05" w14:textId="29787A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16,598</w:t>
            </w:r>
          </w:p>
        </w:tc>
        <w:tc>
          <w:tcPr>
            <w:tcW w:w="990" w:type="dxa"/>
            <w:tcBorders>
              <w:top w:val="nil"/>
              <w:left w:val="nil"/>
              <w:bottom w:val="nil"/>
              <w:right w:val="nil"/>
            </w:tcBorders>
            <w:vAlign w:val="center"/>
          </w:tcPr>
          <w:p w14:paraId="39BCF4BE" w14:textId="69175CF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16,980</w:t>
            </w:r>
          </w:p>
        </w:tc>
        <w:tc>
          <w:tcPr>
            <w:tcW w:w="853" w:type="dxa"/>
            <w:tcBorders>
              <w:top w:val="nil"/>
              <w:left w:val="nil"/>
              <w:bottom w:val="nil"/>
              <w:right w:val="nil"/>
            </w:tcBorders>
            <w:vAlign w:val="center"/>
          </w:tcPr>
          <w:p w14:paraId="2105F5AA" w14:textId="47740D2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17,078</w:t>
            </w:r>
          </w:p>
        </w:tc>
      </w:tr>
      <w:tr w:rsidR="00CF6904" w:rsidRPr="00CA2D91" w14:paraId="65C1D93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CF6904" w:rsidRPr="00C85CA9" w:rsidRDefault="00CF6904" w:rsidP="00CF6904">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24737522" w:rsidR="00CF6904" w:rsidRDefault="00CF6904" w:rsidP="00CF6904">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204406FE" w14:textId="7C614ED9" w:rsidR="00CF6904" w:rsidRDefault="00CF6904" w:rsidP="00CF6904">
            <w:pPr>
              <w:jc w:val="right"/>
              <w:rPr>
                <w:color w:val="000000"/>
                <w:sz w:val="14"/>
                <w:szCs w:val="14"/>
              </w:rPr>
            </w:pPr>
            <w:r>
              <w:rPr>
                <w:color w:val="000000"/>
                <w:sz w:val="14"/>
                <w:szCs w:val="14"/>
              </w:rPr>
              <w:t>16,897</w:t>
            </w:r>
          </w:p>
        </w:tc>
        <w:tc>
          <w:tcPr>
            <w:tcW w:w="990" w:type="dxa"/>
            <w:tcBorders>
              <w:top w:val="nil"/>
              <w:left w:val="nil"/>
              <w:bottom w:val="nil"/>
              <w:right w:val="nil"/>
            </w:tcBorders>
            <w:shd w:val="clear" w:color="auto" w:fill="auto"/>
            <w:noWrap/>
            <w:vAlign w:val="center"/>
          </w:tcPr>
          <w:p w14:paraId="6CCD018E" w14:textId="3C1ACF32" w:rsidR="00CF6904" w:rsidRDefault="00CF6904" w:rsidP="00CF6904">
            <w:pPr>
              <w:jc w:val="right"/>
              <w:rPr>
                <w:color w:val="000000"/>
                <w:sz w:val="14"/>
                <w:szCs w:val="14"/>
              </w:rPr>
            </w:pPr>
            <w:r w:rsidRPr="00A61EB1">
              <w:rPr>
                <w:rFonts w:asciiTheme="majorBidi" w:hAnsiTheme="majorBidi" w:cstheme="majorBidi"/>
                <w:color w:val="000000"/>
                <w:sz w:val="14"/>
                <w:szCs w:val="14"/>
              </w:rPr>
              <w:t>17,133</w:t>
            </w:r>
          </w:p>
        </w:tc>
        <w:tc>
          <w:tcPr>
            <w:tcW w:w="900" w:type="dxa"/>
            <w:tcBorders>
              <w:top w:val="nil"/>
              <w:left w:val="nil"/>
              <w:bottom w:val="nil"/>
              <w:right w:val="nil"/>
            </w:tcBorders>
            <w:vAlign w:val="center"/>
          </w:tcPr>
          <w:p w14:paraId="0FC1A923" w14:textId="5930B9C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17,380</w:t>
            </w:r>
          </w:p>
        </w:tc>
        <w:tc>
          <w:tcPr>
            <w:tcW w:w="990" w:type="dxa"/>
            <w:tcBorders>
              <w:top w:val="nil"/>
              <w:left w:val="nil"/>
              <w:bottom w:val="nil"/>
              <w:right w:val="nil"/>
            </w:tcBorders>
            <w:vAlign w:val="center"/>
          </w:tcPr>
          <w:p w14:paraId="138263A2" w14:textId="6C31E6B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17,547</w:t>
            </w:r>
          </w:p>
        </w:tc>
        <w:tc>
          <w:tcPr>
            <w:tcW w:w="853" w:type="dxa"/>
            <w:tcBorders>
              <w:top w:val="nil"/>
              <w:left w:val="nil"/>
              <w:bottom w:val="nil"/>
              <w:right w:val="nil"/>
            </w:tcBorders>
            <w:vAlign w:val="center"/>
          </w:tcPr>
          <w:p w14:paraId="0C34EF02" w14:textId="408E23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17,678</w:t>
            </w:r>
          </w:p>
        </w:tc>
      </w:tr>
      <w:tr w:rsidR="00CF6904" w:rsidRPr="00CA2D91" w14:paraId="36153B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CF6904" w:rsidRPr="00C85CA9" w:rsidRDefault="00CF6904" w:rsidP="00CF6904">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576A74A1" w:rsidR="00CF6904" w:rsidRDefault="00CF6904" w:rsidP="00CF6904">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224EF5AC" w14:textId="2A0923F3" w:rsidR="00CF6904" w:rsidRDefault="00CF6904" w:rsidP="00CF6904">
            <w:pPr>
              <w:jc w:val="right"/>
              <w:rPr>
                <w:color w:val="000000"/>
                <w:sz w:val="14"/>
                <w:szCs w:val="14"/>
              </w:rPr>
            </w:pPr>
            <w:r>
              <w:rPr>
                <w:color w:val="000000"/>
                <w:sz w:val="14"/>
                <w:szCs w:val="14"/>
              </w:rPr>
              <w:t>96,975</w:t>
            </w:r>
          </w:p>
        </w:tc>
        <w:tc>
          <w:tcPr>
            <w:tcW w:w="990" w:type="dxa"/>
            <w:tcBorders>
              <w:top w:val="nil"/>
              <w:left w:val="nil"/>
              <w:bottom w:val="nil"/>
              <w:right w:val="nil"/>
            </w:tcBorders>
            <w:shd w:val="clear" w:color="auto" w:fill="auto"/>
            <w:noWrap/>
            <w:vAlign w:val="center"/>
          </w:tcPr>
          <w:p w14:paraId="4A3394A9" w14:textId="3BB4E47D" w:rsidR="00CF6904" w:rsidRDefault="00CF6904" w:rsidP="00CF6904">
            <w:pPr>
              <w:jc w:val="right"/>
              <w:rPr>
                <w:color w:val="000000"/>
                <w:sz w:val="14"/>
                <w:szCs w:val="14"/>
              </w:rPr>
            </w:pPr>
            <w:r w:rsidRPr="00A61EB1">
              <w:rPr>
                <w:rFonts w:asciiTheme="majorBidi" w:hAnsiTheme="majorBidi" w:cstheme="majorBidi"/>
                <w:color w:val="000000"/>
                <w:sz w:val="14"/>
                <w:szCs w:val="14"/>
              </w:rPr>
              <w:t>104,865</w:t>
            </w:r>
          </w:p>
        </w:tc>
        <w:tc>
          <w:tcPr>
            <w:tcW w:w="900" w:type="dxa"/>
            <w:tcBorders>
              <w:top w:val="nil"/>
              <w:left w:val="nil"/>
              <w:bottom w:val="nil"/>
              <w:right w:val="nil"/>
            </w:tcBorders>
            <w:vAlign w:val="center"/>
          </w:tcPr>
          <w:p w14:paraId="37DAF4AE" w14:textId="5A74C3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106,479</w:t>
            </w:r>
          </w:p>
        </w:tc>
        <w:tc>
          <w:tcPr>
            <w:tcW w:w="990" w:type="dxa"/>
            <w:tcBorders>
              <w:top w:val="nil"/>
              <w:left w:val="nil"/>
              <w:bottom w:val="nil"/>
              <w:right w:val="nil"/>
            </w:tcBorders>
            <w:vAlign w:val="center"/>
          </w:tcPr>
          <w:p w14:paraId="65E99685" w14:textId="7148C82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108,899</w:t>
            </w:r>
          </w:p>
        </w:tc>
        <w:tc>
          <w:tcPr>
            <w:tcW w:w="853" w:type="dxa"/>
            <w:tcBorders>
              <w:top w:val="nil"/>
              <w:left w:val="nil"/>
              <w:bottom w:val="nil"/>
              <w:right w:val="nil"/>
            </w:tcBorders>
            <w:vAlign w:val="center"/>
          </w:tcPr>
          <w:p w14:paraId="4D4047F4" w14:textId="208348D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112,302</w:t>
            </w:r>
          </w:p>
        </w:tc>
      </w:tr>
      <w:tr w:rsidR="00CF6904" w:rsidRPr="00CA2D91" w14:paraId="7B28616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CF6904" w:rsidRPr="00C85CA9" w:rsidRDefault="00CF6904" w:rsidP="00CF6904">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36288D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0B547CD8" w14:textId="678E6E9E"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43462EBB" w14:textId="5E368FA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67B819D" w14:textId="6E327F04" w:rsidR="00CF6904" w:rsidRPr="00CF6904" w:rsidRDefault="00CF6904" w:rsidP="00CF6904">
            <w:pPr>
              <w:jc w:val="right"/>
              <w:rPr>
                <w:rFonts w:asciiTheme="majorBidi" w:hAnsiTheme="majorBidi" w:cstheme="majorBidi"/>
                <w:color w:val="000000"/>
                <w:sz w:val="14"/>
                <w:szCs w:val="14"/>
              </w:rPr>
            </w:pPr>
          </w:p>
        </w:tc>
      </w:tr>
      <w:tr w:rsidR="00CF6904" w:rsidRPr="00CA2D91" w14:paraId="5CCD210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CF6904" w:rsidRPr="00C85CA9" w:rsidRDefault="00CF6904" w:rsidP="00CF6904">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6298F5F3" w:rsidR="00CF6904" w:rsidRDefault="00CF6904" w:rsidP="00CF6904">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40757192" w14:textId="212052C1" w:rsidR="00CF6904" w:rsidRDefault="00CF6904" w:rsidP="00CF6904">
            <w:pPr>
              <w:jc w:val="right"/>
              <w:rPr>
                <w:color w:val="000000"/>
                <w:sz w:val="14"/>
                <w:szCs w:val="14"/>
              </w:rPr>
            </w:pPr>
            <w:r>
              <w:rPr>
                <w:color w:val="000000"/>
                <w:sz w:val="14"/>
                <w:szCs w:val="14"/>
              </w:rPr>
              <w:t>1,739,466</w:t>
            </w:r>
          </w:p>
        </w:tc>
        <w:tc>
          <w:tcPr>
            <w:tcW w:w="990" w:type="dxa"/>
            <w:tcBorders>
              <w:top w:val="nil"/>
              <w:left w:val="nil"/>
              <w:bottom w:val="nil"/>
              <w:right w:val="nil"/>
            </w:tcBorders>
            <w:shd w:val="clear" w:color="auto" w:fill="auto"/>
            <w:noWrap/>
            <w:vAlign w:val="center"/>
          </w:tcPr>
          <w:p w14:paraId="7492C69A" w14:textId="70138A08" w:rsidR="00CF6904" w:rsidRDefault="00CF6904" w:rsidP="00CF6904">
            <w:pPr>
              <w:jc w:val="right"/>
              <w:rPr>
                <w:color w:val="000000"/>
                <w:sz w:val="14"/>
                <w:szCs w:val="14"/>
              </w:rPr>
            </w:pPr>
            <w:r w:rsidRPr="00A61EB1">
              <w:rPr>
                <w:rFonts w:asciiTheme="majorBidi" w:hAnsiTheme="majorBidi" w:cstheme="majorBidi"/>
                <w:color w:val="000000"/>
                <w:sz w:val="14"/>
                <w:szCs w:val="14"/>
              </w:rPr>
              <w:t>1,799,702</w:t>
            </w:r>
          </w:p>
        </w:tc>
        <w:tc>
          <w:tcPr>
            <w:tcW w:w="900" w:type="dxa"/>
            <w:tcBorders>
              <w:top w:val="nil"/>
              <w:left w:val="nil"/>
              <w:bottom w:val="nil"/>
              <w:right w:val="nil"/>
            </w:tcBorders>
            <w:vAlign w:val="center"/>
          </w:tcPr>
          <w:p w14:paraId="3DD9F69C" w14:textId="7FB167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1,852,357</w:t>
            </w:r>
          </w:p>
        </w:tc>
        <w:tc>
          <w:tcPr>
            <w:tcW w:w="990" w:type="dxa"/>
            <w:tcBorders>
              <w:top w:val="nil"/>
              <w:left w:val="nil"/>
              <w:bottom w:val="nil"/>
              <w:right w:val="nil"/>
            </w:tcBorders>
            <w:vAlign w:val="center"/>
          </w:tcPr>
          <w:p w14:paraId="6DD69177" w14:textId="36C7678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1,913,776</w:t>
            </w:r>
          </w:p>
        </w:tc>
        <w:tc>
          <w:tcPr>
            <w:tcW w:w="853" w:type="dxa"/>
            <w:tcBorders>
              <w:top w:val="nil"/>
              <w:left w:val="nil"/>
              <w:bottom w:val="nil"/>
              <w:right w:val="nil"/>
            </w:tcBorders>
            <w:vAlign w:val="center"/>
          </w:tcPr>
          <w:p w14:paraId="5B97776B" w14:textId="4CCC1CA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1,931,345</w:t>
            </w:r>
          </w:p>
        </w:tc>
      </w:tr>
      <w:tr w:rsidR="00CF6904" w:rsidRPr="00CA2D91" w14:paraId="0DA3F9D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CF6904" w:rsidRPr="00C85CA9" w:rsidRDefault="00CF6904" w:rsidP="00CF6904">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6097CB37" w:rsidR="00CF6904" w:rsidRDefault="00CF6904" w:rsidP="00CF6904">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3022CE85" w14:textId="3A5BF4A4" w:rsidR="00CF6904" w:rsidRDefault="00CF6904" w:rsidP="00CF6904">
            <w:pPr>
              <w:jc w:val="right"/>
              <w:rPr>
                <w:color w:val="000000"/>
                <w:sz w:val="14"/>
                <w:szCs w:val="14"/>
              </w:rPr>
            </w:pPr>
            <w:r>
              <w:rPr>
                <w:color w:val="000000"/>
                <w:sz w:val="14"/>
                <w:szCs w:val="14"/>
              </w:rPr>
              <w:t>29,419,406</w:t>
            </w:r>
          </w:p>
        </w:tc>
        <w:tc>
          <w:tcPr>
            <w:tcW w:w="990" w:type="dxa"/>
            <w:tcBorders>
              <w:top w:val="nil"/>
              <w:left w:val="nil"/>
              <w:bottom w:val="nil"/>
              <w:right w:val="nil"/>
            </w:tcBorders>
            <w:shd w:val="clear" w:color="auto" w:fill="auto"/>
            <w:noWrap/>
            <w:vAlign w:val="center"/>
          </w:tcPr>
          <w:p w14:paraId="42599E75" w14:textId="74C5147C" w:rsidR="00CF6904" w:rsidRDefault="00CF6904" w:rsidP="00CF6904">
            <w:pPr>
              <w:jc w:val="right"/>
              <w:rPr>
                <w:color w:val="000000"/>
                <w:sz w:val="14"/>
                <w:szCs w:val="14"/>
              </w:rPr>
            </w:pPr>
            <w:r w:rsidRPr="00A61EB1">
              <w:rPr>
                <w:rFonts w:asciiTheme="majorBidi" w:hAnsiTheme="majorBidi" w:cstheme="majorBidi"/>
                <w:color w:val="000000"/>
                <w:sz w:val="14"/>
                <w:szCs w:val="14"/>
              </w:rPr>
              <w:t>30,162,289</w:t>
            </w:r>
          </w:p>
        </w:tc>
        <w:tc>
          <w:tcPr>
            <w:tcW w:w="900" w:type="dxa"/>
            <w:tcBorders>
              <w:top w:val="nil"/>
              <w:left w:val="nil"/>
              <w:bottom w:val="nil"/>
              <w:right w:val="nil"/>
            </w:tcBorders>
            <w:vAlign w:val="center"/>
          </w:tcPr>
          <w:p w14:paraId="0320B5B1" w14:textId="6B019F4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31,625,316</w:t>
            </w:r>
          </w:p>
        </w:tc>
        <w:tc>
          <w:tcPr>
            <w:tcW w:w="990" w:type="dxa"/>
            <w:tcBorders>
              <w:top w:val="nil"/>
              <w:left w:val="nil"/>
              <w:bottom w:val="nil"/>
              <w:right w:val="nil"/>
            </w:tcBorders>
            <w:vAlign w:val="center"/>
          </w:tcPr>
          <w:p w14:paraId="18E6E9D8" w14:textId="6EACAE7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32,524,158</w:t>
            </w:r>
          </w:p>
        </w:tc>
        <w:tc>
          <w:tcPr>
            <w:tcW w:w="853" w:type="dxa"/>
            <w:tcBorders>
              <w:top w:val="nil"/>
              <w:left w:val="nil"/>
              <w:bottom w:val="nil"/>
              <w:right w:val="nil"/>
            </w:tcBorders>
            <w:vAlign w:val="center"/>
          </w:tcPr>
          <w:p w14:paraId="6DA5D331" w14:textId="4151E11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34,737,526</w:t>
            </w:r>
          </w:p>
        </w:tc>
      </w:tr>
      <w:tr w:rsidR="00CF6904" w:rsidRPr="00CA2D91" w14:paraId="2F332E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CF6904" w:rsidRPr="00C85CA9" w:rsidRDefault="00CF6904" w:rsidP="00CF6904">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7A0EE2DF" w:rsidR="00CF6904" w:rsidRDefault="00CF6904" w:rsidP="00CF6904">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4AF7975" w14:textId="28227C13" w:rsidR="00CF6904" w:rsidRDefault="00CF6904" w:rsidP="00CF6904">
            <w:pPr>
              <w:jc w:val="right"/>
              <w:rPr>
                <w:color w:val="000000"/>
                <w:sz w:val="14"/>
                <w:szCs w:val="14"/>
              </w:rPr>
            </w:pPr>
            <w:r>
              <w:rPr>
                <w:color w:val="000000"/>
                <w:sz w:val="14"/>
                <w:szCs w:val="14"/>
              </w:rPr>
              <w:t>4,881,677</w:t>
            </w:r>
          </w:p>
        </w:tc>
        <w:tc>
          <w:tcPr>
            <w:tcW w:w="990" w:type="dxa"/>
            <w:tcBorders>
              <w:top w:val="nil"/>
              <w:left w:val="nil"/>
              <w:bottom w:val="nil"/>
              <w:right w:val="nil"/>
            </w:tcBorders>
            <w:shd w:val="clear" w:color="auto" w:fill="auto"/>
            <w:noWrap/>
            <w:vAlign w:val="center"/>
          </w:tcPr>
          <w:p w14:paraId="0AD36B21" w14:textId="4DFEB081" w:rsidR="00CF6904" w:rsidRDefault="00CF6904" w:rsidP="00CF6904">
            <w:pPr>
              <w:jc w:val="right"/>
              <w:rPr>
                <w:color w:val="000000"/>
                <w:sz w:val="14"/>
                <w:szCs w:val="14"/>
              </w:rPr>
            </w:pPr>
            <w:r w:rsidRPr="00A61EB1">
              <w:rPr>
                <w:rFonts w:asciiTheme="majorBidi" w:hAnsiTheme="majorBidi" w:cstheme="majorBidi"/>
                <w:color w:val="000000"/>
                <w:sz w:val="14"/>
                <w:szCs w:val="14"/>
              </w:rPr>
              <w:t>42,144</w:t>
            </w:r>
          </w:p>
        </w:tc>
        <w:tc>
          <w:tcPr>
            <w:tcW w:w="900" w:type="dxa"/>
            <w:tcBorders>
              <w:top w:val="nil"/>
              <w:left w:val="nil"/>
              <w:bottom w:val="nil"/>
              <w:right w:val="nil"/>
            </w:tcBorders>
            <w:vAlign w:val="center"/>
          </w:tcPr>
          <w:p w14:paraId="6BC17A92" w14:textId="00EC1E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15,072</w:t>
            </w:r>
          </w:p>
        </w:tc>
        <w:tc>
          <w:tcPr>
            <w:tcW w:w="990" w:type="dxa"/>
            <w:tcBorders>
              <w:top w:val="nil"/>
              <w:left w:val="nil"/>
              <w:bottom w:val="nil"/>
              <w:right w:val="nil"/>
            </w:tcBorders>
            <w:vAlign w:val="center"/>
          </w:tcPr>
          <w:p w14:paraId="78882BF8" w14:textId="637EF23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1B0BCFE4" w14:textId="20D3D77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1B2E640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CF6904" w:rsidRPr="00C85CA9" w:rsidRDefault="00CF6904" w:rsidP="00CF6904">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D21DECA" w:rsidR="00CF6904" w:rsidRDefault="00CF6904" w:rsidP="00CF6904">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1688F781" w14:textId="676CA1B4" w:rsidR="00CF6904" w:rsidRDefault="00CF6904" w:rsidP="00CF6904">
            <w:pPr>
              <w:jc w:val="right"/>
              <w:rPr>
                <w:color w:val="000000"/>
                <w:sz w:val="14"/>
                <w:szCs w:val="14"/>
              </w:rPr>
            </w:pPr>
            <w:r>
              <w:rPr>
                <w:color w:val="000000"/>
                <w:sz w:val="14"/>
                <w:szCs w:val="14"/>
              </w:rPr>
              <w:t>127,624</w:t>
            </w:r>
          </w:p>
        </w:tc>
        <w:tc>
          <w:tcPr>
            <w:tcW w:w="990" w:type="dxa"/>
            <w:tcBorders>
              <w:top w:val="nil"/>
              <w:left w:val="nil"/>
              <w:bottom w:val="nil"/>
              <w:right w:val="nil"/>
            </w:tcBorders>
            <w:shd w:val="clear" w:color="auto" w:fill="auto"/>
            <w:noWrap/>
            <w:vAlign w:val="center"/>
          </w:tcPr>
          <w:p w14:paraId="1F8BC12B" w14:textId="4D846AAE" w:rsidR="00CF6904" w:rsidRDefault="00CF6904" w:rsidP="00CF6904">
            <w:pPr>
              <w:jc w:val="right"/>
              <w:rPr>
                <w:color w:val="000000"/>
                <w:sz w:val="14"/>
                <w:szCs w:val="14"/>
              </w:rPr>
            </w:pPr>
            <w:r w:rsidRPr="00A61EB1">
              <w:rPr>
                <w:rFonts w:asciiTheme="majorBidi" w:hAnsiTheme="majorBidi" w:cstheme="majorBidi"/>
                <w:color w:val="000000"/>
                <w:sz w:val="14"/>
                <w:szCs w:val="14"/>
              </w:rPr>
              <w:t>109,010</w:t>
            </w:r>
          </w:p>
        </w:tc>
        <w:tc>
          <w:tcPr>
            <w:tcW w:w="900" w:type="dxa"/>
            <w:tcBorders>
              <w:top w:val="nil"/>
              <w:left w:val="nil"/>
              <w:bottom w:val="nil"/>
              <w:right w:val="nil"/>
            </w:tcBorders>
            <w:vAlign w:val="center"/>
          </w:tcPr>
          <w:p w14:paraId="4F7E5607" w14:textId="0CAD2B6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102,343</w:t>
            </w:r>
          </w:p>
        </w:tc>
        <w:tc>
          <w:tcPr>
            <w:tcW w:w="990" w:type="dxa"/>
            <w:tcBorders>
              <w:top w:val="nil"/>
              <w:left w:val="nil"/>
              <w:bottom w:val="nil"/>
              <w:right w:val="nil"/>
            </w:tcBorders>
            <w:vAlign w:val="center"/>
          </w:tcPr>
          <w:p w14:paraId="3CB7285B" w14:textId="1DCB8D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99,124</w:t>
            </w:r>
          </w:p>
        </w:tc>
        <w:tc>
          <w:tcPr>
            <w:tcW w:w="853" w:type="dxa"/>
            <w:tcBorders>
              <w:top w:val="nil"/>
              <w:left w:val="nil"/>
              <w:bottom w:val="nil"/>
              <w:right w:val="nil"/>
            </w:tcBorders>
            <w:vAlign w:val="center"/>
          </w:tcPr>
          <w:p w14:paraId="5993EE6B" w14:textId="4C800E0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96,339</w:t>
            </w:r>
          </w:p>
        </w:tc>
      </w:tr>
      <w:tr w:rsidR="00CF6904" w:rsidRPr="00CA2D91" w14:paraId="7D63515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CF6904" w:rsidRPr="00C85CA9" w:rsidRDefault="00CF6904" w:rsidP="00CF6904">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CF6904" w:rsidRPr="00C85CA9" w:rsidRDefault="00CF6904" w:rsidP="00CF6904">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294C7C7B" w:rsidR="00CF6904" w:rsidRDefault="00CF6904" w:rsidP="00CF6904">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617AFE00" w14:textId="765044EF" w:rsidR="00CF6904" w:rsidRDefault="00CF6904" w:rsidP="00CF6904">
            <w:pPr>
              <w:jc w:val="right"/>
              <w:rPr>
                <w:color w:val="000000"/>
                <w:sz w:val="14"/>
                <w:szCs w:val="14"/>
              </w:rPr>
            </w:pPr>
            <w:r>
              <w:rPr>
                <w:color w:val="000000"/>
                <w:sz w:val="14"/>
                <w:szCs w:val="14"/>
              </w:rPr>
              <w:t>11,017,162</w:t>
            </w:r>
          </w:p>
        </w:tc>
        <w:tc>
          <w:tcPr>
            <w:tcW w:w="990" w:type="dxa"/>
            <w:tcBorders>
              <w:top w:val="nil"/>
              <w:left w:val="nil"/>
              <w:bottom w:val="nil"/>
              <w:right w:val="nil"/>
            </w:tcBorders>
            <w:shd w:val="clear" w:color="auto" w:fill="auto"/>
            <w:noWrap/>
            <w:vAlign w:val="center"/>
          </w:tcPr>
          <w:p w14:paraId="466F345F" w14:textId="00718541" w:rsidR="00CF6904" w:rsidRDefault="00CF6904" w:rsidP="00CF6904">
            <w:pPr>
              <w:jc w:val="right"/>
              <w:rPr>
                <w:color w:val="000000"/>
                <w:sz w:val="14"/>
                <w:szCs w:val="14"/>
              </w:rPr>
            </w:pPr>
            <w:r w:rsidRPr="00A61EB1">
              <w:rPr>
                <w:rFonts w:asciiTheme="majorBidi" w:hAnsiTheme="majorBidi" w:cstheme="majorBidi"/>
                <w:color w:val="000000"/>
                <w:sz w:val="14"/>
                <w:szCs w:val="14"/>
              </w:rPr>
              <w:t>10,327,551</w:t>
            </w:r>
          </w:p>
        </w:tc>
        <w:tc>
          <w:tcPr>
            <w:tcW w:w="900" w:type="dxa"/>
            <w:tcBorders>
              <w:top w:val="nil"/>
              <w:left w:val="nil"/>
              <w:bottom w:val="nil"/>
              <w:right w:val="nil"/>
            </w:tcBorders>
            <w:vAlign w:val="center"/>
          </w:tcPr>
          <w:p w14:paraId="3338E958" w14:textId="170B90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10,412,092</w:t>
            </w:r>
          </w:p>
        </w:tc>
        <w:tc>
          <w:tcPr>
            <w:tcW w:w="990" w:type="dxa"/>
            <w:tcBorders>
              <w:top w:val="nil"/>
              <w:left w:val="nil"/>
              <w:bottom w:val="nil"/>
              <w:right w:val="nil"/>
            </w:tcBorders>
            <w:vAlign w:val="center"/>
          </w:tcPr>
          <w:p w14:paraId="295C9DBA" w14:textId="66F1FDC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10,159,574</w:t>
            </w:r>
          </w:p>
        </w:tc>
        <w:tc>
          <w:tcPr>
            <w:tcW w:w="853" w:type="dxa"/>
            <w:tcBorders>
              <w:top w:val="nil"/>
              <w:left w:val="nil"/>
              <w:bottom w:val="nil"/>
              <w:right w:val="nil"/>
            </w:tcBorders>
            <w:vAlign w:val="center"/>
          </w:tcPr>
          <w:p w14:paraId="611BAA5B" w14:textId="239491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9,230,733</w:t>
            </w:r>
          </w:p>
        </w:tc>
      </w:tr>
      <w:tr w:rsidR="00CF6904" w:rsidRPr="00CA2D91" w14:paraId="71519DBE" w14:textId="77777777" w:rsidTr="00F7617D">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CF6904" w:rsidRPr="00C85CA9" w:rsidRDefault="00CF6904" w:rsidP="00CF6904">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CF6904" w:rsidRPr="00C85CA9" w:rsidRDefault="00CF6904" w:rsidP="00CF6904">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AF8276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59A867C" w14:textId="1591E37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261BC3" w14:textId="18D0BCC1"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503E414" w14:textId="1AE5EE24" w:rsidR="00CF6904" w:rsidRPr="00CF6904" w:rsidRDefault="00CF6904" w:rsidP="00CF6904">
            <w:pPr>
              <w:jc w:val="right"/>
              <w:rPr>
                <w:rFonts w:asciiTheme="majorBidi" w:hAnsiTheme="majorBidi" w:cstheme="majorBidi"/>
                <w:color w:val="000000"/>
                <w:sz w:val="14"/>
                <w:szCs w:val="14"/>
              </w:rPr>
            </w:pPr>
          </w:p>
        </w:tc>
      </w:tr>
      <w:tr w:rsidR="00CF6904" w:rsidRPr="00CA2D91" w14:paraId="5D3DD2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CF6904" w:rsidRPr="00C85CA9" w:rsidRDefault="00CF6904" w:rsidP="00CF6904">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67891CA0" w:rsidR="00CF6904" w:rsidRDefault="00CF6904" w:rsidP="00CF6904">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590271FC" w14:textId="121C1D14" w:rsidR="00CF6904" w:rsidRDefault="00CF6904" w:rsidP="00CF6904">
            <w:pPr>
              <w:jc w:val="right"/>
              <w:rPr>
                <w:b/>
                <w:bCs/>
                <w:color w:val="000000"/>
                <w:sz w:val="14"/>
                <w:szCs w:val="14"/>
              </w:rPr>
            </w:pPr>
            <w:r>
              <w:rPr>
                <w:b/>
                <w:bCs/>
                <w:color w:val="000000"/>
                <w:sz w:val="14"/>
                <w:szCs w:val="14"/>
              </w:rPr>
              <w:t>410,925</w:t>
            </w:r>
          </w:p>
        </w:tc>
        <w:tc>
          <w:tcPr>
            <w:tcW w:w="990" w:type="dxa"/>
            <w:tcBorders>
              <w:top w:val="nil"/>
              <w:left w:val="nil"/>
              <w:bottom w:val="nil"/>
              <w:right w:val="nil"/>
            </w:tcBorders>
            <w:shd w:val="clear" w:color="auto" w:fill="auto"/>
            <w:noWrap/>
            <w:vAlign w:val="center"/>
          </w:tcPr>
          <w:p w14:paraId="4DDBC762" w14:textId="5B94361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438,950</w:t>
            </w:r>
          </w:p>
        </w:tc>
        <w:tc>
          <w:tcPr>
            <w:tcW w:w="900" w:type="dxa"/>
            <w:tcBorders>
              <w:top w:val="nil"/>
              <w:left w:val="nil"/>
              <w:bottom w:val="nil"/>
              <w:right w:val="nil"/>
            </w:tcBorders>
            <w:vAlign w:val="center"/>
          </w:tcPr>
          <w:p w14:paraId="037CD797" w14:textId="114C11B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454,818</w:t>
            </w:r>
          </w:p>
        </w:tc>
        <w:tc>
          <w:tcPr>
            <w:tcW w:w="990" w:type="dxa"/>
            <w:tcBorders>
              <w:top w:val="nil"/>
              <w:left w:val="nil"/>
              <w:bottom w:val="nil"/>
              <w:right w:val="nil"/>
            </w:tcBorders>
            <w:vAlign w:val="center"/>
          </w:tcPr>
          <w:p w14:paraId="67677F4A" w14:textId="5F901786"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513,054</w:t>
            </w:r>
          </w:p>
        </w:tc>
        <w:tc>
          <w:tcPr>
            <w:tcW w:w="853" w:type="dxa"/>
            <w:tcBorders>
              <w:top w:val="nil"/>
              <w:left w:val="nil"/>
              <w:bottom w:val="nil"/>
              <w:right w:val="nil"/>
            </w:tcBorders>
            <w:vAlign w:val="center"/>
          </w:tcPr>
          <w:p w14:paraId="088B2602" w14:textId="6C573BA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534,970</w:t>
            </w:r>
          </w:p>
        </w:tc>
      </w:tr>
      <w:tr w:rsidR="00CF6904" w:rsidRPr="00CA2D91" w14:paraId="332FDDB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CF6904" w:rsidRPr="00C85CA9" w:rsidRDefault="00CF6904" w:rsidP="00CF6904">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1CFD571B" w:rsidR="00CF6904" w:rsidRDefault="00CF6904" w:rsidP="00CF6904">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4ACED872" w14:textId="3E036E24" w:rsidR="00CF6904" w:rsidRDefault="00CF6904" w:rsidP="00CF6904">
            <w:pPr>
              <w:jc w:val="right"/>
              <w:rPr>
                <w:b/>
                <w:bCs/>
                <w:color w:val="000000"/>
                <w:sz w:val="14"/>
                <w:szCs w:val="14"/>
              </w:rPr>
            </w:pPr>
            <w:r>
              <w:rPr>
                <w:b/>
                <w:bCs/>
                <w:color w:val="000000"/>
                <w:sz w:val="14"/>
                <w:szCs w:val="14"/>
              </w:rPr>
              <w:t>35,422,174</w:t>
            </w:r>
          </w:p>
        </w:tc>
        <w:tc>
          <w:tcPr>
            <w:tcW w:w="990" w:type="dxa"/>
            <w:tcBorders>
              <w:top w:val="nil"/>
              <w:left w:val="nil"/>
              <w:bottom w:val="nil"/>
              <w:right w:val="nil"/>
            </w:tcBorders>
            <w:shd w:val="clear" w:color="auto" w:fill="auto"/>
            <w:noWrap/>
            <w:vAlign w:val="center"/>
          </w:tcPr>
          <w:p w14:paraId="7C526AFF" w14:textId="24A531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41,985,001</w:t>
            </w:r>
          </w:p>
        </w:tc>
        <w:tc>
          <w:tcPr>
            <w:tcW w:w="900" w:type="dxa"/>
            <w:tcBorders>
              <w:top w:val="nil"/>
              <w:left w:val="nil"/>
              <w:bottom w:val="nil"/>
              <w:right w:val="nil"/>
            </w:tcBorders>
            <w:vAlign w:val="center"/>
          </w:tcPr>
          <w:p w14:paraId="00DFB3D3" w14:textId="372321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39,879,090</w:t>
            </w:r>
          </w:p>
        </w:tc>
        <w:tc>
          <w:tcPr>
            <w:tcW w:w="990" w:type="dxa"/>
            <w:tcBorders>
              <w:top w:val="nil"/>
              <w:left w:val="nil"/>
              <w:bottom w:val="nil"/>
              <w:right w:val="nil"/>
            </w:tcBorders>
            <w:vAlign w:val="center"/>
          </w:tcPr>
          <w:p w14:paraId="21024A72" w14:textId="3333EC4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39,833,907</w:t>
            </w:r>
          </w:p>
        </w:tc>
        <w:tc>
          <w:tcPr>
            <w:tcW w:w="853" w:type="dxa"/>
            <w:tcBorders>
              <w:top w:val="nil"/>
              <w:left w:val="nil"/>
              <w:bottom w:val="nil"/>
              <w:right w:val="nil"/>
            </w:tcBorders>
            <w:vAlign w:val="center"/>
          </w:tcPr>
          <w:p w14:paraId="6FEEB202" w14:textId="1BCEBA2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44,294,253</w:t>
            </w:r>
          </w:p>
        </w:tc>
      </w:tr>
      <w:tr w:rsidR="00CF6904" w:rsidRPr="00CA2D91" w14:paraId="3602499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CF6904" w:rsidRPr="00C85CA9" w:rsidRDefault="00CF6904" w:rsidP="00CF6904">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6A1E09A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99C55E0" w14:textId="64C81D6B"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97348A" w14:textId="6C1D750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6CC75484" w14:textId="411E66C1" w:rsidR="00CF6904" w:rsidRPr="00CF6904" w:rsidRDefault="00CF6904" w:rsidP="00CF6904">
            <w:pPr>
              <w:jc w:val="right"/>
              <w:rPr>
                <w:rFonts w:asciiTheme="majorBidi" w:hAnsiTheme="majorBidi" w:cstheme="majorBidi"/>
                <w:b/>
                <w:bCs/>
                <w:color w:val="000000"/>
                <w:sz w:val="14"/>
                <w:szCs w:val="14"/>
              </w:rPr>
            </w:pPr>
          </w:p>
        </w:tc>
      </w:tr>
      <w:tr w:rsidR="00CF6904" w:rsidRPr="00CA2D91" w14:paraId="0B5901F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3C835428" w:rsidR="00CF6904" w:rsidRDefault="00CF6904" w:rsidP="00CF6904">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1FC84903" w14:textId="154048BE" w:rsidR="00CF6904" w:rsidRDefault="00CF6904" w:rsidP="00CF6904">
            <w:pPr>
              <w:jc w:val="right"/>
              <w:rPr>
                <w:b/>
                <w:bCs/>
                <w:color w:val="000000"/>
                <w:sz w:val="14"/>
                <w:szCs w:val="14"/>
              </w:rPr>
            </w:pPr>
            <w:r>
              <w:rPr>
                <w:b/>
                <w:bCs/>
                <w:color w:val="000000"/>
                <w:sz w:val="14"/>
                <w:szCs w:val="14"/>
              </w:rPr>
              <w:t>171,283</w:t>
            </w:r>
          </w:p>
        </w:tc>
        <w:tc>
          <w:tcPr>
            <w:tcW w:w="990" w:type="dxa"/>
            <w:tcBorders>
              <w:top w:val="nil"/>
              <w:left w:val="nil"/>
              <w:bottom w:val="nil"/>
              <w:right w:val="nil"/>
            </w:tcBorders>
            <w:shd w:val="clear" w:color="auto" w:fill="auto"/>
            <w:noWrap/>
            <w:vAlign w:val="center"/>
          </w:tcPr>
          <w:p w14:paraId="61A5CA96" w14:textId="5E335C11"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183,677</w:t>
            </w:r>
          </w:p>
        </w:tc>
        <w:tc>
          <w:tcPr>
            <w:tcW w:w="900" w:type="dxa"/>
            <w:tcBorders>
              <w:top w:val="nil"/>
              <w:left w:val="nil"/>
              <w:bottom w:val="nil"/>
              <w:right w:val="nil"/>
            </w:tcBorders>
            <w:vAlign w:val="center"/>
          </w:tcPr>
          <w:p w14:paraId="3059B5CF" w14:textId="56E51F0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184,927</w:t>
            </w:r>
          </w:p>
        </w:tc>
        <w:tc>
          <w:tcPr>
            <w:tcW w:w="990" w:type="dxa"/>
            <w:tcBorders>
              <w:top w:val="nil"/>
              <w:left w:val="nil"/>
              <w:bottom w:val="nil"/>
              <w:right w:val="nil"/>
            </w:tcBorders>
            <w:vAlign w:val="center"/>
          </w:tcPr>
          <w:p w14:paraId="7CA08D74" w14:textId="13875D4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202,498</w:t>
            </w:r>
          </w:p>
        </w:tc>
        <w:tc>
          <w:tcPr>
            <w:tcW w:w="853" w:type="dxa"/>
            <w:tcBorders>
              <w:top w:val="nil"/>
              <w:left w:val="nil"/>
              <w:bottom w:val="nil"/>
              <w:right w:val="nil"/>
            </w:tcBorders>
            <w:vAlign w:val="center"/>
          </w:tcPr>
          <w:p w14:paraId="365F9161" w14:textId="39FB75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202,274</w:t>
            </w:r>
          </w:p>
        </w:tc>
      </w:tr>
      <w:tr w:rsidR="00CF6904" w:rsidRPr="00CA2D91" w14:paraId="73ADA537"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39CD86BB" w:rsidR="00CF6904" w:rsidRDefault="00CF6904" w:rsidP="00CF6904">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47E73186" w14:textId="1CB68336" w:rsidR="00CF6904" w:rsidRDefault="00CF6904" w:rsidP="00CF6904">
            <w:pPr>
              <w:jc w:val="right"/>
              <w:rPr>
                <w:b/>
                <w:bCs/>
                <w:color w:val="000000"/>
                <w:sz w:val="14"/>
                <w:szCs w:val="14"/>
              </w:rPr>
            </w:pPr>
            <w:r>
              <w:rPr>
                <w:b/>
                <w:bCs/>
                <w:color w:val="000000"/>
                <w:sz w:val="14"/>
                <w:szCs w:val="14"/>
              </w:rPr>
              <w:t>2,437,036</w:t>
            </w:r>
          </w:p>
        </w:tc>
        <w:tc>
          <w:tcPr>
            <w:tcW w:w="990" w:type="dxa"/>
            <w:tcBorders>
              <w:top w:val="nil"/>
              <w:left w:val="nil"/>
              <w:bottom w:val="nil"/>
              <w:right w:val="nil"/>
            </w:tcBorders>
            <w:shd w:val="clear" w:color="auto" w:fill="auto"/>
            <w:noWrap/>
            <w:vAlign w:val="center"/>
          </w:tcPr>
          <w:p w14:paraId="0B63CF01" w14:textId="20D468D7"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2,660,480</w:t>
            </w:r>
          </w:p>
        </w:tc>
        <w:tc>
          <w:tcPr>
            <w:tcW w:w="900" w:type="dxa"/>
            <w:tcBorders>
              <w:top w:val="nil"/>
              <w:left w:val="nil"/>
              <w:bottom w:val="nil"/>
              <w:right w:val="nil"/>
            </w:tcBorders>
            <w:vAlign w:val="center"/>
          </w:tcPr>
          <w:p w14:paraId="0F090D5E" w14:textId="5458615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2,679,020</w:t>
            </w:r>
          </w:p>
        </w:tc>
        <w:tc>
          <w:tcPr>
            <w:tcW w:w="990" w:type="dxa"/>
            <w:tcBorders>
              <w:top w:val="nil"/>
              <w:left w:val="nil"/>
              <w:bottom w:val="nil"/>
              <w:right w:val="nil"/>
            </w:tcBorders>
            <w:vAlign w:val="center"/>
          </w:tcPr>
          <w:p w14:paraId="695284DF" w14:textId="239482F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2,945,101</w:t>
            </w:r>
          </w:p>
        </w:tc>
        <w:tc>
          <w:tcPr>
            <w:tcW w:w="853" w:type="dxa"/>
            <w:tcBorders>
              <w:top w:val="nil"/>
              <w:left w:val="nil"/>
              <w:bottom w:val="nil"/>
              <w:right w:val="nil"/>
            </w:tcBorders>
            <w:vAlign w:val="center"/>
          </w:tcPr>
          <w:p w14:paraId="1DC041EB" w14:textId="5B0DF4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3,120,988</w:t>
            </w:r>
          </w:p>
        </w:tc>
      </w:tr>
      <w:tr w:rsidR="00CF6904" w:rsidRPr="00CA2D91" w14:paraId="3B4BB59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CF6904" w:rsidRPr="00C85CA9" w:rsidRDefault="00CF6904" w:rsidP="00CF6904">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251F224A"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7AEA87B8" w14:textId="41629594"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126598E1" w14:textId="7E11138C"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EA6AD1A" w14:textId="7027D852" w:rsidR="00CF6904" w:rsidRPr="00CF6904" w:rsidRDefault="00CF6904" w:rsidP="00CF6904">
            <w:pPr>
              <w:jc w:val="right"/>
              <w:rPr>
                <w:rFonts w:asciiTheme="majorBidi" w:hAnsiTheme="majorBidi" w:cstheme="majorBidi"/>
                <w:b/>
                <w:bCs/>
                <w:color w:val="000000"/>
                <w:sz w:val="14"/>
                <w:szCs w:val="14"/>
              </w:rPr>
            </w:pPr>
          </w:p>
        </w:tc>
      </w:tr>
      <w:tr w:rsidR="00CF6904" w:rsidRPr="00CA2D91" w14:paraId="4C0B563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9921852" w:rsidR="00CF6904" w:rsidRDefault="00CF6904" w:rsidP="00CF6904">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1899F293" w14:textId="44BBC380" w:rsidR="00CF6904" w:rsidRDefault="00CF6904" w:rsidP="00CF6904">
            <w:pPr>
              <w:jc w:val="right"/>
              <w:rPr>
                <w:color w:val="000000"/>
                <w:sz w:val="14"/>
                <w:szCs w:val="14"/>
              </w:rPr>
            </w:pPr>
            <w:r>
              <w:rPr>
                <w:color w:val="000000"/>
                <w:sz w:val="14"/>
                <w:szCs w:val="14"/>
              </w:rPr>
              <w:t>165,740</w:t>
            </w:r>
          </w:p>
        </w:tc>
        <w:tc>
          <w:tcPr>
            <w:tcW w:w="990" w:type="dxa"/>
            <w:tcBorders>
              <w:top w:val="nil"/>
              <w:left w:val="nil"/>
              <w:bottom w:val="nil"/>
              <w:right w:val="nil"/>
            </w:tcBorders>
            <w:shd w:val="clear" w:color="auto" w:fill="auto"/>
            <w:noWrap/>
            <w:vAlign w:val="center"/>
          </w:tcPr>
          <w:p w14:paraId="64FBBD01" w14:textId="7247EACD" w:rsidR="00CF6904" w:rsidRDefault="00CF6904" w:rsidP="00CF6904">
            <w:pPr>
              <w:jc w:val="right"/>
              <w:rPr>
                <w:color w:val="000000"/>
                <w:sz w:val="14"/>
                <w:szCs w:val="14"/>
              </w:rPr>
            </w:pPr>
            <w:r w:rsidRPr="00A61EB1">
              <w:rPr>
                <w:rFonts w:asciiTheme="majorBidi" w:hAnsiTheme="majorBidi" w:cstheme="majorBidi"/>
                <w:color w:val="000000"/>
                <w:sz w:val="14"/>
                <w:szCs w:val="14"/>
              </w:rPr>
              <w:t>178,184</w:t>
            </w:r>
          </w:p>
        </w:tc>
        <w:tc>
          <w:tcPr>
            <w:tcW w:w="900" w:type="dxa"/>
            <w:tcBorders>
              <w:top w:val="nil"/>
              <w:left w:val="nil"/>
              <w:bottom w:val="nil"/>
              <w:right w:val="nil"/>
            </w:tcBorders>
            <w:vAlign w:val="center"/>
          </w:tcPr>
          <w:p w14:paraId="288EB3C5" w14:textId="513BF5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179,560</w:t>
            </w:r>
          </w:p>
        </w:tc>
        <w:tc>
          <w:tcPr>
            <w:tcW w:w="990" w:type="dxa"/>
            <w:tcBorders>
              <w:top w:val="nil"/>
              <w:left w:val="nil"/>
              <w:bottom w:val="nil"/>
              <w:right w:val="nil"/>
            </w:tcBorders>
            <w:vAlign w:val="center"/>
          </w:tcPr>
          <w:p w14:paraId="05934F55" w14:textId="1ABDA9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196,923</w:t>
            </w:r>
          </w:p>
        </w:tc>
        <w:tc>
          <w:tcPr>
            <w:tcW w:w="853" w:type="dxa"/>
            <w:tcBorders>
              <w:top w:val="nil"/>
              <w:left w:val="nil"/>
              <w:bottom w:val="nil"/>
              <w:right w:val="nil"/>
            </w:tcBorders>
            <w:vAlign w:val="center"/>
          </w:tcPr>
          <w:p w14:paraId="7F571D48" w14:textId="0832A20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196,357</w:t>
            </w:r>
          </w:p>
        </w:tc>
      </w:tr>
      <w:tr w:rsidR="00CF6904" w:rsidRPr="00CA2D91" w14:paraId="0D6238A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59645F31" w:rsidR="00CF6904" w:rsidRDefault="00CF6904" w:rsidP="00CF6904">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7CC9A907" w14:textId="7AA4C712" w:rsidR="00CF6904" w:rsidRDefault="00CF6904" w:rsidP="00CF6904">
            <w:pPr>
              <w:jc w:val="right"/>
              <w:rPr>
                <w:color w:val="000000"/>
                <w:sz w:val="14"/>
                <w:szCs w:val="14"/>
              </w:rPr>
            </w:pPr>
            <w:r>
              <w:rPr>
                <w:color w:val="000000"/>
                <w:sz w:val="14"/>
                <w:szCs w:val="14"/>
              </w:rPr>
              <w:t>2,204,839</w:t>
            </w:r>
          </w:p>
        </w:tc>
        <w:tc>
          <w:tcPr>
            <w:tcW w:w="990" w:type="dxa"/>
            <w:tcBorders>
              <w:top w:val="nil"/>
              <w:left w:val="nil"/>
              <w:bottom w:val="nil"/>
              <w:right w:val="nil"/>
            </w:tcBorders>
            <w:shd w:val="clear" w:color="auto" w:fill="auto"/>
            <w:noWrap/>
            <w:vAlign w:val="center"/>
          </w:tcPr>
          <w:p w14:paraId="5F6676FD" w14:textId="1E75E970" w:rsidR="00CF6904" w:rsidRDefault="00CF6904" w:rsidP="00CF6904">
            <w:pPr>
              <w:jc w:val="right"/>
              <w:rPr>
                <w:color w:val="000000"/>
                <w:sz w:val="14"/>
                <w:szCs w:val="14"/>
              </w:rPr>
            </w:pPr>
            <w:r w:rsidRPr="00A61EB1">
              <w:rPr>
                <w:rFonts w:asciiTheme="majorBidi" w:hAnsiTheme="majorBidi" w:cstheme="majorBidi"/>
                <w:color w:val="000000"/>
                <w:sz w:val="14"/>
                <w:szCs w:val="14"/>
              </w:rPr>
              <w:t>2,379,151</w:t>
            </w:r>
          </w:p>
        </w:tc>
        <w:tc>
          <w:tcPr>
            <w:tcW w:w="900" w:type="dxa"/>
            <w:tcBorders>
              <w:top w:val="nil"/>
              <w:left w:val="nil"/>
              <w:bottom w:val="nil"/>
              <w:right w:val="nil"/>
            </w:tcBorders>
            <w:vAlign w:val="center"/>
          </w:tcPr>
          <w:p w14:paraId="78EFB514" w14:textId="0C680B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2,421,885</w:t>
            </w:r>
          </w:p>
        </w:tc>
        <w:tc>
          <w:tcPr>
            <w:tcW w:w="990" w:type="dxa"/>
            <w:tcBorders>
              <w:top w:val="nil"/>
              <w:left w:val="nil"/>
              <w:bottom w:val="nil"/>
              <w:right w:val="nil"/>
            </w:tcBorders>
            <w:vAlign w:val="center"/>
          </w:tcPr>
          <w:p w14:paraId="1F02B30F" w14:textId="3986031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2,663,283</w:t>
            </w:r>
          </w:p>
        </w:tc>
        <w:tc>
          <w:tcPr>
            <w:tcW w:w="853" w:type="dxa"/>
            <w:tcBorders>
              <w:top w:val="nil"/>
              <w:left w:val="nil"/>
              <w:bottom w:val="nil"/>
              <w:right w:val="nil"/>
            </w:tcBorders>
            <w:vAlign w:val="center"/>
          </w:tcPr>
          <w:p w14:paraId="459C046A" w14:textId="1F3EE71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2,804,268</w:t>
            </w:r>
          </w:p>
        </w:tc>
      </w:tr>
      <w:tr w:rsidR="00CF6904" w:rsidRPr="00CA2D91" w14:paraId="06A4543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CF6904" w:rsidRPr="00C85CA9" w:rsidRDefault="00CF6904" w:rsidP="00CF6904">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E4EF863"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834CC20" w14:textId="4B341AB9"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C87A61E" w14:textId="28F1FBFB"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AFC931B" w14:textId="665C9EAD" w:rsidR="00CF6904" w:rsidRPr="00CF6904" w:rsidRDefault="00CF6904" w:rsidP="00CF6904">
            <w:pPr>
              <w:jc w:val="right"/>
              <w:rPr>
                <w:rFonts w:asciiTheme="majorBidi" w:hAnsiTheme="majorBidi" w:cstheme="majorBidi"/>
                <w:color w:val="000000"/>
                <w:sz w:val="14"/>
                <w:szCs w:val="14"/>
              </w:rPr>
            </w:pPr>
          </w:p>
        </w:tc>
      </w:tr>
      <w:tr w:rsidR="00CF6904" w:rsidRPr="00CA2D91" w14:paraId="39C3B16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A88B95D" w:rsidR="00CF6904" w:rsidRDefault="00CF6904" w:rsidP="00CF6904">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3C82A47E" w14:textId="5A3BEBD1" w:rsidR="00CF6904" w:rsidRDefault="00CF6904" w:rsidP="00CF6904">
            <w:pPr>
              <w:jc w:val="right"/>
              <w:rPr>
                <w:color w:val="000000"/>
                <w:sz w:val="14"/>
                <w:szCs w:val="14"/>
              </w:rPr>
            </w:pPr>
            <w:r>
              <w:rPr>
                <w:color w:val="000000"/>
                <w:sz w:val="14"/>
                <w:szCs w:val="14"/>
              </w:rPr>
              <w:t>401</w:t>
            </w:r>
          </w:p>
        </w:tc>
        <w:tc>
          <w:tcPr>
            <w:tcW w:w="990" w:type="dxa"/>
            <w:tcBorders>
              <w:top w:val="nil"/>
              <w:left w:val="nil"/>
              <w:bottom w:val="nil"/>
              <w:right w:val="nil"/>
            </w:tcBorders>
            <w:shd w:val="clear" w:color="auto" w:fill="auto"/>
            <w:noWrap/>
            <w:vAlign w:val="center"/>
          </w:tcPr>
          <w:p w14:paraId="7AED383B" w14:textId="47D29242" w:rsidR="00CF6904" w:rsidRDefault="00CF6904" w:rsidP="00CF6904">
            <w:pPr>
              <w:jc w:val="right"/>
              <w:rPr>
                <w:color w:val="000000"/>
                <w:sz w:val="14"/>
                <w:szCs w:val="14"/>
              </w:rPr>
            </w:pPr>
            <w:r w:rsidRPr="00A61EB1">
              <w:rPr>
                <w:rFonts w:asciiTheme="majorBidi" w:hAnsiTheme="majorBidi" w:cstheme="majorBidi"/>
                <w:color w:val="000000"/>
                <w:sz w:val="14"/>
                <w:szCs w:val="14"/>
              </w:rPr>
              <w:t>420</w:t>
            </w:r>
          </w:p>
        </w:tc>
        <w:tc>
          <w:tcPr>
            <w:tcW w:w="900" w:type="dxa"/>
            <w:tcBorders>
              <w:top w:val="nil"/>
              <w:left w:val="nil"/>
              <w:bottom w:val="nil"/>
              <w:right w:val="nil"/>
            </w:tcBorders>
            <w:vAlign w:val="center"/>
          </w:tcPr>
          <w:p w14:paraId="7993340E" w14:textId="60AACC4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558</w:t>
            </w:r>
          </w:p>
        </w:tc>
        <w:tc>
          <w:tcPr>
            <w:tcW w:w="990" w:type="dxa"/>
            <w:tcBorders>
              <w:top w:val="nil"/>
              <w:left w:val="nil"/>
              <w:bottom w:val="nil"/>
              <w:right w:val="nil"/>
            </w:tcBorders>
            <w:vAlign w:val="center"/>
          </w:tcPr>
          <w:p w14:paraId="1F40EA69" w14:textId="42F1D1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681</w:t>
            </w:r>
          </w:p>
        </w:tc>
        <w:tc>
          <w:tcPr>
            <w:tcW w:w="853" w:type="dxa"/>
            <w:tcBorders>
              <w:top w:val="nil"/>
              <w:left w:val="nil"/>
              <w:bottom w:val="nil"/>
              <w:right w:val="nil"/>
            </w:tcBorders>
            <w:vAlign w:val="center"/>
          </w:tcPr>
          <w:p w14:paraId="186D7239" w14:textId="5CF08FB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823</w:t>
            </w:r>
          </w:p>
        </w:tc>
      </w:tr>
      <w:tr w:rsidR="00CF6904" w:rsidRPr="00CA2D91" w14:paraId="1D639A1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130E65C8" w:rsidR="00CF6904" w:rsidRDefault="00CF6904" w:rsidP="00CF6904">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36630075" w14:textId="2A63757C" w:rsidR="00CF6904" w:rsidRDefault="00CF6904" w:rsidP="00CF6904">
            <w:pPr>
              <w:jc w:val="right"/>
              <w:rPr>
                <w:color w:val="000000"/>
                <w:sz w:val="14"/>
                <w:szCs w:val="14"/>
              </w:rPr>
            </w:pPr>
            <w:r>
              <w:rPr>
                <w:color w:val="000000"/>
                <w:sz w:val="14"/>
                <w:szCs w:val="14"/>
              </w:rPr>
              <w:t>39,737</w:t>
            </w:r>
          </w:p>
        </w:tc>
        <w:tc>
          <w:tcPr>
            <w:tcW w:w="990" w:type="dxa"/>
            <w:tcBorders>
              <w:top w:val="nil"/>
              <w:left w:val="nil"/>
              <w:bottom w:val="nil"/>
              <w:right w:val="nil"/>
            </w:tcBorders>
            <w:shd w:val="clear" w:color="auto" w:fill="auto"/>
            <w:noWrap/>
            <w:vAlign w:val="center"/>
          </w:tcPr>
          <w:p w14:paraId="0F155203" w14:textId="449EE8FE" w:rsidR="00CF6904" w:rsidRDefault="00CF6904" w:rsidP="00CF6904">
            <w:pPr>
              <w:jc w:val="right"/>
              <w:rPr>
                <w:color w:val="000000"/>
                <w:sz w:val="14"/>
                <w:szCs w:val="14"/>
              </w:rPr>
            </w:pPr>
            <w:r w:rsidRPr="00A61EB1">
              <w:rPr>
                <w:rFonts w:asciiTheme="majorBidi" w:hAnsiTheme="majorBidi" w:cstheme="majorBidi"/>
                <w:color w:val="000000"/>
                <w:sz w:val="14"/>
                <w:szCs w:val="14"/>
              </w:rPr>
              <w:t>44,772</w:t>
            </w:r>
          </w:p>
        </w:tc>
        <w:tc>
          <w:tcPr>
            <w:tcW w:w="900" w:type="dxa"/>
            <w:tcBorders>
              <w:top w:val="nil"/>
              <w:left w:val="nil"/>
              <w:bottom w:val="nil"/>
              <w:right w:val="nil"/>
            </w:tcBorders>
            <w:vAlign w:val="center"/>
          </w:tcPr>
          <w:p w14:paraId="3FF7F7D5" w14:textId="18EA46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58,375</w:t>
            </w:r>
          </w:p>
        </w:tc>
        <w:tc>
          <w:tcPr>
            <w:tcW w:w="990" w:type="dxa"/>
            <w:tcBorders>
              <w:top w:val="nil"/>
              <w:left w:val="nil"/>
              <w:bottom w:val="nil"/>
              <w:right w:val="nil"/>
            </w:tcBorders>
            <w:vAlign w:val="center"/>
          </w:tcPr>
          <w:p w14:paraId="26EB8FCE" w14:textId="262302B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71,468</w:t>
            </w:r>
          </w:p>
        </w:tc>
        <w:tc>
          <w:tcPr>
            <w:tcW w:w="853" w:type="dxa"/>
            <w:tcBorders>
              <w:top w:val="nil"/>
              <w:left w:val="nil"/>
              <w:bottom w:val="nil"/>
              <w:right w:val="nil"/>
            </w:tcBorders>
            <w:vAlign w:val="center"/>
          </w:tcPr>
          <w:p w14:paraId="35F89B1E" w14:textId="1EBDE1E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88,299</w:t>
            </w:r>
          </w:p>
        </w:tc>
      </w:tr>
      <w:tr w:rsidR="00CF6904" w:rsidRPr="00CA2D91" w14:paraId="5DC79B3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CF6904" w:rsidRPr="00C85CA9" w:rsidRDefault="00CF6904" w:rsidP="00CF6904">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EF42DF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FD53160" w14:textId="758F5338"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D3F34F" w14:textId="16788D6C"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E2A09D1" w14:textId="29D6284D" w:rsidR="00CF6904" w:rsidRPr="00CF6904" w:rsidRDefault="00CF6904" w:rsidP="00CF6904">
            <w:pPr>
              <w:jc w:val="right"/>
              <w:rPr>
                <w:rFonts w:asciiTheme="majorBidi" w:hAnsiTheme="majorBidi" w:cstheme="majorBidi"/>
                <w:color w:val="000000"/>
                <w:sz w:val="14"/>
                <w:szCs w:val="14"/>
              </w:rPr>
            </w:pPr>
          </w:p>
        </w:tc>
      </w:tr>
      <w:tr w:rsidR="00CF6904" w:rsidRPr="00CA2D91" w14:paraId="00FF2BA1"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055D7062" w:rsidR="00CF6904" w:rsidRDefault="00CF6904" w:rsidP="00CF6904">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7DDBDD56" w14:textId="6CAD1612" w:rsidR="00CF6904" w:rsidRDefault="00CF6904" w:rsidP="00CF6904">
            <w:pPr>
              <w:jc w:val="right"/>
              <w:rPr>
                <w:color w:val="000000"/>
                <w:sz w:val="14"/>
                <w:szCs w:val="14"/>
              </w:rPr>
            </w:pPr>
            <w:r>
              <w:rPr>
                <w:color w:val="000000"/>
                <w:sz w:val="14"/>
                <w:szCs w:val="14"/>
              </w:rPr>
              <w:t>1,453</w:t>
            </w:r>
          </w:p>
        </w:tc>
        <w:tc>
          <w:tcPr>
            <w:tcW w:w="990" w:type="dxa"/>
            <w:tcBorders>
              <w:top w:val="nil"/>
              <w:left w:val="nil"/>
              <w:bottom w:val="nil"/>
              <w:right w:val="nil"/>
            </w:tcBorders>
            <w:shd w:val="clear" w:color="auto" w:fill="auto"/>
            <w:noWrap/>
            <w:vAlign w:val="center"/>
          </w:tcPr>
          <w:p w14:paraId="76C72925" w14:textId="4734B2C4" w:rsidR="00CF6904" w:rsidRDefault="00CF6904" w:rsidP="00CF6904">
            <w:pPr>
              <w:jc w:val="right"/>
              <w:rPr>
                <w:color w:val="000000"/>
                <w:sz w:val="14"/>
                <w:szCs w:val="14"/>
              </w:rPr>
            </w:pPr>
            <w:r w:rsidRPr="00A61EB1">
              <w:rPr>
                <w:rFonts w:asciiTheme="majorBidi" w:hAnsiTheme="majorBidi" w:cstheme="majorBidi"/>
                <w:color w:val="000000"/>
                <w:sz w:val="14"/>
                <w:szCs w:val="14"/>
              </w:rPr>
              <w:t>1,303</w:t>
            </w:r>
          </w:p>
        </w:tc>
        <w:tc>
          <w:tcPr>
            <w:tcW w:w="900" w:type="dxa"/>
            <w:tcBorders>
              <w:top w:val="nil"/>
              <w:left w:val="nil"/>
              <w:bottom w:val="nil"/>
              <w:right w:val="nil"/>
            </w:tcBorders>
            <w:vAlign w:val="center"/>
          </w:tcPr>
          <w:p w14:paraId="518268DA" w14:textId="5A652A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1,159</w:t>
            </w:r>
          </w:p>
        </w:tc>
        <w:tc>
          <w:tcPr>
            <w:tcW w:w="990" w:type="dxa"/>
            <w:tcBorders>
              <w:top w:val="nil"/>
              <w:left w:val="nil"/>
              <w:bottom w:val="nil"/>
              <w:right w:val="nil"/>
            </w:tcBorders>
            <w:vAlign w:val="center"/>
          </w:tcPr>
          <w:p w14:paraId="12FD4924" w14:textId="28947E4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1,031</w:t>
            </w:r>
          </w:p>
        </w:tc>
        <w:tc>
          <w:tcPr>
            <w:tcW w:w="853" w:type="dxa"/>
            <w:tcBorders>
              <w:top w:val="nil"/>
              <w:left w:val="nil"/>
              <w:bottom w:val="nil"/>
              <w:right w:val="nil"/>
            </w:tcBorders>
            <w:vAlign w:val="center"/>
          </w:tcPr>
          <w:p w14:paraId="19EBAAAB" w14:textId="6B6E96D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1,026</w:t>
            </w:r>
          </w:p>
        </w:tc>
      </w:tr>
      <w:tr w:rsidR="00CF6904" w:rsidRPr="00CA2D91" w14:paraId="0EA843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E7C6892" w:rsidR="00CF6904" w:rsidRDefault="00CF6904" w:rsidP="00CF6904">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0854A24F" w14:textId="75C4632E" w:rsidR="00CF6904" w:rsidRDefault="00CF6904" w:rsidP="00CF6904">
            <w:pPr>
              <w:jc w:val="right"/>
              <w:rPr>
                <w:color w:val="000000"/>
                <w:sz w:val="14"/>
                <w:szCs w:val="14"/>
              </w:rPr>
            </w:pPr>
            <w:r>
              <w:rPr>
                <w:color w:val="000000"/>
                <w:sz w:val="14"/>
                <w:szCs w:val="14"/>
              </w:rPr>
              <w:t>5,547</w:t>
            </w:r>
          </w:p>
        </w:tc>
        <w:tc>
          <w:tcPr>
            <w:tcW w:w="990" w:type="dxa"/>
            <w:tcBorders>
              <w:top w:val="nil"/>
              <w:left w:val="nil"/>
              <w:bottom w:val="nil"/>
              <w:right w:val="nil"/>
            </w:tcBorders>
            <w:shd w:val="clear" w:color="auto" w:fill="auto"/>
            <w:noWrap/>
            <w:vAlign w:val="center"/>
          </w:tcPr>
          <w:p w14:paraId="31E36F6A" w14:textId="0A1DDA1E" w:rsidR="00CF6904" w:rsidRDefault="00CF6904" w:rsidP="00CF6904">
            <w:pPr>
              <w:jc w:val="right"/>
              <w:rPr>
                <w:color w:val="000000"/>
                <w:sz w:val="14"/>
                <w:szCs w:val="14"/>
              </w:rPr>
            </w:pPr>
            <w:r w:rsidRPr="00A61EB1">
              <w:rPr>
                <w:rFonts w:asciiTheme="majorBidi" w:hAnsiTheme="majorBidi" w:cstheme="majorBidi"/>
                <w:color w:val="000000"/>
                <w:sz w:val="14"/>
                <w:szCs w:val="14"/>
              </w:rPr>
              <w:t>7,569</w:t>
            </w:r>
          </w:p>
        </w:tc>
        <w:tc>
          <w:tcPr>
            <w:tcW w:w="900" w:type="dxa"/>
            <w:tcBorders>
              <w:top w:val="nil"/>
              <w:left w:val="nil"/>
              <w:bottom w:val="nil"/>
              <w:right w:val="nil"/>
            </w:tcBorders>
            <w:vAlign w:val="center"/>
          </w:tcPr>
          <w:p w14:paraId="7D36109E" w14:textId="119CE0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11,359</w:t>
            </w:r>
          </w:p>
        </w:tc>
        <w:tc>
          <w:tcPr>
            <w:tcW w:w="990" w:type="dxa"/>
            <w:tcBorders>
              <w:top w:val="nil"/>
              <w:left w:val="nil"/>
              <w:bottom w:val="nil"/>
              <w:right w:val="nil"/>
            </w:tcBorders>
            <w:vAlign w:val="center"/>
          </w:tcPr>
          <w:p w14:paraId="1E2878CF" w14:textId="4031805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7,391</w:t>
            </w:r>
          </w:p>
        </w:tc>
        <w:tc>
          <w:tcPr>
            <w:tcW w:w="853" w:type="dxa"/>
            <w:tcBorders>
              <w:top w:val="nil"/>
              <w:left w:val="nil"/>
              <w:bottom w:val="nil"/>
              <w:right w:val="nil"/>
            </w:tcBorders>
            <w:vAlign w:val="center"/>
          </w:tcPr>
          <w:p w14:paraId="11AF56F9" w14:textId="1759367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5,741</w:t>
            </w:r>
          </w:p>
        </w:tc>
      </w:tr>
      <w:tr w:rsidR="00CF6904" w:rsidRPr="00CA2D91" w14:paraId="04256B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CF6904" w:rsidRPr="00C85CA9" w:rsidRDefault="00CF6904" w:rsidP="00CF6904">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00CA54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13E1ABE2" w14:textId="548A5D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38BC1AE" w14:textId="5B387A68"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392070E" w14:textId="20BCC957" w:rsidR="00CF6904" w:rsidRPr="00CF6904" w:rsidRDefault="00CF6904" w:rsidP="00CF6904">
            <w:pPr>
              <w:jc w:val="right"/>
              <w:rPr>
                <w:rFonts w:asciiTheme="majorBidi" w:hAnsiTheme="majorBidi" w:cstheme="majorBidi"/>
                <w:color w:val="000000"/>
                <w:sz w:val="14"/>
                <w:szCs w:val="14"/>
              </w:rPr>
            </w:pPr>
          </w:p>
        </w:tc>
      </w:tr>
      <w:tr w:rsidR="00CF6904" w:rsidRPr="00CA2D91" w14:paraId="530787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358E3C32" w:rsidR="00CF6904" w:rsidRDefault="00CF6904" w:rsidP="00CF6904">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2CCC5AC9" w14:textId="2CA81E16" w:rsidR="00CF6904" w:rsidRDefault="00CF6904" w:rsidP="00CF6904">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noWrap/>
            <w:vAlign w:val="center"/>
          </w:tcPr>
          <w:p w14:paraId="36C38D7D" w14:textId="4896F640" w:rsidR="00CF6904" w:rsidRDefault="00CF6904" w:rsidP="00CF6904">
            <w:pPr>
              <w:jc w:val="right"/>
              <w:rPr>
                <w:color w:val="000000"/>
                <w:sz w:val="14"/>
                <w:szCs w:val="14"/>
              </w:rPr>
            </w:pPr>
            <w:r w:rsidRPr="00A61EB1">
              <w:rPr>
                <w:rFonts w:asciiTheme="majorBidi" w:hAnsiTheme="majorBidi" w:cstheme="majorBidi"/>
                <w:color w:val="000000"/>
                <w:sz w:val="14"/>
                <w:szCs w:val="14"/>
              </w:rPr>
              <w:t>1,264</w:t>
            </w:r>
          </w:p>
        </w:tc>
        <w:tc>
          <w:tcPr>
            <w:tcW w:w="900" w:type="dxa"/>
            <w:tcBorders>
              <w:top w:val="nil"/>
              <w:left w:val="nil"/>
              <w:bottom w:val="nil"/>
              <w:right w:val="nil"/>
            </w:tcBorders>
            <w:vAlign w:val="center"/>
          </w:tcPr>
          <w:p w14:paraId="0717BE4B" w14:textId="53F0907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1,156</w:t>
            </w:r>
          </w:p>
        </w:tc>
        <w:tc>
          <w:tcPr>
            <w:tcW w:w="990" w:type="dxa"/>
            <w:tcBorders>
              <w:top w:val="nil"/>
              <w:left w:val="nil"/>
              <w:bottom w:val="nil"/>
              <w:right w:val="nil"/>
            </w:tcBorders>
            <w:vAlign w:val="center"/>
          </w:tcPr>
          <w:p w14:paraId="34EBFA78" w14:textId="626C018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1,218</w:t>
            </w:r>
          </w:p>
        </w:tc>
        <w:tc>
          <w:tcPr>
            <w:tcW w:w="853" w:type="dxa"/>
            <w:tcBorders>
              <w:top w:val="nil"/>
              <w:left w:val="nil"/>
              <w:bottom w:val="nil"/>
              <w:right w:val="nil"/>
            </w:tcBorders>
            <w:vAlign w:val="center"/>
          </w:tcPr>
          <w:p w14:paraId="5BF4A269" w14:textId="0C8770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1,246</w:t>
            </w:r>
          </w:p>
        </w:tc>
      </w:tr>
      <w:tr w:rsidR="00CF6904" w:rsidRPr="00CA2D91" w14:paraId="5602E05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4913A45D" w:rsidR="00CF6904" w:rsidRDefault="00CF6904" w:rsidP="00CF6904">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337EF809" w14:textId="11956053" w:rsidR="00CF6904" w:rsidRDefault="00CF6904" w:rsidP="00CF6904">
            <w:pPr>
              <w:jc w:val="right"/>
              <w:rPr>
                <w:color w:val="000000"/>
                <w:sz w:val="14"/>
                <w:szCs w:val="14"/>
              </w:rPr>
            </w:pPr>
            <w:r>
              <w:rPr>
                <w:color w:val="000000"/>
                <w:sz w:val="14"/>
                <w:szCs w:val="14"/>
              </w:rPr>
              <w:t>63,284</w:t>
            </w:r>
          </w:p>
        </w:tc>
        <w:tc>
          <w:tcPr>
            <w:tcW w:w="990" w:type="dxa"/>
            <w:tcBorders>
              <w:top w:val="nil"/>
              <w:left w:val="nil"/>
              <w:bottom w:val="nil"/>
              <w:right w:val="nil"/>
            </w:tcBorders>
            <w:shd w:val="clear" w:color="auto" w:fill="auto"/>
            <w:noWrap/>
            <w:vAlign w:val="center"/>
          </w:tcPr>
          <w:p w14:paraId="28FE47D0" w14:textId="2A9D1025" w:rsidR="00CF6904" w:rsidRDefault="00CF6904" w:rsidP="00CF6904">
            <w:pPr>
              <w:jc w:val="right"/>
              <w:rPr>
                <w:color w:val="000000"/>
                <w:sz w:val="14"/>
                <w:szCs w:val="14"/>
              </w:rPr>
            </w:pPr>
            <w:r w:rsidRPr="00A61EB1">
              <w:rPr>
                <w:rFonts w:asciiTheme="majorBidi" w:hAnsiTheme="majorBidi" w:cstheme="majorBidi"/>
                <w:color w:val="000000"/>
                <w:sz w:val="14"/>
                <w:szCs w:val="14"/>
              </w:rPr>
              <w:t>64,273</w:t>
            </w:r>
          </w:p>
        </w:tc>
        <w:tc>
          <w:tcPr>
            <w:tcW w:w="900" w:type="dxa"/>
            <w:tcBorders>
              <w:top w:val="nil"/>
              <w:left w:val="nil"/>
              <w:bottom w:val="nil"/>
              <w:right w:val="nil"/>
            </w:tcBorders>
            <w:vAlign w:val="center"/>
          </w:tcPr>
          <w:p w14:paraId="3E15C889" w14:textId="26C626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59,670</w:t>
            </w:r>
          </w:p>
        </w:tc>
        <w:tc>
          <w:tcPr>
            <w:tcW w:w="990" w:type="dxa"/>
            <w:tcBorders>
              <w:top w:val="nil"/>
              <w:left w:val="nil"/>
              <w:bottom w:val="nil"/>
              <w:right w:val="nil"/>
            </w:tcBorders>
            <w:vAlign w:val="center"/>
          </w:tcPr>
          <w:p w14:paraId="64BAFEAB" w14:textId="5AE971A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64,872</w:t>
            </w:r>
          </w:p>
        </w:tc>
        <w:tc>
          <w:tcPr>
            <w:tcW w:w="853" w:type="dxa"/>
            <w:tcBorders>
              <w:top w:val="nil"/>
              <w:left w:val="nil"/>
              <w:bottom w:val="nil"/>
              <w:right w:val="nil"/>
            </w:tcBorders>
            <w:vAlign w:val="center"/>
          </w:tcPr>
          <w:p w14:paraId="74C8CA39" w14:textId="4E614DF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71,302</w:t>
            </w:r>
          </w:p>
        </w:tc>
      </w:tr>
      <w:tr w:rsidR="00CF6904" w:rsidRPr="00CA2D91" w14:paraId="007E534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968723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B50DDA" w14:textId="05F91CD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0E118CB" w14:textId="40D4B76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811137" w14:textId="3B8CCCF3" w:rsidR="00CF6904" w:rsidRPr="00CF6904" w:rsidRDefault="00CF6904" w:rsidP="00CF6904">
            <w:pPr>
              <w:jc w:val="right"/>
              <w:rPr>
                <w:rFonts w:asciiTheme="majorBidi" w:hAnsiTheme="majorBidi" w:cstheme="majorBidi"/>
                <w:color w:val="000000"/>
                <w:sz w:val="14"/>
                <w:szCs w:val="14"/>
              </w:rPr>
            </w:pPr>
          </w:p>
        </w:tc>
      </w:tr>
      <w:tr w:rsidR="00CF6904" w:rsidRPr="00CA2D91" w14:paraId="57B1898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068F679C" w:rsidR="00CF6904" w:rsidRDefault="00CF6904" w:rsidP="00CF6904">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09569683" w14:textId="46868AC3" w:rsidR="00CF6904" w:rsidRDefault="00CF6904" w:rsidP="00CF6904">
            <w:pPr>
              <w:jc w:val="right"/>
              <w:rPr>
                <w:color w:val="000000"/>
                <w:sz w:val="14"/>
                <w:szCs w:val="14"/>
              </w:rPr>
            </w:pPr>
            <w:r>
              <w:rPr>
                <w:color w:val="000000"/>
                <w:sz w:val="14"/>
                <w:szCs w:val="14"/>
              </w:rPr>
              <w:t>2,384</w:t>
            </w:r>
          </w:p>
        </w:tc>
        <w:tc>
          <w:tcPr>
            <w:tcW w:w="990" w:type="dxa"/>
            <w:tcBorders>
              <w:top w:val="nil"/>
              <w:left w:val="nil"/>
              <w:bottom w:val="nil"/>
              <w:right w:val="nil"/>
            </w:tcBorders>
            <w:shd w:val="clear" w:color="auto" w:fill="auto"/>
            <w:noWrap/>
            <w:vAlign w:val="center"/>
          </w:tcPr>
          <w:p w14:paraId="59D8D294" w14:textId="32863DEE" w:rsidR="00CF6904" w:rsidRDefault="00CF6904" w:rsidP="00CF6904">
            <w:pPr>
              <w:jc w:val="right"/>
              <w:rPr>
                <w:color w:val="000000"/>
                <w:sz w:val="14"/>
                <w:szCs w:val="14"/>
              </w:rPr>
            </w:pPr>
            <w:r w:rsidRPr="00A61EB1">
              <w:rPr>
                <w:rFonts w:asciiTheme="majorBidi" w:hAnsiTheme="majorBidi" w:cstheme="majorBidi"/>
                <w:color w:val="000000"/>
                <w:sz w:val="14"/>
                <w:szCs w:val="14"/>
              </w:rPr>
              <w:t>2,501</w:t>
            </w:r>
          </w:p>
        </w:tc>
        <w:tc>
          <w:tcPr>
            <w:tcW w:w="900" w:type="dxa"/>
            <w:tcBorders>
              <w:top w:val="nil"/>
              <w:left w:val="nil"/>
              <w:bottom w:val="nil"/>
              <w:right w:val="nil"/>
            </w:tcBorders>
            <w:vAlign w:val="center"/>
          </w:tcPr>
          <w:p w14:paraId="6E1355B0" w14:textId="33655A0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2,490</w:t>
            </w:r>
          </w:p>
        </w:tc>
        <w:tc>
          <w:tcPr>
            <w:tcW w:w="990" w:type="dxa"/>
            <w:tcBorders>
              <w:top w:val="nil"/>
              <w:left w:val="nil"/>
              <w:bottom w:val="nil"/>
              <w:right w:val="nil"/>
            </w:tcBorders>
            <w:vAlign w:val="center"/>
          </w:tcPr>
          <w:p w14:paraId="76CB21E4" w14:textId="3B58AD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2,640</w:t>
            </w:r>
          </w:p>
        </w:tc>
        <w:tc>
          <w:tcPr>
            <w:tcW w:w="853" w:type="dxa"/>
            <w:tcBorders>
              <w:top w:val="nil"/>
              <w:left w:val="nil"/>
              <w:bottom w:val="nil"/>
              <w:right w:val="nil"/>
            </w:tcBorders>
            <w:vAlign w:val="center"/>
          </w:tcPr>
          <w:p w14:paraId="69E029D4" w14:textId="2FB8E49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2,817</w:t>
            </w:r>
          </w:p>
        </w:tc>
      </w:tr>
      <w:tr w:rsidR="00CF6904" w:rsidRPr="00CA2D91" w14:paraId="5CFF72B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50F0201E" w:rsidR="00CF6904" w:rsidRDefault="00CF6904" w:rsidP="00CF6904">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0CEE018A" w14:textId="270D046E" w:rsidR="00CF6904" w:rsidRDefault="00CF6904" w:rsidP="00CF6904">
            <w:pPr>
              <w:jc w:val="right"/>
              <w:rPr>
                <w:color w:val="000000"/>
                <w:sz w:val="14"/>
                <w:szCs w:val="14"/>
              </w:rPr>
            </w:pPr>
            <w:r>
              <w:rPr>
                <w:color w:val="000000"/>
                <w:sz w:val="14"/>
                <w:szCs w:val="14"/>
              </w:rPr>
              <w:t>123,630</w:t>
            </w:r>
          </w:p>
        </w:tc>
        <w:tc>
          <w:tcPr>
            <w:tcW w:w="990" w:type="dxa"/>
            <w:tcBorders>
              <w:top w:val="nil"/>
              <w:left w:val="nil"/>
              <w:bottom w:val="nil"/>
              <w:right w:val="nil"/>
            </w:tcBorders>
            <w:shd w:val="clear" w:color="auto" w:fill="auto"/>
            <w:noWrap/>
            <w:vAlign w:val="center"/>
          </w:tcPr>
          <w:p w14:paraId="21BDB7A4" w14:textId="396FA828" w:rsidR="00CF6904" w:rsidRDefault="00CF6904" w:rsidP="00CF6904">
            <w:pPr>
              <w:jc w:val="right"/>
              <w:rPr>
                <w:color w:val="000000"/>
                <w:sz w:val="14"/>
                <w:szCs w:val="14"/>
              </w:rPr>
            </w:pPr>
            <w:r w:rsidRPr="00A61EB1">
              <w:rPr>
                <w:rFonts w:asciiTheme="majorBidi" w:hAnsiTheme="majorBidi" w:cstheme="majorBidi"/>
                <w:color w:val="000000"/>
                <w:sz w:val="14"/>
                <w:szCs w:val="14"/>
              </w:rPr>
              <w:t>164,579</w:t>
            </w:r>
          </w:p>
        </w:tc>
        <w:tc>
          <w:tcPr>
            <w:tcW w:w="900" w:type="dxa"/>
            <w:tcBorders>
              <w:top w:val="nil"/>
              <w:left w:val="nil"/>
              <w:bottom w:val="nil"/>
              <w:right w:val="nil"/>
            </w:tcBorders>
            <w:vAlign w:val="center"/>
          </w:tcPr>
          <w:p w14:paraId="063AE460" w14:textId="6A3402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127,591</w:t>
            </w:r>
          </w:p>
        </w:tc>
        <w:tc>
          <w:tcPr>
            <w:tcW w:w="990" w:type="dxa"/>
            <w:tcBorders>
              <w:top w:val="nil"/>
              <w:left w:val="nil"/>
              <w:bottom w:val="nil"/>
              <w:right w:val="nil"/>
            </w:tcBorders>
            <w:vAlign w:val="center"/>
          </w:tcPr>
          <w:p w14:paraId="1C57E987" w14:textId="601EC4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137,939</w:t>
            </w:r>
          </w:p>
        </w:tc>
        <w:tc>
          <w:tcPr>
            <w:tcW w:w="853" w:type="dxa"/>
            <w:tcBorders>
              <w:top w:val="nil"/>
              <w:left w:val="nil"/>
              <w:bottom w:val="nil"/>
              <w:right w:val="nil"/>
            </w:tcBorders>
            <w:vAlign w:val="center"/>
          </w:tcPr>
          <w:p w14:paraId="73A6B1C9" w14:textId="5151A1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151,224</w:t>
            </w:r>
          </w:p>
        </w:tc>
      </w:tr>
      <w:tr w:rsidR="00CF6904" w:rsidRPr="00CA2D91" w14:paraId="21B74D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CF6904" w:rsidRPr="00C85CA9" w:rsidRDefault="00CF6904" w:rsidP="00CF6904">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44869BE"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5329BD10" w14:textId="43AE84E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346E9B4" w14:textId="192E1326"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52805E87" w14:textId="17A1623D" w:rsidR="00CF6904" w:rsidRPr="00CF6904" w:rsidRDefault="00CF6904" w:rsidP="00CF6904">
            <w:pPr>
              <w:jc w:val="right"/>
              <w:rPr>
                <w:rFonts w:asciiTheme="majorBidi" w:hAnsiTheme="majorBidi" w:cstheme="majorBidi"/>
                <w:color w:val="000000"/>
                <w:sz w:val="14"/>
                <w:szCs w:val="14"/>
              </w:rPr>
            </w:pPr>
          </w:p>
        </w:tc>
      </w:tr>
      <w:tr w:rsidR="00CF6904" w:rsidRPr="00CA2D91" w14:paraId="6717EEDC"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222A98F"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3D3120F7" w14:textId="36CFCD62"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0CA8750" w14:textId="5D06FAF2"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14B5CAE7" w14:textId="0119CB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1D35B44C" w14:textId="53CB0C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305279D0" w14:textId="6A6DB4B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3EC1459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268C3B9B"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C459F1D" w14:textId="6CD782EC" w:rsidR="00CF6904" w:rsidRDefault="00CF6904" w:rsidP="00CF690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5F5EA83" w14:textId="22C6865E" w:rsidR="00CF6904" w:rsidRDefault="00CF6904" w:rsidP="00CF6904">
            <w:pPr>
              <w:jc w:val="right"/>
              <w:rPr>
                <w:color w:val="000000"/>
                <w:sz w:val="14"/>
                <w:szCs w:val="14"/>
              </w:rPr>
            </w:pPr>
            <w:r w:rsidRPr="00A61EB1">
              <w:rPr>
                <w:rFonts w:asciiTheme="majorBidi" w:hAnsiTheme="majorBidi" w:cstheme="majorBidi"/>
                <w:color w:val="000000"/>
                <w:sz w:val="14"/>
                <w:szCs w:val="14"/>
              </w:rPr>
              <w:t>-</w:t>
            </w:r>
          </w:p>
        </w:tc>
        <w:tc>
          <w:tcPr>
            <w:tcW w:w="900" w:type="dxa"/>
            <w:tcBorders>
              <w:top w:val="nil"/>
              <w:left w:val="nil"/>
              <w:bottom w:val="nil"/>
              <w:right w:val="nil"/>
            </w:tcBorders>
            <w:vAlign w:val="center"/>
          </w:tcPr>
          <w:p w14:paraId="3632684D" w14:textId="7ACF6F7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46D81B1A" w14:textId="0ED6C7D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6B949912" w14:textId="6E94DE6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794CE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CF6904" w:rsidRPr="00C85CA9" w:rsidRDefault="00CF6904" w:rsidP="00CF6904">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0D1D8D8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24262B23" w14:textId="18489EE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990" w:type="dxa"/>
            <w:tcBorders>
              <w:top w:val="nil"/>
              <w:left w:val="nil"/>
              <w:bottom w:val="nil"/>
              <w:right w:val="nil"/>
            </w:tcBorders>
            <w:vAlign w:val="center"/>
          </w:tcPr>
          <w:p w14:paraId="67519B87" w14:textId="1674506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c>
          <w:tcPr>
            <w:tcW w:w="853" w:type="dxa"/>
            <w:tcBorders>
              <w:top w:val="nil"/>
              <w:left w:val="nil"/>
              <w:bottom w:val="nil"/>
              <w:right w:val="nil"/>
            </w:tcBorders>
            <w:vAlign w:val="center"/>
          </w:tcPr>
          <w:p w14:paraId="40C884A0" w14:textId="38F74B5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w:t>
            </w:r>
          </w:p>
        </w:tc>
      </w:tr>
      <w:tr w:rsidR="00CF6904" w:rsidRPr="00CA2D91" w14:paraId="6C7AB84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0593DA94" w:rsidR="00CF6904" w:rsidRDefault="00CF6904" w:rsidP="00CF6904">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5C669B58" w14:textId="143519EA" w:rsidR="00CF6904" w:rsidRDefault="00CF6904" w:rsidP="00CF6904">
            <w:pPr>
              <w:jc w:val="right"/>
              <w:rPr>
                <w:b/>
                <w:bCs/>
                <w:color w:val="000000"/>
                <w:sz w:val="14"/>
                <w:szCs w:val="14"/>
              </w:rPr>
            </w:pPr>
            <w:r>
              <w:rPr>
                <w:b/>
                <w:bCs/>
                <w:color w:val="000000"/>
                <w:sz w:val="14"/>
                <w:szCs w:val="14"/>
              </w:rPr>
              <w:t>38,253</w:t>
            </w:r>
          </w:p>
        </w:tc>
        <w:tc>
          <w:tcPr>
            <w:tcW w:w="990" w:type="dxa"/>
            <w:tcBorders>
              <w:top w:val="nil"/>
              <w:left w:val="nil"/>
              <w:bottom w:val="nil"/>
              <w:right w:val="nil"/>
            </w:tcBorders>
            <w:shd w:val="clear" w:color="auto" w:fill="auto"/>
            <w:noWrap/>
            <w:vAlign w:val="center"/>
          </w:tcPr>
          <w:p w14:paraId="67626CD0" w14:textId="542FD7AF"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39,843</w:t>
            </w:r>
          </w:p>
        </w:tc>
        <w:tc>
          <w:tcPr>
            <w:tcW w:w="900" w:type="dxa"/>
            <w:tcBorders>
              <w:top w:val="nil"/>
              <w:left w:val="nil"/>
              <w:bottom w:val="nil"/>
              <w:right w:val="nil"/>
            </w:tcBorders>
            <w:vAlign w:val="center"/>
          </w:tcPr>
          <w:p w14:paraId="45F54C57" w14:textId="6F9730F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42,521</w:t>
            </w:r>
          </w:p>
        </w:tc>
        <w:tc>
          <w:tcPr>
            <w:tcW w:w="990" w:type="dxa"/>
            <w:tcBorders>
              <w:top w:val="nil"/>
              <w:left w:val="nil"/>
              <w:bottom w:val="nil"/>
              <w:right w:val="nil"/>
            </w:tcBorders>
            <w:vAlign w:val="center"/>
          </w:tcPr>
          <w:p w14:paraId="6E7E8B35" w14:textId="523D70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48,471</w:t>
            </w:r>
          </w:p>
        </w:tc>
        <w:tc>
          <w:tcPr>
            <w:tcW w:w="853" w:type="dxa"/>
            <w:tcBorders>
              <w:top w:val="nil"/>
              <w:left w:val="nil"/>
              <w:bottom w:val="nil"/>
              <w:right w:val="nil"/>
            </w:tcBorders>
            <w:vAlign w:val="center"/>
          </w:tcPr>
          <w:p w14:paraId="07AF55C9" w14:textId="2C403AD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51,756</w:t>
            </w:r>
          </w:p>
        </w:tc>
      </w:tr>
      <w:tr w:rsidR="00CF6904" w:rsidRPr="00CA2D91" w14:paraId="2A62D9F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1F11D628" w:rsidR="00CF6904" w:rsidRDefault="00CF6904" w:rsidP="00CF6904">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2ADB9DC8" w14:textId="0A519014" w:rsidR="00CF6904" w:rsidRDefault="00CF6904" w:rsidP="00CF6904">
            <w:pPr>
              <w:jc w:val="right"/>
              <w:rPr>
                <w:b/>
                <w:bCs/>
                <w:color w:val="000000"/>
                <w:sz w:val="14"/>
                <w:szCs w:val="14"/>
              </w:rPr>
            </w:pPr>
            <w:r>
              <w:rPr>
                <w:b/>
                <w:bCs/>
                <w:color w:val="000000"/>
                <w:sz w:val="14"/>
                <w:szCs w:val="14"/>
              </w:rPr>
              <w:t>189,691</w:t>
            </w:r>
          </w:p>
        </w:tc>
        <w:tc>
          <w:tcPr>
            <w:tcW w:w="990" w:type="dxa"/>
            <w:tcBorders>
              <w:top w:val="nil"/>
              <w:left w:val="nil"/>
              <w:bottom w:val="nil"/>
              <w:right w:val="nil"/>
            </w:tcBorders>
            <w:shd w:val="clear" w:color="auto" w:fill="auto"/>
            <w:noWrap/>
            <w:vAlign w:val="center"/>
          </w:tcPr>
          <w:p w14:paraId="4640BFFF" w14:textId="7611170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204,585</w:t>
            </w:r>
          </w:p>
        </w:tc>
        <w:tc>
          <w:tcPr>
            <w:tcW w:w="900" w:type="dxa"/>
            <w:tcBorders>
              <w:top w:val="nil"/>
              <w:left w:val="nil"/>
              <w:bottom w:val="nil"/>
              <w:right w:val="nil"/>
            </w:tcBorders>
            <w:vAlign w:val="center"/>
          </w:tcPr>
          <w:p w14:paraId="3D127846" w14:textId="1C8C131C"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216,568</w:t>
            </w:r>
          </w:p>
        </w:tc>
        <w:tc>
          <w:tcPr>
            <w:tcW w:w="990" w:type="dxa"/>
            <w:tcBorders>
              <w:top w:val="nil"/>
              <w:left w:val="nil"/>
              <w:bottom w:val="nil"/>
              <w:right w:val="nil"/>
            </w:tcBorders>
            <w:vAlign w:val="center"/>
          </w:tcPr>
          <w:p w14:paraId="089CD8B8" w14:textId="7808B74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256,791</w:t>
            </w:r>
          </w:p>
        </w:tc>
        <w:tc>
          <w:tcPr>
            <w:tcW w:w="853" w:type="dxa"/>
            <w:tcBorders>
              <w:top w:val="nil"/>
              <w:left w:val="nil"/>
              <w:bottom w:val="nil"/>
              <w:right w:val="nil"/>
            </w:tcBorders>
            <w:vAlign w:val="center"/>
          </w:tcPr>
          <w:p w14:paraId="0432C2AB" w14:textId="1DD6709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282,757</w:t>
            </w:r>
          </w:p>
        </w:tc>
      </w:tr>
      <w:tr w:rsidR="00CF6904" w:rsidRPr="00CA2D91" w14:paraId="406D5AD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CF6904" w:rsidRPr="00C85CA9" w:rsidRDefault="00CF6904" w:rsidP="00CF6904">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901877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276245AD" w14:textId="46AB094F"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017B646" w14:textId="2A90EB9D"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28B8464A" w14:textId="14ABA1FB" w:rsidR="00CF6904" w:rsidRPr="00CF6904" w:rsidRDefault="00CF6904" w:rsidP="00CF6904">
            <w:pPr>
              <w:jc w:val="right"/>
              <w:rPr>
                <w:rFonts w:asciiTheme="majorBidi" w:hAnsiTheme="majorBidi" w:cstheme="majorBidi"/>
                <w:b/>
                <w:bCs/>
                <w:color w:val="000000"/>
                <w:sz w:val="14"/>
                <w:szCs w:val="14"/>
              </w:rPr>
            </w:pPr>
          </w:p>
        </w:tc>
      </w:tr>
      <w:tr w:rsidR="00CF6904" w:rsidRPr="00CA2D91" w14:paraId="6AE2033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70C8022" w:rsidR="00CF6904" w:rsidRDefault="00CF6904" w:rsidP="00CF6904">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45F05873" w14:textId="559C64B4" w:rsidR="00CF6904" w:rsidRDefault="00CF6904" w:rsidP="00CF6904">
            <w:pPr>
              <w:jc w:val="right"/>
              <w:rPr>
                <w:b/>
                <w:bCs/>
                <w:color w:val="000000"/>
                <w:sz w:val="14"/>
                <w:szCs w:val="14"/>
              </w:rPr>
            </w:pPr>
            <w:r>
              <w:rPr>
                <w:b/>
                <w:bCs/>
                <w:color w:val="000000"/>
                <w:sz w:val="14"/>
                <w:szCs w:val="14"/>
              </w:rPr>
              <w:t>52,336</w:t>
            </w:r>
          </w:p>
        </w:tc>
        <w:tc>
          <w:tcPr>
            <w:tcW w:w="990" w:type="dxa"/>
            <w:tcBorders>
              <w:top w:val="nil"/>
              <w:left w:val="nil"/>
              <w:bottom w:val="nil"/>
              <w:right w:val="nil"/>
            </w:tcBorders>
            <w:shd w:val="clear" w:color="auto" w:fill="auto"/>
            <w:noWrap/>
            <w:vAlign w:val="center"/>
          </w:tcPr>
          <w:p w14:paraId="307E084C" w14:textId="6BD02AC0"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52,456</w:t>
            </w:r>
          </w:p>
        </w:tc>
        <w:tc>
          <w:tcPr>
            <w:tcW w:w="900" w:type="dxa"/>
            <w:tcBorders>
              <w:top w:val="nil"/>
              <w:left w:val="nil"/>
              <w:bottom w:val="nil"/>
              <w:right w:val="nil"/>
            </w:tcBorders>
            <w:vAlign w:val="center"/>
          </w:tcPr>
          <w:p w14:paraId="6E112140" w14:textId="05B7896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48,392</w:t>
            </w:r>
          </w:p>
        </w:tc>
        <w:tc>
          <w:tcPr>
            <w:tcW w:w="990" w:type="dxa"/>
            <w:tcBorders>
              <w:top w:val="nil"/>
              <w:left w:val="nil"/>
              <w:bottom w:val="nil"/>
              <w:right w:val="nil"/>
            </w:tcBorders>
            <w:vAlign w:val="center"/>
          </w:tcPr>
          <w:p w14:paraId="223585B2" w14:textId="320F685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53,179</w:t>
            </w:r>
          </w:p>
        </w:tc>
        <w:tc>
          <w:tcPr>
            <w:tcW w:w="853" w:type="dxa"/>
            <w:tcBorders>
              <w:top w:val="nil"/>
              <w:left w:val="nil"/>
              <w:bottom w:val="nil"/>
              <w:right w:val="nil"/>
            </w:tcBorders>
            <w:vAlign w:val="center"/>
          </w:tcPr>
          <w:p w14:paraId="7A56B170" w14:textId="1687477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54,012</w:t>
            </w:r>
          </w:p>
        </w:tc>
      </w:tr>
      <w:tr w:rsidR="00CF6904" w:rsidRPr="00CA2D91" w14:paraId="5EA46A0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448AB127" w:rsidR="00CF6904" w:rsidRDefault="00CF6904" w:rsidP="00CF6904">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6AA75920" w14:textId="17BB071A" w:rsidR="00CF6904" w:rsidRDefault="00CF6904" w:rsidP="00CF6904">
            <w:pPr>
              <w:jc w:val="right"/>
              <w:rPr>
                <w:b/>
                <w:bCs/>
                <w:color w:val="000000"/>
                <w:sz w:val="14"/>
                <w:szCs w:val="14"/>
              </w:rPr>
            </w:pPr>
            <w:r>
              <w:rPr>
                <w:b/>
                <w:bCs/>
                <w:color w:val="000000"/>
                <w:sz w:val="14"/>
                <w:szCs w:val="14"/>
              </w:rPr>
              <w:t>26,774,067</w:t>
            </w:r>
          </w:p>
        </w:tc>
        <w:tc>
          <w:tcPr>
            <w:tcW w:w="990" w:type="dxa"/>
            <w:tcBorders>
              <w:top w:val="nil"/>
              <w:left w:val="nil"/>
              <w:bottom w:val="nil"/>
              <w:right w:val="nil"/>
            </w:tcBorders>
            <w:shd w:val="clear" w:color="auto" w:fill="auto"/>
            <w:noWrap/>
            <w:vAlign w:val="center"/>
          </w:tcPr>
          <w:p w14:paraId="3112FE5D" w14:textId="7D0C336E"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32,386,571</w:t>
            </w:r>
          </w:p>
        </w:tc>
        <w:tc>
          <w:tcPr>
            <w:tcW w:w="900" w:type="dxa"/>
            <w:tcBorders>
              <w:top w:val="nil"/>
              <w:left w:val="nil"/>
              <w:bottom w:val="nil"/>
              <w:right w:val="nil"/>
            </w:tcBorders>
            <w:vAlign w:val="center"/>
          </w:tcPr>
          <w:p w14:paraId="40B4F22D" w14:textId="340946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28,944,491</w:t>
            </w:r>
          </w:p>
        </w:tc>
        <w:tc>
          <w:tcPr>
            <w:tcW w:w="990" w:type="dxa"/>
            <w:tcBorders>
              <w:top w:val="nil"/>
              <w:left w:val="nil"/>
              <w:bottom w:val="nil"/>
              <w:right w:val="nil"/>
            </w:tcBorders>
            <w:vAlign w:val="center"/>
          </w:tcPr>
          <w:p w14:paraId="78BB919E" w14:textId="522EE44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27,428,362</w:t>
            </w:r>
          </w:p>
        </w:tc>
        <w:tc>
          <w:tcPr>
            <w:tcW w:w="853" w:type="dxa"/>
            <w:tcBorders>
              <w:top w:val="nil"/>
              <w:left w:val="nil"/>
              <w:bottom w:val="nil"/>
              <w:right w:val="nil"/>
            </w:tcBorders>
            <w:vAlign w:val="center"/>
          </w:tcPr>
          <w:p w14:paraId="4ECE6278" w14:textId="18535A8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29,929,779</w:t>
            </w:r>
          </w:p>
        </w:tc>
      </w:tr>
      <w:tr w:rsidR="00CF6904" w:rsidRPr="00CA2D91" w14:paraId="04C623A6"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CF6904" w:rsidRPr="00C85CA9" w:rsidRDefault="00CF6904" w:rsidP="00CF6904">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3D8C5EC0"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3F410EF7" w14:textId="50C53D45"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3DE7F00C" w14:textId="39CC5170"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05F0DFCB" w14:textId="6E5D1990" w:rsidR="00CF6904" w:rsidRPr="00CF6904" w:rsidRDefault="00CF6904" w:rsidP="00CF6904">
            <w:pPr>
              <w:jc w:val="right"/>
              <w:rPr>
                <w:rFonts w:asciiTheme="majorBidi" w:hAnsiTheme="majorBidi" w:cstheme="majorBidi"/>
                <w:b/>
                <w:bCs/>
                <w:color w:val="000000"/>
                <w:sz w:val="14"/>
                <w:szCs w:val="14"/>
              </w:rPr>
            </w:pPr>
          </w:p>
        </w:tc>
      </w:tr>
      <w:tr w:rsidR="00CF6904" w:rsidRPr="00CA2D91" w14:paraId="27FE5FB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19B6090E" w:rsidR="00CF6904" w:rsidRDefault="00CF6904" w:rsidP="00CF6904">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776B2A3E" w14:textId="778625A4" w:rsidR="00CF6904" w:rsidRDefault="00CF6904" w:rsidP="00CF6904">
            <w:pPr>
              <w:jc w:val="right"/>
              <w:rPr>
                <w:color w:val="000000"/>
                <w:sz w:val="14"/>
                <w:szCs w:val="14"/>
              </w:rPr>
            </w:pPr>
            <w:r>
              <w:rPr>
                <w:color w:val="000000"/>
                <w:sz w:val="14"/>
                <w:szCs w:val="14"/>
              </w:rPr>
              <w:t>11,541</w:t>
            </w:r>
          </w:p>
        </w:tc>
        <w:tc>
          <w:tcPr>
            <w:tcW w:w="990" w:type="dxa"/>
            <w:tcBorders>
              <w:top w:val="nil"/>
              <w:left w:val="nil"/>
              <w:bottom w:val="nil"/>
              <w:right w:val="nil"/>
            </w:tcBorders>
            <w:shd w:val="clear" w:color="auto" w:fill="auto"/>
            <w:noWrap/>
            <w:vAlign w:val="center"/>
          </w:tcPr>
          <w:p w14:paraId="654076FF" w14:textId="705EF053" w:rsidR="00CF6904" w:rsidRDefault="00CF6904" w:rsidP="00CF6904">
            <w:pPr>
              <w:jc w:val="right"/>
              <w:rPr>
                <w:color w:val="000000"/>
                <w:sz w:val="14"/>
                <w:szCs w:val="14"/>
              </w:rPr>
            </w:pPr>
            <w:r w:rsidRPr="00A61EB1">
              <w:rPr>
                <w:rFonts w:asciiTheme="majorBidi" w:hAnsiTheme="majorBidi" w:cstheme="majorBidi"/>
                <w:color w:val="000000"/>
                <w:sz w:val="14"/>
                <w:szCs w:val="14"/>
              </w:rPr>
              <w:t>11,708</w:t>
            </w:r>
          </w:p>
        </w:tc>
        <w:tc>
          <w:tcPr>
            <w:tcW w:w="900" w:type="dxa"/>
            <w:tcBorders>
              <w:top w:val="nil"/>
              <w:left w:val="nil"/>
              <w:bottom w:val="nil"/>
              <w:right w:val="nil"/>
            </w:tcBorders>
            <w:vAlign w:val="center"/>
          </w:tcPr>
          <w:p w14:paraId="7521F2D2" w14:textId="22F0D6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10,720</w:t>
            </w:r>
          </w:p>
        </w:tc>
        <w:tc>
          <w:tcPr>
            <w:tcW w:w="990" w:type="dxa"/>
            <w:tcBorders>
              <w:top w:val="nil"/>
              <w:left w:val="nil"/>
              <w:bottom w:val="nil"/>
              <w:right w:val="nil"/>
            </w:tcBorders>
            <w:vAlign w:val="center"/>
          </w:tcPr>
          <w:p w14:paraId="326D487E" w14:textId="001E085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10,646</w:t>
            </w:r>
          </w:p>
        </w:tc>
        <w:tc>
          <w:tcPr>
            <w:tcW w:w="853" w:type="dxa"/>
            <w:tcBorders>
              <w:top w:val="nil"/>
              <w:left w:val="nil"/>
              <w:bottom w:val="nil"/>
              <w:right w:val="nil"/>
            </w:tcBorders>
            <w:vAlign w:val="center"/>
          </w:tcPr>
          <w:p w14:paraId="2582DA53" w14:textId="2186D1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10,879</w:t>
            </w:r>
          </w:p>
        </w:tc>
      </w:tr>
      <w:tr w:rsidR="00CF6904" w:rsidRPr="00CA2D91" w14:paraId="60B9907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6CCABFCD" w:rsidR="00CF6904" w:rsidRDefault="00CF6904" w:rsidP="00CF6904">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36DD90F4" w14:textId="392D0C8A" w:rsidR="00CF6904" w:rsidRDefault="00CF6904" w:rsidP="00CF6904">
            <w:pPr>
              <w:jc w:val="right"/>
              <w:rPr>
                <w:color w:val="000000"/>
                <w:sz w:val="14"/>
                <w:szCs w:val="14"/>
              </w:rPr>
            </w:pPr>
            <w:r>
              <w:rPr>
                <w:color w:val="000000"/>
                <w:sz w:val="14"/>
                <w:szCs w:val="14"/>
              </w:rPr>
              <w:t>2,158,697</w:t>
            </w:r>
          </w:p>
        </w:tc>
        <w:tc>
          <w:tcPr>
            <w:tcW w:w="990" w:type="dxa"/>
            <w:tcBorders>
              <w:top w:val="nil"/>
              <w:left w:val="nil"/>
              <w:bottom w:val="nil"/>
              <w:right w:val="nil"/>
            </w:tcBorders>
            <w:shd w:val="clear" w:color="auto" w:fill="auto"/>
            <w:noWrap/>
            <w:vAlign w:val="center"/>
          </w:tcPr>
          <w:p w14:paraId="6D0EBF6C" w14:textId="1046E7B9" w:rsidR="00CF6904" w:rsidRDefault="00CF6904" w:rsidP="00CF6904">
            <w:pPr>
              <w:jc w:val="right"/>
              <w:rPr>
                <w:color w:val="000000"/>
                <w:sz w:val="14"/>
                <w:szCs w:val="14"/>
              </w:rPr>
            </w:pPr>
            <w:r w:rsidRPr="00A61EB1">
              <w:rPr>
                <w:rFonts w:asciiTheme="majorBidi" w:hAnsiTheme="majorBidi" w:cstheme="majorBidi"/>
                <w:color w:val="000000"/>
                <w:sz w:val="14"/>
                <w:szCs w:val="14"/>
              </w:rPr>
              <w:t>2,503,555</w:t>
            </w:r>
          </w:p>
        </w:tc>
        <w:tc>
          <w:tcPr>
            <w:tcW w:w="900" w:type="dxa"/>
            <w:tcBorders>
              <w:top w:val="nil"/>
              <w:left w:val="nil"/>
              <w:bottom w:val="nil"/>
              <w:right w:val="nil"/>
            </w:tcBorders>
            <w:vAlign w:val="center"/>
          </w:tcPr>
          <w:p w14:paraId="69D289D1" w14:textId="5D62A06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2,328,592</w:t>
            </w:r>
          </w:p>
        </w:tc>
        <w:tc>
          <w:tcPr>
            <w:tcW w:w="990" w:type="dxa"/>
            <w:tcBorders>
              <w:top w:val="nil"/>
              <w:left w:val="nil"/>
              <w:bottom w:val="nil"/>
              <w:right w:val="nil"/>
            </w:tcBorders>
            <w:vAlign w:val="center"/>
          </w:tcPr>
          <w:p w14:paraId="4CFE133B" w14:textId="2DD08BF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2,524,450</w:t>
            </w:r>
          </w:p>
        </w:tc>
        <w:tc>
          <w:tcPr>
            <w:tcW w:w="853" w:type="dxa"/>
            <w:tcBorders>
              <w:top w:val="nil"/>
              <w:left w:val="nil"/>
              <w:bottom w:val="nil"/>
              <w:right w:val="nil"/>
            </w:tcBorders>
            <w:vAlign w:val="center"/>
          </w:tcPr>
          <w:p w14:paraId="4A34A563" w14:textId="02DDF31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2,974,538</w:t>
            </w:r>
          </w:p>
        </w:tc>
      </w:tr>
      <w:tr w:rsidR="00CF6904" w:rsidRPr="00CA2D91" w14:paraId="0FCF2FD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CF6904" w:rsidRPr="00C85CA9" w:rsidRDefault="00CF6904" w:rsidP="00CF6904">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35C129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30824EA0" w14:textId="17C37FCA"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20F0F38" w14:textId="420A3855"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6C78892" w14:textId="1D1FFE75" w:rsidR="00CF6904" w:rsidRPr="00CF6904" w:rsidRDefault="00CF6904" w:rsidP="00CF6904">
            <w:pPr>
              <w:jc w:val="right"/>
              <w:rPr>
                <w:rFonts w:asciiTheme="majorBidi" w:hAnsiTheme="majorBidi" w:cstheme="majorBidi"/>
                <w:color w:val="000000"/>
                <w:sz w:val="14"/>
                <w:szCs w:val="14"/>
              </w:rPr>
            </w:pPr>
          </w:p>
        </w:tc>
      </w:tr>
      <w:tr w:rsidR="00CF6904" w:rsidRPr="00CA2D91" w14:paraId="5FEC22C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40CCE19A" w:rsidR="00CF6904" w:rsidRDefault="00CF6904" w:rsidP="00CF6904">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3EC9DA3A" w14:textId="0EF7AC96" w:rsidR="00CF6904" w:rsidRDefault="00CF6904" w:rsidP="00CF6904">
            <w:pPr>
              <w:jc w:val="right"/>
              <w:rPr>
                <w:color w:val="000000"/>
                <w:sz w:val="14"/>
                <w:szCs w:val="14"/>
              </w:rPr>
            </w:pPr>
            <w:r>
              <w:rPr>
                <w:color w:val="000000"/>
                <w:sz w:val="14"/>
                <w:szCs w:val="14"/>
              </w:rPr>
              <w:t>24,437</w:t>
            </w:r>
          </w:p>
        </w:tc>
        <w:tc>
          <w:tcPr>
            <w:tcW w:w="990" w:type="dxa"/>
            <w:tcBorders>
              <w:top w:val="nil"/>
              <w:left w:val="nil"/>
              <w:bottom w:val="nil"/>
              <w:right w:val="nil"/>
            </w:tcBorders>
            <w:shd w:val="clear" w:color="auto" w:fill="auto"/>
            <w:noWrap/>
            <w:vAlign w:val="center"/>
          </w:tcPr>
          <w:p w14:paraId="60C5B21E" w14:textId="4EA4AF96" w:rsidR="00CF6904" w:rsidRDefault="00CF6904" w:rsidP="00CF6904">
            <w:pPr>
              <w:jc w:val="right"/>
              <w:rPr>
                <w:color w:val="000000"/>
                <w:sz w:val="14"/>
                <w:szCs w:val="14"/>
              </w:rPr>
            </w:pPr>
            <w:r w:rsidRPr="00A61EB1">
              <w:rPr>
                <w:rFonts w:asciiTheme="majorBidi" w:hAnsiTheme="majorBidi" w:cstheme="majorBidi"/>
                <w:color w:val="000000"/>
                <w:sz w:val="14"/>
                <w:szCs w:val="14"/>
              </w:rPr>
              <w:t>22,514</w:t>
            </w:r>
          </w:p>
        </w:tc>
        <w:tc>
          <w:tcPr>
            <w:tcW w:w="900" w:type="dxa"/>
            <w:tcBorders>
              <w:top w:val="nil"/>
              <w:left w:val="nil"/>
              <w:bottom w:val="nil"/>
              <w:right w:val="nil"/>
            </w:tcBorders>
            <w:vAlign w:val="center"/>
          </w:tcPr>
          <w:p w14:paraId="1B4F1AF1" w14:textId="702FB06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21,955</w:t>
            </w:r>
          </w:p>
        </w:tc>
        <w:tc>
          <w:tcPr>
            <w:tcW w:w="990" w:type="dxa"/>
            <w:tcBorders>
              <w:top w:val="nil"/>
              <w:left w:val="nil"/>
              <w:bottom w:val="nil"/>
              <w:right w:val="nil"/>
            </w:tcBorders>
            <w:vAlign w:val="center"/>
          </w:tcPr>
          <w:p w14:paraId="44C9548F" w14:textId="2365C65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25,382</w:t>
            </w:r>
          </w:p>
        </w:tc>
        <w:tc>
          <w:tcPr>
            <w:tcW w:w="853" w:type="dxa"/>
            <w:tcBorders>
              <w:top w:val="nil"/>
              <w:left w:val="nil"/>
              <w:bottom w:val="nil"/>
              <w:right w:val="nil"/>
            </w:tcBorders>
            <w:vAlign w:val="center"/>
          </w:tcPr>
          <w:p w14:paraId="7ABDD6F3" w14:textId="041A12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26,243</w:t>
            </w:r>
          </w:p>
        </w:tc>
      </w:tr>
      <w:tr w:rsidR="00CF6904" w:rsidRPr="00CA2D91" w14:paraId="713A4F1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32F1CCA7" w:rsidR="00CF6904" w:rsidRDefault="00CF6904" w:rsidP="00CF6904">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54D743BD" w14:textId="0144F2D8" w:rsidR="00CF6904" w:rsidRDefault="00CF6904" w:rsidP="00CF6904">
            <w:pPr>
              <w:jc w:val="right"/>
              <w:rPr>
                <w:color w:val="000000"/>
                <w:sz w:val="14"/>
                <w:szCs w:val="14"/>
              </w:rPr>
            </w:pPr>
            <w:r>
              <w:rPr>
                <w:color w:val="000000"/>
                <w:sz w:val="14"/>
                <w:szCs w:val="14"/>
              </w:rPr>
              <w:t>4,603,003</w:t>
            </w:r>
          </w:p>
        </w:tc>
        <w:tc>
          <w:tcPr>
            <w:tcW w:w="990" w:type="dxa"/>
            <w:tcBorders>
              <w:top w:val="nil"/>
              <w:left w:val="nil"/>
              <w:bottom w:val="nil"/>
              <w:right w:val="nil"/>
            </w:tcBorders>
            <w:shd w:val="clear" w:color="auto" w:fill="auto"/>
            <w:noWrap/>
            <w:vAlign w:val="center"/>
          </w:tcPr>
          <w:p w14:paraId="614E8991" w14:textId="4D250995" w:rsidR="00CF6904" w:rsidRDefault="00CF6904" w:rsidP="00CF6904">
            <w:pPr>
              <w:jc w:val="right"/>
              <w:rPr>
                <w:color w:val="000000"/>
                <w:sz w:val="14"/>
                <w:szCs w:val="14"/>
              </w:rPr>
            </w:pPr>
            <w:r w:rsidRPr="00A61EB1">
              <w:rPr>
                <w:rFonts w:asciiTheme="majorBidi" w:hAnsiTheme="majorBidi" w:cstheme="majorBidi"/>
                <w:color w:val="000000"/>
                <w:sz w:val="14"/>
                <w:szCs w:val="14"/>
              </w:rPr>
              <w:t>4,810,130</w:t>
            </w:r>
          </w:p>
        </w:tc>
        <w:tc>
          <w:tcPr>
            <w:tcW w:w="900" w:type="dxa"/>
            <w:tcBorders>
              <w:top w:val="nil"/>
              <w:left w:val="nil"/>
              <w:bottom w:val="nil"/>
              <w:right w:val="nil"/>
            </w:tcBorders>
            <w:vAlign w:val="center"/>
          </w:tcPr>
          <w:p w14:paraId="1D006CB3" w14:textId="450B12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4,696,884</w:t>
            </w:r>
          </w:p>
        </w:tc>
        <w:tc>
          <w:tcPr>
            <w:tcW w:w="990" w:type="dxa"/>
            <w:tcBorders>
              <w:top w:val="nil"/>
              <w:left w:val="nil"/>
              <w:bottom w:val="nil"/>
              <w:right w:val="nil"/>
            </w:tcBorders>
            <w:vAlign w:val="center"/>
          </w:tcPr>
          <w:p w14:paraId="3456CD85" w14:textId="1A3E8F9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5,519,747</w:t>
            </w:r>
          </w:p>
        </w:tc>
        <w:tc>
          <w:tcPr>
            <w:tcW w:w="853" w:type="dxa"/>
            <w:tcBorders>
              <w:top w:val="nil"/>
              <w:left w:val="nil"/>
              <w:bottom w:val="nil"/>
              <w:right w:val="nil"/>
            </w:tcBorders>
            <w:vAlign w:val="center"/>
          </w:tcPr>
          <w:p w14:paraId="01172D87" w14:textId="26EC0EB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6,226,122</w:t>
            </w:r>
          </w:p>
        </w:tc>
      </w:tr>
      <w:tr w:rsidR="00CF6904" w:rsidRPr="00CA2D91" w14:paraId="6BFD019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CF6904" w:rsidRPr="00C85CA9" w:rsidRDefault="00CF6904" w:rsidP="00CF6904">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10E64A9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4B4B4A07" w14:textId="48FD8EAC"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2263D220" w14:textId="4257308E"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6A80D875" w14:textId="25EE89C9" w:rsidR="00CF6904" w:rsidRPr="00CF6904" w:rsidRDefault="00CF6904" w:rsidP="00CF6904">
            <w:pPr>
              <w:jc w:val="right"/>
              <w:rPr>
                <w:rFonts w:asciiTheme="majorBidi" w:hAnsiTheme="majorBidi" w:cstheme="majorBidi"/>
                <w:color w:val="000000"/>
                <w:sz w:val="14"/>
                <w:szCs w:val="14"/>
              </w:rPr>
            </w:pPr>
          </w:p>
        </w:tc>
      </w:tr>
      <w:tr w:rsidR="00CF6904" w:rsidRPr="00CA2D91" w14:paraId="304D7E7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172A0872" w:rsidR="00CF6904" w:rsidRDefault="00CF6904" w:rsidP="00CF6904">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2A61A1AE" w14:textId="4292C3B2" w:rsidR="00CF6904" w:rsidRDefault="00CF6904" w:rsidP="00CF6904">
            <w:pPr>
              <w:jc w:val="right"/>
              <w:rPr>
                <w:color w:val="000000"/>
                <w:sz w:val="14"/>
                <w:szCs w:val="14"/>
              </w:rPr>
            </w:pPr>
            <w:r>
              <w:rPr>
                <w:color w:val="000000"/>
                <w:sz w:val="14"/>
                <w:szCs w:val="14"/>
              </w:rPr>
              <w:t>16,358</w:t>
            </w:r>
          </w:p>
        </w:tc>
        <w:tc>
          <w:tcPr>
            <w:tcW w:w="990" w:type="dxa"/>
            <w:tcBorders>
              <w:top w:val="nil"/>
              <w:left w:val="nil"/>
              <w:bottom w:val="nil"/>
              <w:right w:val="nil"/>
            </w:tcBorders>
            <w:shd w:val="clear" w:color="auto" w:fill="auto"/>
            <w:noWrap/>
            <w:vAlign w:val="center"/>
          </w:tcPr>
          <w:p w14:paraId="7E844BDA" w14:textId="136A6C0B" w:rsidR="00CF6904" w:rsidRDefault="00CF6904" w:rsidP="00CF6904">
            <w:pPr>
              <w:jc w:val="right"/>
              <w:rPr>
                <w:color w:val="000000"/>
                <w:sz w:val="14"/>
                <w:szCs w:val="14"/>
              </w:rPr>
            </w:pPr>
            <w:r w:rsidRPr="00A61EB1">
              <w:rPr>
                <w:rFonts w:asciiTheme="majorBidi" w:hAnsiTheme="majorBidi" w:cstheme="majorBidi"/>
                <w:color w:val="000000"/>
                <w:sz w:val="14"/>
                <w:szCs w:val="14"/>
              </w:rPr>
              <w:t>18,234</w:t>
            </w:r>
          </w:p>
        </w:tc>
        <w:tc>
          <w:tcPr>
            <w:tcW w:w="900" w:type="dxa"/>
            <w:tcBorders>
              <w:top w:val="nil"/>
              <w:left w:val="nil"/>
              <w:bottom w:val="nil"/>
              <w:right w:val="nil"/>
            </w:tcBorders>
            <w:vAlign w:val="center"/>
          </w:tcPr>
          <w:p w14:paraId="345EDA84" w14:textId="70C703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15,717</w:t>
            </w:r>
          </w:p>
        </w:tc>
        <w:tc>
          <w:tcPr>
            <w:tcW w:w="990" w:type="dxa"/>
            <w:tcBorders>
              <w:top w:val="nil"/>
              <w:left w:val="nil"/>
              <w:bottom w:val="nil"/>
              <w:right w:val="nil"/>
            </w:tcBorders>
            <w:vAlign w:val="center"/>
          </w:tcPr>
          <w:p w14:paraId="35F1B838" w14:textId="0CA6143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17,151</w:t>
            </w:r>
          </w:p>
        </w:tc>
        <w:tc>
          <w:tcPr>
            <w:tcW w:w="853" w:type="dxa"/>
            <w:tcBorders>
              <w:top w:val="nil"/>
              <w:left w:val="nil"/>
              <w:bottom w:val="nil"/>
              <w:right w:val="nil"/>
            </w:tcBorders>
            <w:vAlign w:val="center"/>
          </w:tcPr>
          <w:p w14:paraId="15351403" w14:textId="72310F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16,891</w:t>
            </w:r>
          </w:p>
        </w:tc>
      </w:tr>
      <w:tr w:rsidR="00CF6904" w:rsidRPr="00CA2D91" w14:paraId="478EEBF0"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6D759E87" w:rsidR="00CF6904" w:rsidRDefault="00CF6904" w:rsidP="00CF6904">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4B286E3B" w14:textId="544FA18B" w:rsidR="00CF6904" w:rsidRDefault="00CF6904" w:rsidP="00CF6904">
            <w:pPr>
              <w:jc w:val="right"/>
              <w:rPr>
                <w:color w:val="000000"/>
                <w:sz w:val="14"/>
                <w:szCs w:val="14"/>
              </w:rPr>
            </w:pPr>
            <w:r>
              <w:rPr>
                <w:color w:val="000000"/>
                <w:sz w:val="14"/>
                <w:szCs w:val="14"/>
              </w:rPr>
              <w:t>20,012,367</w:t>
            </w:r>
          </w:p>
        </w:tc>
        <w:tc>
          <w:tcPr>
            <w:tcW w:w="990" w:type="dxa"/>
            <w:tcBorders>
              <w:top w:val="nil"/>
              <w:left w:val="nil"/>
              <w:bottom w:val="nil"/>
              <w:right w:val="nil"/>
            </w:tcBorders>
            <w:shd w:val="clear" w:color="auto" w:fill="auto"/>
            <w:noWrap/>
            <w:vAlign w:val="center"/>
          </w:tcPr>
          <w:p w14:paraId="69199E5B" w14:textId="0DF53F1F" w:rsidR="00CF6904" w:rsidRDefault="00CF6904" w:rsidP="00CF6904">
            <w:pPr>
              <w:jc w:val="right"/>
              <w:rPr>
                <w:color w:val="000000"/>
                <w:sz w:val="14"/>
                <w:szCs w:val="14"/>
              </w:rPr>
            </w:pPr>
            <w:r w:rsidRPr="00A61EB1">
              <w:rPr>
                <w:rFonts w:asciiTheme="majorBidi" w:hAnsiTheme="majorBidi" w:cstheme="majorBidi"/>
                <w:color w:val="000000"/>
                <w:sz w:val="14"/>
                <w:szCs w:val="14"/>
              </w:rPr>
              <w:t>25,072,886</w:t>
            </w:r>
          </w:p>
        </w:tc>
        <w:tc>
          <w:tcPr>
            <w:tcW w:w="900" w:type="dxa"/>
            <w:tcBorders>
              <w:top w:val="nil"/>
              <w:left w:val="nil"/>
              <w:bottom w:val="nil"/>
              <w:right w:val="nil"/>
            </w:tcBorders>
            <w:vAlign w:val="center"/>
          </w:tcPr>
          <w:p w14:paraId="16DCE97F" w14:textId="2DEB515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21,919,015</w:t>
            </w:r>
          </w:p>
        </w:tc>
        <w:tc>
          <w:tcPr>
            <w:tcW w:w="990" w:type="dxa"/>
            <w:tcBorders>
              <w:top w:val="nil"/>
              <w:left w:val="nil"/>
              <w:bottom w:val="nil"/>
              <w:right w:val="nil"/>
            </w:tcBorders>
            <w:vAlign w:val="center"/>
          </w:tcPr>
          <w:p w14:paraId="33F657D9" w14:textId="7AF3713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19,384,164</w:t>
            </w:r>
          </w:p>
        </w:tc>
        <w:tc>
          <w:tcPr>
            <w:tcW w:w="853" w:type="dxa"/>
            <w:tcBorders>
              <w:top w:val="nil"/>
              <w:left w:val="nil"/>
              <w:bottom w:val="nil"/>
              <w:right w:val="nil"/>
            </w:tcBorders>
            <w:vAlign w:val="center"/>
          </w:tcPr>
          <w:p w14:paraId="0C94E7D7" w14:textId="3643808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20,729,118</w:t>
            </w:r>
          </w:p>
        </w:tc>
      </w:tr>
      <w:tr w:rsidR="00CF6904" w:rsidRPr="00CA2D91" w14:paraId="327146DE"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CF6904" w:rsidRPr="00C85CA9" w:rsidRDefault="00CF6904" w:rsidP="00CF6904">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CF6904" w:rsidRPr="00C85CA9" w:rsidRDefault="00CF6904" w:rsidP="00CF6904">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7A77358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4A1F8E3" w14:textId="56A57994"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04D62596" w14:textId="2535FCC2"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66CAE8E" w14:textId="232E57B9" w:rsidR="00CF6904" w:rsidRPr="00CF6904" w:rsidRDefault="00CF6904" w:rsidP="00CF6904">
            <w:pPr>
              <w:jc w:val="right"/>
              <w:rPr>
                <w:rFonts w:asciiTheme="majorBidi" w:hAnsiTheme="majorBidi" w:cstheme="majorBidi"/>
                <w:color w:val="000000"/>
                <w:sz w:val="14"/>
                <w:szCs w:val="14"/>
              </w:rPr>
            </w:pPr>
          </w:p>
        </w:tc>
      </w:tr>
      <w:tr w:rsidR="00CF6904" w:rsidRPr="00CA2D91" w14:paraId="3F0E37D5"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C66F9CF" w:rsidR="00CF6904" w:rsidRDefault="00CF6904" w:rsidP="00CF6904">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0C4F9D24" w14:textId="258A6353" w:rsidR="00CF6904" w:rsidRDefault="00CF6904" w:rsidP="00CF6904">
            <w:pPr>
              <w:jc w:val="right"/>
              <w:rPr>
                <w:b/>
                <w:bCs/>
                <w:color w:val="000000"/>
                <w:sz w:val="14"/>
                <w:szCs w:val="14"/>
              </w:rPr>
            </w:pPr>
            <w:r>
              <w:rPr>
                <w:b/>
                <w:bCs/>
                <w:color w:val="000000"/>
                <w:sz w:val="14"/>
                <w:szCs w:val="14"/>
              </w:rPr>
              <w:t>101,539</w:t>
            </w:r>
          </w:p>
        </w:tc>
        <w:tc>
          <w:tcPr>
            <w:tcW w:w="990" w:type="dxa"/>
            <w:tcBorders>
              <w:top w:val="nil"/>
              <w:left w:val="nil"/>
              <w:bottom w:val="nil"/>
              <w:right w:val="nil"/>
            </w:tcBorders>
            <w:shd w:val="clear" w:color="auto" w:fill="auto"/>
            <w:noWrap/>
            <w:vAlign w:val="center"/>
          </w:tcPr>
          <w:p w14:paraId="654C2E97" w14:textId="49113AEC"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112,917</w:t>
            </w:r>
          </w:p>
        </w:tc>
        <w:tc>
          <w:tcPr>
            <w:tcW w:w="900" w:type="dxa"/>
            <w:tcBorders>
              <w:top w:val="nil"/>
              <w:left w:val="nil"/>
              <w:bottom w:val="nil"/>
              <w:right w:val="nil"/>
            </w:tcBorders>
            <w:vAlign w:val="center"/>
          </w:tcPr>
          <w:p w14:paraId="36A43FC2" w14:textId="3BEDE309"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129,860</w:t>
            </w:r>
          </w:p>
        </w:tc>
        <w:tc>
          <w:tcPr>
            <w:tcW w:w="990" w:type="dxa"/>
            <w:tcBorders>
              <w:top w:val="nil"/>
              <w:left w:val="nil"/>
              <w:bottom w:val="nil"/>
              <w:right w:val="nil"/>
            </w:tcBorders>
            <w:vAlign w:val="center"/>
          </w:tcPr>
          <w:p w14:paraId="562EB457" w14:textId="12FF2A5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155,318</w:t>
            </w:r>
          </w:p>
        </w:tc>
        <w:tc>
          <w:tcPr>
            <w:tcW w:w="853" w:type="dxa"/>
            <w:tcBorders>
              <w:top w:val="nil"/>
              <w:left w:val="nil"/>
              <w:bottom w:val="nil"/>
              <w:right w:val="nil"/>
            </w:tcBorders>
            <w:vAlign w:val="center"/>
          </w:tcPr>
          <w:p w14:paraId="58C956A7" w14:textId="46F114F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179,659</w:t>
            </w:r>
          </w:p>
        </w:tc>
      </w:tr>
      <w:tr w:rsidR="00CF6904" w:rsidRPr="00CA2D91" w14:paraId="43B0CCB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2C7E9023" w:rsidR="00CF6904" w:rsidRDefault="00CF6904" w:rsidP="00CF6904">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4ABDDF8D" w14:textId="0E6C6B2E" w:rsidR="00CF6904" w:rsidRDefault="00CF6904" w:rsidP="00CF6904">
            <w:pPr>
              <w:jc w:val="right"/>
              <w:rPr>
                <w:b/>
                <w:bCs/>
                <w:color w:val="000000"/>
                <w:sz w:val="14"/>
                <w:szCs w:val="14"/>
              </w:rPr>
            </w:pPr>
            <w:r>
              <w:rPr>
                <w:b/>
                <w:bCs/>
                <w:color w:val="000000"/>
                <w:sz w:val="14"/>
                <w:szCs w:val="14"/>
              </w:rPr>
              <w:t>3,085,830</w:t>
            </w:r>
          </w:p>
        </w:tc>
        <w:tc>
          <w:tcPr>
            <w:tcW w:w="990" w:type="dxa"/>
            <w:tcBorders>
              <w:top w:val="nil"/>
              <w:left w:val="nil"/>
              <w:bottom w:val="nil"/>
              <w:right w:val="nil"/>
            </w:tcBorders>
            <w:shd w:val="clear" w:color="auto" w:fill="auto"/>
            <w:noWrap/>
            <w:vAlign w:val="center"/>
          </w:tcPr>
          <w:p w14:paraId="713601BB" w14:textId="7058883B" w:rsidR="00CF6904" w:rsidRDefault="00CF6904" w:rsidP="00CF6904">
            <w:pPr>
              <w:jc w:val="right"/>
              <w:rPr>
                <w:b/>
                <w:bCs/>
                <w:color w:val="000000"/>
                <w:sz w:val="14"/>
                <w:szCs w:val="14"/>
              </w:rPr>
            </w:pPr>
            <w:r w:rsidRPr="00A61EB1">
              <w:rPr>
                <w:rFonts w:asciiTheme="majorBidi" w:hAnsiTheme="majorBidi" w:cstheme="majorBidi"/>
                <w:b/>
                <w:bCs/>
                <w:color w:val="000000"/>
                <w:sz w:val="14"/>
                <w:szCs w:val="14"/>
              </w:rPr>
              <w:t>3,677,150</w:t>
            </w:r>
          </w:p>
        </w:tc>
        <w:tc>
          <w:tcPr>
            <w:tcW w:w="900" w:type="dxa"/>
            <w:tcBorders>
              <w:top w:val="nil"/>
              <w:left w:val="nil"/>
              <w:bottom w:val="nil"/>
              <w:right w:val="nil"/>
            </w:tcBorders>
            <w:vAlign w:val="center"/>
          </w:tcPr>
          <w:p w14:paraId="3FED5726" w14:textId="01174D5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4,224,817</w:t>
            </w:r>
          </w:p>
        </w:tc>
        <w:tc>
          <w:tcPr>
            <w:tcW w:w="990" w:type="dxa"/>
            <w:tcBorders>
              <w:top w:val="nil"/>
              <w:left w:val="nil"/>
              <w:bottom w:val="nil"/>
              <w:right w:val="nil"/>
            </w:tcBorders>
            <w:vAlign w:val="center"/>
          </w:tcPr>
          <w:p w14:paraId="0F351C28" w14:textId="21BF4964"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5,322,832</w:t>
            </w:r>
          </w:p>
        </w:tc>
        <w:tc>
          <w:tcPr>
            <w:tcW w:w="853" w:type="dxa"/>
            <w:tcBorders>
              <w:top w:val="nil"/>
              <w:left w:val="nil"/>
              <w:bottom w:val="nil"/>
              <w:right w:val="nil"/>
            </w:tcBorders>
            <w:vAlign w:val="center"/>
          </w:tcPr>
          <w:p w14:paraId="0385EBB9" w14:textId="4240725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6,782,500</w:t>
            </w:r>
          </w:p>
        </w:tc>
      </w:tr>
      <w:tr w:rsidR="00CF6904" w:rsidRPr="00CA2D91" w14:paraId="68A6E2E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CF6904" w:rsidRPr="00C85CA9" w:rsidRDefault="00CF6904" w:rsidP="00CF6904">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CF6904" w:rsidRDefault="00CF6904" w:rsidP="00CF6904">
            <w:pPr>
              <w:jc w:val="right"/>
              <w:rPr>
                <w:b/>
                <w:bCs/>
                <w:color w:val="000000"/>
                <w:sz w:val="14"/>
                <w:szCs w:val="14"/>
              </w:rPr>
            </w:pPr>
          </w:p>
        </w:tc>
        <w:tc>
          <w:tcPr>
            <w:tcW w:w="990" w:type="dxa"/>
            <w:tcBorders>
              <w:top w:val="nil"/>
              <w:left w:val="nil"/>
              <w:bottom w:val="nil"/>
              <w:right w:val="nil"/>
            </w:tcBorders>
            <w:vAlign w:val="center"/>
          </w:tcPr>
          <w:p w14:paraId="17CCA8AF"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CF6904" w:rsidRDefault="00CF6904" w:rsidP="00CF6904">
            <w:pPr>
              <w:jc w:val="right"/>
              <w:rPr>
                <w:b/>
                <w:bCs/>
                <w:color w:val="000000"/>
                <w:sz w:val="14"/>
                <w:szCs w:val="14"/>
              </w:rPr>
            </w:pPr>
          </w:p>
        </w:tc>
        <w:tc>
          <w:tcPr>
            <w:tcW w:w="900" w:type="dxa"/>
            <w:tcBorders>
              <w:top w:val="nil"/>
              <w:left w:val="nil"/>
              <w:bottom w:val="nil"/>
              <w:right w:val="nil"/>
            </w:tcBorders>
            <w:vAlign w:val="center"/>
          </w:tcPr>
          <w:p w14:paraId="60355897" w14:textId="3D704BC0" w:rsidR="00CF6904" w:rsidRPr="00CF6904" w:rsidRDefault="00CF6904" w:rsidP="00CF6904">
            <w:pPr>
              <w:jc w:val="right"/>
              <w:rPr>
                <w:rFonts w:asciiTheme="majorBidi" w:hAnsiTheme="majorBidi" w:cstheme="majorBidi"/>
                <w:b/>
                <w:bCs/>
                <w:color w:val="000000"/>
                <w:sz w:val="14"/>
                <w:szCs w:val="14"/>
              </w:rPr>
            </w:pPr>
          </w:p>
        </w:tc>
        <w:tc>
          <w:tcPr>
            <w:tcW w:w="990" w:type="dxa"/>
            <w:tcBorders>
              <w:top w:val="nil"/>
              <w:left w:val="nil"/>
              <w:bottom w:val="nil"/>
              <w:right w:val="nil"/>
            </w:tcBorders>
            <w:vAlign w:val="center"/>
          </w:tcPr>
          <w:p w14:paraId="79948041" w14:textId="1816E928" w:rsidR="00CF6904" w:rsidRPr="00CF6904" w:rsidRDefault="00CF6904" w:rsidP="00CF6904">
            <w:pPr>
              <w:jc w:val="right"/>
              <w:rPr>
                <w:rFonts w:asciiTheme="majorBidi" w:hAnsiTheme="majorBidi" w:cstheme="majorBidi"/>
                <w:b/>
                <w:bCs/>
                <w:color w:val="000000"/>
                <w:sz w:val="14"/>
                <w:szCs w:val="14"/>
              </w:rPr>
            </w:pPr>
          </w:p>
        </w:tc>
        <w:tc>
          <w:tcPr>
            <w:tcW w:w="853" w:type="dxa"/>
            <w:tcBorders>
              <w:top w:val="nil"/>
              <w:left w:val="nil"/>
              <w:bottom w:val="nil"/>
              <w:right w:val="nil"/>
            </w:tcBorders>
            <w:vAlign w:val="center"/>
          </w:tcPr>
          <w:p w14:paraId="510930ED" w14:textId="41FB664B" w:rsidR="00CF6904" w:rsidRPr="00CF6904" w:rsidRDefault="00CF6904" w:rsidP="00CF6904">
            <w:pPr>
              <w:jc w:val="right"/>
              <w:rPr>
                <w:rFonts w:asciiTheme="majorBidi" w:hAnsiTheme="majorBidi" w:cstheme="majorBidi"/>
                <w:b/>
                <w:bCs/>
                <w:color w:val="000000"/>
                <w:sz w:val="14"/>
                <w:szCs w:val="14"/>
              </w:rPr>
            </w:pPr>
          </w:p>
        </w:tc>
      </w:tr>
      <w:tr w:rsidR="00CF6904" w:rsidRPr="00CA2D91" w14:paraId="478F07F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4FE7C59A" w:rsidR="00CF6904" w:rsidRDefault="00CF6904" w:rsidP="00CF6904">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23498EF5" w14:textId="09948648" w:rsidR="00CF6904" w:rsidRDefault="00CF6904" w:rsidP="00CF6904">
            <w:pPr>
              <w:jc w:val="right"/>
              <w:rPr>
                <w:color w:val="000000"/>
                <w:sz w:val="14"/>
                <w:szCs w:val="14"/>
              </w:rPr>
            </w:pPr>
            <w:r>
              <w:rPr>
                <w:color w:val="000000"/>
                <w:sz w:val="14"/>
                <w:szCs w:val="14"/>
              </w:rPr>
              <w:t>6,069</w:t>
            </w:r>
          </w:p>
        </w:tc>
        <w:tc>
          <w:tcPr>
            <w:tcW w:w="990" w:type="dxa"/>
            <w:tcBorders>
              <w:top w:val="nil"/>
              <w:left w:val="nil"/>
              <w:bottom w:val="nil"/>
              <w:right w:val="nil"/>
            </w:tcBorders>
            <w:shd w:val="clear" w:color="auto" w:fill="auto"/>
            <w:noWrap/>
            <w:vAlign w:val="center"/>
          </w:tcPr>
          <w:p w14:paraId="57FE09FF" w14:textId="21F029C3" w:rsidR="00CF6904" w:rsidRDefault="00CF6904" w:rsidP="00CF6904">
            <w:pPr>
              <w:jc w:val="right"/>
              <w:rPr>
                <w:color w:val="000000"/>
                <w:sz w:val="14"/>
                <w:szCs w:val="14"/>
              </w:rPr>
            </w:pPr>
            <w:r w:rsidRPr="00A61EB1">
              <w:rPr>
                <w:rFonts w:asciiTheme="majorBidi" w:hAnsiTheme="majorBidi" w:cstheme="majorBidi"/>
                <w:color w:val="000000"/>
                <w:sz w:val="14"/>
                <w:szCs w:val="14"/>
              </w:rPr>
              <w:t>6,680</w:t>
            </w:r>
          </w:p>
        </w:tc>
        <w:tc>
          <w:tcPr>
            <w:tcW w:w="900" w:type="dxa"/>
            <w:tcBorders>
              <w:top w:val="nil"/>
              <w:left w:val="nil"/>
              <w:bottom w:val="nil"/>
              <w:right w:val="nil"/>
            </w:tcBorders>
            <w:vAlign w:val="center"/>
          </w:tcPr>
          <w:p w14:paraId="47D24FEE" w14:textId="0802B92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7,268</w:t>
            </w:r>
          </w:p>
        </w:tc>
        <w:tc>
          <w:tcPr>
            <w:tcW w:w="990" w:type="dxa"/>
            <w:tcBorders>
              <w:top w:val="nil"/>
              <w:left w:val="nil"/>
              <w:bottom w:val="nil"/>
              <w:right w:val="nil"/>
            </w:tcBorders>
            <w:vAlign w:val="center"/>
          </w:tcPr>
          <w:p w14:paraId="6A51448F" w14:textId="77F3C49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7,970</w:t>
            </w:r>
          </w:p>
        </w:tc>
        <w:tc>
          <w:tcPr>
            <w:tcW w:w="853" w:type="dxa"/>
            <w:tcBorders>
              <w:top w:val="nil"/>
              <w:left w:val="nil"/>
              <w:bottom w:val="nil"/>
              <w:right w:val="nil"/>
            </w:tcBorders>
            <w:vAlign w:val="center"/>
          </w:tcPr>
          <w:p w14:paraId="4AC01FC1" w14:textId="34A626E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8,681</w:t>
            </w:r>
          </w:p>
        </w:tc>
      </w:tr>
      <w:tr w:rsidR="00CF6904" w:rsidRPr="00CA2D91" w14:paraId="6FFF748A"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5E06D0B2" w:rsidR="00CF6904" w:rsidRDefault="00CF6904" w:rsidP="00CF6904">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3B09DA2E" w14:textId="468113BB" w:rsidR="00CF6904" w:rsidRDefault="00CF6904" w:rsidP="00CF6904">
            <w:pPr>
              <w:jc w:val="right"/>
              <w:rPr>
                <w:color w:val="000000"/>
                <w:sz w:val="14"/>
                <w:szCs w:val="14"/>
              </w:rPr>
            </w:pPr>
            <w:r>
              <w:rPr>
                <w:color w:val="000000"/>
                <w:sz w:val="14"/>
                <w:szCs w:val="14"/>
              </w:rPr>
              <w:t>255,471</w:t>
            </w:r>
          </w:p>
        </w:tc>
        <w:tc>
          <w:tcPr>
            <w:tcW w:w="990" w:type="dxa"/>
            <w:tcBorders>
              <w:top w:val="nil"/>
              <w:left w:val="nil"/>
              <w:bottom w:val="nil"/>
              <w:right w:val="nil"/>
            </w:tcBorders>
            <w:shd w:val="clear" w:color="auto" w:fill="auto"/>
            <w:noWrap/>
            <w:vAlign w:val="center"/>
          </w:tcPr>
          <w:p w14:paraId="0403E8FC" w14:textId="60DEC952" w:rsidR="00CF6904" w:rsidRDefault="00CF6904" w:rsidP="00CF6904">
            <w:pPr>
              <w:jc w:val="right"/>
              <w:rPr>
                <w:color w:val="000000"/>
                <w:sz w:val="14"/>
                <w:szCs w:val="14"/>
              </w:rPr>
            </w:pPr>
            <w:r w:rsidRPr="00A61EB1">
              <w:rPr>
                <w:rFonts w:asciiTheme="majorBidi" w:hAnsiTheme="majorBidi" w:cstheme="majorBidi"/>
                <w:color w:val="000000"/>
                <w:sz w:val="14"/>
                <w:szCs w:val="14"/>
              </w:rPr>
              <w:t>306,739</w:t>
            </w:r>
          </w:p>
        </w:tc>
        <w:tc>
          <w:tcPr>
            <w:tcW w:w="900" w:type="dxa"/>
            <w:tcBorders>
              <w:top w:val="nil"/>
              <w:left w:val="nil"/>
              <w:bottom w:val="nil"/>
              <w:right w:val="nil"/>
            </w:tcBorders>
            <w:vAlign w:val="center"/>
          </w:tcPr>
          <w:p w14:paraId="250DCFF5" w14:textId="57D2058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304,666</w:t>
            </w:r>
          </w:p>
        </w:tc>
        <w:tc>
          <w:tcPr>
            <w:tcW w:w="990" w:type="dxa"/>
            <w:tcBorders>
              <w:top w:val="nil"/>
              <w:left w:val="nil"/>
              <w:bottom w:val="nil"/>
              <w:right w:val="nil"/>
            </w:tcBorders>
            <w:vAlign w:val="center"/>
          </w:tcPr>
          <w:p w14:paraId="1DEFBDA0" w14:textId="2372E83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360,052</w:t>
            </w:r>
          </w:p>
        </w:tc>
        <w:tc>
          <w:tcPr>
            <w:tcW w:w="853" w:type="dxa"/>
            <w:tcBorders>
              <w:top w:val="nil"/>
              <w:left w:val="nil"/>
              <w:bottom w:val="nil"/>
              <w:right w:val="nil"/>
            </w:tcBorders>
            <w:vAlign w:val="center"/>
          </w:tcPr>
          <w:p w14:paraId="114A71E1" w14:textId="2A14E3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403,665</w:t>
            </w:r>
          </w:p>
        </w:tc>
      </w:tr>
      <w:tr w:rsidR="00CF6904" w:rsidRPr="00CA2D91" w14:paraId="7C2082E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CF6904" w:rsidRPr="00C85CA9" w:rsidRDefault="00CF6904" w:rsidP="00CF6904">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4D20C569"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DAD856A" w14:textId="7E7831F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34E42CAB" w14:textId="6421C624"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30926B06" w14:textId="7EBB4531" w:rsidR="00CF6904" w:rsidRPr="00CF6904" w:rsidRDefault="00CF6904" w:rsidP="00CF6904">
            <w:pPr>
              <w:jc w:val="right"/>
              <w:rPr>
                <w:rFonts w:asciiTheme="majorBidi" w:hAnsiTheme="majorBidi" w:cstheme="majorBidi"/>
                <w:color w:val="000000"/>
                <w:sz w:val="14"/>
                <w:szCs w:val="14"/>
              </w:rPr>
            </w:pPr>
          </w:p>
        </w:tc>
      </w:tr>
      <w:tr w:rsidR="00CF6904" w:rsidRPr="00CA2D91" w14:paraId="228518C3"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5326745C" w:rsidR="00CF6904" w:rsidRDefault="00CF6904" w:rsidP="00CF6904">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2ABC134C" w14:textId="054ADAE5" w:rsidR="00CF6904" w:rsidRDefault="00CF6904" w:rsidP="00CF6904">
            <w:pPr>
              <w:jc w:val="right"/>
              <w:rPr>
                <w:color w:val="000000"/>
                <w:sz w:val="14"/>
                <w:szCs w:val="14"/>
              </w:rPr>
            </w:pPr>
            <w:r>
              <w:rPr>
                <w:color w:val="000000"/>
                <w:sz w:val="14"/>
                <w:szCs w:val="14"/>
              </w:rPr>
              <w:t>19,176</w:t>
            </w:r>
          </w:p>
        </w:tc>
        <w:tc>
          <w:tcPr>
            <w:tcW w:w="990" w:type="dxa"/>
            <w:tcBorders>
              <w:top w:val="nil"/>
              <w:left w:val="nil"/>
              <w:bottom w:val="nil"/>
              <w:right w:val="nil"/>
            </w:tcBorders>
            <w:shd w:val="clear" w:color="auto" w:fill="auto"/>
            <w:noWrap/>
            <w:vAlign w:val="center"/>
          </w:tcPr>
          <w:p w14:paraId="0C3D26ED" w14:textId="23BC4521" w:rsidR="00CF6904" w:rsidRDefault="00CF6904" w:rsidP="00CF6904">
            <w:pPr>
              <w:jc w:val="right"/>
              <w:rPr>
                <w:color w:val="000000"/>
                <w:sz w:val="14"/>
                <w:szCs w:val="14"/>
              </w:rPr>
            </w:pPr>
            <w:r w:rsidRPr="00A61EB1">
              <w:rPr>
                <w:rFonts w:asciiTheme="majorBidi" w:hAnsiTheme="majorBidi" w:cstheme="majorBidi"/>
                <w:color w:val="000000"/>
                <w:sz w:val="14"/>
                <w:szCs w:val="14"/>
              </w:rPr>
              <w:t>19,917</w:t>
            </w:r>
          </w:p>
        </w:tc>
        <w:tc>
          <w:tcPr>
            <w:tcW w:w="900" w:type="dxa"/>
            <w:tcBorders>
              <w:top w:val="nil"/>
              <w:left w:val="nil"/>
              <w:bottom w:val="nil"/>
              <w:right w:val="nil"/>
            </w:tcBorders>
            <w:vAlign w:val="center"/>
          </w:tcPr>
          <w:p w14:paraId="210AFD2F" w14:textId="3267551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21,035</w:t>
            </w:r>
          </w:p>
        </w:tc>
        <w:tc>
          <w:tcPr>
            <w:tcW w:w="990" w:type="dxa"/>
            <w:tcBorders>
              <w:top w:val="nil"/>
              <w:left w:val="nil"/>
              <w:bottom w:val="nil"/>
              <w:right w:val="nil"/>
            </w:tcBorders>
            <w:vAlign w:val="center"/>
          </w:tcPr>
          <w:p w14:paraId="3D9FB88F" w14:textId="4136CE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22,494</w:t>
            </w:r>
          </w:p>
        </w:tc>
        <w:tc>
          <w:tcPr>
            <w:tcW w:w="853" w:type="dxa"/>
            <w:tcBorders>
              <w:top w:val="nil"/>
              <w:left w:val="nil"/>
              <w:bottom w:val="nil"/>
              <w:right w:val="nil"/>
            </w:tcBorders>
            <w:vAlign w:val="center"/>
          </w:tcPr>
          <w:p w14:paraId="3378208A" w14:textId="11818C2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23,819</w:t>
            </w:r>
          </w:p>
        </w:tc>
      </w:tr>
      <w:tr w:rsidR="00CF6904" w:rsidRPr="00CA2D91" w14:paraId="156CCFA9"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23095C13" w:rsidR="00CF6904" w:rsidRDefault="00CF6904" w:rsidP="00CF6904">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74345826" w14:textId="391E1B85" w:rsidR="00CF6904" w:rsidRDefault="00CF6904" w:rsidP="00CF6904">
            <w:pPr>
              <w:jc w:val="right"/>
              <w:rPr>
                <w:color w:val="000000"/>
                <w:sz w:val="14"/>
                <w:szCs w:val="14"/>
              </w:rPr>
            </w:pPr>
            <w:r>
              <w:rPr>
                <w:color w:val="000000"/>
                <w:sz w:val="14"/>
                <w:szCs w:val="14"/>
              </w:rPr>
              <w:t>42,191</w:t>
            </w:r>
          </w:p>
        </w:tc>
        <w:tc>
          <w:tcPr>
            <w:tcW w:w="990" w:type="dxa"/>
            <w:tcBorders>
              <w:top w:val="nil"/>
              <w:left w:val="nil"/>
              <w:bottom w:val="nil"/>
              <w:right w:val="nil"/>
            </w:tcBorders>
            <w:shd w:val="clear" w:color="auto" w:fill="auto"/>
            <w:noWrap/>
            <w:vAlign w:val="center"/>
          </w:tcPr>
          <w:p w14:paraId="1726A464" w14:textId="53129641" w:rsidR="00CF6904" w:rsidRDefault="00CF6904" w:rsidP="00CF6904">
            <w:pPr>
              <w:jc w:val="right"/>
              <w:rPr>
                <w:color w:val="000000"/>
                <w:sz w:val="14"/>
                <w:szCs w:val="14"/>
              </w:rPr>
            </w:pPr>
            <w:r w:rsidRPr="00A61EB1">
              <w:rPr>
                <w:rFonts w:asciiTheme="majorBidi" w:hAnsiTheme="majorBidi" w:cstheme="majorBidi"/>
                <w:color w:val="000000"/>
                <w:sz w:val="14"/>
                <w:szCs w:val="14"/>
              </w:rPr>
              <w:t>49,979</w:t>
            </w:r>
          </w:p>
        </w:tc>
        <w:tc>
          <w:tcPr>
            <w:tcW w:w="900" w:type="dxa"/>
            <w:tcBorders>
              <w:top w:val="nil"/>
              <w:left w:val="nil"/>
              <w:bottom w:val="nil"/>
              <w:right w:val="nil"/>
            </w:tcBorders>
            <w:vAlign w:val="center"/>
          </w:tcPr>
          <w:p w14:paraId="407D4A19" w14:textId="367DE5E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136,678</w:t>
            </w:r>
          </w:p>
        </w:tc>
        <w:tc>
          <w:tcPr>
            <w:tcW w:w="990" w:type="dxa"/>
            <w:tcBorders>
              <w:top w:val="nil"/>
              <w:left w:val="nil"/>
              <w:bottom w:val="nil"/>
              <w:right w:val="nil"/>
            </w:tcBorders>
            <w:vAlign w:val="center"/>
          </w:tcPr>
          <w:p w14:paraId="21907CA6" w14:textId="4459E6B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139,316</w:t>
            </w:r>
          </w:p>
        </w:tc>
        <w:tc>
          <w:tcPr>
            <w:tcW w:w="853" w:type="dxa"/>
            <w:tcBorders>
              <w:top w:val="nil"/>
              <w:left w:val="nil"/>
              <w:bottom w:val="nil"/>
              <w:right w:val="nil"/>
            </w:tcBorders>
            <w:vAlign w:val="center"/>
          </w:tcPr>
          <w:p w14:paraId="3F0A9E6F" w14:textId="2F9D7E4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140,146</w:t>
            </w:r>
          </w:p>
        </w:tc>
      </w:tr>
      <w:tr w:rsidR="00CF6904" w:rsidRPr="00CA2D91" w14:paraId="62D049A0" w14:textId="77777777" w:rsidTr="00F7617D">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CF6904" w:rsidRPr="00C85CA9" w:rsidRDefault="00CF6904" w:rsidP="00CF6904">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52480CD8"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7203D832" w14:textId="4802AEC7"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1889D8D9" w14:textId="29F7F697"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7B50B8D9" w14:textId="28BBC0B8" w:rsidR="00CF6904" w:rsidRPr="00CF6904" w:rsidRDefault="00CF6904" w:rsidP="00CF6904">
            <w:pPr>
              <w:jc w:val="right"/>
              <w:rPr>
                <w:rFonts w:asciiTheme="majorBidi" w:hAnsiTheme="majorBidi" w:cstheme="majorBidi"/>
                <w:color w:val="000000"/>
                <w:sz w:val="14"/>
                <w:szCs w:val="14"/>
              </w:rPr>
            </w:pPr>
          </w:p>
        </w:tc>
      </w:tr>
      <w:tr w:rsidR="00CF6904" w:rsidRPr="00CA2D91" w14:paraId="0C987558"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4A05ACF3" w:rsidR="00CF6904" w:rsidRDefault="00CF6904" w:rsidP="00CF6904">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6ACABD37" w14:textId="56C8B5ED" w:rsidR="00CF6904" w:rsidRDefault="00CF6904" w:rsidP="00CF6904">
            <w:pPr>
              <w:jc w:val="right"/>
              <w:rPr>
                <w:color w:val="000000"/>
                <w:sz w:val="14"/>
                <w:szCs w:val="14"/>
              </w:rPr>
            </w:pPr>
            <w:r>
              <w:rPr>
                <w:color w:val="000000"/>
                <w:sz w:val="14"/>
                <w:szCs w:val="14"/>
              </w:rPr>
              <w:t>21,762</w:t>
            </w:r>
          </w:p>
        </w:tc>
        <w:tc>
          <w:tcPr>
            <w:tcW w:w="990" w:type="dxa"/>
            <w:tcBorders>
              <w:top w:val="nil"/>
              <w:left w:val="nil"/>
              <w:bottom w:val="nil"/>
              <w:right w:val="nil"/>
            </w:tcBorders>
            <w:shd w:val="clear" w:color="auto" w:fill="auto"/>
            <w:noWrap/>
            <w:vAlign w:val="center"/>
          </w:tcPr>
          <w:p w14:paraId="7EC9D559" w14:textId="6CF82228" w:rsidR="00CF6904" w:rsidRDefault="00CF6904" w:rsidP="00CF6904">
            <w:pPr>
              <w:jc w:val="right"/>
              <w:rPr>
                <w:color w:val="000000"/>
                <w:sz w:val="14"/>
                <w:szCs w:val="14"/>
              </w:rPr>
            </w:pPr>
            <w:r w:rsidRPr="00A61EB1">
              <w:rPr>
                <w:rFonts w:asciiTheme="majorBidi" w:hAnsiTheme="majorBidi" w:cstheme="majorBidi"/>
                <w:color w:val="000000"/>
                <w:sz w:val="14"/>
                <w:szCs w:val="14"/>
              </w:rPr>
              <w:t>25,357</w:t>
            </w:r>
          </w:p>
        </w:tc>
        <w:tc>
          <w:tcPr>
            <w:tcW w:w="900" w:type="dxa"/>
            <w:tcBorders>
              <w:top w:val="nil"/>
              <w:left w:val="nil"/>
              <w:bottom w:val="nil"/>
              <w:right w:val="nil"/>
            </w:tcBorders>
            <w:vAlign w:val="center"/>
          </w:tcPr>
          <w:p w14:paraId="200AA69A" w14:textId="4F16BD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26,725</w:t>
            </w:r>
          </w:p>
        </w:tc>
        <w:tc>
          <w:tcPr>
            <w:tcW w:w="990" w:type="dxa"/>
            <w:tcBorders>
              <w:top w:val="nil"/>
              <w:left w:val="nil"/>
              <w:bottom w:val="nil"/>
              <w:right w:val="nil"/>
            </w:tcBorders>
            <w:vAlign w:val="center"/>
          </w:tcPr>
          <w:p w14:paraId="53A631BE" w14:textId="4C129FF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33,562</w:t>
            </w:r>
          </w:p>
        </w:tc>
        <w:tc>
          <w:tcPr>
            <w:tcW w:w="853" w:type="dxa"/>
            <w:tcBorders>
              <w:top w:val="nil"/>
              <w:left w:val="nil"/>
              <w:bottom w:val="nil"/>
              <w:right w:val="nil"/>
            </w:tcBorders>
            <w:vAlign w:val="center"/>
          </w:tcPr>
          <w:p w14:paraId="29CF3106" w14:textId="58C5A0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39,347</w:t>
            </w:r>
          </w:p>
        </w:tc>
      </w:tr>
      <w:tr w:rsidR="00CF6904" w:rsidRPr="00CA2D91" w14:paraId="14FCC1E4"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1CD5AEE1" w:rsidR="00CF6904" w:rsidRDefault="00CF6904" w:rsidP="00CF6904">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36329A2E" w14:textId="4CA2B764" w:rsidR="00CF6904" w:rsidRDefault="00CF6904" w:rsidP="00CF6904">
            <w:pPr>
              <w:jc w:val="right"/>
              <w:rPr>
                <w:color w:val="000000"/>
                <w:sz w:val="14"/>
                <w:szCs w:val="14"/>
              </w:rPr>
            </w:pPr>
            <w:r>
              <w:rPr>
                <w:color w:val="000000"/>
                <w:sz w:val="14"/>
                <w:szCs w:val="14"/>
              </w:rPr>
              <w:t>1,245,833</w:t>
            </w:r>
          </w:p>
        </w:tc>
        <w:tc>
          <w:tcPr>
            <w:tcW w:w="990" w:type="dxa"/>
            <w:tcBorders>
              <w:top w:val="nil"/>
              <w:left w:val="nil"/>
              <w:bottom w:val="nil"/>
              <w:right w:val="nil"/>
            </w:tcBorders>
            <w:shd w:val="clear" w:color="auto" w:fill="auto"/>
            <w:noWrap/>
            <w:vAlign w:val="center"/>
          </w:tcPr>
          <w:p w14:paraId="4E519833" w14:textId="19626660" w:rsidR="00CF6904" w:rsidRDefault="00CF6904" w:rsidP="00CF6904">
            <w:pPr>
              <w:jc w:val="right"/>
              <w:rPr>
                <w:color w:val="000000"/>
                <w:sz w:val="14"/>
                <w:szCs w:val="14"/>
              </w:rPr>
            </w:pPr>
            <w:r w:rsidRPr="00A61EB1">
              <w:rPr>
                <w:rFonts w:asciiTheme="majorBidi" w:hAnsiTheme="majorBidi" w:cstheme="majorBidi"/>
                <w:color w:val="000000"/>
                <w:sz w:val="14"/>
                <w:szCs w:val="14"/>
              </w:rPr>
              <w:t>1,486,337</w:t>
            </w:r>
          </w:p>
        </w:tc>
        <w:tc>
          <w:tcPr>
            <w:tcW w:w="900" w:type="dxa"/>
            <w:tcBorders>
              <w:top w:val="nil"/>
              <w:left w:val="nil"/>
              <w:bottom w:val="nil"/>
              <w:right w:val="nil"/>
            </w:tcBorders>
            <w:vAlign w:val="center"/>
          </w:tcPr>
          <w:p w14:paraId="2B48ACED" w14:textId="7AC70886"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1,653,097</w:t>
            </w:r>
          </w:p>
        </w:tc>
        <w:tc>
          <w:tcPr>
            <w:tcW w:w="990" w:type="dxa"/>
            <w:tcBorders>
              <w:top w:val="nil"/>
              <w:left w:val="nil"/>
              <w:bottom w:val="nil"/>
              <w:right w:val="nil"/>
            </w:tcBorders>
            <w:vAlign w:val="center"/>
          </w:tcPr>
          <w:p w14:paraId="1E1ED61E" w14:textId="2FF6293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2,193,852</w:t>
            </w:r>
          </w:p>
        </w:tc>
        <w:tc>
          <w:tcPr>
            <w:tcW w:w="853" w:type="dxa"/>
            <w:tcBorders>
              <w:top w:val="nil"/>
              <w:left w:val="nil"/>
              <w:bottom w:val="nil"/>
              <w:right w:val="nil"/>
            </w:tcBorders>
            <w:vAlign w:val="center"/>
          </w:tcPr>
          <w:p w14:paraId="20090475" w14:textId="1E5243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2,852,876</w:t>
            </w:r>
          </w:p>
        </w:tc>
      </w:tr>
      <w:tr w:rsidR="00CF6904" w:rsidRPr="00CA2D91" w14:paraId="5F3A2FDB"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CF6904" w:rsidRPr="00C85CA9" w:rsidRDefault="00CF6904" w:rsidP="00CF6904">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CF6904" w:rsidRPr="00C85CA9" w:rsidRDefault="00CF6904" w:rsidP="00CF6904">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CF6904" w:rsidRDefault="00CF6904" w:rsidP="00CF6904">
            <w:pPr>
              <w:jc w:val="right"/>
              <w:rPr>
                <w:color w:val="000000"/>
                <w:sz w:val="14"/>
                <w:szCs w:val="14"/>
              </w:rPr>
            </w:pPr>
          </w:p>
        </w:tc>
        <w:tc>
          <w:tcPr>
            <w:tcW w:w="990" w:type="dxa"/>
            <w:tcBorders>
              <w:top w:val="nil"/>
              <w:left w:val="nil"/>
              <w:bottom w:val="nil"/>
              <w:right w:val="nil"/>
            </w:tcBorders>
            <w:vAlign w:val="center"/>
          </w:tcPr>
          <w:p w14:paraId="227708CF"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CF6904" w:rsidRDefault="00CF6904" w:rsidP="00CF6904">
            <w:pPr>
              <w:jc w:val="right"/>
              <w:rPr>
                <w:color w:val="000000"/>
                <w:sz w:val="14"/>
                <w:szCs w:val="14"/>
              </w:rPr>
            </w:pPr>
          </w:p>
        </w:tc>
        <w:tc>
          <w:tcPr>
            <w:tcW w:w="900" w:type="dxa"/>
            <w:tcBorders>
              <w:top w:val="nil"/>
              <w:left w:val="nil"/>
              <w:bottom w:val="nil"/>
              <w:right w:val="nil"/>
            </w:tcBorders>
            <w:vAlign w:val="center"/>
          </w:tcPr>
          <w:p w14:paraId="61428CAC" w14:textId="54E5268B" w:rsidR="00CF6904" w:rsidRPr="00CF6904" w:rsidRDefault="00CF6904" w:rsidP="00CF6904">
            <w:pPr>
              <w:jc w:val="right"/>
              <w:rPr>
                <w:rFonts w:asciiTheme="majorBidi" w:hAnsiTheme="majorBidi" w:cstheme="majorBidi"/>
                <w:color w:val="000000"/>
                <w:sz w:val="14"/>
                <w:szCs w:val="14"/>
              </w:rPr>
            </w:pPr>
          </w:p>
        </w:tc>
        <w:tc>
          <w:tcPr>
            <w:tcW w:w="990" w:type="dxa"/>
            <w:tcBorders>
              <w:top w:val="nil"/>
              <w:left w:val="nil"/>
              <w:bottom w:val="nil"/>
              <w:right w:val="nil"/>
            </w:tcBorders>
            <w:vAlign w:val="center"/>
          </w:tcPr>
          <w:p w14:paraId="511B829E" w14:textId="76048420" w:rsidR="00CF6904" w:rsidRPr="00CF6904" w:rsidRDefault="00CF6904" w:rsidP="00CF6904">
            <w:pPr>
              <w:jc w:val="right"/>
              <w:rPr>
                <w:rFonts w:asciiTheme="majorBidi" w:hAnsiTheme="majorBidi" w:cstheme="majorBidi"/>
                <w:color w:val="000000"/>
                <w:sz w:val="14"/>
                <w:szCs w:val="14"/>
              </w:rPr>
            </w:pPr>
          </w:p>
        </w:tc>
        <w:tc>
          <w:tcPr>
            <w:tcW w:w="853" w:type="dxa"/>
            <w:tcBorders>
              <w:top w:val="nil"/>
              <w:left w:val="nil"/>
              <w:bottom w:val="nil"/>
              <w:right w:val="nil"/>
            </w:tcBorders>
            <w:vAlign w:val="center"/>
          </w:tcPr>
          <w:p w14:paraId="276EC2F6" w14:textId="264DB377" w:rsidR="00CF6904" w:rsidRPr="00CF6904" w:rsidRDefault="00CF6904" w:rsidP="00CF6904">
            <w:pPr>
              <w:jc w:val="right"/>
              <w:rPr>
                <w:rFonts w:asciiTheme="majorBidi" w:hAnsiTheme="majorBidi" w:cstheme="majorBidi"/>
                <w:color w:val="000000"/>
                <w:sz w:val="14"/>
                <w:szCs w:val="14"/>
              </w:rPr>
            </w:pPr>
          </w:p>
        </w:tc>
      </w:tr>
      <w:tr w:rsidR="00CF6904" w:rsidRPr="00CA2D91" w14:paraId="0DF34A5F"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CF6904" w:rsidRPr="00C85CA9" w:rsidRDefault="00CF6904" w:rsidP="00CF6904">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CF6904" w:rsidRPr="00C85CA9" w:rsidRDefault="00CF6904" w:rsidP="00CF6904">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345012D3" w:rsidR="00CF6904" w:rsidRDefault="00CF6904" w:rsidP="00CF6904">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0A73A954" w14:textId="7EEEF53A" w:rsidR="00CF6904" w:rsidRDefault="00CF6904" w:rsidP="00CF6904">
            <w:pPr>
              <w:jc w:val="right"/>
              <w:rPr>
                <w:color w:val="000000"/>
                <w:sz w:val="14"/>
                <w:szCs w:val="14"/>
              </w:rPr>
            </w:pPr>
            <w:r>
              <w:rPr>
                <w:color w:val="000000"/>
                <w:sz w:val="14"/>
                <w:szCs w:val="14"/>
              </w:rPr>
              <w:t>54,532</w:t>
            </w:r>
          </w:p>
        </w:tc>
        <w:tc>
          <w:tcPr>
            <w:tcW w:w="990" w:type="dxa"/>
            <w:tcBorders>
              <w:top w:val="nil"/>
              <w:left w:val="nil"/>
              <w:bottom w:val="nil"/>
              <w:right w:val="nil"/>
            </w:tcBorders>
            <w:shd w:val="clear" w:color="auto" w:fill="auto"/>
            <w:noWrap/>
            <w:vAlign w:val="center"/>
          </w:tcPr>
          <w:p w14:paraId="1233BAD5" w14:textId="3042A456" w:rsidR="00CF6904" w:rsidRDefault="00CF6904" w:rsidP="00CF6904">
            <w:pPr>
              <w:jc w:val="right"/>
              <w:rPr>
                <w:color w:val="000000"/>
                <w:sz w:val="14"/>
                <w:szCs w:val="14"/>
              </w:rPr>
            </w:pPr>
            <w:r w:rsidRPr="00A61EB1">
              <w:rPr>
                <w:rFonts w:asciiTheme="majorBidi" w:hAnsiTheme="majorBidi" w:cstheme="majorBidi"/>
                <w:color w:val="000000"/>
                <w:sz w:val="14"/>
                <w:szCs w:val="14"/>
              </w:rPr>
              <w:t>60,962</w:t>
            </w:r>
          </w:p>
        </w:tc>
        <w:tc>
          <w:tcPr>
            <w:tcW w:w="900" w:type="dxa"/>
            <w:tcBorders>
              <w:top w:val="nil"/>
              <w:left w:val="nil"/>
              <w:bottom w:val="nil"/>
              <w:right w:val="nil"/>
            </w:tcBorders>
            <w:vAlign w:val="center"/>
          </w:tcPr>
          <w:p w14:paraId="65934383" w14:textId="7F4F2E1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74,833</w:t>
            </w:r>
          </w:p>
        </w:tc>
        <w:tc>
          <w:tcPr>
            <w:tcW w:w="990" w:type="dxa"/>
            <w:tcBorders>
              <w:top w:val="nil"/>
              <w:left w:val="nil"/>
              <w:bottom w:val="nil"/>
              <w:right w:val="nil"/>
            </w:tcBorders>
            <w:vAlign w:val="center"/>
          </w:tcPr>
          <w:p w14:paraId="5D91D307" w14:textId="336A076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91,293</w:t>
            </w:r>
          </w:p>
        </w:tc>
        <w:tc>
          <w:tcPr>
            <w:tcW w:w="853" w:type="dxa"/>
            <w:tcBorders>
              <w:top w:val="nil"/>
              <w:left w:val="nil"/>
              <w:bottom w:val="nil"/>
              <w:right w:val="nil"/>
            </w:tcBorders>
            <w:vAlign w:val="center"/>
          </w:tcPr>
          <w:p w14:paraId="3E599699" w14:textId="591E1A2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107,812</w:t>
            </w:r>
          </w:p>
        </w:tc>
      </w:tr>
      <w:tr w:rsidR="00CF6904" w:rsidRPr="00CA2D91" w14:paraId="466E11DD"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CF6904" w:rsidRPr="00C85CA9" w:rsidRDefault="00CF6904" w:rsidP="00CF6904">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CF6904" w:rsidRPr="00C85CA9" w:rsidRDefault="00CF6904" w:rsidP="00CF6904">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3478B25" w:rsidR="00CF6904" w:rsidRDefault="00CF6904" w:rsidP="00CF6904">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1DD5F63A" w14:textId="0AB1D96B" w:rsidR="00CF6904" w:rsidRDefault="00CF6904" w:rsidP="00CF6904">
            <w:pPr>
              <w:jc w:val="right"/>
              <w:rPr>
                <w:color w:val="000000"/>
                <w:sz w:val="14"/>
                <w:szCs w:val="14"/>
              </w:rPr>
            </w:pPr>
            <w:r>
              <w:rPr>
                <w:color w:val="000000"/>
                <w:sz w:val="14"/>
                <w:szCs w:val="14"/>
              </w:rPr>
              <w:t>1,542,335</w:t>
            </w:r>
          </w:p>
        </w:tc>
        <w:tc>
          <w:tcPr>
            <w:tcW w:w="990" w:type="dxa"/>
            <w:tcBorders>
              <w:top w:val="nil"/>
              <w:left w:val="nil"/>
              <w:bottom w:val="nil"/>
              <w:right w:val="nil"/>
            </w:tcBorders>
            <w:shd w:val="clear" w:color="auto" w:fill="auto"/>
            <w:noWrap/>
            <w:vAlign w:val="center"/>
          </w:tcPr>
          <w:p w14:paraId="3453C9D1" w14:textId="63EEA294" w:rsidR="00CF6904" w:rsidRDefault="00CF6904" w:rsidP="00CF6904">
            <w:pPr>
              <w:jc w:val="right"/>
              <w:rPr>
                <w:color w:val="000000"/>
                <w:sz w:val="14"/>
                <w:szCs w:val="14"/>
              </w:rPr>
            </w:pPr>
            <w:r w:rsidRPr="00A61EB1">
              <w:rPr>
                <w:rFonts w:asciiTheme="majorBidi" w:hAnsiTheme="majorBidi" w:cstheme="majorBidi"/>
                <w:color w:val="000000"/>
                <w:sz w:val="14"/>
                <w:szCs w:val="14"/>
              </w:rPr>
              <w:t>1,834,096</w:t>
            </w:r>
          </w:p>
        </w:tc>
        <w:tc>
          <w:tcPr>
            <w:tcW w:w="900" w:type="dxa"/>
            <w:tcBorders>
              <w:top w:val="nil"/>
              <w:left w:val="nil"/>
              <w:bottom w:val="nil"/>
              <w:right w:val="nil"/>
            </w:tcBorders>
            <w:vAlign w:val="center"/>
          </w:tcPr>
          <w:p w14:paraId="0D7219FD" w14:textId="645F5D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2,130,375</w:t>
            </w:r>
          </w:p>
        </w:tc>
        <w:tc>
          <w:tcPr>
            <w:tcW w:w="990" w:type="dxa"/>
            <w:tcBorders>
              <w:top w:val="nil"/>
              <w:left w:val="nil"/>
              <w:bottom w:val="nil"/>
              <w:right w:val="nil"/>
            </w:tcBorders>
            <w:vAlign w:val="center"/>
          </w:tcPr>
          <w:p w14:paraId="6D5BC830" w14:textId="50340FC0"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2,629,612</w:t>
            </w:r>
          </w:p>
        </w:tc>
        <w:tc>
          <w:tcPr>
            <w:tcW w:w="853" w:type="dxa"/>
            <w:tcBorders>
              <w:top w:val="nil"/>
              <w:left w:val="nil"/>
              <w:bottom w:val="nil"/>
              <w:right w:val="nil"/>
            </w:tcBorders>
            <w:vAlign w:val="center"/>
          </w:tcPr>
          <w:p w14:paraId="751BCC00" w14:textId="431656C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3,385,813</w:t>
            </w:r>
          </w:p>
        </w:tc>
      </w:tr>
      <w:tr w:rsidR="00CF6904" w:rsidRPr="00CA2D91" w14:paraId="27BDA642" w14:textId="77777777" w:rsidTr="00F7617D">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CF6904" w:rsidRPr="001C4ABF" w:rsidRDefault="00CF6904" w:rsidP="00CF6904">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CF6904" w:rsidRPr="001C4ABF" w:rsidRDefault="00CF6904" w:rsidP="00CF6904">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5EAA786E" w14:textId="77777777" w:rsidR="00CF6904" w:rsidRPr="001C4ABF" w:rsidRDefault="00CF6904" w:rsidP="00CF6904">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CF6904" w:rsidRPr="001C4ABF" w:rsidRDefault="00CF6904" w:rsidP="00CF6904">
            <w:pPr>
              <w:jc w:val="right"/>
              <w:rPr>
                <w:sz w:val="16"/>
                <w:szCs w:val="16"/>
              </w:rPr>
            </w:pPr>
          </w:p>
        </w:tc>
        <w:tc>
          <w:tcPr>
            <w:tcW w:w="900" w:type="dxa"/>
            <w:tcBorders>
              <w:top w:val="nil"/>
              <w:left w:val="nil"/>
              <w:bottom w:val="nil"/>
              <w:right w:val="nil"/>
            </w:tcBorders>
          </w:tcPr>
          <w:p w14:paraId="09B8B6EB" w14:textId="77777777" w:rsidR="00CF6904" w:rsidRPr="001C4ABF" w:rsidRDefault="00CF6904" w:rsidP="00CF6904">
            <w:pPr>
              <w:jc w:val="right"/>
              <w:rPr>
                <w:sz w:val="16"/>
                <w:szCs w:val="16"/>
              </w:rPr>
            </w:pPr>
          </w:p>
        </w:tc>
        <w:tc>
          <w:tcPr>
            <w:tcW w:w="990" w:type="dxa"/>
            <w:tcBorders>
              <w:top w:val="nil"/>
              <w:left w:val="nil"/>
              <w:bottom w:val="nil"/>
              <w:right w:val="nil"/>
            </w:tcBorders>
          </w:tcPr>
          <w:p w14:paraId="0E4E1271" w14:textId="77777777" w:rsidR="00CF6904" w:rsidRPr="001C4ABF" w:rsidRDefault="00CF6904" w:rsidP="00CF6904">
            <w:pPr>
              <w:jc w:val="right"/>
              <w:rPr>
                <w:sz w:val="16"/>
                <w:szCs w:val="16"/>
              </w:rPr>
            </w:pPr>
          </w:p>
        </w:tc>
        <w:tc>
          <w:tcPr>
            <w:tcW w:w="853" w:type="dxa"/>
            <w:tcBorders>
              <w:top w:val="nil"/>
              <w:left w:val="nil"/>
              <w:bottom w:val="nil"/>
              <w:right w:val="nil"/>
            </w:tcBorders>
          </w:tcPr>
          <w:p w14:paraId="64262DF3" w14:textId="77777777" w:rsidR="00CF6904" w:rsidRPr="001C4ABF" w:rsidRDefault="00CF6904" w:rsidP="00CF6904">
            <w:pPr>
              <w:jc w:val="right"/>
              <w:rPr>
                <w:sz w:val="16"/>
                <w:szCs w:val="16"/>
              </w:rPr>
            </w:pPr>
          </w:p>
        </w:tc>
      </w:tr>
      <w:tr w:rsidR="00CF6904" w:rsidRPr="00CA2D91" w14:paraId="06874E54" w14:textId="77777777" w:rsidTr="00F7617D">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CF6904" w:rsidRPr="00CA2D91" w:rsidRDefault="00CF6904" w:rsidP="00CF6904">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CF6904" w:rsidRPr="00CA2D91" w:rsidRDefault="00CF6904" w:rsidP="00CF6904">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07BF4936"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CF6904" w:rsidRPr="00CA2D91" w:rsidRDefault="00CF6904" w:rsidP="00CF6904">
            <w:pPr>
              <w:jc w:val="right"/>
              <w:rPr>
                <w:b/>
                <w:bCs/>
                <w:sz w:val="16"/>
                <w:szCs w:val="16"/>
              </w:rPr>
            </w:pPr>
          </w:p>
        </w:tc>
        <w:tc>
          <w:tcPr>
            <w:tcW w:w="900" w:type="dxa"/>
            <w:tcBorders>
              <w:top w:val="nil"/>
              <w:left w:val="nil"/>
              <w:bottom w:val="single" w:sz="12" w:space="0" w:color="auto"/>
              <w:right w:val="nil"/>
            </w:tcBorders>
          </w:tcPr>
          <w:p w14:paraId="4D795305" w14:textId="77777777" w:rsidR="00CF6904" w:rsidRPr="00CA2D91" w:rsidRDefault="00CF6904" w:rsidP="00CF6904">
            <w:pPr>
              <w:jc w:val="right"/>
              <w:rPr>
                <w:b/>
                <w:bCs/>
                <w:sz w:val="16"/>
                <w:szCs w:val="16"/>
              </w:rPr>
            </w:pPr>
          </w:p>
        </w:tc>
        <w:tc>
          <w:tcPr>
            <w:tcW w:w="990" w:type="dxa"/>
            <w:tcBorders>
              <w:top w:val="nil"/>
              <w:left w:val="nil"/>
              <w:bottom w:val="single" w:sz="12" w:space="0" w:color="auto"/>
              <w:right w:val="nil"/>
            </w:tcBorders>
          </w:tcPr>
          <w:p w14:paraId="4272BB7C" w14:textId="77777777" w:rsidR="00CF6904" w:rsidRPr="00CA2D91" w:rsidRDefault="00CF6904" w:rsidP="00CF6904">
            <w:pPr>
              <w:jc w:val="right"/>
              <w:rPr>
                <w:b/>
                <w:bCs/>
                <w:sz w:val="16"/>
                <w:szCs w:val="16"/>
              </w:rPr>
            </w:pPr>
          </w:p>
        </w:tc>
        <w:tc>
          <w:tcPr>
            <w:tcW w:w="853" w:type="dxa"/>
            <w:tcBorders>
              <w:top w:val="nil"/>
              <w:left w:val="nil"/>
              <w:bottom w:val="single" w:sz="12" w:space="0" w:color="auto"/>
              <w:right w:val="nil"/>
            </w:tcBorders>
          </w:tcPr>
          <w:p w14:paraId="468F67A0" w14:textId="77777777" w:rsidR="00CF6904" w:rsidRPr="00CA2D91" w:rsidRDefault="00CF6904" w:rsidP="00CF6904">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6FDE1F93" w:rsidR="00D115D8" w:rsidRPr="00541EE4" w:rsidRDefault="003C6AE8" w:rsidP="00BD5DB3">
            <w:pPr>
              <w:jc w:val="center"/>
              <w:rPr>
                <w:b/>
                <w:bCs/>
                <w:color w:val="000000"/>
                <w:sz w:val="28"/>
                <w:szCs w:val="28"/>
              </w:rPr>
            </w:pPr>
            <w:r>
              <w:rPr>
                <w:b/>
                <w:bCs/>
                <w:color w:val="000000"/>
                <w:sz w:val="28"/>
                <w:szCs w:val="28"/>
              </w:rPr>
              <w:lastRenderedPageBreak/>
              <w:t>3.3</w:t>
            </w:r>
            <w:r w:rsidR="00BD5DB3">
              <w:rPr>
                <w:b/>
                <w:bCs/>
                <w:color w:val="000000"/>
                <w:sz w:val="28"/>
                <w:szCs w:val="28"/>
              </w:rPr>
              <w:t>8</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CF6904" w:rsidRPr="00CA2D91" w14:paraId="576978BC" w14:textId="77777777" w:rsidTr="00CF690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CF6904" w:rsidRPr="001C4ABF" w:rsidRDefault="00CF6904"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CF6904" w:rsidRPr="001C4ABF" w:rsidRDefault="00CF6904" w:rsidP="005605C5">
            <w:pPr>
              <w:jc w:val="center"/>
              <w:rPr>
                <w:b/>
                <w:bCs/>
                <w:color w:val="000000"/>
                <w:sz w:val="18"/>
                <w:szCs w:val="18"/>
              </w:rPr>
            </w:pPr>
            <w:r w:rsidRPr="001C4ABF">
              <w:rPr>
                <w:b/>
                <w:bCs/>
                <w:color w:val="000000"/>
                <w:sz w:val="18"/>
                <w:szCs w:val="18"/>
              </w:rPr>
              <w:t>Unit</w:t>
            </w:r>
          </w:p>
        </w:tc>
        <w:tc>
          <w:tcPr>
            <w:tcW w:w="2868" w:type="dxa"/>
            <w:gridSpan w:val="3"/>
            <w:tcBorders>
              <w:top w:val="single" w:sz="12" w:space="0" w:color="auto"/>
              <w:left w:val="single" w:sz="4" w:space="0" w:color="auto"/>
              <w:bottom w:val="single" w:sz="4" w:space="0" w:color="auto"/>
            </w:tcBorders>
          </w:tcPr>
          <w:p w14:paraId="14CEC082" w14:textId="77777777" w:rsidR="00CF6904" w:rsidRDefault="00CF6904" w:rsidP="005605C5">
            <w:pPr>
              <w:jc w:val="center"/>
              <w:rPr>
                <w:b/>
                <w:bCs/>
                <w:sz w:val="16"/>
                <w:szCs w:val="16"/>
              </w:rPr>
            </w:pPr>
            <w:r>
              <w:rPr>
                <w:b/>
                <w:bCs/>
                <w:sz w:val="16"/>
                <w:szCs w:val="16"/>
              </w:rPr>
              <w:t>FY22</w:t>
            </w:r>
          </w:p>
        </w:tc>
        <w:tc>
          <w:tcPr>
            <w:tcW w:w="2554" w:type="dxa"/>
            <w:gridSpan w:val="3"/>
            <w:tcBorders>
              <w:top w:val="single" w:sz="12" w:space="0" w:color="auto"/>
              <w:left w:val="single" w:sz="4" w:space="0" w:color="auto"/>
              <w:bottom w:val="single" w:sz="4" w:space="0" w:color="auto"/>
            </w:tcBorders>
          </w:tcPr>
          <w:p w14:paraId="79EEC0DB" w14:textId="4CEADE14" w:rsidR="00CF6904" w:rsidRDefault="00CF6904" w:rsidP="005605C5">
            <w:pPr>
              <w:jc w:val="center"/>
              <w:rPr>
                <w:b/>
                <w:bCs/>
                <w:sz w:val="16"/>
                <w:szCs w:val="16"/>
              </w:rPr>
            </w:pPr>
            <w:r>
              <w:rPr>
                <w:b/>
                <w:bCs/>
                <w:sz w:val="16"/>
                <w:szCs w:val="16"/>
              </w:rPr>
              <w:t>FY23</w:t>
            </w:r>
          </w:p>
        </w:tc>
      </w:tr>
      <w:tr w:rsidR="00CF6904" w:rsidRPr="00CA2D91" w14:paraId="453DEA6C" w14:textId="77777777" w:rsidTr="00CF6904">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CF6904" w:rsidRPr="00CA2D91" w:rsidRDefault="00CF6904" w:rsidP="00CF6904">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CF6904" w:rsidRPr="00CA2D91" w:rsidRDefault="00CF6904" w:rsidP="00CF6904">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720F9C4D" w:rsidR="00CF6904" w:rsidRDefault="00CF6904" w:rsidP="00CF6904">
            <w:pPr>
              <w:jc w:val="center"/>
              <w:rPr>
                <w:b/>
                <w:bCs/>
                <w:sz w:val="14"/>
                <w:szCs w:val="14"/>
              </w:rPr>
            </w:pPr>
            <w:r>
              <w:rPr>
                <w:b/>
                <w:bCs/>
                <w:sz w:val="14"/>
                <w:szCs w:val="14"/>
              </w:rPr>
              <w:t>Q2</w:t>
            </w:r>
          </w:p>
        </w:tc>
        <w:tc>
          <w:tcPr>
            <w:tcW w:w="902" w:type="dxa"/>
            <w:tcBorders>
              <w:top w:val="single" w:sz="4" w:space="0" w:color="auto"/>
              <w:left w:val="nil"/>
              <w:bottom w:val="single" w:sz="12" w:space="0" w:color="auto"/>
            </w:tcBorders>
          </w:tcPr>
          <w:p w14:paraId="367D16DB" w14:textId="5BEC2C82" w:rsidR="00CF6904" w:rsidRPr="00C85CA9" w:rsidRDefault="00CF6904" w:rsidP="00CF6904">
            <w:pPr>
              <w:jc w:val="right"/>
              <w:rPr>
                <w:b/>
                <w:bCs/>
                <w:sz w:val="14"/>
                <w:szCs w:val="14"/>
              </w:rPr>
            </w:pPr>
            <w:r>
              <w:rPr>
                <w:b/>
                <w:bCs/>
                <w:sz w:val="14"/>
                <w:szCs w:val="14"/>
              </w:rPr>
              <w:t>Q3</w:t>
            </w:r>
          </w:p>
        </w:tc>
        <w:tc>
          <w:tcPr>
            <w:tcW w:w="990" w:type="dxa"/>
            <w:tcBorders>
              <w:left w:val="nil"/>
              <w:bottom w:val="single" w:sz="12" w:space="0" w:color="auto"/>
              <w:right w:val="single" w:sz="4" w:space="0" w:color="auto"/>
            </w:tcBorders>
            <w:shd w:val="clear" w:color="auto" w:fill="auto"/>
            <w:noWrap/>
          </w:tcPr>
          <w:p w14:paraId="77E2A74C" w14:textId="0E745EDB" w:rsidR="00CF6904" w:rsidRPr="00C85CA9" w:rsidRDefault="00CF6904" w:rsidP="00CF6904">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4D390359" w14:textId="2167B30E" w:rsidR="00CF6904" w:rsidRPr="00C85CA9" w:rsidRDefault="00CF6904" w:rsidP="00CF6904">
            <w:pPr>
              <w:jc w:val="right"/>
              <w:rPr>
                <w:b/>
                <w:bCs/>
                <w:sz w:val="14"/>
                <w:szCs w:val="14"/>
              </w:rPr>
            </w:pPr>
            <w:r>
              <w:rPr>
                <w:b/>
                <w:bCs/>
                <w:sz w:val="14"/>
                <w:szCs w:val="14"/>
              </w:rPr>
              <w:t>Q1</w:t>
            </w:r>
          </w:p>
        </w:tc>
        <w:tc>
          <w:tcPr>
            <w:tcW w:w="900" w:type="dxa"/>
            <w:tcBorders>
              <w:left w:val="nil"/>
              <w:bottom w:val="single" w:sz="12" w:space="0" w:color="auto"/>
            </w:tcBorders>
          </w:tcPr>
          <w:p w14:paraId="1F42472C" w14:textId="224CDC1B" w:rsidR="00CF6904" w:rsidRPr="00C85CA9" w:rsidRDefault="00CF6904" w:rsidP="00CF6904">
            <w:pPr>
              <w:jc w:val="right"/>
              <w:rPr>
                <w:b/>
                <w:bCs/>
                <w:sz w:val="14"/>
                <w:szCs w:val="14"/>
              </w:rPr>
            </w:pPr>
            <w:r>
              <w:rPr>
                <w:b/>
                <w:bCs/>
                <w:sz w:val="14"/>
                <w:szCs w:val="14"/>
              </w:rPr>
              <w:t>Q2</w:t>
            </w:r>
          </w:p>
        </w:tc>
        <w:tc>
          <w:tcPr>
            <w:tcW w:w="844" w:type="dxa"/>
            <w:tcBorders>
              <w:left w:val="nil"/>
              <w:bottom w:val="single" w:sz="12" w:space="0" w:color="auto"/>
              <w:right w:val="nil"/>
            </w:tcBorders>
          </w:tcPr>
          <w:p w14:paraId="4CB134A8" w14:textId="1443197A" w:rsidR="00CF6904" w:rsidRPr="00C85CA9" w:rsidRDefault="00CF6904" w:rsidP="00CF6904">
            <w:pPr>
              <w:jc w:val="right"/>
              <w:rPr>
                <w:b/>
                <w:bCs/>
                <w:sz w:val="14"/>
                <w:szCs w:val="14"/>
              </w:rPr>
            </w:pPr>
            <w:r>
              <w:rPr>
                <w:b/>
                <w:bCs/>
                <w:sz w:val="14"/>
                <w:szCs w:val="14"/>
              </w:rPr>
              <w:t>Q3</w:t>
            </w:r>
          </w:p>
        </w:tc>
      </w:tr>
      <w:tr w:rsidR="00CF6904"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CF6904" w:rsidRPr="00C85CA9" w:rsidRDefault="00CF6904" w:rsidP="00CF6904">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CF6904" w:rsidRPr="00C85CA9" w:rsidRDefault="00CF6904" w:rsidP="00CF6904">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CF6904" w:rsidRPr="00C85CA9" w:rsidRDefault="00CF6904" w:rsidP="00CF6904">
            <w:pPr>
              <w:jc w:val="right"/>
              <w:rPr>
                <w:sz w:val="14"/>
                <w:szCs w:val="14"/>
              </w:rPr>
            </w:pPr>
          </w:p>
        </w:tc>
        <w:tc>
          <w:tcPr>
            <w:tcW w:w="902" w:type="dxa"/>
            <w:tcBorders>
              <w:top w:val="nil"/>
              <w:left w:val="nil"/>
              <w:bottom w:val="nil"/>
              <w:right w:val="nil"/>
            </w:tcBorders>
            <w:vAlign w:val="center"/>
          </w:tcPr>
          <w:p w14:paraId="1CFE9B7E" w14:textId="77777777" w:rsidR="00CF6904" w:rsidRPr="00C85CA9" w:rsidRDefault="00CF6904" w:rsidP="00CF6904">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CF6904" w:rsidRPr="00C85CA9" w:rsidRDefault="00CF6904" w:rsidP="00CF6904">
            <w:pPr>
              <w:jc w:val="right"/>
              <w:rPr>
                <w:sz w:val="14"/>
                <w:szCs w:val="14"/>
              </w:rPr>
            </w:pPr>
          </w:p>
        </w:tc>
        <w:tc>
          <w:tcPr>
            <w:tcW w:w="810" w:type="dxa"/>
            <w:tcBorders>
              <w:top w:val="nil"/>
              <w:left w:val="nil"/>
              <w:bottom w:val="nil"/>
              <w:right w:val="nil"/>
            </w:tcBorders>
            <w:vAlign w:val="center"/>
          </w:tcPr>
          <w:p w14:paraId="06A56132" w14:textId="77777777" w:rsidR="00CF6904" w:rsidRPr="00C85CA9" w:rsidRDefault="00CF6904" w:rsidP="00CF6904">
            <w:pPr>
              <w:jc w:val="right"/>
              <w:rPr>
                <w:sz w:val="14"/>
                <w:szCs w:val="14"/>
              </w:rPr>
            </w:pPr>
          </w:p>
        </w:tc>
        <w:tc>
          <w:tcPr>
            <w:tcW w:w="900" w:type="dxa"/>
            <w:tcBorders>
              <w:top w:val="nil"/>
              <w:left w:val="nil"/>
              <w:bottom w:val="nil"/>
              <w:right w:val="nil"/>
            </w:tcBorders>
            <w:vAlign w:val="center"/>
          </w:tcPr>
          <w:p w14:paraId="118E5CCF" w14:textId="77777777" w:rsidR="00CF6904" w:rsidRPr="00C85CA9" w:rsidRDefault="00CF6904" w:rsidP="00CF6904">
            <w:pPr>
              <w:jc w:val="right"/>
              <w:rPr>
                <w:sz w:val="14"/>
                <w:szCs w:val="14"/>
              </w:rPr>
            </w:pPr>
          </w:p>
        </w:tc>
        <w:tc>
          <w:tcPr>
            <w:tcW w:w="844" w:type="dxa"/>
            <w:tcBorders>
              <w:top w:val="nil"/>
              <w:left w:val="nil"/>
              <w:bottom w:val="nil"/>
              <w:right w:val="nil"/>
            </w:tcBorders>
            <w:vAlign w:val="center"/>
          </w:tcPr>
          <w:p w14:paraId="1D8B3A08" w14:textId="77777777" w:rsidR="00CF6904" w:rsidRPr="00C85CA9" w:rsidRDefault="00CF6904" w:rsidP="00CF6904">
            <w:pPr>
              <w:jc w:val="right"/>
              <w:rPr>
                <w:sz w:val="14"/>
                <w:szCs w:val="14"/>
              </w:rPr>
            </w:pPr>
          </w:p>
        </w:tc>
      </w:tr>
      <w:tr w:rsidR="00CF6904"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515E5567" w:rsidR="00CF6904" w:rsidRDefault="00CF6904" w:rsidP="00CF6904">
            <w:pPr>
              <w:jc w:val="right"/>
              <w:rPr>
                <w:b/>
                <w:bCs/>
                <w:color w:val="000000"/>
                <w:sz w:val="14"/>
                <w:szCs w:val="14"/>
              </w:rPr>
            </w:pPr>
            <w:r>
              <w:rPr>
                <w:b/>
                <w:bCs/>
                <w:color w:val="000000"/>
                <w:sz w:val="14"/>
                <w:szCs w:val="14"/>
              </w:rPr>
              <w:t>38</w:t>
            </w:r>
          </w:p>
        </w:tc>
        <w:tc>
          <w:tcPr>
            <w:tcW w:w="902" w:type="dxa"/>
            <w:tcBorders>
              <w:top w:val="nil"/>
              <w:left w:val="nil"/>
              <w:bottom w:val="nil"/>
              <w:right w:val="nil"/>
            </w:tcBorders>
            <w:vAlign w:val="center"/>
          </w:tcPr>
          <w:p w14:paraId="5C423DB6" w14:textId="2AFF3054" w:rsidR="00CF6904" w:rsidRDefault="00CF6904" w:rsidP="00CF6904">
            <w:pPr>
              <w:jc w:val="right"/>
              <w:rPr>
                <w:b/>
                <w:bCs/>
                <w:color w:val="000000"/>
                <w:sz w:val="14"/>
                <w:szCs w:val="14"/>
              </w:rPr>
            </w:pPr>
            <w:r>
              <w:rPr>
                <w:b/>
                <w:bCs/>
                <w:color w:val="000000"/>
                <w:sz w:val="14"/>
                <w:szCs w:val="14"/>
              </w:rPr>
              <w:t>34</w:t>
            </w:r>
          </w:p>
        </w:tc>
        <w:tc>
          <w:tcPr>
            <w:tcW w:w="990" w:type="dxa"/>
            <w:tcBorders>
              <w:top w:val="nil"/>
              <w:left w:val="nil"/>
              <w:bottom w:val="nil"/>
              <w:right w:val="nil"/>
            </w:tcBorders>
            <w:shd w:val="clear" w:color="auto" w:fill="auto"/>
            <w:noWrap/>
            <w:vAlign w:val="center"/>
          </w:tcPr>
          <w:p w14:paraId="7446626E" w14:textId="1AEDCD2D" w:rsidR="00CF6904" w:rsidRDefault="00CF6904" w:rsidP="00CF6904">
            <w:pPr>
              <w:jc w:val="right"/>
              <w:rPr>
                <w:b/>
                <w:bCs/>
                <w:color w:val="000000"/>
                <w:sz w:val="14"/>
                <w:szCs w:val="14"/>
              </w:rPr>
            </w:pPr>
            <w:r w:rsidRPr="00A61EB1">
              <w:rPr>
                <w:b/>
                <w:bCs/>
                <w:color w:val="000000"/>
                <w:sz w:val="14"/>
                <w:szCs w:val="14"/>
              </w:rPr>
              <w:t>34</w:t>
            </w:r>
          </w:p>
        </w:tc>
        <w:tc>
          <w:tcPr>
            <w:tcW w:w="810" w:type="dxa"/>
            <w:tcBorders>
              <w:top w:val="nil"/>
              <w:left w:val="nil"/>
              <w:bottom w:val="nil"/>
              <w:right w:val="nil"/>
            </w:tcBorders>
            <w:vAlign w:val="center"/>
          </w:tcPr>
          <w:p w14:paraId="4B3B04B4" w14:textId="3024253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w:t>
            </w:r>
          </w:p>
        </w:tc>
        <w:tc>
          <w:tcPr>
            <w:tcW w:w="900" w:type="dxa"/>
            <w:tcBorders>
              <w:top w:val="nil"/>
              <w:left w:val="nil"/>
              <w:bottom w:val="nil"/>
              <w:right w:val="nil"/>
            </w:tcBorders>
            <w:vAlign w:val="center"/>
          </w:tcPr>
          <w:p w14:paraId="32305937" w14:textId="7F8B9A4B"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35</w:t>
            </w:r>
          </w:p>
        </w:tc>
        <w:tc>
          <w:tcPr>
            <w:tcW w:w="844" w:type="dxa"/>
            <w:tcBorders>
              <w:top w:val="nil"/>
              <w:left w:val="nil"/>
              <w:bottom w:val="nil"/>
              <w:right w:val="nil"/>
            </w:tcBorders>
            <w:vAlign w:val="center"/>
          </w:tcPr>
          <w:p w14:paraId="03DB5512" w14:textId="2514B9E0"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31</w:t>
            </w:r>
          </w:p>
        </w:tc>
      </w:tr>
      <w:tr w:rsidR="00CF6904"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CA8179" w:rsidR="00CF6904" w:rsidRDefault="00CF6904" w:rsidP="00CF6904">
            <w:pPr>
              <w:jc w:val="right"/>
              <w:rPr>
                <w:b/>
                <w:bCs/>
                <w:color w:val="000000"/>
                <w:sz w:val="14"/>
                <w:szCs w:val="14"/>
              </w:rPr>
            </w:pPr>
            <w:r>
              <w:rPr>
                <w:b/>
                <w:bCs/>
                <w:color w:val="000000"/>
                <w:sz w:val="14"/>
                <w:szCs w:val="14"/>
              </w:rPr>
              <w:t>1,639</w:t>
            </w:r>
          </w:p>
        </w:tc>
        <w:tc>
          <w:tcPr>
            <w:tcW w:w="902" w:type="dxa"/>
            <w:tcBorders>
              <w:top w:val="nil"/>
              <w:left w:val="nil"/>
              <w:bottom w:val="nil"/>
              <w:right w:val="nil"/>
            </w:tcBorders>
            <w:vAlign w:val="center"/>
          </w:tcPr>
          <w:p w14:paraId="35851214" w14:textId="71D5B786" w:rsidR="00CF6904" w:rsidRDefault="00CF6904" w:rsidP="00CF6904">
            <w:pPr>
              <w:jc w:val="right"/>
              <w:rPr>
                <w:b/>
                <w:bCs/>
                <w:color w:val="000000"/>
                <w:sz w:val="14"/>
                <w:szCs w:val="14"/>
              </w:rPr>
            </w:pPr>
            <w:r>
              <w:rPr>
                <w:b/>
                <w:bCs/>
                <w:color w:val="000000"/>
                <w:sz w:val="14"/>
                <w:szCs w:val="14"/>
              </w:rPr>
              <w:t>1,587</w:t>
            </w:r>
          </w:p>
        </w:tc>
        <w:tc>
          <w:tcPr>
            <w:tcW w:w="990" w:type="dxa"/>
            <w:tcBorders>
              <w:top w:val="nil"/>
              <w:left w:val="nil"/>
              <w:bottom w:val="nil"/>
              <w:right w:val="nil"/>
            </w:tcBorders>
            <w:shd w:val="clear" w:color="auto" w:fill="auto"/>
            <w:noWrap/>
            <w:vAlign w:val="center"/>
          </w:tcPr>
          <w:p w14:paraId="4D1357CA" w14:textId="2EEE9534" w:rsidR="00CF6904" w:rsidRDefault="00CF6904" w:rsidP="00CF6904">
            <w:pPr>
              <w:jc w:val="right"/>
              <w:rPr>
                <w:b/>
                <w:bCs/>
                <w:color w:val="000000"/>
                <w:sz w:val="14"/>
                <w:szCs w:val="14"/>
              </w:rPr>
            </w:pPr>
            <w:r w:rsidRPr="00A61EB1">
              <w:rPr>
                <w:b/>
                <w:bCs/>
                <w:color w:val="000000"/>
                <w:sz w:val="14"/>
                <w:szCs w:val="14"/>
              </w:rPr>
              <w:t>2,093</w:t>
            </w:r>
          </w:p>
        </w:tc>
        <w:tc>
          <w:tcPr>
            <w:tcW w:w="810" w:type="dxa"/>
            <w:tcBorders>
              <w:top w:val="nil"/>
              <w:left w:val="nil"/>
              <w:bottom w:val="nil"/>
              <w:right w:val="nil"/>
            </w:tcBorders>
            <w:vAlign w:val="center"/>
          </w:tcPr>
          <w:p w14:paraId="7A1BC801" w14:textId="4B3902F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2,417</w:t>
            </w:r>
          </w:p>
        </w:tc>
        <w:tc>
          <w:tcPr>
            <w:tcW w:w="900" w:type="dxa"/>
            <w:tcBorders>
              <w:top w:val="nil"/>
              <w:left w:val="nil"/>
              <w:bottom w:val="nil"/>
              <w:right w:val="nil"/>
            </w:tcBorders>
            <w:vAlign w:val="center"/>
          </w:tcPr>
          <w:p w14:paraId="16D4D696" w14:textId="332EF42D"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1,918</w:t>
            </w:r>
          </w:p>
        </w:tc>
        <w:tc>
          <w:tcPr>
            <w:tcW w:w="844" w:type="dxa"/>
            <w:tcBorders>
              <w:top w:val="nil"/>
              <w:left w:val="nil"/>
              <w:bottom w:val="nil"/>
              <w:right w:val="nil"/>
            </w:tcBorders>
            <w:vAlign w:val="center"/>
          </w:tcPr>
          <w:p w14:paraId="7E38F4A8" w14:textId="4033EA11"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1,860</w:t>
            </w:r>
          </w:p>
        </w:tc>
      </w:tr>
      <w:tr w:rsidR="00CF6904"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CF6904" w:rsidRPr="00C85CA9" w:rsidRDefault="00CF6904" w:rsidP="00CF6904">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34D77B27"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0D53F1A5" w14:textId="22A7604D"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686A0C3F" w14:textId="0A262073"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4764CDC3" w14:textId="73B79146" w:rsidR="00CF6904" w:rsidRPr="00CF6904" w:rsidRDefault="00CF6904" w:rsidP="00CF6904">
            <w:pPr>
              <w:jc w:val="right"/>
              <w:rPr>
                <w:rFonts w:asciiTheme="majorBidi" w:hAnsiTheme="majorBidi" w:cstheme="majorBidi"/>
                <w:b/>
                <w:bCs/>
                <w:color w:val="000000"/>
                <w:sz w:val="14"/>
                <w:szCs w:val="14"/>
              </w:rPr>
            </w:pPr>
          </w:p>
        </w:tc>
      </w:tr>
      <w:tr w:rsidR="00CF6904"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73BAD32" w:rsidR="00CF6904" w:rsidRDefault="00CF6904" w:rsidP="00CF6904">
            <w:pPr>
              <w:jc w:val="right"/>
              <w:rPr>
                <w:color w:val="000000"/>
                <w:sz w:val="14"/>
                <w:szCs w:val="14"/>
              </w:rPr>
            </w:pPr>
            <w:r>
              <w:rPr>
                <w:color w:val="000000"/>
                <w:sz w:val="14"/>
                <w:szCs w:val="14"/>
              </w:rPr>
              <w:t>25</w:t>
            </w:r>
          </w:p>
        </w:tc>
        <w:tc>
          <w:tcPr>
            <w:tcW w:w="902" w:type="dxa"/>
            <w:tcBorders>
              <w:top w:val="nil"/>
              <w:left w:val="nil"/>
              <w:bottom w:val="nil"/>
              <w:right w:val="nil"/>
            </w:tcBorders>
            <w:vAlign w:val="center"/>
          </w:tcPr>
          <w:p w14:paraId="463E4D91" w14:textId="67700FCF" w:rsidR="00CF6904" w:rsidRDefault="00CF6904" w:rsidP="00CF6904">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14:paraId="5F328F29" w14:textId="511B5E53" w:rsidR="00CF6904" w:rsidRDefault="00CF6904" w:rsidP="00CF6904">
            <w:pPr>
              <w:jc w:val="right"/>
              <w:rPr>
                <w:color w:val="000000"/>
                <w:sz w:val="14"/>
                <w:szCs w:val="14"/>
              </w:rPr>
            </w:pPr>
            <w:r w:rsidRPr="00A61EB1">
              <w:rPr>
                <w:color w:val="000000"/>
                <w:sz w:val="14"/>
                <w:szCs w:val="14"/>
              </w:rPr>
              <w:t>24</w:t>
            </w:r>
          </w:p>
        </w:tc>
        <w:tc>
          <w:tcPr>
            <w:tcW w:w="810" w:type="dxa"/>
            <w:tcBorders>
              <w:top w:val="nil"/>
              <w:left w:val="nil"/>
              <w:bottom w:val="nil"/>
              <w:right w:val="nil"/>
            </w:tcBorders>
            <w:vAlign w:val="center"/>
          </w:tcPr>
          <w:p w14:paraId="31AB0FC8" w14:textId="7DA32F0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w:t>
            </w:r>
          </w:p>
        </w:tc>
        <w:tc>
          <w:tcPr>
            <w:tcW w:w="900" w:type="dxa"/>
            <w:tcBorders>
              <w:top w:val="nil"/>
              <w:left w:val="nil"/>
              <w:bottom w:val="nil"/>
              <w:right w:val="nil"/>
            </w:tcBorders>
            <w:vAlign w:val="center"/>
          </w:tcPr>
          <w:p w14:paraId="0A89371D" w14:textId="35B08A9E"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w:t>
            </w:r>
          </w:p>
        </w:tc>
        <w:tc>
          <w:tcPr>
            <w:tcW w:w="844" w:type="dxa"/>
            <w:tcBorders>
              <w:top w:val="nil"/>
              <w:left w:val="nil"/>
              <w:bottom w:val="nil"/>
              <w:right w:val="nil"/>
            </w:tcBorders>
            <w:vAlign w:val="center"/>
          </w:tcPr>
          <w:p w14:paraId="4D1403A3" w14:textId="57BDD10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w:t>
            </w:r>
          </w:p>
        </w:tc>
      </w:tr>
      <w:tr w:rsidR="00CF6904"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76EF070C" w:rsidR="00CF6904" w:rsidRDefault="00CF6904" w:rsidP="00CF6904">
            <w:pPr>
              <w:jc w:val="right"/>
              <w:rPr>
                <w:color w:val="000000"/>
                <w:sz w:val="14"/>
                <w:szCs w:val="14"/>
              </w:rPr>
            </w:pPr>
            <w:r>
              <w:rPr>
                <w:color w:val="000000"/>
                <w:sz w:val="14"/>
                <w:szCs w:val="14"/>
              </w:rPr>
              <w:t>1,355</w:t>
            </w:r>
          </w:p>
        </w:tc>
        <w:tc>
          <w:tcPr>
            <w:tcW w:w="902" w:type="dxa"/>
            <w:tcBorders>
              <w:top w:val="nil"/>
              <w:left w:val="nil"/>
              <w:bottom w:val="nil"/>
              <w:right w:val="nil"/>
            </w:tcBorders>
            <w:vAlign w:val="center"/>
          </w:tcPr>
          <w:p w14:paraId="3B1CE3FE" w14:textId="4AEE4760" w:rsidR="00CF6904" w:rsidRDefault="00CF6904" w:rsidP="00CF6904">
            <w:pPr>
              <w:jc w:val="right"/>
              <w:rPr>
                <w:color w:val="000000"/>
                <w:sz w:val="14"/>
                <w:szCs w:val="14"/>
              </w:rPr>
            </w:pPr>
            <w:r>
              <w:rPr>
                <w:color w:val="000000"/>
                <w:sz w:val="14"/>
                <w:szCs w:val="14"/>
              </w:rPr>
              <w:t>1,300</w:t>
            </w:r>
          </w:p>
        </w:tc>
        <w:tc>
          <w:tcPr>
            <w:tcW w:w="990" w:type="dxa"/>
            <w:tcBorders>
              <w:top w:val="nil"/>
              <w:left w:val="nil"/>
              <w:bottom w:val="nil"/>
              <w:right w:val="nil"/>
            </w:tcBorders>
            <w:shd w:val="clear" w:color="auto" w:fill="auto"/>
            <w:noWrap/>
            <w:vAlign w:val="center"/>
          </w:tcPr>
          <w:p w14:paraId="5E636096" w14:textId="32351CFF" w:rsidR="00CF6904" w:rsidRDefault="00CF6904" w:rsidP="00CF6904">
            <w:pPr>
              <w:jc w:val="right"/>
              <w:rPr>
                <w:color w:val="000000"/>
                <w:sz w:val="14"/>
                <w:szCs w:val="14"/>
              </w:rPr>
            </w:pPr>
            <w:r w:rsidRPr="00A61EB1">
              <w:rPr>
                <w:color w:val="000000"/>
                <w:sz w:val="14"/>
                <w:szCs w:val="14"/>
              </w:rPr>
              <w:t>1,805</w:t>
            </w:r>
          </w:p>
        </w:tc>
        <w:tc>
          <w:tcPr>
            <w:tcW w:w="810" w:type="dxa"/>
            <w:tcBorders>
              <w:top w:val="nil"/>
              <w:left w:val="nil"/>
              <w:bottom w:val="nil"/>
              <w:right w:val="nil"/>
            </w:tcBorders>
            <w:vAlign w:val="center"/>
          </w:tcPr>
          <w:p w14:paraId="257D481D" w14:textId="5221013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1,940</w:t>
            </w:r>
          </w:p>
        </w:tc>
        <w:tc>
          <w:tcPr>
            <w:tcW w:w="900" w:type="dxa"/>
            <w:tcBorders>
              <w:top w:val="nil"/>
              <w:left w:val="nil"/>
              <w:bottom w:val="nil"/>
              <w:right w:val="nil"/>
            </w:tcBorders>
            <w:vAlign w:val="center"/>
          </w:tcPr>
          <w:p w14:paraId="52445068" w14:textId="18AD4B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1,633</w:t>
            </w:r>
          </w:p>
        </w:tc>
        <w:tc>
          <w:tcPr>
            <w:tcW w:w="844" w:type="dxa"/>
            <w:tcBorders>
              <w:top w:val="nil"/>
              <w:left w:val="nil"/>
              <w:bottom w:val="nil"/>
              <w:right w:val="nil"/>
            </w:tcBorders>
            <w:vAlign w:val="center"/>
          </w:tcPr>
          <w:p w14:paraId="21CD97C0" w14:textId="3849389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1,617</w:t>
            </w:r>
          </w:p>
        </w:tc>
      </w:tr>
      <w:tr w:rsidR="00CF6904"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0060714"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3A6537B0" w14:textId="6C0BE46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8163A52" w14:textId="1F46E398"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7C83E65" w14:textId="7D960878" w:rsidR="00CF6904" w:rsidRPr="00CF6904" w:rsidRDefault="00CF6904" w:rsidP="00CF6904">
            <w:pPr>
              <w:jc w:val="right"/>
              <w:rPr>
                <w:rFonts w:asciiTheme="majorBidi" w:hAnsiTheme="majorBidi" w:cstheme="majorBidi"/>
                <w:color w:val="000000"/>
                <w:sz w:val="14"/>
                <w:szCs w:val="14"/>
              </w:rPr>
            </w:pPr>
          </w:p>
        </w:tc>
      </w:tr>
      <w:tr w:rsidR="00CF6904"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57BB53C2" w:rsidR="00CF6904" w:rsidRDefault="00CF6904" w:rsidP="00CF6904">
            <w:pPr>
              <w:jc w:val="right"/>
              <w:rPr>
                <w:color w:val="000000"/>
                <w:sz w:val="14"/>
                <w:szCs w:val="14"/>
              </w:rPr>
            </w:pPr>
            <w:r>
              <w:rPr>
                <w:color w:val="000000"/>
                <w:sz w:val="14"/>
                <w:szCs w:val="14"/>
              </w:rPr>
              <w:t>10</w:t>
            </w:r>
          </w:p>
        </w:tc>
        <w:tc>
          <w:tcPr>
            <w:tcW w:w="902" w:type="dxa"/>
            <w:tcBorders>
              <w:top w:val="nil"/>
              <w:left w:val="nil"/>
              <w:bottom w:val="nil"/>
              <w:right w:val="nil"/>
            </w:tcBorders>
            <w:vAlign w:val="center"/>
          </w:tcPr>
          <w:p w14:paraId="64426B1B" w14:textId="488928E5" w:rsidR="00CF6904" w:rsidRDefault="00CF6904" w:rsidP="00CF6904">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50F2B6DA" w:rsidR="00CF6904" w:rsidRDefault="00CF6904" w:rsidP="00CF6904">
            <w:pPr>
              <w:jc w:val="right"/>
              <w:rPr>
                <w:color w:val="000000"/>
                <w:sz w:val="14"/>
                <w:szCs w:val="14"/>
              </w:rPr>
            </w:pPr>
            <w:r w:rsidRPr="00A61EB1">
              <w:rPr>
                <w:color w:val="000000"/>
                <w:sz w:val="14"/>
                <w:szCs w:val="14"/>
              </w:rPr>
              <w:t>8</w:t>
            </w:r>
          </w:p>
        </w:tc>
        <w:tc>
          <w:tcPr>
            <w:tcW w:w="810" w:type="dxa"/>
            <w:tcBorders>
              <w:top w:val="nil"/>
              <w:left w:val="nil"/>
              <w:bottom w:val="nil"/>
              <w:right w:val="nil"/>
            </w:tcBorders>
            <w:vAlign w:val="center"/>
          </w:tcPr>
          <w:p w14:paraId="0D934A9F" w14:textId="656B7A8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11</w:t>
            </w:r>
          </w:p>
        </w:tc>
        <w:tc>
          <w:tcPr>
            <w:tcW w:w="900" w:type="dxa"/>
            <w:tcBorders>
              <w:top w:val="nil"/>
              <w:left w:val="nil"/>
              <w:bottom w:val="nil"/>
              <w:right w:val="nil"/>
            </w:tcBorders>
            <w:vAlign w:val="center"/>
          </w:tcPr>
          <w:p w14:paraId="66A25D06" w14:textId="76CCB2D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10</w:t>
            </w:r>
          </w:p>
        </w:tc>
        <w:tc>
          <w:tcPr>
            <w:tcW w:w="844" w:type="dxa"/>
            <w:tcBorders>
              <w:top w:val="nil"/>
              <w:left w:val="nil"/>
              <w:bottom w:val="nil"/>
              <w:right w:val="nil"/>
            </w:tcBorders>
            <w:vAlign w:val="center"/>
          </w:tcPr>
          <w:p w14:paraId="7DD78FE9" w14:textId="6684709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8</w:t>
            </w:r>
          </w:p>
        </w:tc>
      </w:tr>
      <w:tr w:rsidR="00CF6904"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1E94F51A" w:rsidR="00CF6904" w:rsidRDefault="00CF6904" w:rsidP="00CF6904">
            <w:pPr>
              <w:jc w:val="right"/>
              <w:rPr>
                <w:color w:val="000000"/>
                <w:sz w:val="14"/>
                <w:szCs w:val="14"/>
              </w:rPr>
            </w:pPr>
            <w:r>
              <w:rPr>
                <w:color w:val="000000"/>
                <w:sz w:val="14"/>
                <w:szCs w:val="14"/>
              </w:rPr>
              <w:t>178</w:t>
            </w:r>
          </w:p>
        </w:tc>
        <w:tc>
          <w:tcPr>
            <w:tcW w:w="902" w:type="dxa"/>
            <w:tcBorders>
              <w:top w:val="nil"/>
              <w:left w:val="nil"/>
              <w:bottom w:val="nil"/>
              <w:right w:val="nil"/>
            </w:tcBorders>
            <w:vAlign w:val="center"/>
          </w:tcPr>
          <w:p w14:paraId="1844266F" w14:textId="538B980C" w:rsidR="00CF6904" w:rsidRDefault="00CF6904" w:rsidP="00CF690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14:paraId="098336AF" w14:textId="2D54E7A4" w:rsidR="00CF6904" w:rsidRDefault="00CF6904" w:rsidP="00CF6904">
            <w:pPr>
              <w:jc w:val="right"/>
              <w:rPr>
                <w:color w:val="000000"/>
                <w:sz w:val="14"/>
                <w:szCs w:val="14"/>
              </w:rPr>
            </w:pPr>
            <w:r w:rsidRPr="00A61EB1">
              <w:rPr>
                <w:color w:val="000000"/>
                <w:sz w:val="14"/>
                <w:szCs w:val="14"/>
              </w:rPr>
              <w:t>154</w:t>
            </w:r>
          </w:p>
        </w:tc>
        <w:tc>
          <w:tcPr>
            <w:tcW w:w="810" w:type="dxa"/>
            <w:tcBorders>
              <w:top w:val="nil"/>
              <w:left w:val="nil"/>
              <w:bottom w:val="nil"/>
              <w:right w:val="nil"/>
            </w:tcBorders>
            <w:vAlign w:val="center"/>
          </w:tcPr>
          <w:p w14:paraId="09D5A08F" w14:textId="1D4F050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254</w:t>
            </w:r>
          </w:p>
        </w:tc>
        <w:tc>
          <w:tcPr>
            <w:tcW w:w="900" w:type="dxa"/>
            <w:tcBorders>
              <w:top w:val="nil"/>
              <w:left w:val="nil"/>
              <w:bottom w:val="nil"/>
              <w:right w:val="nil"/>
            </w:tcBorders>
            <w:vAlign w:val="center"/>
          </w:tcPr>
          <w:p w14:paraId="637D3E47" w14:textId="02A37B9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207</w:t>
            </w:r>
          </w:p>
        </w:tc>
        <w:tc>
          <w:tcPr>
            <w:tcW w:w="844" w:type="dxa"/>
            <w:tcBorders>
              <w:top w:val="nil"/>
              <w:left w:val="nil"/>
              <w:bottom w:val="nil"/>
              <w:right w:val="nil"/>
            </w:tcBorders>
            <w:vAlign w:val="center"/>
          </w:tcPr>
          <w:p w14:paraId="56CB09B3" w14:textId="566B12D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167</w:t>
            </w:r>
          </w:p>
        </w:tc>
      </w:tr>
      <w:tr w:rsidR="00CF6904"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0707567"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21AC2E78" w14:textId="64BF926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57F72EE" w14:textId="245F9B3C"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568FD49" w14:textId="02D31A47" w:rsidR="00CF6904" w:rsidRPr="00CF6904" w:rsidRDefault="00CF6904" w:rsidP="00CF6904">
            <w:pPr>
              <w:jc w:val="right"/>
              <w:rPr>
                <w:rFonts w:asciiTheme="majorBidi" w:hAnsiTheme="majorBidi" w:cstheme="majorBidi"/>
                <w:color w:val="000000"/>
                <w:sz w:val="14"/>
                <w:szCs w:val="14"/>
              </w:rPr>
            </w:pPr>
          </w:p>
        </w:tc>
      </w:tr>
      <w:tr w:rsidR="00CF6904"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2E05E425" w:rsidR="00CF6904" w:rsidRDefault="00CF6904" w:rsidP="00CF6904">
            <w:pPr>
              <w:jc w:val="right"/>
              <w:rPr>
                <w:color w:val="000000"/>
                <w:sz w:val="14"/>
                <w:szCs w:val="14"/>
              </w:rPr>
            </w:pPr>
            <w:r>
              <w:rPr>
                <w:color w:val="000000"/>
                <w:sz w:val="14"/>
                <w:szCs w:val="14"/>
              </w:rPr>
              <w:t>3</w:t>
            </w:r>
          </w:p>
        </w:tc>
        <w:tc>
          <w:tcPr>
            <w:tcW w:w="902" w:type="dxa"/>
            <w:tcBorders>
              <w:top w:val="nil"/>
              <w:left w:val="nil"/>
              <w:bottom w:val="nil"/>
              <w:right w:val="nil"/>
            </w:tcBorders>
            <w:vAlign w:val="center"/>
          </w:tcPr>
          <w:p w14:paraId="63BB6393" w14:textId="330E3BD4" w:rsidR="00CF6904" w:rsidRDefault="00CF6904" w:rsidP="00CF6904">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26E7FCCF" w14:textId="441A0C6E" w:rsidR="00CF6904" w:rsidRDefault="00CF6904" w:rsidP="00CF6904">
            <w:pPr>
              <w:jc w:val="right"/>
              <w:rPr>
                <w:color w:val="000000"/>
                <w:sz w:val="14"/>
                <w:szCs w:val="14"/>
              </w:rPr>
            </w:pPr>
            <w:r w:rsidRPr="00A61EB1">
              <w:rPr>
                <w:color w:val="000000"/>
                <w:sz w:val="14"/>
                <w:szCs w:val="14"/>
              </w:rPr>
              <w:t>2</w:t>
            </w:r>
          </w:p>
        </w:tc>
        <w:tc>
          <w:tcPr>
            <w:tcW w:w="810" w:type="dxa"/>
            <w:tcBorders>
              <w:top w:val="nil"/>
              <w:left w:val="nil"/>
              <w:bottom w:val="nil"/>
              <w:right w:val="nil"/>
            </w:tcBorders>
            <w:vAlign w:val="center"/>
          </w:tcPr>
          <w:p w14:paraId="2CDA5516" w14:textId="605EF9E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900" w:type="dxa"/>
            <w:tcBorders>
              <w:top w:val="nil"/>
              <w:left w:val="nil"/>
              <w:bottom w:val="nil"/>
              <w:right w:val="nil"/>
            </w:tcBorders>
            <w:vAlign w:val="center"/>
          </w:tcPr>
          <w:p w14:paraId="4EFEF632" w14:textId="0EECF70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c>
          <w:tcPr>
            <w:tcW w:w="844" w:type="dxa"/>
            <w:tcBorders>
              <w:top w:val="nil"/>
              <w:left w:val="nil"/>
              <w:bottom w:val="nil"/>
              <w:right w:val="nil"/>
            </w:tcBorders>
            <w:vAlign w:val="center"/>
          </w:tcPr>
          <w:p w14:paraId="2637C7C3" w14:textId="1BF5E32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659A506" w:rsidR="00CF6904" w:rsidRDefault="00CF6904" w:rsidP="00CF6904">
            <w:pPr>
              <w:jc w:val="right"/>
              <w:rPr>
                <w:color w:val="000000"/>
                <w:sz w:val="14"/>
                <w:szCs w:val="14"/>
              </w:rPr>
            </w:pPr>
            <w:r>
              <w:rPr>
                <w:color w:val="000000"/>
                <w:sz w:val="14"/>
                <w:szCs w:val="14"/>
              </w:rPr>
              <w:t>105</w:t>
            </w:r>
          </w:p>
        </w:tc>
        <w:tc>
          <w:tcPr>
            <w:tcW w:w="902" w:type="dxa"/>
            <w:tcBorders>
              <w:top w:val="nil"/>
              <w:left w:val="nil"/>
              <w:bottom w:val="nil"/>
              <w:right w:val="nil"/>
            </w:tcBorders>
            <w:vAlign w:val="center"/>
          </w:tcPr>
          <w:p w14:paraId="24F220C2" w14:textId="681CBF8D" w:rsidR="00CF6904" w:rsidRDefault="00CF6904" w:rsidP="00CF6904">
            <w:pPr>
              <w:jc w:val="right"/>
              <w:rPr>
                <w:color w:val="000000"/>
                <w:sz w:val="14"/>
                <w:szCs w:val="14"/>
              </w:rPr>
            </w:pPr>
            <w:r>
              <w:rPr>
                <w:color w:val="000000"/>
                <w:sz w:val="14"/>
                <w:szCs w:val="14"/>
              </w:rPr>
              <w:t>146</w:t>
            </w:r>
          </w:p>
        </w:tc>
        <w:tc>
          <w:tcPr>
            <w:tcW w:w="990" w:type="dxa"/>
            <w:tcBorders>
              <w:top w:val="nil"/>
              <w:left w:val="nil"/>
              <w:bottom w:val="nil"/>
              <w:right w:val="nil"/>
            </w:tcBorders>
            <w:shd w:val="clear" w:color="auto" w:fill="auto"/>
            <w:noWrap/>
            <w:vAlign w:val="center"/>
          </w:tcPr>
          <w:p w14:paraId="77DF82F2" w14:textId="31ED857A" w:rsidR="00CF6904" w:rsidRDefault="00CF6904" w:rsidP="00CF6904">
            <w:pPr>
              <w:jc w:val="right"/>
              <w:rPr>
                <w:color w:val="000000"/>
                <w:sz w:val="14"/>
                <w:szCs w:val="14"/>
              </w:rPr>
            </w:pPr>
            <w:r w:rsidRPr="00A61EB1">
              <w:rPr>
                <w:color w:val="000000"/>
                <w:sz w:val="14"/>
                <w:szCs w:val="14"/>
              </w:rPr>
              <w:t>133</w:t>
            </w:r>
          </w:p>
        </w:tc>
        <w:tc>
          <w:tcPr>
            <w:tcW w:w="810" w:type="dxa"/>
            <w:tcBorders>
              <w:top w:val="nil"/>
              <w:left w:val="nil"/>
              <w:bottom w:val="nil"/>
              <w:right w:val="nil"/>
            </w:tcBorders>
            <w:vAlign w:val="center"/>
          </w:tcPr>
          <w:p w14:paraId="54AF8143" w14:textId="7042FB7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222</w:t>
            </w:r>
          </w:p>
        </w:tc>
        <w:tc>
          <w:tcPr>
            <w:tcW w:w="900" w:type="dxa"/>
            <w:tcBorders>
              <w:top w:val="nil"/>
              <w:left w:val="nil"/>
              <w:bottom w:val="nil"/>
              <w:right w:val="nil"/>
            </w:tcBorders>
            <w:vAlign w:val="center"/>
          </w:tcPr>
          <w:p w14:paraId="6BFED136" w14:textId="73768B1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78</w:t>
            </w:r>
          </w:p>
        </w:tc>
        <w:tc>
          <w:tcPr>
            <w:tcW w:w="844" w:type="dxa"/>
            <w:tcBorders>
              <w:top w:val="nil"/>
              <w:left w:val="nil"/>
              <w:bottom w:val="nil"/>
              <w:right w:val="nil"/>
            </w:tcBorders>
            <w:vAlign w:val="center"/>
          </w:tcPr>
          <w:p w14:paraId="29ACF7B5" w14:textId="1ED9C9D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74</w:t>
            </w:r>
          </w:p>
        </w:tc>
      </w:tr>
      <w:tr w:rsidR="00CF6904"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974BA92"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722BB9C5" w14:textId="2420387C"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1282B574" w14:textId="0323B38F"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3B77D26C" w14:textId="0BAC2582" w:rsidR="00CF6904" w:rsidRPr="00CF6904" w:rsidRDefault="00CF6904" w:rsidP="00CF6904">
            <w:pPr>
              <w:jc w:val="right"/>
              <w:rPr>
                <w:rFonts w:asciiTheme="majorBidi" w:hAnsiTheme="majorBidi" w:cstheme="majorBidi"/>
                <w:color w:val="000000"/>
                <w:sz w:val="14"/>
                <w:szCs w:val="14"/>
              </w:rPr>
            </w:pPr>
          </w:p>
        </w:tc>
      </w:tr>
      <w:tr w:rsidR="00CF6904" w:rsidRPr="00CA2D91" w14:paraId="579A5C86" w14:textId="77777777" w:rsidTr="00CF6904">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4F495C92" w:rsidR="00CF6904" w:rsidRDefault="00CF6904" w:rsidP="00CF6904">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4C711C3D" w:rsidR="00CF6904" w:rsidRDefault="00CF6904" w:rsidP="00CF6904">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2A5529C7" w:rsidR="00CF6904" w:rsidRDefault="00CF6904" w:rsidP="00CF6904">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5EAB101E"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900" w:type="dxa"/>
            <w:tcBorders>
              <w:top w:val="nil"/>
              <w:left w:val="nil"/>
              <w:bottom w:val="nil"/>
              <w:right w:val="nil"/>
            </w:tcBorders>
          </w:tcPr>
          <w:p w14:paraId="24802306" w14:textId="154EEDAF"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c>
          <w:tcPr>
            <w:tcW w:w="844" w:type="dxa"/>
            <w:tcBorders>
              <w:top w:val="nil"/>
              <w:left w:val="nil"/>
              <w:bottom w:val="nil"/>
              <w:right w:val="nil"/>
            </w:tcBorders>
          </w:tcPr>
          <w:p w14:paraId="62CC6DBA" w14:textId="155CEF5A" w:rsidR="00CF6904" w:rsidRPr="00CF6904" w:rsidRDefault="00CF6904" w:rsidP="00CF6904">
            <w:pPr>
              <w:jc w:val="right"/>
              <w:rPr>
                <w:rFonts w:asciiTheme="majorBidi" w:hAnsiTheme="majorBidi" w:cstheme="majorBidi"/>
                <w:color w:val="000000"/>
                <w:sz w:val="14"/>
                <w:szCs w:val="14"/>
              </w:rPr>
            </w:pPr>
            <w:r w:rsidRPr="00B73F85">
              <w:rPr>
                <w:rFonts w:asciiTheme="majorBidi" w:hAnsiTheme="majorBidi" w:cstheme="majorBidi"/>
                <w:color w:val="000000"/>
                <w:sz w:val="14"/>
                <w:szCs w:val="14"/>
              </w:rPr>
              <w:t>-</w:t>
            </w:r>
          </w:p>
        </w:tc>
      </w:tr>
      <w:tr w:rsidR="00CF6904"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46C21CFE" w:rsidR="00CF6904" w:rsidRDefault="00CF6904" w:rsidP="00CF6904">
            <w:pPr>
              <w:jc w:val="right"/>
              <w:rPr>
                <w:color w:val="000000"/>
                <w:sz w:val="14"/>
                <w:szCs w:val="14"/>
              </w:rPr>
            </w:pPr>
            <w:r>
              <w:rPr>
                <w:color w:val="000000"/>
                <w:sz w:val="14"/>
                <w:szCs w:val="14"/>
              </w:rPr>
              <w:t>1</w:t>
            </w:r>
          </w:p>
        </w:tc>
        <w:tc>
          <w:tcPr>
            <w:tcW w:w="902" w:type="dxa"/>
            <w:tcBorders>
              <w:top w:val="nil"/>
              <w:left w:val="nil"/>
              <w:bottom w:val="nil"/>
              <w:right w:val="nil"/>
            </w:tcBorders>
            <w:vAlign w:val="center"/>
          </w:tcPr>
          <w:p w14:paraId="14EB683D" w14:textId="1FDF12AB" w:rsidR="00CF6904" w:rsidRDefault="00CF6904" w:rsidP="00CF6904">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260AA495" w14:textId="4BDBEE28" w:rsidR="00CF6904" w:rsidRDefault="00CF6904" w:rsidP="00CF6904">
            <w:pPr>
              <w:jc w:val="right"/>
              <w:rPr>
                <w:color w:val="000000"/>
                <w:sz w:val="14"/>
                <w:szCs w:val="14"/>
              </w:rPr>
            </w:pPr>
            <w:r w:rsidRPr="00A61EB1">
              <w:rPr>
                <w:color w:val="000000"/>
                <w:sz w:val="14"/>
                <w:szCs w:val="14"/>
              </w:rPr>
              <w:t>1</w:t>
            </w:r>
          </w:p>
        </w:tc>
        <w:tc>
          <w:tcPr>
            <w:tcW w:w="810" w:type="dxa"/>
            <w:tcBorders>
              <w:top w:val="nil"/>
              <w:left w:val="nil"/>
              <w:bottom w:val="nil"/>
              <w:right w:val="nil"/>
            </w:tcBorders>
            <w:vAlign w:val="center"/>
          </w:tcPr>
          <w:p w14:paraId="0158B95B" w14:textId="00BC236D"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w:t>
            </w:r>
          </w:p>
        </w:tc>
        <w:tc>
          <w:tcPr>
            <w:tcW w:w="900" w:type="dxa"/>
            <w:tcBorders>
              <w:top w:val="nil"/>
              <w:left w:val="nil"/>
              <w:bottom w:val="nil"/>
              <w:right w:val="nil"/>
            </w:tcBorders>
            <w:vAlign w:val="center"/>
          </w:tcPr>
          <w:p w14:paraId="43CB87A3" w14:textId="7643EED0" w:rsidR="00CF6904" w:rsidRPr="00CF6904" w:rsidRDefault="00CF6904" w:rsidP="00CF690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4" w:type="dxa"/>
            <w:tcBorders>
              <w:top w:val="nil"/>
              <w:left w:val="nil"/>
              <w:bottom w:val="nil"/>
              <w:right w:val="nil"/>
            </w:tcBorders>
            <w:vAlign w:val="center"/>
          </w:tcPr>
          <w:p w14:paraId="721F5F2A" w14:textId="2BE210D5"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w:t>
            </w:r>
          </w:p>
        </w:tc>
      </w:tr>
      <w:tr w:rsidR="00CF6904"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CF6904" w:rsidRPr="00C85CA9" w:rsidRDefault="00CF6904" w:rsidP="00CF6904">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52C8084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A9DD7D8" w14:textId="1AAC7EE4"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46E1E55" w14:textId="668CBD8D"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6F8E8ACD" w14:textId="4050CA6D" w:rsidR="00CF6904" w:rsidRPr="00CF6904" w:rsidRDefault="00CF6904" w:rsidP="00CF6904">
            <w:pPr>
              <w:jc w:val="right"/>
              <w:rPr>
                <w:rFonts w:asciiTheme="majorBidi" w:hAnsiTheme="majorBidi" w:cstheme="majorBidi"/>
                <w:color w:val="000000"/>
                <w:sz w:val="14"/>
                <w:szCs w:val="14"/>
              </w:rPr>
            </w:pPr>
          </w:p>
        </w:tc>
      </w:tr>
      <w:tr w:rsidR="00CF6904"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40945466" w:rsidR="00CF6904" w:rsidRDefault="00CF6904" w:rsidP="00CF6904">
            <w:pPr>
              <w:jc w:val="right"/>
              <w:rPr>
                <w:b/>
                <w:bCs/>
                <w:color w:val="000000"/>
                <w:sz w:val="14"/>
                <w:szCs w:val="14"/>
              </w:rPr>
            </w:pPr>
            <w:r>
              <w:rPr>
                <w:b/>
                <w:bCs/>
                <w:color w:val="000000"/>
                <w:sz w:val="14"/>
                <w:szCs w:val="14"/>
              </w:rPr>
              <w:t>33,769</w:t>
            </w:r>
          </w:p>
        </w:tc>
        <w:tc>
          <w:tcPr>
            <w:tcW w:w="902" w:type="dxa"/>
            <w:tcBorders>
              <w:top w:val="nil"/>
              <w:left w:val="nil"/>
              <w:bottom w:val="nil"/>
              <w:right w:val="nil"/>
            </w:tcBorders>
            <w:vAlign w:val="center"/>
          </w:tcPr>
          <w:p w14:paraId="769E4E29" w14:textId="1576B429" w:rsidR="00CF6904" w:rsidRDefault="00CF6904" w:rsidP="00CF6904">
            <w:pPr>
              <w:jc w:val="right"/>
              <w:rPr>
                <w:b/>
                <w:bCs/>
                <w:color w:val="000000"/>
                <w:sz w:val="14"/>
                <w:szCs w:val="14"/>
              </w:rPr>
            </w:pPr>
            <w:r>
              <w:rPr>
                <w:b/>
                <w:bCs/>
                <w:color w:val="000000"/>
                <w:sz w:val="14"/>
                <w:szCs w:val="14"/>
              </w:rPr>
              <w:t>38,335</w:t>
            </w:r>
          </w:p>
        </w:tc>
        <w:tc>
          <w:tcPr>
            <w:tcW w:w="990" w:type="dxa"/>
            <w:tcBorders>
              <w:top w:val="nil"/>
              <w:left w:val="nil"/>
              <w:bottom w:val="nil"/>
              <w:right w:val="nil"/>
            </w:tcBorders>
            <w:shd w:val="clear" w:color="auto" w:fill="auto"/>
            <w:noWrap/>
            <w:vAlign w:val="center"/>
          </w:tcPr>
          <w:p w14:paraId="322981FE" w14:textId="05EA39FA" w:rsidR="00CF6904" w:rsidRDefault="00CF6904" w:rsidP="00CF6904">
            <w:pPr>
              <w:jc w:val="right"/>
              <w:rPr>
                <w:b/>
                <w:bCs/>
                <w:color w:val="000000"/>
                <w:sz w:val="14"/>
                <w:szCs w:val="14"/>
              </w:rPr>
            </w:pPr>
            <w:r w:rsidRPr="00A61EB1">
              <w:rPr>
                <w:b/>
                <w:bCs/>
                <w:color w:val="000000"/>
                <w:sz w:val="14"/>
                <w:szCs w:val="14"/>
              </w:rPr>
              <w:t>39,969</w:t>
            </w:r>
          </w:p>
        </w:tc>
        <w:tc>
          <w:tcPr>
            <w:tcW w:w="810" w:type="dxa"/>
            <w:tcBorders>
              <w:top w:val="nil"/>
              <w:left w:val="nil"/>
              <w:bottom w:val="nil"/>
              <w:right w:val="nil"/>
            </w:tcBorders>
            <w:vAlign w:val="center"/>
          </w:tcPr>
          <w:p w14:paraId="7D6CB3ED" w14:textId="2308F57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40,110</w:t>
            </w:r>
          </w:p>
        </w:tc>
        <w:tc>
          <w:tcPr>
            <w:tcW w:w="900" w:type="dxa"/>
            <w:tcBorders>
              <w:top w:val="nil"/>
              <w:left w:val="nil"/>
              <w:bottom w:val="nil"/>
              <w:right w:val="nil"/>
            </w:tcBorders>
            <w:vAlign w:val="center"/>
          </w:tcPr>
          <w:p w14:paraId="4E3F9650" w14:textId="5FDE4C8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45,334</w:t>
            </w:r>
          </w:p>
        </w:tc>
        <w:tc>
          <w:tcPr>
            <w:tcW w:w="844" w:type="dxa"/>
            <w:tcBorders>
              <w:top w:val="nil"/>
              <w:left w:val="nil"/>
              <w:bottom w:val="nil"/>
              <w:right w:val="nil"/>
            </w:tcBorders>
            <w:vAlign w:val="center"/>
          </w:tcPr>
          <w:p w14:paraId="787667C8" w14:textId="221CAD1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40,841</w:t>
            </w:r>
          </w:p>
        </w:tc>
      </w:tr>
      <w:tr w:rsidR="00CF6904"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3FAD9AF8" w:rsidR="00CF6904" w:rsidRDefault="00CF6904" w:rsidP="00CF6904">
            <w:pPr>
              <w:jc w:val="right"/>
              <w:rPr>
                <w:b/>
                <w:bCs/>
                <w:color w:val="000000"/>
                <w:sz w:val="14"/>
                <w:szCs w:val="14"/>
              </w:rPr>
            </w:pPr>
            <w:r>
              <w:rPr>
                <w:b/>
                <w:bCs/>
                <w:color w:val="000000"/>
                <w:sz w:val="14"/>
                <w:szCs w:val="14"/>
              </w:rPr>
              <w:t>2,424,648</w:t>
            </w:r>
          </w:p>
        </w:tc>
        <w:tc>
          <w:tcPr>
            <w:tcW w:w="902" w:type="dxa"/>
            <w:tcBorders>
              <w:top w:val="nil"/>
              <w:left w:val="nil"/>
              <w:bottom w:val="nil"/>
              <w:right w:val="nil"/>
            </w:tcBorders>
            <w:vAlign w:val="center"/>
          </w:tcPr>
          <w:p w14:paraId="5ECD1994" w14:textId="021EE574" w:rsidR="00CF6904" w:rsidRDefault="00CF6904" w:rsidP="00CF6904">
            <w:pPr>
              <w:jc w:val="right"/>
              <w:rPr>
                <w:b/>
                <w:bCs/>
                <w:color w:val="000000"/>
                <w:sz w:val="14"/>
                <w:szCs w:val="14"/>
              </w:rPr>
            </w:pPr>
            <w:r>
              <w:rPr>
                <w:b/>
                <w:bCs/>
                <w:color w:val="000000"/>
                <w:sz w:val="14"/>
                <w:szCs w:val="14"/>
              </w:rPr>
              <w:t>2,906,935</w:t>
            </w:r>
          </w:p>
        </w:tc>
        <w:tc>
          <w:tcPr>
            <w:tcW w:w="990" w:type="dxa"/>
            <w:tcBorders>
              <w:top w:val="nil"/>
              <w:left w:val="nil"/>
              <w:bottom w:val="nil"/>
              <w:right w:val="nil"/>
            </w:tcBorders>
            <w:shd w:val="clear" w:color="auto" w:fill="auto"/>
            <w:noWrap/>
            <w:vAlign w:val="center"/>
          </w:tcPr>
          <w:p w14:paraId="7D5B28AA" w14:textId="76553FF2" w:rsidR="00CF6904" w:rsidRDefault="00CF6904" w:rsidP="00CF6904">
            <w:pPr>
              <w:jc w:val="right"/>
              <w:rPr>
                <w:b/>
                <w:bCs/>
                <w:color w:val="000000"/>
                <w:sz w:val="14"/>
                <w:szCs w:val="14"/>
              </w:rPr>
            </w:pPr>
            <w:r w:rsidRPr="00A61EB1">
              <w:rPr>
                <w:b/>
                <w:bCs/>
                <w:color w:val="000000"/>
                <w:sz w:val="14"/>
                <w:szCs w:val="14"/>
              </w:rPr>
              <w:t>3,024,139</w:t>
            </w:r>
          </w:p>
        </w:tc>
        <w:tc>
          <w:tcPr>
            <w:tcW w:w="810" w:type="dxa"/>
            <w:tcBorders>
              <w:top w:val="nil"/>
              <w:left w:val="nil"/>
              <w:bottom w:val="nil"/>
              <w:right w:val="nil"/>
            </w:tcBorders>
            <w:vAlign w:val="center"/>
          </w:tcPr>
          <w:p w14:paraId="2D340329" w14:textId="66F70D9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3,778,325</w:t>
            </w:r>
          </w:p>
        </w:tc>
        <w:tc>
          <w:tcPr>
            <w:tcW w:w="900" w:type="dxa"/>
            <w:tcBorders>
              <w:top w:val="nil"/>
              <w:left w:val="nil"/>
              <w:bottom w:val="nil"/>
              <w:right w:val="nil"/>
            </w:tcBorders>
            <w:vAlign w:val="center"/>
          </w:tcPr>
          <w:p w14:paraId="3F6A0A0C" w14:textId="5B4C15DF"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3,844,723</w:t>
            </w:r>
          </w:p>
        </w:tc>
        <w:tc>
          <w:tcPr>
            <w:tcW w:w="844" w:type="dxa"/>
            <w:tcBorders>
              <w:top w:val="nil"/>
              <w:left w:val="nil"/>
              <w:bottom w:val="nil"/>
              <w:right w:val="nil"/>
            </w:tcBorders>
            <w:vAlign w:val="center"/>
          </w:tcPr>
          <w:p w14:paraId="62103324" w14:textId="5FEF9B3E"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4,139,755</w:t>
            </w:r>
          </w:p>
        </w:tc>
      </w:tr>
      <w:tr w:rsidR="00CF6904"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CF6904" w:rsidRPr="00C85CA9" w:rsidRDefault="00CF6904" w:rsidP="00CF6904">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CF6904" w:rsidRDefault="00CF6904" w:rsidP="00CF6904">
            <w:pPr>
              <w:jc w:val="right"/>
              <w:rPr>
                <w:b/>
                <w:bCs/>
                <w:color w:val="000000"/>
                <w:sz w:val="14"/>
                <w:szCs w:val="14"/>
              </w:rPr>
            </w:pPr>
          </w:p>
        </w:tc>
        <w:tc>
          <w:tcPr>
            <w:tcW w:w="902" w:type="dxa"/>
            <w:tcBorders>
              <w:top w:val="nil"/>
              <w:left w:val="nil"/>
              <w:bottom w:val="nil"/>
              <w:right w:val="nil"/>
            </w:tcBorders>
            <w:vAlign w:val="center"/>
          </w:tcPr>
          <w:p w14:paraId="28DECF83" w14:textId="77777777" w:rsidR="00CF6904" w:rsidRDefault="00CF6904" w:rsidP="00CF6904">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CF6904" w:rsidRDefault="00CF6904" w:rsidP="00CF6904">
            <w:pPr>
              <w:jc w:val="right"/>
              <w:rPr>
                <w:b/>
                <w:bCs/>
                <w:color w:val="000000"/>
                <w:sz w:val="14"/>
                <w:szCs w:val="14"/>
              </w:rPr>
            </w:pPr>
          </w:p>
        </w:tc>
        <w:tc>
          <w:tcPr>
            <w:tcW w:w="810" w:type="dxa"/>
            <w:tcBorders>
              <w:top w:val="nil"/>
              <w:left w:val="nil"/>
              <w:bottom w:val="nil"/>
              <w:right w:val="nil"/>
            </w:tcBorders>
            <w:vAlign w:val="center"/>
          </w:tcPr>
          <w:p w14:paraId="4BD90732" w14:textId="0623874C" w:rsidR="00CF6904" w:rsidRPr="00CF6904" w:rsidRDefault="00CF6904" w:rsidP="00CF6904">
            <w:pPr>
              <w:jc w:val="right"/>
              <w:rPr>
                <w:rFonts w:asciiTheme="majorBidi" w:hAnsiTheme="majorBidi" w:cstheme="majorBidi"/>
                <w:b/>
                <w:bCs/>
                <w:color w:val="000000"/>
                <w:sz w:val="14"/>
                <w:szCs w:val="14"/>
              </w:rPr>
            </w:pPr>
          </w:p>
        </w:tc>
        <w:tc>
          <w:tcPr>
            <w:tcW w:w="900" w:type="dxa"/>
            <w:tcBorders>
              <w:top w:val="nil"/>
              <w:left w:val="nil"/>
              <w:bottom w:val="nil"/>
              <w:right w:val="nil"/>
            </w:tcBorders>
            <w:vAlign w:val="center"/>
          </w:tcPr>
          <w:p w14:paraId="5FF5F74F" w14:textId="1C0A260F" w:rsidR="00CF6904" w:rsidRPr="00CF6904" w:rsidRDefault="00CF6904" w:rsidP="00CF6904">
            <w:pPr>
              <w:jc w:val="right"/>
              <w:rPr>
                <w:rFonts w:asciiTheme="majorBidi" w:hAnsiTheme="majorBidi" w:cstheme="majorBidi"/>
                <w:b/>
                <w:bCs/>
                <w:color w:val="000000"/>
                <w:sz w:val="14"/>
                <w:szCs w:val="14"/>
              </w:rPr>
            </w:pPr>
          </w:p>
        </w:tc>
        <w:tc>
          <w:tcPr>
            <w:tcW w:w="844" w:type="dxa"/>
            <w:tcBorders>
              <w:top w:val="nil"/>
              <w:left w:val="nil"/>
              <w:bottom w:val="nil"/>
              <w:right w:val="nil"/>
            </w:tcBorders>
            <w:vAlign w:val="center"/>
          </w:tcPr>
          <w:p w14:paraId="7A1D6BFC" w14:textId="4C62D0CF" w:rsidR="00CF6904" w:rsidRPr="00CF6904" w:rsidRDefault="00CF6904" w:rsidP="00CF6904">
            <w:pPr>
              <w:jc w:val="right"/>
              <w:rPr>
                <w:rFonts w:asciiTheme="majorBidi" w:hAnsiTheme="majorBidi" w:cstheme="majorBidi"/>
                <w:b/>
                <w:bCs/>
                <w:color w:val="000000"/>
                <w:sz w:val="14"/>
                <w:szCs w:val="14"/>
              </w:rPr>
            </w:pPr>
          </w:p>
        </w:tc>
      </w:tr>
      <w:tr w:rsidR="00CF6904"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3F27A2F0" w:rsidR="00CF6904" w:rsidRDefault="00CF6904" w:rsidP="00CF6904">
            <w:pPr>
              <w:jc w:val="right"/>
              <w:rPr>
                <w:color w:val="000000"/>
                <w:sz w:val="14"/>
                <w:szCs w:val="14"/>
              </w:rPr>
            </w:pPr>
            <w:r>
              <w:rPr>
                <w:color w:val="000000"/>
                <w:sz w:val="14"/>
                <w:szCs w:val="14"/>
              </w:rPr>
              <w:t>1,465</w:t>
            </w:r>
          </w:p>
        </w:tc>
        <w:tc>
          <w:tcPr>
            <w:tcW w:w="902" w:type="dxa"/>
            <w:tcBorders>
              <w:top w:val="nil"/>
              <w:left w:val="nil"/>
              <w:bottom w:val="nil"/>
              <w:right w:val="nil"/>
            </w:tcBorders>
            <w:vAlign w:val="center"/>
          </w:tcPr>
          <w:p w14:paraId="59C92CF1" w14:textId="6EA2A448" w:rsidR="00CF6904" w:rsidRDefault="00CF6904" w:rsidP="00CF6904">
            <w:pPr>
              <w:jc w:val="right"/>
              <w:rPr>
                <w:color w:val="000000"/>
                <w:sz w:val="14"/>
                <w:szCs w:val="14"/>
              </w:rPr>
            </w:pPr>
            <w:r>
              <w:rPr>
                <w:color w:val="000000"/>
                <w:sz w:val="14"/>
                <w:szCs w:val="14"/>
              </w:rPr>
              <w:t>1,388</w:t>
            </w:r>
          </w:p>
        </w:tc>
        <w:tc>
          <w:tcPr>
            <w:tcW w:w="990" w:type="dxa"/>
            <w:tcBorders>
              <w:top w:val="nil"/>
              <w:left w:val="nil"/>
              <w:bottom w:val="nil"/>
              <w:right w:val="nil"/>
            </w:tcBorders>
            <w:shd w:val="clear" w:color="auto" w:fill="auto"/>
            <w:noWrap/>
            <w:vAlign w:val="center"/>
          </w:tcPr>
          <w:p w14:paraId="15CDFD95" w14:textId="708548DA" w:rsidR="00CF6904" w:rsidRDefault="00CF6904" w:rsidP="00CF6904">
            <w:pPr>
              <w:jc w:val="right"/>
              <w:rPr>
                <w:color w:val="000000"/>
                <w:sz w:val="14"/>
                <w:szCs w:val="14"/>
              </w:rPr>
            </w:pPr>
            <w:r w:rsidRPr="00A61EB1">
              <w:rPr>
                <w:color w:val="000000"/>
                <w:sz w:val="14"/>
                <w:szCs w:val="14"/>
              </w:rPr>
              <w:t>1,429</w:t>
            </w:r>
          </w:p>
        </w:tc>
        <w:tc>
          <w:tcPr>
            <w:tcW w:w="810" w:type="dxa"/>
            <w:tcBorders>
              <w:top w:val="nil"/>
              <w:left w:val="nil"/>
              <w:bottom w:val="nil"/>
              <w:right w:val="nil"/>
            </w:tcBorders>
            <w:vAlign w:val="center"/>
          </w:tcPr>
          <w:p w14:paraId="1A86036A" w14:textId="1BEFB0C7"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1,428</w:t>
            </w:r>
          </w:p>
        </w:tc>
        <w:tc>
          <w:tcPr>
            <w:tcW w:w="900" w:type="dxa"/>
            <w:tcBorders>
              <w:top w:val="nil"/>
              <w:left w:val="nil"/>
              <w:bottom w:val="nil"/>
              <w:right w:val="nil"/>
            </w:tcBorders>
            <w:vAlign w:val="center"/>
          </w:tcPr>
          <w:p w14:paraId="223DBB86" w14:textId="01E5856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1,548</w:t>
            </w:r>
          </w:p>
        </w:tc>
        <w:tc>
          <w:tcPr>
            <w:tcW w:w="844" w:type="dxa"/>
            <w:tcBorders>
              <w:top w:val="nil"/>
              <w:left w:val="nil"/>
              <w:bottom w:val="nil"/>
              <w:right w:val="nil"/>
            </w:tcBorders>
            <w:vAlign w:val="center"/>
          </w:tcPr>
          <w:p w14:paraId="354FB821" w14:textId="628890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1,243</w:t>
            </w:r>
          </w:p>
        </w:tc>
      </w:tr>
      <w:tr w:rsidR="00CF6904"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8E913" w:rsidR="00CF6904" w:rsidRDefault="00CF6904" w:rsidP="00CF6904">
            <w:pPr>
              <w:jc w:val="right"/>
              <w:rPr>
                <w:color w:val="000000"/>
                <w:sz w:val="14"/>
                <w:szCs w:val="14"/>
              </w:rPr>
            </w:pPr>
            <w:r>
              <w:rPr>
                <w:color w:val="000000"/>
                <w:sz w:val="14"/>
                <w:szCs w:val="14"/>
              </w:rPr>
              <w:t>196,749</w:t>
            </w:r>
          </w:p>
        </w:tc>
        <w:tc>
          <w:tcPr>
            <w:tcW w:w="902" w:type="dxa"/>
            <w:tcBorders>
              <w:top w:val="nil"/>
              <w:left w:val="nil"/>
              <w:bottom w:val="nil"/>
              <w:right w:val="nil"/>
            </w:tcBorders>
            <w:vAlign w:val="center"/>
          </w:tcPr>
          <w:p w14:paraId="150B4AD3" w14:textId="3FA252CC" w:rsidR="00CF6904" w:rsidRDefault="00CF6904" w:rsidP="00CF6904">
            <w:pPr>
              <w:jc w:val="right"/>
              <w:rPr>
                <w:color w:val="000000"/>
                <w:sz w:val="14"/>
                <w:szCs w:val="14"/>
              </w:rPr>
            </w:pPr>
            <w:r>
              <w:rPr>
                <w:color w:val="000000"/>
                <w:sz w:val="14"/>
                <w:szCs w:val="14"/>
              </w:rPr>
              <w:t>660,006</w:t>
            </w:r>
          </w:p>
        </w:tc>
        <w:tc>
          <w:tcPr>
            <w:tcW w:w="990" w:type="dxa"/>
            <w:tcBorders>
              <w:top w:val="nil"/>
              <w:left w:val="nil"/>
              <w:bottom w:val="nil"/>
              <w:right w:val="nil"/>
            </w:tcBorders>
            <w:shd w:val="clear" w:color="auto" w:fill="auto"/>
            <w:noWrap/>
            <w:vAlign w:val="center"/>
          </w:tcPr>
          <w:p w14:paraId="6D422D28" w14:textId="514F2E3B" w:rsidR="00CF6904" w:rsidRDefault="00CF6904" w:rsidP="00CF6904">
            <w:pPr>
              <w:jc w:val="right"/>
              <w:rPr>
                <w:color w:val="000000"/>
                <w:sz w:val="14"/>
                <w:szCs w:val="14"/>
              </w:rPr>
            </w:pPr>
            <w:r w:rsidRPr="00A61EB1">
              <w:rPr>
                <w:color w:val="000000"/>
                <w:sz w:val="14"/>
                <w:szCs w:val="14"/>
              </w:rPr>
              <w:t>219,491</w:t>
            </w:r>
          </w:p>
        </w:tc>
        <w:tc>
          <w:tcPr>
            <w:tcW w:w="810" w:type="dxa"/>
            <w:tcBorders>
              <w:top w:val="nil"/>
              <w:left w:val="nil"/>
              <w:bottom w:val="nil"/>
              <w:right w:val="nil"/>
            </w:tcBorders>
            <w:vAlign w:val="center"/>
          </w:tcPr>
          <w:p w14:paraId="1ECB53B1" w14:textId="40B3D6E9"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793,040</w:t>
            </w:r>
          </w:p>
        </w:tc>
        <w:tc>
          <w:tcPr>
            <w:tcW w:w="900" w:type="dxa"/>
            <w:tcBorders>
              <w:top w:val="nil"/>
              <w:left w:val="nil"/>
              <w:bottom w:val="nil"/>
              <w:right w:val="nil"/>
            </w:tcBorders>
            <w:vAlign w:val="center"/>
          </w:tcPr>
          <w:p w14:paraId="79566006" w14:textId="5107469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642,136</w:t>
            </w:r>
          </w:p>
        </w:tc>
        <w:tc>
          <w:tcPr>
            <w:tcW w:w="844" w:type="dxa"/>
            <w:tcBorders>
              <w:top w:val="nil"/>
              <w:left w:val="nil"/>
              <w:bottom w:val="nil"/>
              <w:right w:val="nil"/>
            </w:tcBorders>
            <w:vAlign w:val="center"/>
          </w:tcPr>
          <w:p w14:paraId="01AEC543" w14:textId="79F3F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687,582</w:t>
            </w:r>
          </w:p>
        </w:tc>
      </w:tr>
      <w:tr w:rsidR="00CF6904"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CF6904" w:rsidRPr="00C85CA9" w:rsidRDefault="00CF6904" w:rsidP="00CF6904">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EE8A691"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C75D5F4" w14:textId="1E70AA79"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2F9DDD3D" w14:textId="63489CF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63D40B4" w14:textId="73BB056C" w:rsidR="00CF6904" w:rsidRPr="00CF6904" w:rsidRDefault="00CF6904" w:rsidP="00CF6904">
            <w:pPr>
              <w:jc w:val="right"/>
              <w:rPr>
                <w:rFonts w:asciiTheme="majorBidi" w:hAnsiTheme="majorBidi" w:cstheme="majorBidi"/>
                <w:color w:val="000000"/>
                <w:sz w:val="14"/>
                <w:szCs w:val="14"/>
              </w:rPr>
            </w:pPr>
          </w:p>
        </w:tc>
      </w:tr>
      <w:tr w:rsidR="00CF6904"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5673DC76" w:rsidR="00CF6904" w:rsidRDefault="00CF6904" w:rsidP="00CF6904">
            <w:pPr>
              <w:jc w:val="right"/>
              <w:rPr>
                <w:color w:val="000000"/>
                <w:sz w:val="14"/>
                <w:szCs w:val="14"/>
              </w:rPr>
            </w:pPr>
            <w:r>
              <w:rPr>
                <w:color w:val="000000"/>
                <w:sz w:val="14"/>
                <w:szCs w:val="14"/>
              </w:rPr>
              <w:t>4,787</w:t>
            </w:r>
          </w:p>
        </w:tc>
        <w:tc>
          <w:tcPr>
            <w:tcW w:w="902" w:type="dxa"/>
            <w:tcBorders>
              <w:top w:val="nil"/>
              <w:left w:val="nil"/>
              <w:bottom w:val="nil"/>
              <w:right w:val="nil"/>
            </w:tcBorders>
            <w:vAlign w:val="center"/>
          </w:tcPr>
          <w:p w14:paraId="34ACBBDD" w14:textId="35DD7814" w:rsidR="00CF6904" w:rsidRDefault="00CF6904" w:rsidP="00CF6904">
            <w:pPr>
              <w:jc w:val="right"/>
              <w:rPr>
                <w:color w:val="000000"/>
                <w:sz w:val="14"/>
                <w:szCs w:val="14"/>
              </w:rPr>
            </w:pPr>
            <w:r>
              <w:rPr>
                <w:color w:val="000000"/>
                <w:sz w:val="14"/>
                <w:szCs w:val="14"/>
              </w:rPr>
              <w:t>5,326</w:t>
            </w:r>
          </w:p>
        </w:tc>
        <w:tc>
          <w:tcPr>
            <w:tcW w:w="990" w:type="dxa"/>
            <w:tcBorders>
              <w:top w:val="nil"/>
              <w:left w:val="nil"/>
              <w:bottom w:val="nil"/>
              <w:right w:val="nil"/>
            </w:tcBorders>
            <w:shd w:val="clear" w:color="auto" w:fill="auto"/>
            <w:noWrap/>
            <w:vAlign w:val="center"/>
          </w:tcPr>
          <w:p w14:paraId="61AFEA45" w14:textId="0C546F9C" w:rsidR="00CF6904" w:rsidRDefault="00CF6904" w:rsidP="00CF6904">
            <w:pPr>
              <w:jc w:val="right"/>
              <w:rPr>
                <w:color w:val="000000"/>
                <w:sz w:val="14"/>
                <w:szCs w:val="14"/>
              </w:rPr>
            </w:pPr>
            <w:r w:rsidRPr="00A61EB1">
              <w:rPr>
                <w:color w:val="000000"/>
                <w:sz w:val="14"/>
                <w:szCs w:val="14"/>
              </w:rPr>
              <w:t>5,687</w:t>
            </w:r>
          </w:p>
        </w:tc>
        <w:tc>
          <w:tcPr>
            <w:tcW w:w="810" w:type="dxa"/>
            <w:tcBorders>
              <w:top w:val="nil"/>
              <w:left w:val="nil"/>
              <w:bottom w:val="nil"/>
              <w:right w:val="nil"/>
            </w:tcBorders>
            <w:vAlign w:val="center"/>
          </w:tcPr>
          <w:p w14:paraId="34BB42DE" w14:textId="757317D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5,793</w:t>
            </w:r>
          </w:p>
        </w:tc>
        <w:tc>
          <w:tcPr>
            <w:tcW w:w="900" w:type="dxa"/>
            <w:tcBorders>
              <w:top w:val="nil"/>
              <w:left w:val="nil"/>
              <w:bottom w:val="nil"/>
              <w:right w:val="nil"/>
            </w:tcBorders>
            <w:vAlign w:val="center"/>
          </w:tcPr>
          <w:p w14:paraId="0F010469" w14:textId="0F0D6BE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6,135</w:t>
            </w:r>
          </w:p>
        </w:tc>
        <w:tc>
          <w:tcPr>
            <w:tcW w:w="844" w:type="dxa"/>
            <w:tcBorders>
              <w:top w:val="nil"/>
              <w:left w:val="nil"/>
              <w:bottom w:val="nil"/>
              <w:right w:val="nil"/>
            </w:tcBorders>
            <w:vAlign w:val="center"/>
          </w:tcPr>
          <w:p w14:paraId="3512E7BE" w14:textId="79D581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5,457</w:t>
            </w:r>
          </w:p>
        </w:tc>
      </w:tr>
      <w:tr w:rsidR="00CF6904"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477B4512" w:rsidR="00CF6904" w:rsidRDefault="00CF6904" w:rsidP="00CF6904">
            <w:pPr>
              <w:jc w:val="right"/>
              <w:rPr>
                <w:color w:val="000000"/>
                <w:sz w:val="14"/>
                <w:szCs w:val="14"/>
              </w:rPr>
            </w:pPr>
            <w:r>
              <w:rPr>
                <w:color w:val="000000"/>
                <w:sz w:val="14"/>
                <w:szCs w:val="14"/>
              </w:rPr>
              <w:t>116,248</w:t>
            </w:r>
          </w:p>
        </w:tc>
        <w:tc>
          <w:tcPr>
            <w:tcW w:w="902" w:type="dxa"/>
            <w:tcBorders>
              <w:top w:val="nil"/>
              <w:left w:val="nil"/>
              <w:bottom w:val="nil"/>
              <w:right w:val="nil"/>
            </w:tcBorders>
            <w:vAlign w:val="center"/>
          </w:tcPr>
          <w:p w14:paraId="020BD310" w14:textId="5F15AF5C" w:rsidR="00CF6904" w:rsidRDefault="00CF6904" w:rsidP="00CF6904">
            <w:pPr>
              <w:jc w:val="right"/>
              <w:rPr>
                <w:color w:val="000000"/>
                <w:sz w:val="14"/>
                <w:szCs w:val="14"/>
              </w:rPr>
            </w:pPr>
            <w:r>
              <w:rPr>
                <w:color w:val="000000"/>
                <w:sz w:val="14"/>
                <w:szCs w:val="14"/>
              </w:rPr>
              <w:t>150,512</w:t>
            </w:r>
          </w:p>
        </w:tc>
        <w:tc>
          <w:tcPr>
            <w:tcW w:w="990" w:type="dxa"/>
            <w:tcBorders>
              <w:top w:val="nil"/>
              <w:left w:val="nil"/>
              <w:bottom w:val="nil"/>
              <w:right w:val="nil"/>
            </w:tcBorders>
            <w:shd w:val="clear" w:color="auto" w:fill="auto"/>
            <w:noWrap/>
            <w:vAlign w:val="center"/>
          </w:tcPr>
          <w:p w14:paraId="1AACBB45" w14:textId="5DF544DF" w:rsidR="00CF6904" w:rsidRDefault="00CF6904" w:rsidP="00CF6904">
            <w:pPr>
              <w:jc w:val="right"/>
              <w:rPr>
                <w:color w:val="000000"/>
                <w:sz w:val="14"/>
                <w:szCs w:val="14"/>
              </w:rPr>
            </w:pPr>
            <w:r w:rsidRPr="00A61EB1">
              <w:rPr>
                <w:color w:val="000000"/>
                <w:sz w:val="14"/>
                <w:szCs w:val="14"/>
              </w:rPr>
              <w:t>191,726</w:t>
            </w:r>
          </w:p>
        </w:tc>
        <w:tc>
          <w:tcPr>
            <w:tcW w:w="810" w:type="dxa"/>
            <w:tcBorders>
              <w:top w:val="nil"/>
              <w:left w:val="nil"/>
              <w:bottom w:val="nil"/>
              <w:right w:val="nil"/>
            </w:tcBorders>
            <w:vAlign w:val="center"/>
          </w:tcPr>
          <w:p w14:paraId="6F991138" w14:textId="745EB7F2"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208,130</w:t>
            </w:r>
          </w:p>
        </w:tc>
        <w:tc>
          <w:tcPr>
            <w:tcW w:w="900" w:type="dxa"/>
            <w:tcBorders>
              <w:top w:val="nil"/>
              <w:left w:val="nil"/>
              <w:bottom w:val="nil"/>
              <w:right w:val="nil"/>
            </w:tcBorders>
            <w:vAlign w:val="center"/>
          </w:tcPr>
          <w:p w14:paraId="5E36894D" w14:textId="1E7F6B21"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216,343</w:t>
            </w:r>
          </w:p>
        </w:tc>
        <w:tc>
          <w:tcPr>
            <w:tcW w:w="844" w:type="dxa"/>
            <w:tcBorders>
              <w:top w:val="nil"/>
              <w:left w:val="nil"/>
              <w:bottom w:val="nil"/>
              <w:right w:val="nil"/>
            </w:tcBorders>
            <w:vAlign w:val="center"/>
          </w:tcPr>
          <w:p w14:paraId="6D3E47D4" w14:textId="6CA4662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208,615</w:t>
            </w:r>
          </w:p>
        </w:tc>
      </w:tr>
      <w:tr w:rsidR="00CF6904"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CF6904" w:rsidRPr="00C85CA9" w:rsidRDefault="00CF6904" w:rsidP="00CF6904">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48A0B0D5"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19FB5CA3" w14:textId="79EF2CB2"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B1D8F89" w14:textId="67929CBA"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18186F10" w14:textId="7E937358" w:rsidR="00CF6904" w:rsidRPr="00CF6904" w:rsidRDefault="00CF6904" w:rsidP="00CF6904">
            <w:pPr>
              <w:jc w:val="right"/>
              <w:rPr>
                <w:rFonts w:asciiTheme="majorBidi" w:hAnsiTheme="majorBidi" w:cstheme="majorBidi"/>
                <w:color w:val="000000"/>
                <w:sz w:val="14"/>
                <w:szCs w:val="14"/>
              </w:rPr>
            </w:pPr>
          </w:p>
        </w:tc>
      </w:tr>
      <w:tr w:rsidR="00CF6904"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1EB5BA73" w:rsidR="00CF6904" w:rsidRDefault="00CF6904" w:rsidP="00CF6904">
            <w:pPr>
              <w:jc w:val="right"/>
              <w:rPr>
                <w:color w:val="000000"/>
                <w:sz w:val="14"/>
                <w:szCs w:val="14"/>
              </w:rPr>
            </w:pPr>
            <w:r>
              <w:rPr>
                <w:color w:val="000000"/>
                <w:sz w:val="14"/>
                <w:szCs w:val="14"/>
              </w:rPr>
              <w:t>11,241</w:t>
            </w:r>
          </w:p>
        </w:tc>
        <w:tc>
          <w:tcPr>
            <w:tcW w:w="902" w:type="dxa"/>
            <w:tcBorders>
              <w:top w:val="nil"/>
              <w:left w:val="nil"/>
              <w:bottom w:val="nil"/>
              <w:right w:val="nil"/>
            </w:tcBorders>
            <w:vAlign w:val="center"/>
          </w:tcPr>
          <w:p w14:paraId="599ECF0D" w14:textId="3CBE9D6D" w:rsidR="00CF6904" w:rsidRDefault="00CF6904" w:rsidP="00CF6904">
            <w:pPr>
              <w:jc w:val="right"/>
              <w:rPr>
                <w:color w:val="000000"/>
                <w:sz w:val="14"/>
                <w:szCs w:val="14"/>
              </w:rPr>
            </w:pPr>
            <w:r>
              <w:rPr>
                <w:color w:val="000000"/>
                <w:sz w:val="14"/>
                <w:szCs w:val="14"/>
              </w:rPr>
              <w:t>12,728</w:t>
            </w:r>
          </w:p>
        </w:tc>
        <w:tc>
          <w:tcPr>
            <w:tcW w:w="990" w:type="dxa"/>
            <w:tcBorders>
              <w:top w:val="nil"/>
              <w:left w:val="nil"/>
              <w:bottom w:val="nil"/>
              <w:right w:val="nil"/>
            </w:tcBorders>
            <w:shd w:val="clear" w:color="auto" w:fill="auto"/>
            <w:noWrap/>
            <w:vAlign w:val="center"/>
          </w:tcPr>
          <w:p w14:paraId="3C7A0C4D" w14:textId="77AA3BA8" w:rsidR="00CF6904" w:rsidRDefault="00CF6904" w:rsidP="00CF6904">
            <w:pPr>
              <w:jc w:val="right"/>
              <w:rPr>
                <w:color w:val="000000"/>
                <w:sz w:val="14"/>
                <w:szCs w:val="14"/>
              </w:rPr>
            </w:pPr>
            <w:r w:rsidRPr="00A61EB1">
              <w:rPr>
                <w:color w:val="000000"/>
                <w:sz w:val="14"/>
                <w:szCs w:val="14"/>
              </w:rPr>
              <w:t>13,865</w:t>
            </w:r>
          </w:p>
        </w:tc>
        <w:tc>
          <w:tcPr>
            <w:tcW w:w="810" w:type="dxa"/>
            <w:tcBorders>
              <w:top w:val="nil"/>
              <w:left w:val="nil"/>
              <w:bottom w:val="nil"/>
              <w:right w:val="nil"/>
            </w:tcBorders>
            <w:vAlign w:val="center"/>
          </w:tcPr>
          <w:p w14:paraId="3136B300" w14:textId="5EEDA0F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13,462</w:t>
            </w:r>
          </w:p>
        </w:tc>
        <w:tc>
          <w:tcPr>
            <w:tcW w:w="900" w:type="dxa"/>
            <w:tcBorders>
              <w:top w:val="nil"/>
              <w:left w:val="nil"/>
              <w:bottom w:val="nil"/>
              <w:right w:val="nil"/>
            </w:tcBorders>
            <w:vAlign w:val="center"/>
          </w:tcPr>
          <w:p w14:paraId="1A7DD65A" w14:textId="4EF6B2E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14,466</w:t>
            </w:r>
          </w:p>
        </w:tc>
        <w:tc>
          <w:tcPr>
            <w:tcW w:w="844" w:type="dxa"/>
            <w:tcBorders>
              <w:top w:val="nil"/>
              <w:left w:val="nil"/>
              <w:bottom w:val="nil"/>
              <w:right w:val="nil"/>
            </w:tcBorders>
            <w:vAlign w:val="center"/>
          </w:tcPr>
          <w:p w14:paraId="6894FBE1" w14:textId="168A2C6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12,319</w:t>
            </w:r>
          </w:p>
        </w:tc>
      </w:tr>
      <w:tr w:rsidR="00CF6904"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7ABC2E60" w:rsidR="00CF6904" w:rsidRDefault="00CF6904" w:rsidP="00CF6904">
            <w:pPr>
              <w:jc w:val="right"/>
              <w:rPr>
                <w:color w:val="000000"/>
                <w:sz w:val="14"/>
                <w:szCs w:val="14"/>
              </w:rPr>
            </w:pPr>
            <w:r>
              <w:rPr>
                <w:color w:val="000000"/>
                <w:sz w:val="14"/>
                <w:szCs w:val="14"/>
              </w:rPr>
              <w:t>865,505</w:t>
            </w:r>
          </w:p>
        </w:tc>
        <w:tc>
          <w:tcPr>
            <w:tcW w:w="902" w:type="dxa"/>
            <w:tcBorders>
              <w:top w:val="nil"/>
              <w:left w:val="nil"/>
              <w:bottom w:val="nil"/>
              <w:right w:val="nil"/>
            </w:tcBorders>
            <w:vAlign w:val="center"/>
          </w:tcPr>
          <w:p w14:paraId="5D2697C4" w14:textId="204C08E5" w:rsidR="00CF6904" w:rsidRDefault="00CF6904" w:rsidP="00CF6904">
            <w:pPr>
              <w:jc w:val="right"/>
              <w:rPr>
                <w:color w:val="000000"/>
                <w:sz w:val="14"/>
                <w:szCs w:val="14"/>
              </w:rPr>
            </w:pPr>
            <w:r>
              <w:rPr>
                <w:color w:val="000000"/>
                <w:sz w:val="14"/>
                <w:szCs w:val="14"/>
              </w:rPr>
              <w:t>979,590</w:t>
            </w:r>
          </w:p>
        </w:tc>
        <w:tc>
          <w:tcPr>
            <w:tcW w:w="990" w:type="dxa"/>
            <w:tcBorders>
              <w:top w:val="nil"/>
              <w:left w:val="nil"/>
              <w:bottom w:val="nil"/>
              <w:right w:val="nil"/>
            </w:tcBorders>
            <w:shd w:val="clear" w:color="auto" w:fill="auto"/>
            <w:noWrap/>
            <w:vAlign w:val="center"/>
          </w:tcPr>
          <w:p w14:paraId="2C99268D" w14:textId="1FFE01F3" w:rsidR="00CF6904" w:rsidRDefault="00CF6904" w:rsidP="00CF6904">
            <w:pPr>
              <w:jc w:val="right"/>
              <w:rPr>
                <w:color w:val="000000"/>
                <w:sz w:val="14"/>
                <w:szCs w:val="14"/>
              </w:rPr>
            </w:pPr>
            <w:r w:rsidRPr="00A61EB1">
              <w:rPr>
                <w:color w:val="000000"/>
                <w:sz w:val="14"/>
                <w:szCs w:val="14"/>
              </w:rPr>
              <w:t>1,318,668</w:t>
            </w:r>
          </w:p>
        </w:tc>
        <w:tc>
          <w:tcPr>
            <w:tcW w:w="810" w:type="dxa"/>
            <w:tcBorders>
              <w:top w:val="nil"/>
              <w:left w:val="nil"/>
              <w:bottom w:val="nil"/>
              <w:right w:val="nil"/>
            </w:tcBorders>
            <w:vAlign w:val="center"/>
          </w:tcPr>
          <w:p w14:paraId="0A68BBBA" w14:textId="5AB45CC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1,310,070</w:t>
            </w:r>
          </w:p>
        </w:tc>
        <w:tc>
          <w:tcPr>
            <w:tcW w:w="900" w:type="dxa"/>
            <w:tcBorders>
              <w:top w:val="nil"/>
              <w:left w:val="nil"/>
              <w:bottom w:val="nil"/>
              <w:right w:val="nil"/>
            </w:tcBorders>
            <w:vAlign w:val="center"/>
          </w:tcPr>
          <w:p w14:paraId="6EF69380" w14:textId="3C10E5F8"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1,442,415</w:t>
            </w:r>
          </w:p>
        </w:tc>
        <w:tc>
          <w:tcPr>
            <w:tcW w:w="844" w:type="dxa"/>
            <w:tcBorders>
              <w:top w:val="nil"/>
              <w:left w:val="nil"/>
              <w:bottom w:val="nil"/>
              <w:right w:val="nil"/>
            </w:tcBorders>
            <w:vAlign w:val="center"/>
          </w:tcPr>
          <w:p w14:paraId="048599E7" w14:textId="65988CB4"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1,479,572</w:t>
            </w:r>
          </w:p>
        </w:tc>
      </w:tr>
      <w:tr w:rsidR="00CF6904"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CF6904" w:rsidRPr="00C85CA9" w:rsidRDefault="00CF6904" w:rsidP="00CF6904">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CF6904" w:rsidRPr="00C85CA9" w:rsidRDefault="00CF6904" w:rsidP="00CF6904">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784F36C6"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069D74F8" w14:textId="285AB4ED"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619D05FD" w14:textId="3ADBB247"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5FFBA814" w14:textId="195320E4" w:rsidR="00CF6904" w:rsidRPr="00CF6904" w:rsidRDefault="00CF6904" w:rsidP="00CF6904">
            <w:pPr>
              <w:jc w:val="right"/>
              <w:rPr>
                <w:rFonts w:asciiTheme="majorBidi" w:hAnsiTheme="majorBidi" w:cstheme="majorBidi"/>
                <w:color w:val="000000"/>
                <w:sz w:val="14"/>
                <w:szCs w:val="14"/>
              </w:rPr>
            </w:pPr>
          </w:p>
        </w:tc>
      </w:tr>
      <w:tr w:rsidR="00CF6904"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CF6904" w:rsidRPr="00C85CA9" w:rsidRDefault="00CF6904" w:rsidP="00CF6904">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CF6904" w:rsidRPr="00C85CA9" w:rsidRDefault="00CF6904" w:rsidP="00CF6904">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4A26C9B" w:rsidR="00CF6904" w:rsidRDefault="00CF6904" w:rsidP="00CF6904">
            <w:pPr>
              <w:jc w:val="right"/>
              <w:rPr>
                <w:color w:val="000000"/>
                <w:sz w:val="14"/>
                <w:szCs w:val="14"/>
              </w:rPr>
            </w:pPr>
            <w:r>
              <w:rPr>
                <w:color w:val="000000"/>
                <w:sz w:val="14"/>
                <w:szCs w:val="14"/>
              </w:rPr>
              <w:t>16,277</w:t>
            </w:r>
          </w:p>
        </w:tc>
        <w:tc>
          <w:tcPr>
            <w:tcW w:w="902" w:type="dxa"/>
            <w:tcBorders>
              <w:top w:val="nil"/>
              <w:left w:val="nil"/>
              <w:bottom w:val="nil"/>
              <w:right w:val="nil"/>
            </w:tcBorders>
            <w:vAlign w:val="center"/>
          </w:tcPr>
          <w:p w14:paraId="4C11189E" w14:textId="362D1FF8" w:rsidR="00CF6904" w:rsidRDefault="00CF6904" w:rsidP="00CF6904">
            <w:pPr>
              <w:jc w:val="right"/>
              <w:rPr>
                <w:color w:val="000000"/>
                <w:sz w:val="14"/>
                <w:szCs w:val="14"/>
              </w:rPr>
            </w:pPr>
            <w:r>
              <w:rPr>
                <w:color w:val="000000"/>
                <w:sz w:val="14"/>
                <w:szCs w:val="14"/>
              </w:rPr>
              <w:t>18,894</w:t>
            </w:r>
          </w:p>
        </w:tc>
        <w:tc>
          <w:tcPr>
            <w:tcW w:w="990" w:type="dxa"/>
            <w:tcBorders>
              <w:top w:val="nil"/>
              <w:left w:val="nil"/>
              <w:bottom w:val="nil"/>
              <w:right w:val="nil"/>
            </w:tcBorders>
            <w:shd w:val="clear" w:color="auto" w:fill="auto"/>
            <w:noWrap/>
            <w:vAlign w:val="center"/>
          </w:tcPr>
          <w:p w14:paraId="46EA36D8" w14:textId="7C3046A1" w:rsidR="00CF6904" w:rsidRDefault="00CF6904" w:rsidP="00CF6904">
            <w:pPr>
              <w:jc w:val="right"/>
              <w:rPr>
                <w:color w:val="000000"/>
                <w:sz w:val="14"/>
                <w:szCs w:val="14"/>
              </w:rPr>
            </w:pPr>
            <w:r w:rsidRPr="00A61EB1">
              <w:rPr>
                <w:color w:val="000000"/>
                <w:sz w:val="14"/>
                <w:szCs w:val="14"/>
              </w:rPr>
              <w:t>18,989</w:t>
            </w:r>
          </w:p>
        </w:tc>
        <w:tc>
          <w:tcPr>
            <w:tcW w:w="810" w:type="dxa"/>
            <w:tcBorders>
              <w:top w:val="nil"/>
              <w:left w:val="nil"/>
              <w:bottom w:val="nil"/>
              <w:right w:val="nil"/>
            </w:tcBorders>
            <w:vAlign w:val="center"/>
          </w:tcPr>
          <w:p w14:paraId="2246E752" w14:textId="137E0AEA"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19,427</w:t>
            </w:r>
          </w:p>
        </w:tc>
        <w:tc>
          <w:tcPr>
            <w:tcW w:w="900" w:type="dxa"/>
            <w:tcBorders>
              <w:top w:val="nil"/>
              <w:left w:val="nil"/>
              <w:bottom w:val="nil"/>
              <w:right w:val="nil"/>
            </w:tcBorders>
            <w:vAlign w:val="center"/>
          </w:tcPr>
          <w:p w14:paraId="1524E904" w14:textId="62DE20B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23,184</w:t>
            </w:r>
          </w:p>
        </w:tc>
        <w:tc>
          <w:tcPr>
            <w:tcW w:w="844" w:type="dxa"/>
            <w:tcBorders>
              <w:top w:val="nil"/>
              <w:left w:val="nil"/>
              <w:bottom w:val="nil"/>
              <w:right w:val="nil"/>
            </w:tcBorders>
            <w:vAlign w:val="center"/>
          </w:tcPr>
          <w:p w14:paraId="440C0915" w14:textId="1F03F92B"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21,822</w:t>
            </w:r>
          </w:p>
        </w:tc>
      </w:tr>
      <w:tr w:rsidR="00CF6904"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CF6904" w:rsidRPr="00C85CA9" w:rsidRDefault="00CF6904" w:rsidP="00CF6904">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CF6904" w:rsidRPr="00C85CA9" w:rsidRDefault="00CF6904" w:rsidP="00CF6904">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185AD533" w:rsidR="00CF6904" w:rsidRDefault="00CF6904" w:rsidP="00CF6904">
            <w:pPr>
              <w:jc w:val="right"/>
              <w:rPr>
                <w:color w:val="000000"/>
                <w:sz w:val="14"/>
                <w:szCs w:val="14"/>
              </w:rPr>
            </w:pPr>
            <w:r>
              <w:rPr>
                <w:color w:val="000000"/>
                <w:sz w:val="14"/>
                <w:szCs w:val="14"/>
              </w:rPr>
              <w:t>1,246,145</w:t>
            </w:r>
          </w:p>
        </w:tc>
        <w:tc>
          <w:tcPr>
            <w:tcW w:w="902" w:type="dxa"/>
            <w:tcBorders>
              <w:top w:val="nil"/>
              <w:left w:val="nil"/>
              <w:bottom w:val="nil"/>
              <w:right w:val="nil"/>
            </w:tcBorders>
            <w:vAlign w:val="center"/>
          </w:tcPr>
          <w:p w14:paraId="6348786E" w14:textId="6FB1D71F" w:rsidR="00CF6904" w:rsidRDefault="00CF6904" w:rsidP="00CF6904">
            <w:pPr>
              <w:jc w:val="right"/>
              <w:rPr>
                <w:color w:val="000000"/>
                <w:sz w:val="14"/>
                <w:szCs w:val="14"/>
              </w:rPr>
            </w:pPr>
            <w:r>
              <w:rPr>
                <w:color w:val="000000"/>
                <w:sz w:val="14"/>
                <w:szCs w:val="14"/>
              </w:rPr>
              <w:t>1,116,826</w:t>
            </w:r>
          </w:p>
        </w:tc>
        <w:tc>
          <w:tcPr>
            <w:tcW w:w="990" w:type="dxa"/>
            <w:tcBorders>
              <w:top w:val="nil"/>
              <w:left w:val="nil"/>
              <w:bottom w:val="nil"/>
              <w:right w:val="nil"/>
            </w:tcBorders>
            <w:shd w:val="clear" w:color="auto" w:fill="auto"/>
            <w:noWrap/>
            <w:vAlign w:val="center"/>
          </w:tcPr>
          <w:p w14:paraId="6E40F837" w14:textId="1496B90D" w:rsidR="00CF6904" w:rsidRDefault="00CF6904" w:rsidP="00CF6904">
            <w:pPr>
              <w:jc w:val="right"/>
              <w:rPr>
                <w:color w:val="000000"/>
                <w:sz w:val="14"/>
                <w:szCs w:val="14"/>
              </w:rPr>
            </w:pPr>
            <w:r w:rsidRPr="00A61EB1">
              <w:rPr>
                <w:color w:val="000000"/>
                <w:sz w:val="14"/>
                <w:szCs w:val="14"/>
              </w:rPr>
              <w:t>1,294,253</w:t>
            </w:r>
          </w:p>
        </w:tc>
        <w:tc>
          <w:tcPr>
            <w:tcW w:w="810" w:type="dxa"/>
            <w:tcBorders>
              <w:top w:val="nil"/>
              <w:left w:val="nil"/>
              <w:bottom w:val="nil"/>
              <w:right w:val="nil"/>
            </w:tcBorders>
            <w:vAlign w:val="center"/>
          </w:tcPr>
          <w:p w14:paraId="4D7F3CA2" w14:textId="5973775F"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1,467,085</w:t>
            </w:r>
          </w:p>
        </w:tc>
        <w:tc>
          <w:tcPr>
            <w:tcW w:w="900" w:type="dxa"/>
            <w:tcBorders>
              <w:top w:val="nil"/>
              <w:left w:val="nil"/>
              <w:bottom w:val="nil"/>
              <w:right w:val="nil"/>
            </w:tcBorders>
            <w:vAlign w:val="center"/>
          </w:tcPr>
          <w:p w14:paraId="2545E6FF" w14:textId="3FD217AC"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1,543,829</w:t>
            </w:r>
          </w:p>
        </w:tc>
        <w:tc>
          <w:tcPr>
            <w:tcW w:w="844" w:type="dxa"/>
            <w:tcBorders>
              <w:top w:val="nil"/>
              <w:left w:val="nil"/>
              <w:bottom w:val="nil"/>
              <w:right w:val="nil"/>
            </w:tcBorders>
            <w:vAlign w:val="center"/>
          </w:tcPr>
          <w:p w14:paraId="05BB9DCE" w14:textId="15C49A53" w:rsidR="00CF6904" w:rsidRPr="00CF6904" w:rsidRDefault="00CF6904" w:rsidP="00CF6904">
            <w:pPr>
              <w:jc w:val="right"/>
              <w:rPr>
                <w:rFonts w:asciiTheme="majorBidi" w:hAnsiTheme="majorBidi" w:cstheme="majorBidi"/>
                <w:color w:val="000000"/>
                <w:sz w:val="14"/>
                <w:szCs w:val="14"/>
              </w:rPr>
            </w:pPr>
            <w:r w:rsidRPr="00CF6904">
              <w:rPr>
                <w:rFonts w:asciiTheme="majorBidi" w:hAnsiTheme="majorBidi" w:cstheme="majorBidi"/>
                <w:color w:val="000000"/>
                <w:sz w:val="14"/>
                <w:szCs w:val="14"/>
              </w:rPr>
              <w:t>1,763,987</w:t>
            </w:r>
          </w:p>
        </w:tc>
      </w:tr>
      <w:tr w:rsidR="00CF6904"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CF6904" w:rsidRPr="00C85CA9" w:rsidRDefault="00CF6904" w:rsidP="00CF6904">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CF6904" w:rsidRPr="00C85CA9" w:rsidRDefault="00CF6904" w:rsidP="00CF6904">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CF6904" w:rsidRDefault="00CF6904" w:rsidP="00CF6904">
            <w:pPr>
              <w:jc w:val="right"/>
              <w:rPr>
                <w:color w:val="000000"/>
                <w:sz w:val="14"/>
                <w:szCs w:val="14"/>
              </w:rPr>
            </w:pPr>
          </w:p>
        </w:tc>
        <w:tc>
          <w:tcPr>
            <w:tcW w:w="902" w:type="dxa"/>
            <w:tcBorders>
              <w:top w:val="nil"/>
              <w:left w:val="nil"/>
              <w:bottom w:val="nil"/>
              <w:right w:val="nil"/>
            </w:tcBorders>
            <w:vAlign w:val="center"/>
          </w:tcPr>
          <w:p w14:paraId="19C2E9CB" w14:textId="77777777" w:rsidR="00CF6904" w:rsidRDefault="00CF6904" w:rsidP="00CF6904">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CF6904" w:rsidRDefault="00CF6904" w:rsidP="00CF6904">
            <w:pPr>
              <w:jc w:val="right"/>
              <w:rPr>
                <w:color w:val="000000"/>
                <w:sz w:val="14"/>
                <w:szCs w:val="14"/>
              </w:rPr>
            </w:pPr>
          </w:p>
        </w:tc>
        <w:tc>
          <w:tcPr>
            <w:tcW w:w="810" w:type="dxa"/>
            <w:tcBorders>
              <w:top w:val="nil"/>
              <w:left w:val="nil"/>
              <w:bottom w:val="nil"/>
              <w:right w:val="nil"/>
            </w:tcBorders>
            <w:vAlign w:val="center"/>
          </w:tcPr>
          <w:p w14:paraId="5BAEBF1B" w14:textId="32612105" w:rsidR="00CF6904" w:rsidRPr="00CF6904" w:rsidRDefault="00CF6904" w:rsidP="00CF6904">
            <w:pPr>
              <w:jc w:val="right"/>
              <w:rPr>
                <w:rFonts w:asciiTheme="majorBidi" w:hAnsiTheme="majorBidi" w:cstheme="majorBidi"/>
                <w:color w:val="000000"/>
                <w:sz w:val="14"/>
                <w:szCs w:val="14"/>
              </w:rPr>
            </w:pPr>
          </w:p>
        </w:tc>
        <w:tc>
          <w:tcPr>
            <w:tcW w:w="900" w:type="dxa"/>
            <w:tcBorders>
              <w:top w:val="nil"/>
              <w:left w:val="nil"/>
              <w:bottom w:val="nil"/>
              <w:right w:val="nil"/>
            </w:tcBorders>
            <w:vAlign w:val="center"/>
          </w:tcPr>
          <w:p w14:paraId="59E64AF8" w14:textId="533C7F80" w:rsidR="00CF6904" w:rsidRPr="00CF6904" w:rsidRDefault="00CF6904" w:rsidP="00CF6904">
            <w:pPr>
              <w:jc w:val="right"/>
              <w:rPr>
                <w:rFonts w:asciiTheme="majorBidi" w:hAnsiTheme="majorBidi" w:cstheme="majorBidi"/>
                <w:color w:val="000000"/>
                <w:sz w:val="14"/>
                <w:szCs w:val="14"/>
              </w:rPr>
            </w:pPr>
          </w:p>
        </w:tc>
        <w:tc>
          <w:tcPr>
            <w:tcW w:w="844" w:type="dxa"/>
            <w:tcBorders>
              <w:top w:val="nil"/>
              <w:left w:val="nil"/>
              <w:bottom w:val="nil"/>
              <w:right w:val="nil"/>
            </w:tcBorders>
            <w:vAlign w:val="center"/>
          </w:tcPr>
          <w:p w14:paraId="72D6F5F7" w14:textId="52F444AA" w:rsidR="00CF6904" w:rsidRPr="00CF6904" w:rsidRDefault="00CF6904" w:rsidP="00CF6904">
            <w:pPr>
              <w:jc w:val="right"/>
              <w:rPr>
                <w:rFonts w:asciiTheme="majorBidi" w:hAnsiTheme="majorBidi" w:cstheme="majorBidi"/>
                <w:color w:val="000000"/>
                <w:sz w:val="14"/>
                <w:szCs w:val="14"/>
              </w:rPr>
            </w:pPr>
          </w:p>
        </w:tc>
      </w:tr>
      <w:tr w:rsidR="00CF6904"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CF6904" w:rsidRPr="00C85CA9" w:rsidRDefault="00CF6904" w:rsidP="00CF6904">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CF6904" w:rsidRPr="00C85CA9" w:rsidRDefault="00CF6904" w:rsidP="00CF6904">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730DF1FF" w:rsidR="00CF6904" w:rsidRDefault="00CF6904" w:rsidP="00CF6904">
            <w:pPr>
              <w:jc w:val="right"/>
              <w:rPr>
                <w:b/>
                <w:bCs/>
                <w:color w:val="000000"/>
                <w:sz w:val="14"/>
                <w:szCs w:val="14"/>
              </w:rPr>
            </w:pPr>
            <w:r>
              <w:rPr>
                <w:b/>
                <w:bCs/>
                <w:color w:val="000000"/>
                <w:sz w:val="14"/>
                <w:szCs w:val="14"/>
              </w:rPr>
              <w:t>13,584</w:t>
            </w:r>
          </w:p>
        </w:tc>
        <w:tc>
          <w:tcPr>
            <w:tcW w:w="902" w:type="dxa"/>
            <w:tcBorders>
              <w:top w:val="nil"/>
              <w:left w:val="nil"/>
              <w:bottom w:val="nil"/>
              <w:right w:val="nil"/>
            </w:tcBorders>
            <w:vAlign w:val="center"/>
          </w:tcPr>
          <w:p w14:paraId="7C184551" w14:textId="7909C70F" w:rsidR="00CF6904" w:rsidRDefault="00CF6904" w:rsidP="00CF6904">
            <w:pPr>
              <w:jc w:val="right"/>
              <w:rPr>
                <w:b/>
                <w:bCs/>
                <w:color w:val="000000"/>
                <w:sz w:val="14"/>
                <w:szCs w:val="14"/>
              </w:rPr>
            </w:pPr>
            <w:r>
              <w:rPr>
                <w:b/>
                <w:bCs/>
                <w:color w:val="000000"/>
                <w:sz w:val="14"/>
                <w:szCs w:val="14"/>
              </w:rPr>
              <w:t>9,144</w:t>
            </w:r>
          </w:p>
        </w:tc>
        <w:tc>
          <w:tcPr>
            <w:tcW w:w="990" w:type="dxa"/>
            <w:tcBorders>
              <w:top w:val="nil"/>
              <w:left w:val="nil"/>
              <w:bottom w:val="nil"/>
              <w:right w:val="nil"/>
            </w:tcBorders>
            <w:shd w:val="clear" w:color="auto" w:fill="auto"/>
            <w:noWrap/>
            <w:vAlign w:val="center"/>
          </w:tcPr>
          <w:p w14:paraId="4A282D83" w14:textId="07267B5F" w:rsidR="00CF6904" w:rsidRDefault="00CF6904" w:rsidP="00CF6904">
            <w:pPr>
              <w:jc w:val="right"/>
              <w:rPr>
                <w:b/>
                <w:bCs/>
                <w:color w:val="000000"/>
                <w:sz w:val="14"/>
                <w:szCs w:val="14"/>
              </w:rPr>
            </w:pPr>
            <w:r w:rsidRPr="00A61EB1">
              <w:rPr>
                <w:b/>
                <w:bCs/>
                <w:color w:val="000000"/>
                <w:sz w:val="14"/>
                <w:szCs w:val="14"/>
              </w:rPr>
              <w:t>10,054</w:t>
            </w:r>
          </w:p>
        </w:tc>
        <w:tc>
          <w:tcPr>
            <w:tcW w:w="810" w:type="dxa"/>
            <w:tcBorders>
              <w:top w:val="nil"/>
              <w:left w:val="nil"/>
              <w:bottom w:val="nil"/>
              <w:right w:val="nil"/>
            </w:tcBorders>
            <w:vAlign w:val="center"/>
          </w:tcPr>
          <w:p w14:paraId="0266D0D6" w14:textId="5D6A9E3A"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8,970</w:t>
            </w:r>
          </w:p>
        </w:tc>
        <w:tc>
          <w:tcPr>
            <w:tcW w:w="900" w:type="dxa"/>
            <w:tcBorders>
              <w:top w:val="nil"/>
              <w:left w:val="nil"/>
              <w:bottom w:val="nil"/>
              <w:right w:val="nil"/>
            </w:tcBorders>
            <w:vAlign w:val="center"/>
          </w:tcPr>
          <w:p w14:paraId="3D6657D7" w14:textId="15DAEC52"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8,220</w:t>
            </w:r>
          </w:p>
        </w:tc>
        <w:tc>
          <w:tcPr>
            <w:tcW w:w="844" w:type="dxa"/>
            <w:tcBorders>
              <w:top w:val="nil"/>
              <w:left w:val="nil"/>
              <w:bottom w:val="nil"/>
              <w:right w:val="nil"/>
            </w:tcBorders>
            <w:vAlign w:val="center"/>
          </w:tcPr>
          <w:p w14:paraId="1A44B27F" w14:textId="05C6F828"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6,396</w:t>
            </w:r>
          </w:p>
        </w:tc>
      </w:tr>
      <w:tr w:rsidR="00CF6904"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CF6904" w:rsidRPr="00C85CA9" w:rsidRDefault="00CF6904" w:rsidP="00CF6904">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CF6904" w:rsidRPr="00C85CA9" w:rsidRDefault="00CF6904" w:rsidP="00CF6904">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7F5BE962" w:rsidR="00CF6904" w:rsidRDefault="00CF6904" w:rsidP="00CF6904">
            <w:pPr>
              <w:jc w:val="right"/>
              <w:rPr>
                <w:b/>
                <w:bCs/>
                <w:color w:val="000000"/>
                <w:sz w:val="14"/>
                <w:szCs w:val="14"/>
              </w:rPr>
            </w:pPr>
            <w:r>
              <w:rPr>
                <w:b/>
                <w:bCs/>
                <w:color w:val="000000"/>
                <w:sz w:val="14"/>
                <w:szCs w:val="14"/>
              </w:rPr>
              <w:t>26,688</w:t>
            </w:r>
          </w:p>
        </w:tc>
        <w:tc>
          <w:tcPr>
            <w:tcW w:w="902" w:type="dxa"/>
            <w:tcBorders>
              <w:top w:val="nil"/>
              <w:left w:val="nil"/>
              <w:right w:val="nil"/>
            </w:tcBorders>
            <w:vAlign w:val="center"/>
          </w:tcPr>
          <w:p w14:paraId="7CDF6666" w14:textId="041562F8" w:rsidR="00CF6904" w:rsidRDefault="00CF6904" w:rsidP="00CF6904">
            <w:pPr>
              <w:jc w:val="right"/>
              <w:rPr>
                <w:b/>
                <w:bCs/>
                <w:color w:val="000000"/>
                <w:sz w:val="14"/>
                <w:szCs w:val="14"/>
              </w:rPr>
            </w:pPr>
            <w:r>
              <w:rPr>
                <w:b/>
                <w:bCs/>
                <w:color w:val="000000"/>
                <w:sz w:val="14"/>
                <w:szCs w:val="14"/>
              </w:rPr>
              <w:t>27,028</w:t>
            </w:r>
          </w:p>
        </w:tc>
        <w:tc>
          <w:tcPr>
            <w:tcW w:w="990" w:type="dxa"/>
            <w:tcBorders>
              <w:top w:val="nil"/>
              <w:left w:val="nil"/>
              <w:right w:val="nil"/>
            </w:tcBorders>
            <w:shd w:val="clear" w:color="auto" w:fill="auto"/>
            <w:noWrap/>
            <w:vAlign w:val="center"/>
          </w:tcPr>
          <w:p w14:paraId="21685396" w14:textId="43827C11" w:rsidR="00CF6904" w:rsidRDefault="00CF6904" w:rsidP="00CF6904">
            <w:pPr>
              <w:jc w:val="right"/>
              <w:rPr>
                <w:b/>
                <w:bCs/>
                <w:color w:val="000000"/>
                <w:sz w:val="14"/>
                <w:szCs w:val="14"/>
              </w:rPr>
            </w:pPr>
            <w:r w:rsidRPr="00A61EB1">
              <w:rPr>
                <w:b/>
                <w:bCs/>
                <w:color w:val="000000"/>
                <w:sz w:val="14"/>
                <w:szCs w:val="14"/>
              </w:rPr>
              <w:t>29,984</w:t>
            </w:r>
          </w:p>
        </w:tc>
        <w:tc>
          <w:tcPr>
            <w:tcW w:w="810" w:type="dxa"/>
            <w:tcBorders>
              <w:top w:val="nil"/>
              <w:left w:val="nil"/>
              <w:right w:val="nil"/>
            </w:tcBorders>
            <w:vAlign w:val="center"/>
          </w:tcPr>
          <w:p w14:paraId="3A5B7723" w14:textId="2B7818B7"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33,451</w:t>
            </w:r>
          </w:p>
        </w:tc>
        <w:tc>
          <w:tcPr>
            <w:tcW w:w="900" w:type="dxa"/>
            <w:tcBorders>
              <w:top w:val="nil"/>
              <w:left w:val="nil"/>
              <w:right w:val="nil"/>
            </w:tcBorders>
            <w:vAlign w:val="center"/>
          </w:tcPr>
          <w:p w14:paraId="61F644CB" w14:textId="216FD785"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34,180</w:t>
            </w:r>
          </w:p>
        </w:tc>
        <w:tc>
          <w:tcPr>
            <w:tcW w:w="844" w:type="dxa"/>
            <w:tcBorders>
              <w:top w:val="nil"/>
              <w:left w:val="nil"/>
              <w:right w:val="nil"/>
            </w:tcBorders>
            <w:vAlign w:val="center"/>
          </w:tcPr>
          <w:p w14:paraId="3FB9F9BC" w14:textId="0E954E73" w:rsidR="00CF6904" w:rsidRPr="00CF6904" w:rsidRDefault="00CF6904" w:rsidP="00CF6904">
            <w:pPr>
              <w:jc w:val="right"/>
              <w:rPr>
                <w:rFonts w:asciiTheme="majorBidi" w:hAnsiTheme="majorBidi" w:cstheme="majorBidi"/>
                <w:b/>
                <w:bCs/>
                <w:color w:val="000000"/>
                <w:sz w:val="14"/>
                <w:szCs w:val="14"/>
              </w:rPr>
            </w:pPr>
            <w:r w:rsidRPr="00CF6904">
              <w:rPr>
                <w:rFonts w:asciiTheme="majorBidi" w:hAnsiTheme="majorBidi" w:cstheme="majorBidi"/>
                <w:b/>
                <w:bCs/>
                <w:color w:val="000000"/>
                <w:sz w:val="14"/>
                <w:szCs w:val="14"/>
              </w:rPr>
              <w:t>36,615</w:t>
            </w:r>
          </w:p>
        </w:tc>
      </w:tr>
      <w:tr w:rsidR="00CF6904"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CF6904" w:rsidRPr="00F373FB" w:rsidRDefault="00CF6904" w:rsidP="00CF6904">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CF6904" w:rsidRPr="00F373FB" w:rsidRDefault="00CF6904" w:rsidP="00CF6904">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CF6904" w:rsidRPr="00F373FB" w:rsidRDefault="00CF6904" w:rsidP="00CF6904">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CF6904" w:rsidRPr="00F373FB" w:rsidRDefault="00CF6904" w:rsidP="00CF6904">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CF6904" w:rsidRPr="00F373FB" w:rsidRDefault="00CF6904" w:rsidP="00CF6904">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CF6904" w:rsidRPr="00F373FB" w:rsidRDefault="00CF6904" w:rsidP="00CF6904">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CF6904" w:rsidRDefault="00CF6904" w:rsidP="00CF6904">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CF6904" w:rsidRDefault="00CF6904" w:rsidP="00CF6904">
            <w:pPr>
              <w:jc w:val="right"/>
              <w:rPr>
                <w:b/>
                <w:bCs/>
                <w:color w:val="000000"/>
                <w:sz w:val="14"/>
                <w:szCs w:val="14"/>
              </w:rPr>
            </w:pPr>
          </w:p>
        </w:tc>
      </w:tr>
      <w:tr w:rsidR="00CF6904"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CF6904" w:rsidRPr="00FF55B1" w:rsidRDefault="00CF6904" w:rsidP="00CF6904">
            <w:pPr>
              <w:jc w:val="right"/>
              <w:rPr>
                <w:sz w:val="14"/>
              </w:rPr>
            </w:pPr>
            <w:r w:rsidRPr="00FF55B1">
              <w:rPr>
                <w:sz w:val="14"/>
              </w:rPr>
              <w:t xml:space="preserve">Source: </w:t>
            </w:r>
            <w:r w:rsidRPr="008F27B2">
              <w:rPr>
                <w:sz w:val="14"/>
              </w:rPr>
              <w:t>Payment Systems Policy &amp; Oversight Department</w:t>
            </w:r>
          </w:p>
        </w:tc>
      </w:tr>
      <w:tr w:rsidR="00CF6904"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CF6904" w:rsidRPr="00FF55B1" w:rsidRDefault="00CF6904" w:rsidP="00CF6904">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070" w:type="dxa"/>
        <w:jc w:val="center"/>
        <w:tblLayout w:type="fixed"/>
        <w:tblLook w:val="04A0" w:firstRow="1" w:lastRow="0" w:firstColumn="1" w:lastColumn="0" w:noHBand="0" w:noVBand="1"/>
      </w:tblPr>
      <w:tblGrid>
        <w:gridCol w:w="59"/>
        <w:gridCol w:w="527"/>
        <w:gridCol w:w="1201"/>
        <w:gridCol w:w="716"/>
        <w:gridCol w:w="105"/>
        <w:gridCol w:w="630"/>
        <w:gridCol w:w="720"/>
        <w:gridCol w:w="12"/>
        <w:gridCol w:w="798"/>
        <w:gridCol w:w="722"/>
        <w:gridCol w:w="630"/>
        <w:gridCol w:w="360"/>
        <w:gridCol w:w="450"/>
        <w:gridCol w:w="360"/>
        <w:gridCol w:w="11"/>
        <w:gridCol w:w="439"/>
        <w:gridCol w:w="90"/>
        <w:gridCol w:w="180"/>
        <w:gridCol w:w="450"/>
        <w:gridCol w:w="270"/>
        <w:gridCol w:w="630"/>
        <w:gridCol w:w="900"/>
        <w:gridCol w:w="810"/>
      </w:tblGrid>
      <w:tr w:rsidR="00EE378B" w:rsidRPr="005605C5" w14:paraId="43369A8F" w14:textId="77777777" w:rsidTr="000062EC">
        <w:trPr>
          <w:gridBefore w:val="2"/>
          <w:wBefore w:w="586" w:type="dxa"/>
          <w:trHeight w:val="315"/>
          <w:jc w:val="center"/>
        </w:trPr>
        <w:tc>
          <w:tcPr>
            <w:tcW w:w="10484" w:type="dxa"/>
            <w:gridSpan w:val="21"/>
            <w:tcBorders>
              <w:top w:val="nil"/>
              <w:left w:val="nil"/>
              <w:right w:val="nil"/>
            </w:tcBorders>
            <w:shd w:val="clear" w:color="auto" w:fill="auto"/>
            <w:noWrap/>
            <w:tcMar>
              <w:left w:w="43" w:type="dxa"/>
              <w:right w:w="43" w:type="dxa"/>
            </w:tcMar>
            <w:vAlign w:val="bottom"/>
            <w:hideMark/>
          </w:tcPr>
          <w:p w14:paraId="6FCDBF73" w14:textId="7D59388C" w:rsidR="00EE378B" w:rsidRPr="00EA5390" w:rsidRDefault="00EE378B" w:rsidP="00BD5DB3">
            <w:pPr>
              <w:jc w:val="center"/>
              <w:rPr>
                <w:b/>
                <w:bCs/>
                <w:color w:val="000000"/>
                <w:sz w:val="28"/>
                <w:szCs w:val="28"/>
              </w:rPr>
            </w:pPr>
            <w:r w:rsidRPr="00EA5390">
              <w:rPr>
                <w:b/>
                <w:bCs/>
                <w:color w:val="000000"/>
                <w:sz w:val="28"/>
                <w:szCs w:val="28"/>
              </w:rPr>
              <w:t>3.3</w:t>
            </w:r>
            <w:r w:rsidR="00BD5DB3">
              <w:rPr>
                <w:b/>
                <w:bCs/>
                <w:color w:val="000000"/>
                <w:sz w:val="28"/>
                <w:szCs w:val="28"/>
              </w:rPr>
              <w:t>9</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0062EC">
        <w:trPr>
          <w:gridBefore w:val="2"/>
          <w:wBefore w:w="586" w:type="dxa"/>
          <w:trHeight w:val="126"/>
          <w:jc w:val="center"/>
        </w:trPr>
        <w:tc>
          <w:tcPr>
            <w:tcW w:w="10484" w:type="dxa"/>
            <w:gridSpan w:val="21"/>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0062EC">
        <w:trPr>
          <w:gridBefore w:val="2"/>
          <w:wBefore w:w="586" w:type="dxa"/>
          <w:trHeight w:val="270"/>
          <w:jc w:val="center"/>
        </w:trPr>
        <w:tc>
          <w:tcPr>
            <w:tcW w:w="10484" w:type="dxa"/>
            <w:gridSpan w:val="21"/>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63430D" w:rsidRPr="005605C5" w14:paraId="56629235" w14:textId="77777777" w:rsidTr="0063430D">
        <w:trPr>
          <w:gridBefore w:val="2"/>
          <w:wBefore w:w="586" w:type="dxa"/>
          <w:trHeight w:val="78"/>
          <w:jc w:val="center"/>
        </w:trPr>
        <w:tc>
          <w:tcPr>
            <w:tcW w:w="2652" w:type="dxa"/>
            <w:gridSpan w:val="4"/>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63430D" w:rsidRPr="005605C5" w:rsidRDefault="0063430D" w:rsidP="005605C5">
            <w:pPr>
              <w:jc w:val="center"/>
              <w:rPr>
                <w:b/>
                <w:bCs/>
                <w:color w:val="000000"/>
              </w:rPr>
            </w:pPr>
            <w:r w:rsidRPr="005605C5">
              <w:rPr>
                <w:b/>
                <w:bCs/>
                <w:color w:val="000000"/>
              </w:rPr>
              <w:t>Items</w:t>
            </w:r>
          </w:p>
        </w:tc>
        <w:tc>
          <w:tcPr>
            <w:tcW w:w="3242" w:type="dxa"/>
            <w:gridSpan w:val="6"/>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269BD4E1" w14:textId="77777777" w:rsidR="0063430D" w:rsidRPr="008D752B" w:rsidRDefault="0063430D" w:rsidP="005605C5">
            <w:pPr>
              <w:jc w:val="center"/>
              <w:rPr>
                <w:b/>
                <w:bCs/>
                <w:sz w:val="16"/>
                <w:szCs w:val="16"/>
              </w:rPr>
            </w:pPr>
            <w:r>
              <w:rPr>
                <w:b/>
                <w:bCs/>
                <w:sz w:val="16"/>
                <w:szCs w:val="16"/>
              </w:rPr>
              <w:t>FY22</w:t>
            </w:r>
          </w:p>
        </w:tc>
        <w:tc>
          <w:tcPr>
            <w:tcW w:w="4590" w:type="dxa"/>
            <w:gridSpan w:val="11"/>
            <w:tcBorders>
              <w:top w:val="single" w:sz="12" w:space="0" w:color="auto"/>
              <w:left w:val="single" w:sz="4" w:space="0" w:color="auto"/>
              <w:bottom w:val="single" w:sz="4" w:space="0" w:color="auto"/>
            </w:tcBorders>
            <w:shd w:val="clear" w:color="auto" w:fill="auto"/>
            <w:vAlign w:val="center"/>
          </w:tcPr>
          <w:p w14:paraId="1C5DD289" w14:textId="58731248" w:rsidR="0063430D" w:rsidRPr="008D752B" w:rsidRDefault="0063430D" w:rsidP="005605C5">
            <w:pPr>
              <w:jc w:val="center"/>
              <w:rPr>
                <w:b/>
                <w:bCs/>
                <w:sz w:val="16"/>
                <w:szCs w:val="16"/>
              </w:rPr>
            </w:pPr>
            <w:r>
              <w:rPr>
                <w:b/>
                <w:bCs/>
                <w:sz w:val="16"/>
                <w:szCs w:val="16"/>
              </w:rPr>
              <w:t>FY23</w:t>
            </w:r>
          </w:p>
        </w:tc>
      </w:tr>
      <w:tr w:rsidR="0063430D" w:rsidRPr="005605C5" w14:paraId="473E4824" w14:textId="77777777" w:rsidTr="000062EC">
        <w:trPr>
          <w:gridBefore w:val="2"/>
          <w:wBefore w:w="586" w:type="dxa"/>
          <w:trHeight w:val="187"/>
          <w:jc w:val="center"/>
        </w:trPr>
        <w:tc>
          <w:tcPr>
            <w:tcW w:w="2652" w:type="dxa"/>
            <w:gridSpan w:val="4"/>
            <w:vMerge/>
            <w:tcBorders>
              <w:right w:val="single" w:sz="4" w:space="0" w:color="auto"/>
            </w:tcBorders>
            <w:shd w:val="clear" w:color="auto" w:fill="auto"/>
            <w:noWrap/>
            <w:tcMar>
              <w:left w:w="43" w:type="dxa"/>
              <w:right w:w="43" w:type="dxa"/>
            </w:tcMar>
            <w:vAlign w:val="center"/>
            <w:hideMark/>
          </w:tcPr>
          <w:p w14:paraId="1E8FDD30" w14:textId="77777777" w:rsidR="0063430D" w:rsidRPr="005605C5" w:rsidRDefault="0063430D" w:rsidP="0063430D">
            <w:pPr>
              <w:jc w:val="center"/>
              <w:rPr>
                <w:b/>
                <w:bCs/>
                <w:color w:val="000000"/>
              </w:rPr>
            </w:pPr>
          </w:p>
        </w:tc>
        <w:tc>
          <w:tcPr>
            <w:tcW w:w="1530"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C3A334E" w:rsidR="0063430D" w:rsidRDefault="0063430D" w:rsidP="0063430D">
            <w:pPr>
              <w:jc w:val="center"/>
              <w:rPr>
                <w:b/>
                <w:bCs/>
                <w:sz w:val="14"/>
                <w:szCs w:val="14"/>
              </w:rPr>
            </w:pPr>
            <w:r w:rsidRPr="003B2A73">
              <w:rPr>
                <w:b/>
                <w:bCs/>
                <w:sz w:val="14"/>
                <w:szCs w:val="14"/>
              </w:rPr>
              <w:t>Q3</w:t>
            </w:r>
          </w:p>
        </w:tc>
        <w:tc>
          <w:tcPr>
            <w:tcW w:w="1712" w:type="dxa"/>
            <w:gridSpan w:val="3"/>
            <w:tcBorders>
              <w:top w:val="single" w:sz="4" w:space="0" w:color="auto"/>
              <w:left w:val="nil"/>
              <w:bottom w:val="single" w:sz="4" w:space="0" w:color="auto"/>
              <w:right w:val="single" w:sz="4" w:space="0" w:color="auto"/>
            </w:tcBorders>
            <w:shd w:val="clear" w:color="auto" w:fill="auto"/>
          </w:tcPr>
          <w:p w14:paraId="7FB240E8" w14:textId="3FCF0C28" w:rsidR="0063430D" w:rsidRDefault="0063430D" w:rsidP="0063430D">
            <w:pPr>
              <w:jc w:val="center"/>
              <w:rPr>
                <w:b/>
                <w:bCs/>
                <w:sz w:val="14"/>
                <w:szCs w:val="14"/>
              </w:rPr>
            </w:pPr>
            <w:r>
              <w:rPr>
                <w:b/>
                <w:bCs/>
                <w:sz w:val="14"/>
                <w:szCs w:val="14"/>
              </w:rPr>
              <w:t>Q4</w:t>
            </w:r>
          </w:p>
        </w:tc>
        <w:tc>
          <w:tcPr>
            <w:tcW w:w="1530" w:type="dxa"/>
            <w:gridSpan w:val="6"/>
            <w:tcBorders>
              <w:top w:val="single" w:sz="4" w:space="0" w:color="auto"/>
              <w:left w:val="single" w:sz="4" w:space="0" w:color="auto"/>
              <w:bottom w:val="single" w:sz="4" w:space="0" w:color="auto"/>
            </w:tcBorders>
            <w:shd w:val="clear" w:color="auto" w:fill="auto"/>
            <w:tcMar>
              <w:left w:w="43" w:type="dxa"/>
              <w:right w:w="43" w:type="dxa"/>
            </w:tcMar>
          </w:tcPr>
          <w:p w14:paraId="7470FAF7" w14:textId="05123CB1" w:rsidR="0063430D" w:rsidRDefault="0063430D" w:rsidP="0063430D">
            <w:pPr>
              <w:jc w:val="center"/>
              <w:rPr>
                <w:b/>
                <w:bCs/>
                <w:sz w:val="14"/>
                <w:szCs w:val="14"/>
              </w:rPr>
            </w:pPr>
            <w:r>
              <w:rPr>
                <w:b/>
                <w:bCs/>
                <w:sz w:val="14"/>
                <w:szCs w:val="14"/>
              </w:rPr>
              <w:t>Q1</w:t>
            </w:r>
          </w:p>
        </w:tc>
        <w:tc>
          <w:tcPr>
            <w:tcW w:w="1350" w:type="dxa"/>
            <w:gridSpan w:val="3"/>
            <w:tcBorders>
              <w:top w:val="single" w:sz="4" w:space="0" w:color="auto"/>
              <w:left w:val="single" w:sz="4" w:space="0" w:color="auto"/>
              <w:bottom w:val="single" w:sz="4" w:space="0" w:color="auto"/>
            </w:tcBorders>
            <w:tcMar>
              <w:left w:w="43" w:type="dxa"/>
              <w:right w:w="43" w:type="dxa"/>
            </w:tcMar>
          </w:tcPr>
          <w:p w14:paraId="2D58CB25" w14:textId="27AF03D5" w:rsidR="0063430D" w:rsidRDefault="0063430D" w:rsidP="0063430D">
            <w:pPr>
              <w:jc w:val="center"/>
              <w:rPr>
                <w:b/>
                <w:bCs/>
                <w:sz w:val="14"/>
                <w:szCs w:val="14"/>
              </w:rPr>
            </w:pPr>
            <w:r>
              <w:rPr>
                <w:b/>
                <w:bCs/>
                <w:sz w:val="14"/>
                <w:szCs w:val="14"/>
              </w:rPr>
              <w:t>Q2</w:t>
            </w:r>
          </w:p>
        </w:tc>
        <w:tc>
          <w:tcPr>
            <w:tcW w:w="1710" w:type="dxa"/>
            <w:gridSpan w:val="2"/>
            <w:tcBorders>
              <w:top w:val="single" w:sz="4" w:space="0" w:color="auto"/>
              <w:left w:val="single" w:sz="4" w:space="0" w:color="auto"/>
              <w:bottom w:val="single" w:sz="4" w:space="0" w:color="auto"/>
            </w:tcBorders>
            <w:tcMar>
              <w:left w:w="43" w:type="dxa"/>
              <w:right w:w="43" w:type="dxa"/>
            </w:tcMar>
          </w:tcPr>
          <w:p w14:paraId="42761632" w14:textId="6780F777" w:rsidR="0063430D" w:rsidRDefault="0063430D" w:rsidP="0063430D">
            <w:pPr>
              <w:jc w:val="center"/>
              <w:rPr>
                <w:b/>
                <w:bCs/>
                <w:sz w:val="14"/>
                <w:szCs w:val="14"/>
              </w:rPr>
            </w:pPr>
            <w:r>
              <w:rPr>
                <w:b/>
                <w:bCs/>
                <w:sz w:val="14"/>
                <w:szCs w:val="14"/>
              </w:rPr>
              <w:t>Q3</w:t>
            </w:r>
          </w:p>
        </w:tc>
      </w:tr>
      <w:tr w:rsidR="0063430D" w:rsidRPr="005605C5" w14:paraId="60442D0B" w14:textId="77777777" w:rsidTr="00237CAF">
        <w:trPr>
          <w:gridBefore w:val="2"/>
          <w:wBefore w:w="586" w:type="dxa"/>
          <w:trHeight w:val="197"/>
          <w:jc w:val="center"/>
        </w:trPr>
        <w:tc>
          <w:tcPr>
            <w:tcW w:w="2652" w:type="dxa"/>
            <w:gridSpan w:val="4"/>
            <w:vMerge/>
            <w:tcBorders>
              <w:bottom w:val="single" w:sz="12" w:space="0" w:color="auto"/>
              <w:right w:val="single" w:sz="4" w:space="0" w:color="auto"/>
            </w:tcBorders>
            <w:tcMar>
              <w:left w:w="43" w:type="dxa"/>
              <w:right w:w="43" w:type="dxa"/>
            </w:tcMar>
            <w:vAlign w:val="center"/>
            <w:hideMark/>
          </w:tcPr>
          <w:p w14:paraId="3B626DF6" w14:textId="77777777" w:rsidR="0063430D" w:rsidRPr="005605C5" w:rsidRDefault="0063430D" w:rsidP="0063430D">
            <w:pPr>
              <w:jc w:val="center"/>
              <w:rPr>
                <w:b/>
                <w:bCs/>
                <w:color w:val="000000"/>
              </w:rPr>
            </w:pPr>
          </w:p>
        </w:tc>
        <w:tc>
          <w:tcPr>
            <w:tcW w:w="720"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387A58E7" w:rsidR="0063430D" w:rsidRPr="00C85CA9" w:rsidRDefault="0063430D" w:rsidP="0063430D">
            <w:pPr>
              <w:jc w:val="right"/>
              <w:rPr>
                <w:b/>
                <w:bCs/>
                <w:sz w:val="14"/>
                <w:szCs w:val="14"/>
              </w:rPr>
            </w:pPr>
            <w:r w:rsidRPr="00C85CA9">
              <w:rPr>
                <w:b/>
                <w:bCs/>
                <w:sz w:val="14"/>
                <w:szCs w:val="14"/>
              </w:rPr>
              <w:t>Volume</w:t>
            </w:r>
          </w:p>
        </w:tc>
        <w:tc>
          <w:tcPr>
            <w:tcW w:w="810" w:type="dxa"/>
            <w:gridSpan w:val="2"/>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48B175AD" w:rsidR="0063430D" w:rsidRPr="00C85CA9" w:rsidRDefault="0063430D" w:rsidP="0063430D">
            <w:pPr>
              <w:jc w:val="right"/>
              <w:rPr>
                <w:b/>
                <w:bCs/>
                <w:sz w:val="14"/>
                <w:szCs w:val="14"/>
              </w:rPr>
            </w:pPr>
            <w:r w:rsidRPr="00C85CA9">
              <w:rPr>
                <w:b/>
                <w:bCs/>
                <w:sz w:val="14"/>
                <w:szCs w:val="14"/>
              </w:rPr>
              <w:t>Value</w:t>
            </w:r>
          </w:p>
        </w:tc>
        <w:tc>
          <w:tcPr>
            <w:tcW w:w="722"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5AFC4CEE" w:rsidR="0063430D" w:rsidRPr="00C85CA9" w:rsidRDefault="0063430D" w:rsidP="0063430D">
            <w:pPr>
              <w:jc w:val="right"/>
              <w:rPr>
                <w:b/>
                <w:bCs/>
                <w:sz w:val="14"/>
                <w:szCs w:val="14"/>
              </w:rPr>
            </w:pPr>
            <w:r w:rsidRPr="00C85CA9">
              <w:rPr>
                <w:b/>
                <w:bCs/>
                <w:sz w:val="14"/>
                <w:szCs w:val="14"/>
              </w:rPr>
              <w:t>Volume</w:t>
            </w:r>
          </w:p>
        </w:tc>
        <w:tc>
          <w:tcPr>
            <w:tcW w:w="99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1C20338F" w:rsidR="0063430D" w:rsidRPr="00C85CA9" w:rsidRDefault="0063430D" w:rsidP="0063430D">
            <w:pPr>
              <w:jc w:val="right"/>
              <w:rPr>
                <w:b/>
                <w:bCs/>
                <w:sz w:val="14"/>
                <w:szCs w:val="14"/>
              </w:rPr>
            </w:pPr>
            <w:r w:rsidRPr="00C85CA9">
              <w:rPr>
                <w:b/>
                <w:bCs/>
                <w:sz w:val="14"/>
                <w:szCs w:val="14"/>
              </w:rPr>
              <w:t>Value</w:t>
            </w:r>
          </w:p>
        </w:tc>
        <w:tc>
          <w:tcPr>
            <w:tcW w:w="81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369B925" w:rsidR="0063430D" w:rsidRPr="00C85CA9" w:rsidRDefault="0063430D" w:rsidP="0063430D">
            <w:pPr>
              <w:jc w:val="right"/>
              <w:rPr>
                <w:b/>
                <w:bCs/>
                <w:sz w:val="14"/>
                <w:szCs w:val="14"/>
              </w:rPr>
            </w:pPr>
            <w:r w:rsidRPr="00C85CA9">
              <w:rPr>
                <w:b/>
                <w:bCs/>
                <w:sz w:val="14"/>
                <w:szCs w:val="14"/>
              </w:rPr>
              <w:t>Volume</w:t>
            </w:r>
          </w:p>
        </w:tc>
        <w:tc>
          <w:tcPr>
            <w:tcW w:w="72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60AE9335" w:rsidR="0063430D" w:rsidRPr="00C85CA9" w:rsidRDefault="0063430D" w:rsidP="0063430D">
            <w:pPr>
              <w:jc w:val="right"/>
              <w:rPr>
                <w:b/>
                <w:bCs/>
                <w:sz w:val="14"/>
                <w:szCs w:val="14"/>
              </w:rPr>
            </w:pPr>
            <w:r w:rsidRPr="00C85CA9">
              <w:rPr>
                <w:b/>
                <w:bCs/>
                <w:sz w:val="14"/>
                <w:szCs w:val="14"/>
              </w:rPr>
              <w:t>Volume</w:t>
            </w:r>
          </w:p>
        </w:tc>
        <w:tc>
          <w:tcPr>
            <w:tcW w:w="720" w:type="dxa"/>
            <w:gridSpan w:val="2"/>
            <w:tcBorders>
              <w:top w:val="nil"/>
              <w:left w:val="single" w:sz="4" w:space="0" w:color="auto"/>
              <w:bottom w:val="single" w:sz="12" w:space="0" w:color="auto"/>
              <w:right w:val="single" w:sz="4" w:space="0" w:color="auto"/>
            </w:tcBorders>
            <w:tcMar>
              <w:left w:w="43" w:type="dxa"/>
              <w:right w:w="43" w:type="dxa"/>
            </w:tcMar>
            <w:vAlign w:val="center"/>
          </w:tcPr>
          <w:p w14:paraId="33E88C9F" w14:textId="071D8938" w:rsidR="0063430D" w:rsidRPr="00C85CA9" w:rsidRDefault="0063430D" w:rsidP="0063430D">
            <w:pPr>
              <w:jc w:val="right"/>
              <w:rPr>
                <w:b/>
                <w:bCs/>
                <w:sz w:val="14"/>
                <w:szCs w:val="14"/>
              </w:rPr>
            </w:pPr>
            <w:r w:rsidRPr="00C85CA9">
              <w:rPr>
                <w:b/>
                <w:bCs/>
                <w:sz w:val="14"/>
                <w:szCs w:val="14"/>
              </w:rPr>
              <w:t>Volume</w:t>
            </w:r>
          </w:p>
        </w:tc>
        <w:tc>
          <w:tcPr>
            <w:tcW w:w="630" w:type="dxa"/>
            <w:tcBorders>
              <w:top w:val="nil"/>
              <w:left w:val="single" w:sz="4" w:space="0" w:color="auto"/>
              <w:bottom w:val="single" w:sz="12" w:space="0" w:color="auto"/>
            </w:tcBorders>
            <w:tcMar>
              <w:left w:w="43" w:type="dxa"/>
              <w:right w:w="43" w:type="dxa"/>
            </w:tcMar>
            <w:vAlign w:val="center"/>
          </w:tcPr>
          <w:p w14:paraId="7B67900B" w14:textId="1325DE79" w:rsidR="0063430D" w:rsidRPr="00C85CA9" w:rsidRDefault="0063430D" w:rsidP="0063430D">
            <w:pPr>
              <w:jc w:val="right"/>
              <w:rPr>
                <w:b/>
                <w:bCs/>
                <w:sz w:val="14"/>
                <w:szCs w:val="14"/>
              </w:rPr>
            </w:pPr>
            <w:r w:rsidRPr="00C85CA9">
              <w:rPr>
                <w:b/>
                <w:bCs/>
                <w:sz w:val="14"/>
                <w:szCs w:val="14"/>
              </w:rPr>
              <w:t>Value</w:t>
            </w:r>
          </w:p>
        </w:tc>
        <w:tc>
          <w:tcPr>
            <w:tcW w:w="900" w:type="dxa"/>
            <w:tcBorders>
              <w:top w:val="nil"/>
              <w:left w:val="single" w:sz="4" w:space="0" w:color="auto"/>
              <w:bottom w:val="single" w:sz="12" w:space="0" w:color="auto"/>
            </w:tcBorders>
            <w:tcMar>
              <w:left w:w="43" w:type="dxa"/>
              <w:right w:w="43" w:type="dxa"/>
            </w:tcMar>
            <w:vAlign w:val="center"/>
          </w:tcPr>
          <w:p w14:paraId="4F0DDF7F" w14:textId="13AF9A7E" w:rsidR="0063430D" w:rsidRPr="00C85CA9" w:rsidRDefault="0063430D" w:rsidP="0063430D">
            <w:pPr>
              <w:jc w:val="right"/>
              <w:rPr>
                <w:b/>
                <w:bCs/>
                <w:sz w:val="14"/>
                <w:szCs w:val="14"/>
              </w:rPr>
            </w:pPr>
            <w:r w:rsidRPr="00C85CA9">
              <w:rPr>
                <w:b/>
                <w:bCs/>
                <w:sz w:val="14"/>
                <w:szCs w:val="14"/>
              </w:rPr>
              <w:t>Volume</w:t>
            </w:r>
          </w:p>
        </w:tc>
        <w:tc>
          <w:tcPr>
            <w:tcW w:w="810" w:type="dxa"/>
            <w:tcBorders>
              <w:top w:val="nil"/>
              <w:left w:val="single" w:sz="4" w:space="0" w:color="auto"/>
              <w:bottom w:val="single" w:sz="12" w:space="0" w:color="auto"/>
            </w:tcBorders>
            <w:tcMar>
              <w:left w:w="43" w:type="dxa"/>
              <w:right w:w="43" w:type="dxa"/>
            </w:tcMar>
            <w:vAlign w:val="center"/>
          </w:tcPr>
          <w:p w14:paraId="6243DB62" w14:textId="52C686CC" w:rsidR="0063430D" w:rsidRPr="00C85CA9" w:rsidRDefault="0063430D" w:rsidP="0063430D">
            <w:pPr>
              <w:jc w:val="right"/>
              <w:rPr>
                <w:b/>
                <w:bCs/>
                <w:sz w:val="14"/>
                <w:szCs w:val="14"/>
              </w:rPr>
            </w:pPr>
            <w:r w:rsidRPr="00C85CA9">
              <w:rPr>
                <w:b/>
                <w:bCs/>
                <w:sz w:val="14"/>
                <w:szCs w:val="14"/>
              </w:rPr>
              <w:t>Value</w:t>
            </w:r>
          </w:p>
        </w:tc>
      </w:tr>
      <w:tr w:rsidR="0063430D" w:rsidRPr="005605C5" w14:paraId="76993E34" w14:textId="77777777" w:rsidTr="0063430D">
        <w:trPr>
          <w:gridBefore w:val="2"/>
          <w:wBefore w:w="586" w:type="dxa"/>
          <w:trHeight w:val="255"/>
          <w:jc w:val="center"/>
        </w:trPr>
        <w:tc>
          <w:tcPr>
            <w:tcW w:w="2652" w:type="dxa"/>
            <w:gridSpan w:val="4"/>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63430D" w:rsidRPr="00C85CA9" w:rsidRDefault="0063430D" w:rsidP="0063430D">
            <w:pPr>
              <w:rPr>
                <w:color w:val="000000"/>
                <w:sz w:val="14"/>
                <w:szCs w:val="14"/>
              </w:rPr>
            </w:pPr>
            <w:r w:rsidRPr="00C85CA9">
              <w:rPr>
                <w:color w:val="000000"/>
                <w:sz w:val="14"/>
                <w:szCs w:val="14"/>
              </w:rPr>
              <w:t>Securities Transactions</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849EA88" w14:textId="5AE0DDFC"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23,420</w:t>
            </w:r>
          </w:p>
        </w:tc>
        <w:tc>
          <w:tcPr>
            <w:tcW w:w="810" w:type="dxa"/>
            <w:gridSpan w:val="2"/>
            <w:tcBorders>
              <w:top w:val="single" w:sz="12" w:space="0" w:color="auto"/>
              <w:left w:val="nil"/>
              <w:bottom w:val="nil"/>
              <w:right w:val="nil"/>
            </w:tcBorders>
            <w:shd w:val="clear" w:color="auto" w:fill="auto"/>
            <w:noWrap/>
            <w:tcMar>
              <w:left w:w="43" w:type="dxa"/>
              <w:right w:w="43" w:type="dxa"/>
            </w:tcMar>
            <w:vAlign w:val="bottom"/>
          </w:tcPr>
          <w:p w14:paraId="66B72591" w14:textId="7FB0FD4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106,215</w:t>
            </w:r>
          </w:p>
        </w:tc>
        <w:tc>
          <w:tcPr>
            <w:tcW w:w="722" w:type="dxa"/>
            <w:tcBorders>
              <w:top w:val="single" w:sz="12" w:space="0" w:color="auto"/>
              <w:left w:val="nil"/>
              <w:bottom w:val="nil"/>
            </w:tcBorders>
            <w:shd w:val="clear" w:color="auto" w:fill="auto"/>
            <w:noWrap/>
            <w:tcMar>
              <w:left w:w="43" w:type="dxa"/>
              <w:right w:w="43" w:type="dxa"/>
            </w:tcMar>
            <w:vAlign w:val="bottom"/>
          </w:tcPr>
          <w:p w14:paraId="1B29146E" w14:textId="43F2CE10"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24,766</w:t>
            </w:r>
          </w:p>
        </w:tc>
        <w:tc>
          <w:tcPr>
            <w:tcW w:w="990" w:type="dxa"/>
            <w:gridSpan w:val="2"/>
            <w:tcBorders>
              <w:top w:val="single" w:sz="12" w:space="0" w:color="auto"/>
              <w:left w:val="nil"/>
              <w:bottom w:val="nil"/>
            </w:tcBorders>
            <w:shd w:val="clear" w:color="auto" w:fill="auto"/>
            <w:tcMar>
              <w:left w:w="43" w:type="dxa"/>
              <w:right w:w="43" w:type="dxa"/>
            </w:tcMar>
            <w:vAlign w:val="bottom"/>
          </w:tcPr>
          <w:p w14:paraId="120170E4" w14:textId="54D81A2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148,211</w:t>
            </w:r>
          </w:p>
        </w:tc>
        <w:tc>
          <w:tcPr>
            <w:tcW w:w="810" w:type="dxa"/>
            <w:gridSpan w:val="2"/>
            <w:tcBorders>
              <w:top w:val="single" w:sz="12" w:space="0" w:color="auto"/>
              <w:left w:val="nil"/>
              <w:bottom w:val="nil"/>
              <w:right w:val="nil"/>
            </w:tcBorders>
            <w:shd w:val="clear" w:color="auto" w:fill="auto"/>
            <w:tcMar>
              <w:left w:w="43" w:type="dxa"/>
              <w:right w:w="43" w:type="dxa"/>
            </w:tcMar>
            <w:vAlign w:val="center"/>
          </w:tcPr>
          <w:p w14:paraId="5C54A5C1" w14:textId="72AB1D5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19,067</w:t>
            </w:r>
          </w:p>
        </w:tc>
        <w:tc>
          <w:tcPr>
            <w:tcW w:w="72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4AAC869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76,679</w:t>
            </w:r>
          </w:p>
        </w:tc>
        <w:tc>
          <w:tcPr>
            <w:tcW w:w="720" w:type="dxa"/>
            <w:gridSpan w:val="2"/>
            <w:tcBorders>
              <w:top w:val="single" w:sz="12" w:space="0" w:color="auto"/>
              <w:left w:val="nil"/>
              <w:bottom w:val="nil"/>
              <w:right w:val="nil"/>
            </w:tcBorders>
            <w:tcMar>
              <w:left w:w="43" w:type="dxa"/>
              <w:right w:w="43" w:type="dxa"/>
            </w:tcMar>
            <w:vAlign w:val="center"/>
          </w:tcPr>
          <w:p w14:paraId="479155E5" w14:textId="23A6F45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21,942</w:t>
            </w:r>
          </w:p>
        </w:tc>
        <w:tc>
          <w:tcPr>
            <w:tcW w:w="630" w:type="dxa"/>
            <w:tcBorders>
              <w:top w:val="single" w:sz="12" w:space="0" w:color="auto"/>
              <w:left w:val="nil"/>
              <w:bottom w:val="nil"/>
              <w:right w:val="nil"/>
            </w:tcBorders>
            <w:tcMar>
              <w:left w:w="43" w:type="dxa"/>
              <w:right w:w="43" w:type="dxa"/>
            </w:tcMar>
            <w:vAlign w:val="center"/>
          </w:tcPr>
          <w:p w14:paraId="2D990297" w14:textId="2954041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88,740</w:t>
            </w:r>
          </w:p>
        </w:tc>
        <w:tc>
          <w:tcPr>
            <w:tcW w:w="900" w:type="dxa"/>
            <w:tcBorders>
              <w:top w:val="single" w:sz="12" w:space="0" w:color="auto"/>
              <w:left w:val="nil"/>
              <w:right w:val="nil"/>
            </w:tcBorders>
            <w:shd w:val="clear" w:color="auto" w:fill="auto"/>
            <w:tcMar>
              <w:left w:w="43" w:type="dxa"/>
              <w:right w:w="43" w:type="dxa"/>
            </w:tcMar>
            <w:vAlign w:val="center"/>
          </w:tcPr>
          <w:p w14:paraId="620530DF" w14:textId="33AE03D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19,918</w:t>
            </w:r>
          </w:p>
        </w:tc>
        <w:tc>
          <w:tcPr>
            <w:tcW w:w="810" w:type="dxa"/>
            <w:tcBorders>
              <w:top w:val="single" w:sz="12" w:space="0" w:color="auto"/>
              <w:left w:val="nil"/>
            </w:tcBorders>
            <w:shd w:val="clear" w:color="auto" w:fill="auto"/>
            <w:tcMar>
              <w:left w:w="43" w:type="dxa"/>
              <w:right w:w="43" w:type="dxa"/>
            </w:tcMar>
            <w:vAlign w:val="center"/>
          </w:tcPr>
          <w:p w14:paraId="7C30C8EE" w14:textId="6ABB67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109,202</w:t>
            </w:r>
          </w:p>
        </w:tc>
      </w:tr>
      <w:tr w:rsidR="0063430D" w:rsidRPr="005605C5" w14:paraId="0280024E" w14:textId="77777777" w:rsidTr="0063430D">
        <w:trPr>
          <w:gridBefore w:val="2"/>
          <w:wBefore w:w="586" w:type="dxa"/>
          <w:trHeight w:val="255"/>
          <w:jc w:val="center"/>
        </w:trPr>
        <w:tc>
          <w:tcPr>
            <w:tcW w:w="2652" w:type="dxa"/>
            <w:gridSpan w:val="4"/>
            <w:tcBorders>
              <w:top w:val="nil"/>
              <w:left w:val="nil"/>
              <w:bottom w:val="nil"/>
              <w:right w:val="nil"/>
            </w:tcBorders>
            <w:shd w:val="clear" w:color="auto" w:fill="auto"/>
            <w:noWrap/>
            <w:tcMar>
              <w:left w:w="72" w:type="dxa"/>
              <w:right w:w="43" w:type="dxa"/>
            </w:tcMar>
            <w:vAlign w:val="center"/>
            <w:hideMark/>
          </w:tcPr>
          <w:p w14:paraId="6FF458E2" w14:textId="77777777" w:rsidR="0063430D" w:rsidRPr="00C85CA9" w:rsidRDefault="0063430D" w:rsidP="0063430D">
            <w:pPr>
              <w:rPr>
                <w:color w:val="000000"/>
                <w:sz w:val="14"/>
                <w:szCs w:val="14"/>
              </w:rPr>
            </w:pPr>
            <w:r w:rsidRPr="00C85CA9">
              <w:rPr>
                <w:color w:val="000000"/>
                <w:sz w:val="14"/>
                <w:szCs w:val="14"/>
              </w:rPr>
              <w:t>Inter Bank Fund Transfers</w:t>
            </w:r>
          </w:p>
        </w:tc>
        <w:tc>
          <w:tcPr>
            <w:tcW w:w="720" w:type="dxa"/>
            <w:tcBorders>
              <w:top w:val="nil"/>
              <w:left w:val="nil"/>
              <w:bottom w:val="nil"/>
              <w:right w:val="nil"/>
            </w:tcBorders>
            <w:shd w:val="clear" w:color="auto" w:fill="auto"/>
            <w:noWrap/>
            <w:tcMar>
              <w:left w:w="43" w:type="dxa"/>
              <w:right w:w="43" w:type="dxa"/>
            </w:tcMar>
            <w:vAlign w:val="bottom"/>
          </w:tcPr>
          <w:p w14:paraId="0C02CA05" w14:textId="31801F36"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1,037,391</w:t>
            </w:r>
          </w:p>
        </w:tc>
        <w:tc>
          <w:tcPr>
            <w:tcW w:w="810" w:type="dxa"/>
            <w:gridSpan w:val="2"/>
            <w:tcBorders>
              <w:top w:val="nil"/>
              <w:left w:val="nil"/>
              <w:bottom w:val="nil"/>
              <w:right w:val="nil"/>
            </w:tcBorders>
            <w:shd w:val="clear" w:color="auto" w:fill="auto"/>
            <w:noWrap/>
            <w:tcMar>
              <w:left w:w="43" w:type="dxa"/>
              <w:right w:w="43" w:type="dxa"/>
            </w:tcMar>
            <w:vAlign w:val="bottom"/>
          </w:tcPr>
          <w:p w14:paraId="620CD54A" w14:textId="1B3A281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44,212</w:t>
            </w:r>
          </w:p>
        </w:tc>
        <w:tc>
          <w:tcPr>
            <w:tcW w:w="722" w:type="dxa"/>
            <w:tcBorders>
              <w:top w:val="nil"/>
              <w:left w:val="nil"/>
              <w:bottom w:val="nil"/>
            </w:tcBorders>
            <w:shd w:val="clear" w:color="auto" w:fill="auto"/>
            <w:noWrap/>
            <w:tcMar>
              <w:left w:w="43" w:type="dxa"/>
              <w:right w:w="43" w:type="dxa"/>
            </w:tcMar>
            <w:vAlign w:val="bottom"/>
          </w:tcPr>
          <w:p w14:paraId="215F6FEC" w14:textId="2120F384"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1,034,906</w:t>
            </w:r>
          </w:p>
        </w:tc>
        <w:tc>
          <w:tcPr>
            <w:tcW w:w="990" w:type="dxa"/>
            <w:gridSpan w:val="2"/>
            <w:tcBorders>
              <w:top w:val="nil"/>
              <w:left w:val="nil"/>
              <w:bottom w:val="nil"/>
            </w:tcBorders>
            <w:shd w:val="clear" w:color="auto" w:fill="auto"/>
            <w:tcMar>
              <w:left w:w="43" w:type="dxa"/>
              <w:right w:w="43" w:type="dxa"/>
            </w:tcMar>
            <w:vAlign w:val="bottom"/>
          </w:tcPr>
          <w:p w14:paraId="655563C2" w14:textId="082ADDC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49,668</w:t>
            </w:r>
          </w:p>
        </w:tc>
        <w:tc>
          <w:tcPr>
            <w:tcW w:w="810" w:type="dxa"/>
            <w:gridSpan w:val="2"/>
            <w:tcBorders>
              <w:top w:val="nil"/>
              <w:left w:val="nil"/>
              <w:bottom w:val="nil"/>
              <w:right w:val="nil"/>
            </w:tcBorders>
            <w:shd w:val="clear" w:color="auto" w:fill="auto"/>
            <w:tcMar>
              <w:left w:w="43" w:type="dxa"/>
              <w:right w:w="43" w:type="dxa"/>
            </w:tcMar>
            <w:vAlign w:val="center"/>
          </w:tcPr>
          <w:p w14:paraId="17E0FE11" w14:textId="3DAA824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1,116,255</w:t>
            </w:r>
          </w:p>
        </w:tc>
        <w:tc>
          <w:tcPr>
            <w:tcW w:w="720" w:type="dxa"/>
            <w:gridSpan w:val="4"/>
            <w:tcBorders>
              <w:top w:val="nil"/>
              <w:left w:val="nil"/>
              <w:bottom w:val="nil"/>
              <w:right w:val="nil"/>
            </w:tcBorders>
            <w:shd w:val="clear" w:color="auto" w:fill="auto"/>
            <w:noWrap/>
            <w:tcMar>
              <w:left w:w="43" w:type="dxa"/>
              <w:right w:w="43" w:type="dxa"/>
            </w:tcMar>
            <w:vAlign w:val="center"/>
          </w:tcPr>
          <w:p w14:paraId="2D7F9DEE" w14:textId="220588AC"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52,152</w:t>
            </w:r>
          </w:p>
        </w:tc>
        <w:tc>
          <w:tcPr>
            <w:tcW w:w="720" w:type="dxa"/>
            <w:gridSpan w:val="2"/>
            <w:tcBorders>
              <w:top w:val="nil"/>
              <w:left w:val="nil"/>
              <w:bottom w:val="nil"/>
              <w:right w:val="nil"/>
            </w:tcBorders>
            <w:tcMar>
              <w:left w:w="43" w:type="dxa"/>
              <w:right w:w="43" w:type="dxa"/>
            </w:tcMar>
            <w:vAlign w:val="center"/>
          </w:tcPr>
          <w:p w14:paraId="13DA7F71" w14:textId="72FDFF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1,172,949</w:t>
            </w:r>
          </w:p>
        </w:tc>
        <w:tc>
          <w:tcPr>
            <w:tcW w:w="630" w:type="dxa"/>
            <w:tcBorders>
              <w:top w:val="nil"/>
              <w:left w:val="nil"/>
              <w:bottom w:val="nil"/>
              <w:right w:val="nil"/>
            </w:tcBorders>
            <w:tcMar>
              <w:left w:w="43" w:type="dxa"/>
              <w:right w:w="43" w:type="dxa"/>
            </w:tcMar>
            <w:vAlign w:val="center"/>
          </w:tcPr>
          <w:p w14:paraId="4057CC92" w14:textId="41B6D9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55,396</w:t>
            </w:r>
          </w:p>
        </w:tc>
        <w:tc>
          <w:tcPr>
            <w:tcW w:w="900" w:type="dxa"/>
            <w:tcBorders>
              <w:top w:val="nil"/>
              <w:left w:val="nil"/>
              <w:right w:val="nil"/>
            </w:tcBorders>
            <w:shd w:val="clear" w:color="auto" w:fill="auto"/>
            <w:tcMar>
              <w:left w:w="43" w:type="dxa"/>
              <w:right w:w="43" w:type="dxa"/>
            </w:tcMar>
            <w:vAlign w:val="center"/>
          </w:tcPr>
          <w:p w14:paraId="034FD190" w14:textId="1555A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1,230,727</w:t>
            </w:r>
          </w:p>
        </w:tc>
        <w:tc>
          <w:tcPr>
            <w:tcW w:w="810" w:type="dxa"/>
            <w:tcBorders>
              <w:top w:val="nil"/>
              <w:left w:val="nil"/>
            </w:tcBorders>
            <w:shd w:val="clear" w:color="auto" w:fill="auto"/>
            <w:tcMar>
              <w:left w:w="43" w:type="dxa"/>
              <w:right w:w="43" w:type="dxa"/>
            </w:tcMar>
            <w:vAlign w:val="center"/>
          </w:tcPr>
          <w:p w14:paraId="28273098" w14:textId="34057FF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55,140</w:t>
            </w:r>
          </w:p>
        </w:tc>
      </w:tr>
      <w:tr w:rsidR="0063430D" w:rsidRPr="005605C5" w14:paraId="3EA85938" w14:textId="77777777" w:rsidTr="0063430D">
        <w:trPr>
          <w:gridBefore w:val="2"/>
          <w:wBefore w:w="586" w:type="dxa"/>
          <w:trHeight w:val="255"/>
          <w:jc w:val="center"/>
        </w:trPr>
        <w:tc>
          <w:tcPr>
            <w:tcW w:w="2652" w:type="dxa"/>
            <w:gridSpan w:val="4"/>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63430D" w:rsidRPr="00C85CA9" w:rsidRDefault="0063430D" w:rsidP="0063430D">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720" w:type="dxa"/>
            <w:tcBorders>
              <w:top w:val="nil"/>
              <w:left w:val="nil"/>
              <w:bottom w:val="single" w:sz="12" w:space="0" w:color="auto"/>
              <w:right w:val="nil"/>
            </w:tcBorders>
            <w:shd w:val="clear" w:color="auto" w:fill="auto"/>
            <w:noWrap/>
            <w:tcMar>
              <w:left w:w="43" w:type="dxa"/>
              <w:right w:w="43" w:type="dxa"/>
            </w:tcMar>
            <w:vAlign w:val="bottom"/>
          </w:tcPr>
          <w:p w14:paraId="056E007E" w14:textId="7ED8F578"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15,564</w:t>
            </w:r>
          </w:p>
        </w:tc>
        <w:tc>
          <w:tcPr>
            <w:tcW w:w="810" w:type="dxa"/>
            <w:gridSpan w:val="2"/>
            <w:tcBorders>
              <w:top w:val="nil"/>
              <w:left w:val="nil"/>
              <w:bottom w:val="single" w:sz="12" w:space="0" w:color="auto"/>
              <w:right w:val="nil"/>
            </w:tcBorders>
            <w:shd w:val="clear" w:color="auto" w:fill="auto"/>
            <w:noWrap/>
            <w:tcMar>
              <w:left w:w="43" w:type="dxa"/>
              <w:right w:w="43" w:type="dxa"/>
            </w:tcMar>
            <w:vAlign w:val="bottom"/>
          </w:tcPr>
          <w:p w14:paraId="6815A460" w14:textId="644DFDC5"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5,251</w:t>
            </w:r>
          </w:p>
        </w:tc>
        <w:tc>
          <w:tcPr>
            <w:tcW w:w="722" w:type="dxa"/>
            <w:tcBorders>
              <w:top w:val="nil"/>
              <w:left w:val="nil"/>
              <w:bottom w:val="single" w:sz="12" w:space="0" w:color="auto"/>
            </w:tcBorders>
            <w:shd w:val="clear" w:color="auto" w:fill="auto"/>
            <w:noWrap/>
            <w:tcMar>
              <w:left w:w="43" w:type="dxa"/>
              <w:right w:w="43" w:type="dxa"/>
            </w:tcMar>
            <w:vAlign w:val="bottom"/>
          </w:tcPr>
          <w:p w14:paraId="214FD3D1" w14:textId="1F0D4E1A"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15,263</w:t>
            </w:r>
          </w:p>
        </w:tc>
        <w:tc>
          <w:tcPr>
            <w:tcW w:w="990" w:type="dxa"/>
            <w:gridSpan w:val="2"/>
            <w:tcBorders>
              <w:top w:val="nil"/>
              <w:left w:val="nil"/>
              <w:bottom w:val="single" w:sz="12" w:space="0" w:color="auto"/>
            </w:tcBorders>
            <w:shd w:val="clear" w:color="auto" w:fill="auto"/>
            <w:tcMar>
              <w:left w:w="43" w:type="dxa"/>
              <w:right w:w="43" w:type="dxa"/>
            </w:tcMar>
            <w:vAlign w:val="bottom"/>
          </w:tcPr>
          <w:p w14:paraId="0E7DBCD0" w14:textId="5C7A059F" w:rsidR="0063430D" w:rsidRPr="00F7617D" w:rsidRDefault="0063430D" w:rsidP="0063430D">
            <w:pPr>
              <w:jc w:val="right"/>
              <w:rPr>
                <w:rFonts w:asciiTheme="majorBidi" w:hAnsiTheme="majorBidi" w:cstheme="majorBidi"/>
                <w:color w:val="000000"/>
                <w:sz w:val="14"/>
                <w:szCs w:val="14"/>
              </w:rPr>
            </w:pPr>
            <w:r w:rsidRPr="00F7617D">
              <w:rPr>
                <w:rFonts w:asciiTheme="majorBidi" w:hAnsiTheme="majorBidi" w:cstheme="majorBidi"/>
                <w:color w:val="000000"/>
                <w:sz w:val="14"/>
                <w:szCs w:val="14"/>
              </w:rPr>
              <w:t>7,660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08C140C5" w14:textId="16C0CCD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14,863</w:t>
            </w:r>
          </w:p>
        </w:tc>
        <w:tc>
          <w:tcPr>
            <w:tcW w:w="72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2EB4905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6,428</w:t>
            </w:r>
          </w:p>
        </w:tc>
        <w:tc>
          <w:tcPr>
            <w:tcW w:w="720" w:type="dxa"/>
            <w:gridSpan w:val="2"/>
            <w:tcBorders>
              <w:top w:val="nil"/>
              <w:left w:val="nil"/>
              <w:bottom w:val="single" w:sz="12" w:space="0" w:color="auto"/>
              <w:right w:val="nil"/>
            </w:tcBorders>
            <w:tcMar>
              <w:left w:w="43" w:type="dxa"/>
              <w:right w:w="43" w:type="dxa"/>
            </w:tcMar>
            <w:vAlign w:val="center"/>
          </w:tcPr>
          <w:p w14:paraId="0C7FAE05" w14:textId="10A6143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17,424</w:t>
            </w:r>
          </w:p>
        </w:tc>
        <w:tc>
          <w:tcPr>
            <w:tcW w:w="630" w:type="dxa"/>
            <w:tcBorders>
              <w:top w:val="nil"/>
              <w:left w:val="nil"/>
              <w:bottom w:val="single" w:sz="12" w:space="0" w:color="auto"/>
              <w:right w:val="nil"/>
            </w:tcBorders>
            <w:tcMar>
              <w:left w:w="43" w:type="dxa"/>
              <w:right w:w="43" w:type="dxa"/>
            </w:tcMar>
            <w:vAlign w:val="center"/>
          </w:tcPr>
          <w:p w14:paraId="1943BDAD" w14:textId="20B0B70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6,413</w:t>
            </w:r>
          </w:p>
        </w:tc>
        <w:tc>
          <w:tcPr>
            <w:tcW w:w="900" w:type="dxa"/>
            <w:tcBorders>
              <w:top w:val="nil"/>
              <w:left w:val="nil"/>
              <w:bottom w:val="single" w:sz="12" w:space="0" w:color="auto"/>
              <w:right w:val="nil"/>
            </w:tcBorders>
            <w:shd w:val="clear" w:color="auto" w:fill="auto"/>
            <w:tcMar>
              <w:left w:w="43" w:type="dxa"/>
              <w:right w:w="43" w:type="dxa"/>
            </w:tcMar>
            <w:vAlign w:val="center"/>
          </w:tcPr>
          <w:p w14:paraId="56D050BD" w14:textId="7DA43EE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17,903</w:t>
            </w:r>
          </w:p>
        </w:tc>
        <w:tc>
          <w:tcPr>
            <w:tcW w:w="810" w:type="dxa"/>
            <w:tcBorders>
              <w:top w:val="nil"/>
              <w:left w:val="nil"/>
              <w:bottom w:val="single" w:sz="12" w:space="0" w:color="auto"/>
            </w:tcBorders>
            <w:shd w:val="clear" w:color="auto" w:fill="auto"/>
            <w:tcMar>
              <w:left w:w="43" w:type="dxa"/>
              <w:right w:w="43" w:type="dxa"/>
            </w:tcMar>
            <w:vAlign w:val="center"/>
          </w:tcPr>
          <w:p w14:paraId="10B65A06" w14:textId="4C71CED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7,153</w:t>
            </w:r>
          </w:p>
        </w:tc>
      </w:tr>
      <w:tr w:rsidR="0063430D" w:rsidRPr="005605C5" w14:paraId="5615E95F" w14:textId="77777777" w:rsidTr="0063430D">
        <w:trPr>
          <w:gridBefore w:val="2"/>
          <w:wBefore w:w="586" w:type="dxa"/>
          <w:trHeight w:val="177"/>
          <w:jc w:val="center"/>
        </w:trPr>
        <w:tc>
          <w:tcPr>
            <w:tcW w:w="2652" w:type="dxa"/>
            <w:gridSpan w:val="4"/>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Total</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bottom"/>
          </w:tcPr>
          <w:p w14:paraId="79F3D9FD" w14:textId="0724A625"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1,076,375</w:t>
            </w:r>
          </w:p>
        </w:tc>
        <w:tc>
          <w:tcPr>
            <w:tcW w:w="810" w:type="dxa"/>
            <w:gridSpan w:val="2"/>
            <w:tcBorders>
              <w:top w:val="single" w:sz="12" w:space="0" w:color="auto"/>
              <w:left w:val="nil"/>
              <w:bottom w:val="single" w:sz="12" w:space="0" w:color="auto"/>
              <w:right w:val="nil"/>
            </w:tcBorders>
            <w:shd w:val="clear" w:color="auto" w:fill="auto"/>
            <w:noWrap/>
            <w:tcMar>
              <w:left w:w="43" w:type="dxa"/>
              <w:right w:w="43" w:type="dxa"/>
            </w:tcMar>
            <w:vAlign w:val="bottom"/>
          </w:tcPr>
          <w:p w14:paraId="1AFEAA96" w14:textId="24068C2B"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155,677</w:t>
            </w:r>
          </w:p>
        </w:tc>
        <w:tc>
          <w:tcPr>
            <w:tcW w:w="722" w:type="dxa"/>
            <w:tcBorders>
              <w:top w:val="single" w:sz="12" w:space="0" w:color="auto"/>
              <w:left w:val="nil"/>
              <w:bottom w:val="single" w:sz="12" w:space="0" w:color="auto"/>
            </w:tcBorders>
            <w:shd w:val="clear" w:color="auto" w:fill="auto"/>
            <w:noWrap/>
            <w:tcMar>
              <w:left w:w="43" w:type="dxa"/>
              <w:right w:w="43" w:type="dxa"/>
            </w:tcMar>
            <w:vAlign w:val="bottom"/>
          </w:tcPr>
          <w:p w14:paraId="36E2F0B8" w14:textId="2A3C2656"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1,074,935</w:t>
            </w:r>
          </w:p>
        </w:tc>
        <w:tc>
          <w:tcPr>
            <w:tcW w:w="990" w:type="dxa"/>
            <w:gridSpan w:val="2"/>
            <w:tcBorders>
              <w:top w:val="single" w:sz="12" w:space="0" w:color="auto"/>
              <w:left w:val="nil"/>
              <w:bottom w:val="single" w:sz="12" w:space="0" w:color="auto"/>
            </w:tcBorders>
            <w:shd w:val="clear" w:color="auto" w:fill="auto"/>
            <w:tcMar>
              <w:left w:w="43" w:type="dxa"/>
              <w:right w:w="43" w:type="dxa"/>
            </w:tcMar>
            <w:vAlign w:val="bottom"/>
          </w:tcPr>
          <w:p w14:paraId="3B398D79" w14:textId="60978D7A" w:rsidR="0063430D" w:rsidRPr="00F7617D" w:rsidRDefault="0063430D" w:rsidP="0063430D">
            <w:pPr>
              <w:jc w:val="right"/>
              <w:rPr>
                <w:rFonts w:asciiTheme="majorBidi" w:hAnsiTheme="majorBidi" w:cstheme="majorBidi"/>
                <w:b/>
                <w:bCs/>
                <w:color w:val="000000"/>
                <w:sz w:val="14"/>
                <w:szCs w:val="14"/>
              </w:rPr>
            </w:pPr>
            <w:r w:rsidRPr="00F7617D">
              <w:rPr>
                <w:rFonts w:asciiTheme="majorBidi" w:hAnsiTheme="majorBidi" w:cstheme="majorBidi"/>
                <w:b/>
                <w:bCs/>
                <w:color w:val="000000"/>
                <w:sz w:val="14"/>
                <w:szCs w:val="14"/>
              </w:rPr>
              <w:t>205,538</w:t>
            </w:r>
          </w:p>
        </w:tc>
        <w:tc>
          <w:tcPr>
            <w:tcW w:w="810"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4ECA7D7D"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1,150,185</w:t>
            </w:r>
          </w:p>
        </w:tc>
        <w:tc>
          <w:tcPr>
            <w:tcW w:w="720"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479EA4A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135,259</w:t>
            </w:r>
          </w:p>
        </w:tc>
        <w:tc>
          <w:tcPr>
            <w:tcW w:w="720" w:type="dxa"/>
            <w:gridSpan w:val="2"/>
            <w:tcBorders>
              <w:top w:val="single" w:sz="12" w:space="0" w:color="auto"/>
              <w:left w:val="nil"/>
              <w:bottom w:val="single" w:sz="12" w:space="0" w:color="auto"/>
              <w:right w:val="nil"/>
            </w:tcBorders>
            <w:tcMar>
              <w:left w:w="43" w:type="dxa"/>
              <w:right w:w="43" w:type="dxa"/>
            </w:tcMar>
            <w:vAlign w:val="center"/>
          </w:tcPr>
          <w:p w14:paraId="3B6F69DB" w14:textId="303AA52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1,212,315</w:t>
            </w:r>
          </w:p>
        </w:tc>
        <w:tc>
          <w:tcPr>
            <w:tcW w:w="630" w:type="dxa"/>
            <w:tcBorders>
              <w:top w:val="single" w:sz="12" w:space="0" w:color="auto"/>
              <w:left w:val="nil"/>
              <w:bottom w:val="single" w:sz="12" w:space="0" w:color="auto"/>
              <w:right w:val="nil"/>
            </w:tcBorders>
            <w:tcMar>
              <w:left w:w="43" w:type="dxa"/>
              <w:right w:w="43" w:type="dxa"/>
            </w:tcMar>
            <w:vAlign w:val="center"/>
          </w:tcPr>
          <w:p w14:paraId="3C3CDAAA" w14:textId="7FA9CCA8"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150,549</w:t>
            </w:r>
          </w:p>
        </w:tc>
        <w:tc>
          <w:tcPr>
            <w:tcW w:w="900" w:type="dxa"/>
            <w:tcBorders>
              <w:top w:val="nil"/>
              <w:left w:val="nil"/>
              <w:bottom w:val="single" w:sz="8" w:space="0" w:color="auto"/>
              <w:right w:val="nil"/>
            </w:tcBorders>
            <w:shd w:val="clear" w:color="auto" w:fill="auto"/>
            <w:tcMar>
              <w:left w:w="43" w:type="dxa"/>
              <w:right w:w="43" w:type="dxa"/>
            </w:tcMar>
            <w:vAlign w:val="center"/>
          </w:tcPr>
          <w:p w14:paraId="059D7903" w14:textId="6F6CAA82"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1,268,548</w:t>
            </w:r>
          </w:p>
        </w:tc>
        <w:tc>
          <w:tcPr>
            <w:tcW w:w="810" w:type="dxa"/>
            <w:tcBorders>
              <w:top w:val="single" w:sz="12" w:space="0" w:color="auto"/>
              <w:left w:val="nil"/>
              <w:bottom w:val="single" w:sz="8" w:space="0" w:color="auto"/>
            </w:tcBorders>
            <w:shd w:val="clear" w:color="auto" w:fill="auto"/>
            <w:tcMar>
              <w:left w:w="43" w:type="dxa"/>
              <w:right w:w="43" w:type="dxa"/>
            </w:tcMar>
            <w:vAlign w:val="center"/>
          </w:tcPr>
          <w:p w14:paraId="053825FC" w14:textId="525EA98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171,495</w:t>
            </w:r>
          </w:p>
        </w:tc>
      </w:tr>
      <w:tr w:rsidR="0063430D" w:rsidRPr="005605C5" w14:paraId="14C1999F" w14:textId="77777777" w:rsidTr="000062EC">
        <w:trPr>
          <w:gridBefore w:val="2"/>
          <w:wBefore w:w="586" w:type="dxa"/>
          <w:trHeight w:val="50"/>
          <w:jc w:val="center"/>
        </w:trPr>
        <w:tc>
          <w:tcPr>
            <w:tcW w:w="10484" w:type="dxa"/>
            <w:gridSpan w:val="21"/>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63430D" w:rsidRPr="0016117E" w:rsidRDefault="0063430D" w:rsidP="0063430D">
            <w:pPr>
              <w:jc w:val="right"/>
              <w:rPr>
                <w:b/>
                <w:bCs/>
                <w:color w:val="000000"/>
                <w:sz w:val="14"/>
                <w:szCs w:val="14"/>
              </w:rPr>
            </w:pPr>
          </w:p>
        </w:tc>
      </w:tr>
      <w:tr w:rsidR="0063430D" w:rsidRPr="005605C5" w14:paraId="43A04A3D" w14:textId="77777777" w:rsidTr="000062EC">
        <w:trPr>
          <w:gridBefore w:val="2"/>
          <w:wBefore w:w="586" w:type="dxa"/>
          <w:trHeight w:val="288"/>
          <w:jc w:val="center"/>
        </w:trPr>
        <w:tc>
          <w:tcPr>
            <w:tcW w:w="10484" w:type="dxa"/>
            <w:gridSpan w:val="21"/>
            <w:tcBorders>
              <w:top w:val="nil"/>
              <w:left w:val="nil"/>
              <w:right w:val="nil"/>
            </w:tcBorders>
            <w:shd w:val="clear" w:color="auto" w:fill="auto"/>
            <w:noWrap/>
            <w:tcMar>
              <w:left w:w="72" w:type="dxa"/>
              <w:right w:w="43" w:type="dxa"/>
            </w:tcMar>
            <w:vAlign w:val="bottom"/>
            <w:hideMark/>
          </w:tcPr>
          <w:p w14:paraId="622F175E" w14:textId="0C11E028" w:rsidR="0063430D" w:rsidRPr="005605C5" w:rsidRDefault="0063430D" w:rsidP="0063430D">
            <w:pPr>
              <w:jc w:val="center"/>
              <w:rPr>
                <w:b/>
                <w:bCs/>
                <w:color w:val="000000"/>
                <w:sz w:val="28"/>
                <w:szCs w:val="28"/>
              </w:rPr>
            </w:pPr>
            <w:r>
              <w:rPr>
                <w:b/>
                <w:bCs/>
                <w:color w:val="000000"/>
                <w:sz w:val="28"/>
                <w:szCs w:val="28"/>
              </w:rPr>
              <w:t>3.40</w:t>
            </w:r>
            <w:r w:rsidRPr="00EA5390">
              <w:rPr>
                <w:b/>
                <w:bCs/>
                <w:color w:val="000000"/>
                <w:sz w:val="28"/>
                <w:szCs w:val="28"/>
              </w:rPr>
              <w:t xml:space="preserve"> Real Time Gross Settlement</w:t>
            </w:r>
            <w:r>
              <w:rPr>
                <w:b/>
                <w:bCs/>
                <w:color w:val="000000"/>
                <w:sz w:val="28"/>
                <w:szCs w:val="28"/>
              </w:rPr>
              <w:t>-Paper B</w:t>
            </w:r>
            <w:r w:rsidRPr="005605C5">
              <w:rPr>
                <w:b/>
                <w:bCs/>
                <w:color w:val="000000"/>
                <w:sz w:val="28"/>
                <w:szCs w:val="28"/>
              </w:rPr>
              <w:t>ased Transactions</w:t>
            </w:r>
          </w:p>
        </w:tc>
      </w:tr>
      <w:tr w:rsidR="0063430D" w:rsidRPr="005605C5" w14:paraId="5B0F139C" w14:textId="77777777" w:rsidTr="000062EC">
        <w:trPr>
          <w:gridBefore w:val="2"/>
          <w:wBefore w:w="586" w:type="dxa"/>
          <w:trHeight w:val="198"/>
          <w:jc w:val="center"/>
        </w:trPr>
        <w:tc>
          <w:tcPr>
            <w:tcW w:w="10484" w:type="dxa"/>
            <w:gridSpan w:val="21"/>
            <w:tcBorders>
              <w:top w:val="nil"/>
              <w:left w:val="nil"/>
              <w:bottom w:val="single" w:sz="12" w:space="0" w:color="auto"/>
            </w:tcBorders>
            <w:shd w:val="clear" w:color="auto" w:fill="auto"/>
            <w:noWrap/>
            <w:tcMar>
              <w:left w:w="72" w:type="dxa"/>
              <w:right w:w="43" w:type="dxa"/>
            </w:tcMar>
            <w:vAlign w:val="center"/>
            <w:hideMark/>
          </w:tcPr>
          <w:p w14:paraId="774CDEDF" w14:textId="77777777" w:rsidR="0063430D" w:rsidRPr="00700768" w:rsidRDefault="0063430D" w:rsidP="0063430D">
            <w:pPr>
              <w:jc w:val="right"/>
              <w:rPr>
                <w:sz w:val="14"/>
                <w:szCs w:val="14"/>
              </w:rPr>
            </w:pPr>
            <w:r w:rsidRPr="00700768">
              <w:rPr>
                <w:sz w:val="14"/>
                <w:szCs w:val="14"/>
              </w:rPr>
              <w:t>(Volume in Million   &amp; Value in Billion Rupees)</w:t>
            </w:r>
          </w:p>
        </w:tc>
      </w:tr>
      <w:tr w:rsidR="0063430D" w:rsidRPr="005605C5" w14:paraId="21E5A43C" w14:textId="77777777" w:rsidTr="0063430D">
        <w:trPr>
          <w:gridBefore w:val="2"/>
          <w:wBefore w:w="586" w:type="dxa"/>
          <w:trHeight w:val="144"/>
          <w:jc w:val="center"/>
        </w:trPr>
        <w:tc>
          <w:tcPr>
            <w:tcW w:w="2652" w:type="dxa"/>
            <w:gridSpan w:val="4"/>
            <w:tcBorders>
              <w:top w:val="single" w:sz="12" w:space="0" w:color="auto"/>
            </w:tcBorders>
            <w:shd w:val="clear" w:color="auto" w:fill="auto"/>
            <w:noWrap/>
            <w:tcMar>
              <w:left w:w="72" w:type="dxa"/>
              <w:right w:w="43" w:type="dxa"/>
            </w:tcMar>
            <w:vAlign w:val="center"/>
            <w:hideMark/>
          </w:tcPr>
          <w:p w14:paraId="6C703896" w14:textId="77777777" w:rsidR="0063430D" w:rsidRPr="00C85CA9" w:rsidRDefault="0063430D" w:rsidP="0063430D">
            <w:pPr>
              <w:rPr>
                <w:sz w:val="14"/>
                <w:szCs w:val="14"/>
              </w:rPr>
            </w:pPr>
            <w:r w:rsidRPr="00C85CA9">
              <w:rPr>
                <w:sz w:val="14"/>
                <w:szCs w:val="14"/>
              </w:rPr>
              <w:t>Cash Deposits</w:t>
            </w:r>
          </w:p>
        </w:tc>
        <w:tc>
          <w:tcPr>
            <w:tcW w:w="720" w:type="dxa"/>
            <w:tcBorders>
              <w:top w:val="single" w:sz="12" w:space="0" w:color="auto"/>
              <w:left w:val="nil"/>
            </w:tcBorders>
            <w:shd w:val="clear" w:color="auto" w:fill="auto"/>
            <w:noWrap/>
            <w:tcMar>
              <w:left w:w="43" w:type="dxa"/>
              <w:right w:w="43" w:type="dxa"/>
            </w:tcMar>
            <w:vAlign w:val="center"/>
          </w:tcPr>
          <w:p w14:paraId="2837C86E" w14:textId="0C51E03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23.5</w:t>
            </w:r>
          </w:p>
        </w:tc>
        <w:tc>
          <w:tcPr>
            <w:tcW w:w="810" w:type="dxa"/>
            <w:gridSpan w:val="2"/>
            <w:tcBorders>
              <w:top w:val="single" w:sz="12" w:space="0" w:color="auto"/>
              <w:left w:val="nil"/>
            </w:tcBorders>
            <w:shd w:val="clear" w:color="auto" w:fill="auto"/>
            <w:noWrap/>
            <w:tcMar>
              <w:left w:w="43" w:type="dxa"/>
              <w:right w:w="43" w:type="dxa"/>
            </w:tcMar>
            <w:vAlign w:val="center"/>
          </w:tcPr>
          <w:p w14:paraId="7F10FA33" w14:textId="686EC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5,194.1</w:t>
            </w:r>
          </w:p>
        </w:tc>
        <w:tc>
          <w:tcPr>
            <w:tcW w:w="722" w:type="dxa"/>
            <w:tcBorders>
              <w:top w:val="single" w:sz="12" w:space="0" w:color="auto"/>
              <w:left w:val="nil"/>
            </w:tcBorders>
            <w:shd w:val="clear" w:color="auto" w:fill="auto"/>
            <w:noWrap/>
            <w:tcMar>
              <w:left w:w="43" w:type="dxa"/>
              <w:right w:w="43" w:type="dxa"/>
            </w:tcMar>
            <w:vAlign w:val="center"/>
          </w:tcPr>
          <w:p w14:paraId="495B795A" w14:textId="2A3D197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23.0</w:t>
            </w:r>
          </w:p>
        </w:tc>
        <w:tc>
          <w:tcPr>
            <w:tcW w:w="990" w:type="dxa"/>
            <w:gridSpan w:val="2"/>
            <w:tcBorders>
              <w:top w:val="single" w:sz="12" w:space="0" w:color="auto"/>
              <w:left w:val="nil"/>
            </w:tcBorders>
            <w:shd w:val="clear" w:color="auto" w:fill="auto"/>
            <w:tcMar>
              <w:left w:w="43" w:type="dxa"/>
              <w:right w:w="43" w:type="dxa"/>
            </w:tcMar>
            <w:vAlign w:val="center"/>
          </w:tcPr>
          <w:p w14:paraId="554B513A" w14:textId="5B72207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6,137.2</w:t>
            </w:r>
          </w:p>
        </w:tc>
        <w:tc>
          <w:tcPr>
            <w:tcW w:w="810" w:type="dxa"/>
            <w:gridSpan w:val="2"/>
            <w:tcBorders>
              <w:top w:val="single" w:sz="12" w:space="0" w:color="auto"/>
              <w:left w:val="nil"/>
            </w:tcBorders>
            <w:shd w:val="clear" w:color="auto" w:fill="auto"/>
            <w:tcMar>
              <w:left w:w="43" w:type="dxa"/>
              <w:right w:w="43" w:type="dxa"/>
            </w:tcMar>
            <w:vAlign w:val="center"/>
          </w:tcPr>
          <w:p w14:paraId="45780E9D" w14:textId="7474B60E"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23.1</w:t>
            </w:r>
          </w:p>
        </w:tc>
        <w:tc>
          <w:tcPr>
            <w:tcW w:w="720" w:type="dxa"/>
            <w:gridSpan w:val="4"/>
            <w:tcBorders>
              <w:top w:val="single" w:sz="12" w:space="0" w:color="auto"/>
              <w:left w:val="nil"/>
            </w:tcBorders>
            <w:shd w:val="clear" w:color="auto" w:fill="auto"/>
            <w:noWrap/>
            <w:tcMar>
              <w:left w:w="43" w:type="dxa"/>
              <w:right w:w="43" w:type="dxa"/>
            </w:tcMar>
            <w:vAlign w:val="center"/>
          </w:tcPr>
          <w:p w14:paraId="29D57022" w14:textId="0E7C43F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6,089.4</w:t>
            </w:r>
          </w:p>
        </w:tc>
        <w:tc>
          <w:tcPr>
            <w:tcW w:w="720" w:type="dxa"/>
            <w:gridSpan w:val="2"/>
            <w:tcBorders>
              <w:top w:val="single" w:sz="12" w:space="0" w:color="auto"/>
              <w:left w:val="nil"/>
            </w:tcBorders>
            <w:tcMar>
              <w:left w:w="43" w:type="dxa"/>
              <w:right w:w="43" w:type="dxa"/>
            </w:tcMar>
            <w:vAlign w:val="center"/>
          </w:tcPr>
          <w:p w14:paraId="7C3B8CAF" w14:textId="777B373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w:t>
            </w:r>
          </w:p>
        </w:tc>
        <w:tc>
          <w:tcPr>
            <w:tcW w:w="630" w:type="dxa"/>
            <w:tcBorders>
              <w:top w:val="single" w:sz="12" w:space="0" w:color="auto"/>
              <w:left w:val="nil"/>
            </w:tcBorders>
            <w:tcMar>
              <w:left w:w="43" w:type="dxa"/>
              <w:right w:w="43" w:type="dxa"/>
            </w:tcMar>
            <w:vAlign w:val="center"/>
          </w:tcPr>
          <w:p w14:paraId="13910898" w14:textId="0F3DFD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6,582.2</w:t>
            </w:r>
          </w:p>
        </w:tc>
        <w:tc>
          <w:tcPr>
            <w:tcW w:w="900" w:type="dxa"/>
            <w:tcBorders>
              <w:top w:val="single" w:sz="12" w:space="0" w:color="auto"/>
              <w:left w:val="nil"/>
            </w:tcBorders>
            <w:tcMar>
              <w:left w:w="43" w:type="dxa"/>
              <w:right w:w="43" w:type="dxa"/>
            </w:tcMar>
            <w:vAlign w:val="center"/>
          </w:tcPr>
          <w:p w14:paraId="5B7C2EBB" w14:textId="414441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23.2</w:t>
            </w:r>
          </w:p>
        </w:tc>
        <w:tc>
          <w:tcPr>
            <w:tcW w:w="810" w:type="dxa"/>
            <w:tcBorders>
              <w:top w:val="single" w:sz="12" w:space="0" w:color="auto"/>
              <w:left w:val="nil"/>
            </w:tcBorders>
            <w:vAlign w:val="center"/>
          </w:tcPr>
          <w:p w14:paraId="3E035BCD" w14:textId="20C9297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6,477.4</w:t>
            </w:r>
          </w:p>
        </w:tc>
      </w:tr>
      <w:tr w:rsidR="0063430D" w:rsidRPr="005605C5" w14:paraId="49BC96AE" w14:textId="77777777" w:rsidTr="0063430D">
        <w:trPr>
          <w:gridBefore w:val="2"/>
          <w:wBefore w:w="586" w:type="dxa"/>
          <w:trHeight w:val="144"/>
          <w:jc w:val="center"/>
        </w:trPr>
        <w:tc>
          <w:tcPr>
            <w:tcW w:w="2652" w:type="dxa"/>
            <w:gridSpan w:val="4"/>
            <w:tcBorders>
              <w:top w:val="nil"/>
            </w:tcBorders>
            <w:shd w:val="clear" w:color="auto" w:fill="auto"/>
            <w:noWrap/>
            <w:tcMar>
              <w:left w:w="72" w:type="dxa"/>
              <w:right w:w="43" w:type="dxa"/>
            </w:tcMar>
            <w:vAlign w:val="center"/>
            <w:hideMark/>
          </w:tcPr>
          <w:p w14:paraId="01DA66B2" w14:textId="77777777" w:rsidR="0063430D" w:rsidRPr="00C85CA9" w:rsidRDefault="0063430D" w:rsidP="0063430D">
            <w:pPr>
              <w:rPr>
                <w:sz w:val="14"/>
                <w:szCs w:val="14"/>
              </w:rPr>
            </w:pPr>
            <w:r w:rsidRPr="00C85CA9">
              <w:rPr>
                <w:sz w:val="14"/>
                <w:szCs w:val="14"/>
              </w:rPr>
              <w:t>Cash withdrawals</w:t>
            </w:r>
          </w:p>
        </w:tc>
        <w:tc>
          <w:tcPr>
            <w:tcW w:w="720" w:type="dxa"/>
            <w:tcBorders>
              <w:top w:val="nil"/>
            </w:tcBorders>
            <w:shd w:val="clear" w:color="auto" w:fill="auto"/>
            <w:noWrap/>
            <w:tcMar>
              <w:left w:w="43" w:type="dxa"/>
              <w:right w:w="43" w:type="dxa"/>
            </w:tcMar>
            <w:vAlign w:val="center"/>
          </w:tcPr>
          <w:p w14:paraId="32A2666C" w14:textId="07F073C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w:t>
            </w:r>
          </w:p>
        </w:tc>
        <w:tc>
          <w:tcPr>
            <w:tcW w:w="810" w:type="dxa"/>
            <w:gridSpan w:val="2"/>
            <w:tcBorders>
              <w:top w:val="nil"/>
            </w:tcBorders>
            <w:shd w:val="clear" w:color="auto" w:fill="auto"/>
            <w:noWrap/>
            <w:tcMar>
              <w:left w:w="43" w:type="dxa"/>
              <w:right w:w="43" w:type="dxa"/>
            </w:tcMar>
            <w:vAlign w:val="center"/>
          </w:tcPr>
          <w:p w14:paraId="1B401A13" w14:textId="656B4DB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6,482.3</w:t>
            </w:r>
          </w:p>
        </w:tc>
        <w:tc>
          <w:tcPr>
            <w:tcW w:w="722" w:type="dxa"/>
            <w:tcBorders>
              <w:top w:val="nil"/>
            </w:tcBorders>
            <w:shd w:val="clear" w:color="auto" w:fill="auto"/>
            <w:noWrap/>
            <w:tcMar>
              <w:left w:w="43" w:type="dxa"/>
              <w:right w:w="43" w:type="dxa"/>
            </w:tcMar>
            <w:vAlign w:val="center"/>
          </w:tcPr>
          <w:p w14:paraId="05351768" w14:textId="2B06A6F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36.1</w:t>
            </w:r>
          </w:p>
        </w:tc>
        <w:tc>
          <w:tcPr>
            <w:tcW w:w="990" w:type="dxa"/>
            <w:gridSpan w:val="2"/>
            <w:tcBorders>
              <w:top w:val="nil"/>
              <w:left w:val="nil"/>
            </w:tcBorders>
            <w:shd w:val="clear" w:color="auto" w:fill="auto"/>
            <w:tcMar>
              <w:left w:w="43" w:type="dxa"/>
              <w:right w:w="43" w:type="dxa"/>
            </w:tcMar>
            <w:vAlign w:val="center"/>
          </w:tcPr>
          <w:p w14:paraId="60CFB5B7" w14:textId="11163B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7,113.9</w:t>
            </w:r>
          </w:p>
        </w:tc>
        <w:tc>
          <w:tcPr>
            <w:tcW w:w="810" w:type="dxa"/>
            <w:gridSpan w:val="2"/>
            <w:tcBorders>
              <w:top w:val="nil"/>
              <w:left w:val="nil"/>
            </w:tcBorders>
            <w:shd w:val="clear" w:color="auto" w:fill="auto"/>
            <w:tcMar>
              <w:left w:w="43" w:type="dxa"/>
              <w:right w:w="43" w:type="dxa"/>
            </w:tcMar>
            <w:vAlign w:val="center"/>
          </w:tcPr>
          <w:p w14:paraId="1B7B0B85" w14:textId="03197EEB"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34.9</w:t>
            </w:r>
          </w:p>
        </w:tc>
        <w:tc>
          <w:tcPr>
            <w:tcW w:w="720" w:type="dxa"/>
            <w:gridSpan w:val="4"/>
            <w:tcBorders>
              <w:top w:val="nil"/>
            </w:tcBorders>
            <w:shd w:val="clear" w:color="auto" w:fill="auto"/>
            <w:noWrap/>
            <w:tcMar>
              <w:left w:w="43" w:type="dxa"/>
              <w:right w:w="43" w:type="dxa"/>
            </w:tcMar>
            <w:vAlign w:val="center"/>
          </w:tcPr>
          <w:p w14:paraId="5A759F38" w14:textId="5C2FFCE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7,327.9</w:t>
            </w:r>
          </w:p>
        </w:tc>
        <w:tc>
          <w:tcPr>
            <w:tcW w:w="720" w:type="dxa"/>
            <w:gridSpan w:val="2"/>
            <w:tcBorders>
              <w:top w:val="nil"/>
            </w:tcBorders>
            <w:tcMar>
              <w:left w:w="43" w:type="dxa"/>
              <w:right w:w="43" w:type="dxa"/>
            </w:tcMar>
            <w:vAlign w:val="center"/>
          </w:tcPr>
          <w:p w14:paraId="6D6A0022" w14:textId="0B74832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37.2</w:t>
            </w:r>
          </w:p>
        </w:tc>
        <w:tc>
          <w:tcPr>
            <w:tcW w:w="630" w:type="dxa"/>
            <w:tcBorders>
              <w:top w:val="nil"/>
            </w:tcBorders>
            <w:tcMar>
              <w:left w:w="43" w:type="dxa"/>
              <w:right w:w="43" w:type="dxa"/>
            </w:tcMar>
            <w:vAlign w:val="center"/>
          </w:tcPr>
          <w:p w14:paraId="1693FB8F" w14:textId="53DA9D7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7,640.3</w:t>
            </w:r>
          </w:p>
        </w:tc>
        <w:tc>
          <w:tcPr>
            <w:tcW w:w="900" w:type="dxa"/>
            <w:tcBorders>
              <w:left w:val="nil"/>
            </w:tcBorders>
            <w:tcMar>
              <w:left w:w="43" w:type="dxa"/>
              <w:right w:w="43" w:type="dxa"/>
            </w:tcMar>
            <w:vAlign w:val="center"/>
          </w:tcPr>
          <w:p w14:paraId="1CAE3769" w14:textId="08D0C5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37.4</w:t>
            </w:r>
          </w:p>
        </w:tc>
        <w:tc>
          <w:tcPr>
            <w:tcW w:w="810" w:type="dxa"/>
            <w:tcBorders>
              <w:left w:val="nil"/>
            </w:tcBorders>
            <w:vAlign w:val="center"/>
          </w:tcPr>
          <w:p w14:paraId="4626634F" w14:textId="34E2438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8,456.0</w:t>
            </w:r>
          </w:p>
        </w:tc>
      </w:tr>
      <w:tr w:rsidR="0063430D" w:rsidRPr="005605C5" w14:paraId="3C39401D" w14:textId="77777777" w:rsidTr="0063430D">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62ED67E7" w14:textId="77777777" w:rsidR="0063430D" w:rsidRPr="00C85CA9" w:rsidRDefault="0063430D" w:rsidP="0063430D">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720" w:type="dxa"/>
            <w:tcBorders>
              <w:top w:val="nil"/>
            </w:tcBorders>
            <w:shd w:val="clear" w:color="auto" w:fill="auto"/>
            <w:noWrap/>
            <w:tcMar>
              <w:left w:w="43" w:type="dxa"/>
              <w:right w:w="43" w:type="dxa"/>
            </w:tcMar>
            <w:vAlign w:val="center"/>
          </w:tcPr>
          <w:p w14:paraId="48B7E8D3" w14:textId="4BD5E22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8.6</w:t>
            </w:r>
          </w:p>
        </w:tc>
        <w:tc>
          <w:tcPr>
            <w:tcW w:w="810" w:type="dxa"/>
            <w:gridSpan w:val="2"/>
            <w:tcBorders>
              <w:top w:val="nil"/>
            </w:tcBorders>
            <w:shd w:val="clear" w:color="auto" w:fill="auto"/>
            <w:noWrap/>
            <w:tcMar>
              <w:left w:w="43" w:type="dxa"/>
              <w:right w:w="43" w:type="dxa"/>
            </w:tcMar>
            <w:vAlign w:val="center"/>
          </w:tcPr>
          <w:p w14:paraId="526BD3AC" w14:textId="334C296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19,536.1</w:t>
            </w:r>
          </w:p>
        </w:tc>
        <w:tc>
          <w:tcPr>
            <w:tcW w:w="722" w:type="dxa"/>
            <w:tcBorders>
              <w:top w:val="nil"/>
            </w:tcBorders>
            <w:shd w:val="clear" w:color="auto" w:fill="auto"/>
            <w:noWrap/>
            <w:tcMar>
              <w:left w:w="43" w:type="dxa"/>
              <w:right w:w="43" w:type="dxa"/>
            </w:tcMar>
            <w:vAlign w:val="center"/>
          </w:tcPr>
          <w:p w14:paraId="0DA45257" w14:textId="30EAD0E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9.1</w:t>
            </w:r>
          </w:p>
        </w:tc>
        <w:tc>
          <w:tcPr>
            <w:tcW w:w="990" w:type="dxa"/>
            <w:gridSpan w:val="2"/>
            <w:tcBorders>
              <w:top w:val="nil"/>
              <w:left w:val="nil"/>
            </w:tcBorders>
            <w:shd w:val="clear" w:color="auto" w:fill="auto"/>
            <w:tcMar>
              <w:left w:w="43" w:type="dxa"/>
              <w:right w:w="43" w:type="dxa"/>
            </w:tcMar>
            <w:vAlign w:val="center"/>
          </w:tcPr>
          <w:p w14:paraId="73F799CF" w14:textId="1F104FC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23,377.0</w:t>
            </w:r>
          </w:p>
        </w:tc>
        <w:tc>
          <w:tcPr>
            <w:tcW w:w="810" w:type="dxa"/>
            <w:gridSpan w:val="2"/>
            <w:tcBorders>
              <w:top w:val="nil"/>
              <w:left w:val="nil"/>
            </w:tcBorders>
            <w:shd w:val="clear" w:color="auto" w:fill="auto"/>
            <w:tcMar>
              <w:left w:w="43" w:type="dxa"/>
              <w:right w:w="43" w:type="dxa"/>
            </w:tcMar>
            <w:vAlign w:val="center"/>
          </w:tcPr>
          <w:p w14:paraId="7CD4A1F7" w14:textId="750AD56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8.0</w:t>
            </w:r>
          </w:p>
        </w:tc>
        <w:tc>
          <w:tcPr>
            <w:tcW w:w="720" w:type="dxa"/>
            <w:gridSpan w:val="4"/>
            <w:tcBorders>
              <w:top w:val="nil"/>
            </w:tcBorders>
            <w:shd w:val="clear" w:color="auto" w:fill="auto"/>
            <w:noWrap/>
            <w:tcMar>
              <w:left w:w="43" w:type="dxa"/>
              <w:right w:w="43" w:type="dxa"/>
            </w:tcMar>
            <w:vAlign w:val="center"/>
          </w:tcPr>
          <w:p w14:paraId="04568608" w14:textId="01136321"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21,328.9</w:t>
            </w:r>
          </w:p>
        </w:tc>
        <w:tc>
          <w:tcPr>
            <w:tcW w:w="720" w:type="dxa"/>
            <w:gridSpan w:val="2"/>
            <w:tcBorders>
              <w:top w:val="nil"/>
            </w:tcBorders>
            <w:tcMar>
              <w:left w:w="43" w:type="dxa"/>
              <w:right w:w="43" w:type="dxa"/>
            </w:tcMar>
            <w:vAlign w:val="center"/>
          </w:tcPr>
          <w:p w14:paraId="066099C8" w14:textId="157D659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9.4</w:t>
            </w:r>
          </w:p>
        </w:tc>
        <w:tc>
          <w:tcPr>
            <w:tcW w:w="630" w:type="dxa"/>
            <w:tcBorders>
              <w:top w:val="nil"/>
            </w:tcBorders>
            <w:tcMar>
              <w:left w:w="43" w:type="dxa"/>
              <w:right w:w="43" w:type="dxa"/>
            </w:tcMar>
            <w:vAlign w:val="center"/>
          </w:tcPr>
          <w:p w14:paraId="42F83BF6" w14:textId="7EF4530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24,197.7</w:t>
            </w:r>
          </w:p>
        </w:tc>
        <w:tc>
          <w:tcPr>
            <w:tcW w:w="900" w:type="dxa"/>
            <w:tcBorders>
              <w:left w:val="nil"/>
            </w:tcBorders>
            <w:tcMar>
              <w:left w:w="43" w:type="dxa"/>
              <w:right w:w="43" w:type="dxa"/>
            </w:tcMar>
            <w:vAlign w:val="center"/>
          </w:tcPr>
          <w:p w14:paraId="26742C16" w14:textId="742D0DA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w:t>
            </w:r>
          </w:p>
        </w:tc>
        <w:tc>
          <w:tcPr>
            <w:tcW w:w="810" w:type="dxa"/>
            <w:tcBorders>
              <w:left w:val="nil"/>
            </w:tcBorders>
            <w:vAlign w:val="center"/>
          </w:tcPr>
          <w:p w14:paraId="48212FF2" w14:textId="296195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24,906.4</w:t>
            </w:r>
          </w:p>
        </w:tc>
      </w:tr>
      <w:tr w:rsidR="0063430D" w:rsidRPr="005605C5" w14:paraId="39AD2BC1" w14:textId="77777777" w:rsidTr="0063430D">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7B5D7345" w14:textId="77777777" w:rsidR="0063430D" w:rsidRPr="00C85CA9" w:rsidRDefault="0063430D" w:rsidP="0063430D">
            <w:pPr>
              <w:rPr>
                <w:sz w:val="14"/>
                <w:szCs w:val="14"/>
              </w:rPr>
            </w:pPr>
            <w:r w:rsidRPr="00C85CA9">
              <w:rPr>
                <w:sz w:val="14"/>
                <w:szCs w:val="14"/>
              </w:rPr>
              <w:t>Inter Bank Funds Transfers (Clearing)</w:t>
            </w:r>
          </w:p>
        </w:tc>
        <w:tc>
          <w:tcPr>
            <w:tcW w:w="720" w:type="dxa"/>
            <w:tcBorders>
              <w:top w:val="nil"/>
            </w:tcBorders>
            <w:shd w:val="clear" w:color="auto" w:fill="auto"/>
            <w:noWrap/>
            <w:tcMar>
              <w:left w:w="43" w:type="dxa"/>
              <w:right w:w="43" w:type="dxa"/>
            </w:tcMar>
            <w:vAlign w:val="center"/>
          </w:tcPr>
          <w:p w14:paraId="4B1C1CFF" w14:textId="0B723D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9.7</w:t>
            </w:r>
          </w:p>
        </w:tc>
        <w:tc>
          <w:tcPr>
            <w:tcW w:w="810" w:type="dxa"/>
            <w:gridSpan w:val="2"/>
            <w:tcBorders>
              <w:top w:val="nil"/>
            </w:tcBorders>
            <w:shd w:val="clear" w:color="auto" w:fill="auto"/>
            <w:noWrap/>
            <w:tcMar>
              <w:left w:w="43" w:type="dxa"/>
              <w:right w:w="43" w:type="dxa"/>
            </w:tcMar>
            <w:vAlign w:val="center"/>
          </w:tcPr>
          <w:p w14:paraId="10913117" w14:textId="0F1A131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8,148.2</w:t>
            </w:r>
          </w:p>
        </w:tc>
        <w:tc>
          <w:tcPr>
            <w:tcW w:w="722" w:type="dxa"/>
            <w:tcBorders>
              <w:top w:val="nil"/>
            </w:tcBorders>
            <w:shd w:val="clear" w:color="auto" w:fill="auto"/>
            <w:noWrap/>
            <w:tcMar>
              <w:left w:w="43" w:type="dxa"/>
              <w:right w:w="43" w:type="dxa"/>
            </w:tcMar>
            <w:vAlign w:val="center"/>
          </w:tcPr>
          <w:p w14:paraId="2D14F9A7" w14:textId="29A453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10.5</w:t>
            </w:r>
          </w:p>
        </w:tc>
        <w:tc>
          <w:tcPr>
            <w:tcW w:w="990" w:type="dxa"/>
            <w:gridSpan w:val="2"/>
            <w:tcBorders>
              <w:top w:val="nil"/>
              <w:left w:val="nil"/>
            </w:tcBorders>
            <w:shd w:val="clear" w:color="auto" w:fill="auto"/>
            <w:tcMar>
              <w:left w:w="43" w:type="dxa"/>
              <w:right w:w="43" w:type="dxa"/>
            </w:tcMar>
            <w:vAlign w:val="center"/>
          </w:tcPr>
          <w:p w14:paraId="18BA3B49" w14:textId="29C5D56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9,605.0</w:t>
            </w:r>
          </w:p>
        </w:tc>
        <w:tc>
          <w:tcPr>
            <w:tcW w:w="810" w:type="dxa"/>
            <w:gridSpan w:val="2"/>
            <w:tcBorders>
              <w:top w:val="nil"/>
              <w:left w:val="nil"/>
            </w:tcBorders>
            <w:shd w:val="clear" w:color="auto" w:fill="auto"/>
            <w:tcMar>
              <w:left w:w="43" w:type="dxa"/>
              <w:right w:w="43" w:type="dxa"/>
            </w:tcMar>
            <w:vAlign w:val="center"/>
          </w:tcPr>
          <w:p w14:paraId="3B811B2A" w14:textId="7648725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9.5</w:t>
            </w:r>
          </w:p>
        </w:tc>
        <w:tc>
          <w:tcPr>
            <w:tcW w:w="720" w:type="dxa"/>
            <w:gridSpan w:val="4"/>
            <w:tcBorders>
              <w:top w:val="nil"/>
            </w:tcBorders>
            <w:shd w:val="clear" w:color="auto" w:fill="auto"/>
            <w:noWrap/>
            <w:tcMar>
              <w:left w:w="43" w:type="dxa"/>
              <w:right w:w="43" w:type="dxa"/>
            </w:tcMar>
            <w:vAlign w:val="center"/>
          </w:tcPr>
          <w:p w14:paraId="62FBE436" w14:textId="11D5ACAD"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8,592.3</w:t>
            </w:r>
          </w:p>
        </w:tc>
        <w:tc>
          <w:tcPr>
            <w:tcW w:w="720" w:type="dxa"/>
            <w:gridSpan w:val="2"/>
            <w:tcBorders>
              <w:top w:val="nil"/>
            </w:tcBorders>
            <w:tcMar>
              <w:left w:w="43" w:type="dxa"/>
              <w:right w:w="43" w:type="dxa"/>
            </w:tcMar>
            <w:vAlign w:val="center"/>
          </w:tcPr>
          <w:p w14:paraId="746ED02B" w14:textId="4BA6AB0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9.0</w:t>
            </w:r>
          </w:p>
        </w:tc>
        <w:tc>
          <w:tcPr>
            <w:tcW w:w="630" w:type="dxa"/>
            <w:tcBorders>
              <w:top w:val="nil"/>
            </w:tcBorders>
            <w:tcMar>
              <w:left w:w="43" w:type="dxa"/>
              <w:right w:w="43" w:type="dxa"/>
            </w:tcMar>
            <w:vAlign w:val="center"/>
          </w:tcPr>
          <w:p w14:paraId="5A34F8AE" w14:textId="126DE7C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8,272.5</w:t>
            </w:r>
          </w:p>
        </w:tc>
        <w:tc>
          <w:tcPr>
            <w:tcW w:w="900" w:type="dxa"/>
            <w:tcBorders>
              <w:left w:val="nil"/>
            </w:tcBorders>
            <w:tcMar>
              <w:left w:w="43" w:type="dxa"/>
              <w:right w:w="43" w:type="dxa"/>
            </w:tcMar>
            <w:vAlign w:val="center"/>
          </w:tcPr>
          <w:p w14:paraId="0BB43F46" w14:textId="32576FA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7.8</w:t>
            </w:r>
          </w:p>
        </w:tc>
        <w:tc>
          <w:tcPr>
            <w:tcW w:w="810" w:type="dxa"/>
            <w:tcBorders>
              <w:left w:val="nil"/>
            </w:tcBorders>
            <w:vAlign w:val="center"/>
          </w:tcPr>
          <w:p w14:paraId="3D351D2D" w14:textId="200ED188"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7,682.7</w:t>
            </w:r>
          </w:p>
        </w:tc>
      </w:tr>
      <w:tr w:rsidR="0063430D" w:rsidRPr="005605C5" w14:paraId="364D3906" w14:textId="77777777" w:rsidTr="0063430D">
        <w:trPr>
          <w:gridBefore w:val="2"/>
          <w:wBefore w:w="586" w:type="dxa"/>
          <w:trHeight w:val="255"/>
          <w:jc w:val="center"/>
        </w:trPr>
        <w:tc>
          <w:tcPr>
            <w:tcW w:w="2652" w:type="dxa"/>
            <w:gridSpan w:val="4"/>
            <w:tcBorders>
              <w:top w:val="nil"/>
            </w:tcBorders>
            <w:shd w:val="clear" w:color="auto" w:fill="auto"/>
            <w:tcMar>
              <w:left w:w="72" w:type="dxa"/>
              <w:right w:w="43" w:type="dxa"/>
            </w:tcMar>
            <w:vAlign w:val="center"/>
            <w:hideMark/>
          </w:tcPr>
          <w:p w14:paraId="43744DE0" w14:textId="77777777" w:rsidR="0063430D" w:rsidRPr="00C85CA9" w:rsidRDefault="0063430D" w:rsidP="0063430D">
            <w:pPr>
              <w:rPr>
                <w:sz w:val="14"/>
                <w:szCs w:val="14"/>
              </w:rPr>
            </w:pPr>
            <w:r w:rsidRPr="00C85CA9">
              <w:rPr>
                <w:sz w:val="14"/>
                <w:szCs w:val="14"/>
              </w:rPr>
              <w:t xml:space="preserve">Utilities Bills Payments </w:t>
            </w:r>
          </w:p>
        </w:tc>
        <w:tc>
          <w:tcPr>
            <w:tcW w:w="720" w:type="dxa"/>
            <w:tcBorders>
              <w:top w:val="nil"/>
            </w:tcBorders>
            <w:shd w:val="clear" w:color="auto" w:fill="auto"/>
            <w:noWrap/>
            <w:tcMar>
              <w:left w:w="43" w:type="dxa"/>
              <w:right w:w="43" w:type="dxa"/>
            </w:tcMar>
            <w:vAlign w:val="center"/>
          </w:tcPr>
          <w:p w14:paraId="5FDC5E25" w14:textId="07E37F7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14.6</w:t>
            </w:r>
          </w:p>
        </w:tc>
        <w:tc>
          <w:tcPr>
            <w:tcW w:w="810" w:type="dxa"/>
            <w:gridSpan w:val="2"/>
            <w:tcBorders>
              <w:top w:val="nil"/>
            </w:tcBorders>
            <w:shd w:val="clear" w:color="auto" w:fill="auto"/>
            <w:noWrap/>
            <w:tcMar>
              <w:left w:w="43" w:type="dxa"/>
              <w:right w:w="43" w:type="dxa"/>
            </w:tcMar>
            <w:vAlign w:val="center"/>
          </w:tcPr>
          <w:p w14:paraId="24148E21" w14:textId="5D2E685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368.0</w:t>
            </w:r>
          </w:p>
        </w:tc>
        <w:tc>
          <w:tcPr>
            <w:tcW w:w="722" w:type="dxa"/>
            <w:tcBorders>
              <w:top w:val="nil"/>
            </w:tcBorders>
            <w:shd w:val="clear" w:color="auto" w:fill="auto"/>
            <w:noWrap/>
            <w:tcMar>
              <w:left w:w="43" w:type="dxa"/>
              <w:right w:w="43" w:type="dxa"/>
            </w:tcMar>
            <w:vAlign w:val="center"/>
          </w:tcPr>
          <w:p w14:paraId="439D55EA" w14:textId="77E0F44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13.7</w:t>
            </w:r>
          </w:p>
        </w:tc>
        <w:tc>
          <w:tcPr>
            <w:tcW w:w="990" w:type="dxa"/>
            <w:gridSpan w:val="2"/>
            <w:tcBorders>
              <w:top w:val="nil"/>
              <w:left w:val="nil"/>
            </w:tcBorders>
            <w:shd w:val="clear" w:color="auto" w:fill="auto"/>
            <w:tcMar>
              <w:left w:w="43" w:type="dxa"/>
              <w:right w:w="43" w:type="dxa"/>
            </w:tcMar>
            <w:vAlign w:val="center"/>
          </w:tcPr>
          <w:p w14:paraId="05F5C841" w14:textId="0CD11F45"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502.6</w:t>
            </w:r>
          </w:p>
        </w:tc>
        <w:tc>
          <w:tcPr>
            <w:tcW w:w="810" w:type="dxa"/>
            <w:gridSpan w:val="2"/>
            <w:tcBorders>
              <w:top w:val="nil"/>
              <w:left w:val="nil"/>
            </w:tcBorders>
            <w:shd w:val="clear" w:color="auto" w:fill="auto"/>
            <w:tcMar>
              <w:left w:w="43" w:type="dxa"/>
              <w:right w:w="43" w:type="dxa"/>
            </w:tcMar>
            <w:vAlign w:val="center"/>
          </w:tcPr>
          <w:p w14:paraId="41101BB6" w14:textId="6CDA4D16"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15.4</w:t>
            </w:r>
          </w:p>
        </w:tc>
        <w:tc>
          <w:tcPr>
            <w:tcW w:w="720" w:type="dxa"/>
            <w:gridSpan w:val="4"/>
            <w:tcBorders>
              <w:top w:val="nil"/>
            </w:tcBorders>
            <w:shd w:val="clear" w:color="auto" w:fill="auto"/>
            <w:noWrap/>
            <w:tcMar>
              <w:left w:w="43" w:type="dxa"/>
              <w:right w:w="43" w:type="dxa"/>
            </w:tcMar>
            <w:vAlign w:val="center"/>
          </w:tcPr>
          <w:p w14:paraId="2203F481" w14:textId="6EA476A3"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556.5</w:t>
            </w:r>
          </w:p>
        </w:tc>
        <w:tc>
          <w:tcPr>
            <w:tcW w:w="720" w:type="dxa"/>
            <w:gridSpan w:val="2"/>
            <w:tcBorders>
              <w:top w:val="nil"/>
            </w:tcBorders>
            <w:tcMar>
              <w:left w:w="43" w:type="dxa"/>
              <w:right w:w="43" w:type="dxa"/>
            </w:tcMar>
            <w:vAlign w:val="center"/>
          </w:tcPr>
          <w:p w14:paraId="0CC7B51C" w14:textId="55A16D8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13.6</w:t>
            </w:r>
          </w:p>
        </w:tc>
        <w:tc>
          <w:tcPr>
            <w:tcW w:w="630" w:type="dxa"/>
            <w:tcBorders>
              <w:top w:val="nil"/>
            </w:tcBorders>
            <w:tcMar>
              <w:left w:w="43" w:type="dxa"/>
              <w:right w:w="43" w:type="dxa"/>
            </w:tcMar>
            <w:vAlign w:val="center"/>
          </w:tcPr>
          <w:p w14:paraId="647BA825" w14:textId="40567F2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432.4</w:t>
            </w:r>
          </w:p>
        </w:tc>
        <w:tc>
          <w:tcPr>
            <w:tcW w:w="900" w:type="dxa"/>
            <w:tcBorders>
              <w:left w:val="nil"/>
            </w:tcBorders>
            <w:tcMar>
              <w:left w:w="43" w:type="dxa"/>
              <w:right w:w="43" w:type="dxa"/>
            </w:tcMar>
            <w:vAlign w:val="center"/>
          </w:tcPr>
          <w:p w14:paraId="6F396D49" w14:textId="66193C51"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13.5</w:t>
            </w:r>
          </w:p>
        </w:tc>
        <w:tc>
          <w:tcPr>
            <w:tcW w:w="810" w:type="dxa"/>
            <w:tcBorders>
              <w:left w:val="nil"/>
            </w:tcBorders>
            <w:vAlign w:val="center"/>
          </w:tcPr>
          <w:p w14:paraId="76EE7D63" w14:textId="3AE0045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373.3</w:t>
            </w:r>
          </w:p>
        </w:tc>
      </w:tr>
      <w:tr w:rsidR="0063430D" w:rsidRPr="005605C5" w14:paraId="7EE98575" w14:textId="77777777" w:rsidTr="0063430D">
        <w:trPr>
          <w:gridBefore w:val="2"/>
          <w:wBefore w:w="586" w:type="dxa"/>
          <w:trHeight w:val="177"/>
          <w:jc w:val="center"/>
        </w:trPr>
        <w:tc>
          <w:tcPr>
            <w:tcW w:w="2652" w:type="dxa"/>
            <w:gridSpan w:val="4"/>
            <w:tcBorders>
              <w:top w:val="nil"/>
            </w:tcBorders>
            <w:shd w:val="clear" w:color="auto" w:fill="auto"/>
            <w:tcMar>
              <w:left w:w="72" w:type="dxa"/>
              <w:right w:w="43" w:type="dxa"/>
            </w:tcMar>
            <w:vAlign w:val="center"/>
            <w:hideMark/>
          </w:tcPr>
          <w:p w14:paraId="4B9170F9" w14:textId="77777777" w:rsidR="0063430D" w:rsidRPr="00C85CA9" w:rsidRDefault="0063430D" w:rsidP="0063430D">
            <w:pPr>
              <w:rPr>
                <w:sz w:val="14"/>
                <w:szCs w:val="14"/>
              </w:rPr>
            </w:pPr>
            <w:r w:rsidRPr="00C85CA9">
              <w:rPr>
                <w:sz w:val="14"/>
                <w:szCs w:val="14"/>
              </w:rPr>
              <w:t>Direct Debit (Standing Instructions)</w:t>
            </w:r>
          </w:p>
        </w:tc>
        <w:tc>
          <w:tcPr>
            <w:tcW w:w="720" w:type="dxa"/>
            <w:tcBorders>
              <w:top w:val="nil"/>
            </w:tcBorders>
            <w:shd w:val="clear" w:color="auto" w:fill="auto"/>
            <w:noWrap/>
            <w:tcMar>
              <w:left w:w="43" w:type="dxa"/>
              <w:right w:w="43" w:type="dxa"/>
            </w:tcMar>
            <w:vAlign w:val="center"/>
          </w:tcPr>
          <w:p w14:paraId="25A7D979" w14:textId="73FF346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gridSpan w:val="2"/>
            <w:tcBorders>
              <w:top w:val="nil"/>
            </w:tcBorders>
            <w:shd w:val="clear" w:color="auto" w:fill="auto"/>
            <w:noWrap/>
            <w:tcMar>
              <w:left w:w="43" w:type="dxa"/>
              <w:right w:w="43" w:type="dxa"/>
            </w:tcMar>
            <w:vAlign w:val="center"/>
          </w:tcPr>
          <w:p w14:paraId="334EC8B4" w14:textId="1E5F582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2,831.7</w:t>
            </w:r>
          </w:p>
        </w:tc>
        <w:tc>
          <w:tcPr>
            <w:tcW w:w="722" w:type="dxa"/>
            <w:tcBorders>
              <w:top w:val="nil"/>
            </w:tcBorders>
            <w:shd w:val="clear" w:color="auto" w:fill="auto"/>
            <w:noWrap/>
            <w:tcMar>
              <w:left w:w="43" w:type="dxa"/>
              <w:right w:w="43" w:type="dxa"/>
            </w:tcMar>
            <w:vAlign w:val="center"/>
          </w:tcPr>
          <w:p w14:paraId="707681BF" w14:textId="10AC83E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0.7</w:t>
            </w:r>
          </w:p>
        </w:tc>
        <w:tc>
          <w:tcPr>
            <w:tcW w:w="990" w:type="dxa"/>
            <w:gridSpan w:val="2"/>
            <w:tcBorders>
              <w:top w:val="nil"/>
              <w:left w:val="nil"/>
            </w:tcBorders>
            <w:shd w:val="clear" w:color="auto" w:fill="auto"/>
            <w:tcMar>
              <w:left w:w="43" w:type="dxa"/>
              <w:right w:w="43" w:type="dxa"/>
            </w:tcMar>
            <w:vAlign w:val="center"/>
          </w:tcPr>
          <w:p w14:paraId="0D5C6CDC" w14:textId="56567F6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3,987.2</w:t>
            </w:r>
          </w:p>
        </w:tc>
        <w:tc>
          <w:tcPr>
            <w:tcW w:w="810" w:type="dxa"/>
            <w:gridSpan w:val="2"/>
            <w:tcBorders>
              <w:top w:val="nil"/>
              <w:left w:val="nil"/>
            </w:tcBorders>
            <w:shd w:val="clear" w:color="auto" w:fill="auto"/>
            <w:tcMar>
              <w:left w:w="43" w:type="dxa"/>
              <w:right w:w="43" w:type="dxa"/>
            </w:tcMar>
            <w:vAlign w:val="center"/>
          </w:tcPr>
          <w:p w14:paraId="2DC8D9C3" w14:textId="521D10B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0.6</w:t>
            </w:r>
          </w:p>
        </w:tc>
        <w:tc>
          <w:tcPr>
            <w:tcW w:w="720" w:type="dxa"/>
            <w:gridSpan w:val="4"/>
            <w:tcBorders>
              <w:top w:val="nil"/>
            </w:tcBorders>
            <w:shd w:val="clear" w:color="auto" w:fill="auto"/>
            <w:noWrap/>
            <w:tcMar>
              <w:left w:w="43" w:type="dxa"/>
              <w:right w:w="43" w:type="dxa"/>
            </w:tcMar>
            <w:vAlign w:val="center"/>
          </w:tcPr>
          <w:p w14:paraId="0D56DD44" w14:textId="02785CCF"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3,555.6</w:t>
            </w:r>
          </w:p>
        </w:tc>
        <w:tc>
          <w:tcPr>
            <w:tcW w:w="720" w:type="dxa"/>
            <w:gridSpan w:val="2"/>
            <w:tcBorders>
              <w:top w:val="nil"/>
            </w:tcBorders>
            <w:tcMar>
              <w:left w:w="43" w:type="dxa"/>
              <w:right w:w="43" w:type="dxa"/>
            </w:tcMar>
            <w:vAlign w:val="center"/>
          </w:tcPr>
          <w:p w14:paraId="587341DC" w14:textId="69A1FD0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630" w:type="dxa"/>
            <w:tcBorders>
              <w:top w:val="nil"/>
            </w:tcBorders>
            <w:tcMar>
              <w:left w:w="43" w:type="dxa"/>
              <w:right w:w="43" w:type="dxa"/>
            </w:tcMar>
            <w:vAlign w:val="center"/>
          </w:tcPr>
          <w:p w14:paraId="58B26BB0" w14:textId="711B94EF"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3,975.1</w:t>
            </w:r>
          </w:p>
        </w:tc>
        <w:tc>
          <w:tcPr>
            <w:tcW w:w="900" w:type="dxa"/>
            <w:tcBorders>
              <w:left w:val="nil"/>
            </w:tcBorders>
            <w:tcMar>
              <w:left w:w="43" w:type="dxa"/>
              <w:right w:w="43" w:type="dxa"/>
            </w:tcMar>
            <w:vAlign w:val="center"/>
          </w:tcPr>
          <w:p w14:paraId="7B29BDCA" w14:textId="4E5F85E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0.6</w:t>
            </w:r>
          </w:p>
        </w:tc>
        <w:tc>
          <w:tcPr>
            <w:tcW w:w="810" w:type="dxa"/>
            <w:tcBorders>
              <w:left w:val="nil"/>
            </w:tcBorders>
            <w:vAlign w:val="center"/>
          </w:tcPr>
          <w:p w14:paraId="4FDA25D0" w14:textId="3421F01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4,499.9</w:t>
            </w:r>
          </w:p>
        </w:tc>
      </w:tr>
      <w:tr w:rsidR="0063430D" w:rsidRPr="005605C5" w14:paraId="3D80E6CA" w14:textId="77777777" w:rsidTr="0063430D">
        <w:trPr>
          <w:gridBefore w:val="2"/>
          <w:wBefore w:w="586" w:type="dxa"/>
          <w:trHeight w:val="255"/>
          <w:jc w:val="center"/>
        </w:trPr>
        <w:tc>
          <w:tcPr>
            <w:tcW w:w="2652" w:type="dxa"/>
            <w:gridSpan w:val="4"/>
            <w:tcBorders>
              <w:top w:val="nil"/>
            </w:tcBorders>
            <w:shd w:val="clear" w:color="auto" w:fill="auto"/>
            <w:noWrap/>
            <w:tcMar>
              <w:left w:w="72" w:type="dxa"/>
              <w:right w:w="43" w:type="dxa"/>
            </w:tcMar>
            <w:vAlign w:val="center"/>
            <w:hideMark/>
          </w:tcPr>
          <w:p w14:paraId="5FB1E518" w14:textId="77777777" w:rsidR="0063430D" w:rsidRPr="00C85CA9" w:rsidRDefault="0063430D" w:rsidP="0063430D">
            <w:pPr>
              <w:rPr>
                <w:sz w:val="14"/>
                <w:szCs w:val="14"/>
              </w:rPr>
            </w:pPr>
            <w:r w:rsidRPr="00C85CA9">
              <w:rPr>
                <w:sz w:val="14"/>
                <w:szCs w:val="14"/>
              </w:rPr>
              <w:t>Pay Order/Demand Draft</w:t>
            </w:r>
          </w:p>
        </w:tc>
        <w:tc>
          <w:tcPr>
            <w:tcW w:w="720" w:type="dxa"/>
            <w:tcBorders>
              <w:top w:val="nil"/>
            </w:tcBorders>
            <w:shd w:val="clear" w:color="auto" w:fill="auto"/>
            <w:noWrap/>
            <w:tcMar>
              <w:left w:w="43" w:type="dxa"/>
              <w:right w:w="43" w:type="dxa"/>
            </w:tcMar>
            <w:vAlign w:val="center"/>
          </w:tcPr>
          <w:p w14:paraId="46AEB2D8" w14:textId="3050050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2.8</w:t>
            </w:r>
          </w:p>
        </w:tc>
        <w:tc>
          <w:tcPr>
            <w:tcW w:w="810" w:type="dxa"/>
            <w:gridSpan w:val="2"/>
            <w:tcBorders>
              <w:top w:val="nil"/>
            </w:tcBorders>
            <w:shd w:val="clear" w:color="auto" w:fill="auto"/>
            <w:noWrap/>
            <w:tcMar>
              <w:left w:w="43" w:type="dxa"/>
              <w:right w:w="43" w:type="dxa"/>
            </w:tcMar>
            <w:vAlign w:val="center"/>
          </w:tcPr>
          <w:p w14:paraId="370FDC3D" w14:textId="1D57C6C7"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3,166.6</w:t>
            </w:r>
          </w:p>
        </w:tc>
        <w:tc>
          <w:tcPr>
            <w:tcW w:w="722" w:type="dxa"/>
            <w:tcBorders>
              <w:top w:val="nil"/>
            </w:tcBorders>
            <w:shd w:val="clear" w:color="auto" w:fill="auto"/>
            <w:noWrap/>
            <w:tcMar>
              <w:left w:w="43" w:type="dxa"/>
              <w:right w:w="43" w:type="dxa"/>
            </w:tcMar>
            <w:vAlign w:val="center"/>
          </w:tcPr>
          <w:p w14:paraId="7680ECD8" w14:textId="5AFA3829"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2.6</w:t>
            </w:r>
          </w:p>
        </w:tc>
        <w:tc>
          <w:tcPr>
            <w:tcW w:w="990" w:type="dxa"/>
            <w:gridSpan w:val="2"/>
            <w:tcBorders>
              <w:top w:val="nil"/>
              <w:left w:val="nil"/>
            </w:tcBorders>
            <w:shd w:val="clear" w:color="auto" w:fill="auto"/>
            <w:tcMar>
              <w:left w:w="43" w:type="dxa"/>
              <w:right w:w="43" w:type="dxa"/>
            </w:tcMar>
            <w:vAlign w:val="center"/>
          </w:tcPr>
          <w:p w14:paraId="4B0B0EC2" w14:textId="34381FFB"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4,154.8</w:t>
            </w:r>
          </w:p>
        </w:tc>
        <w:tc>
          <w:tcPr>
            <w:tcW w:w="810" w:type="dxa"/>
            <w:gridSpan w:val="2"/>
            <w:tcBorders>
              <w:top w:val="nil"/>
              <w:left w:val="nil"/>
            </w:tcBorders>
            <w:shd w:val="clear" w:color="auto" w:fill="auto"/>
            <w:tcMar>
              <w:left w:w="43" w:type="dxa"/>
              <w:right w:w="43" w:type="dxa"/>
            </w:tcMar>
            <w:vAlign w:val="center"/>
          </w:tcPr>
          <w:p w14:paraId="0241FEB9" w14:textId="0551EB77"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2.2</w:t>
            </w:r>
          </w:p>
        </w:tc>
        <w:tc>
          <w:tcPr>
            <w:tcW w:w="720" w:type="dxa"/>
            <w:gridSpan w:val="4"/>
            <w:tcBorders>
              <w:top w:val="nil"/>
            </w:tcBorders>
            <w:shd w:val="clear" w:color="auto" w:fill="auto"/>
            <w:noWrap/>
            <w:tcMar>
              <w:left w:w="43" w:type="dxa"/>
              <w:right w:w="43" w:type="dxa"/>
            </w:tcMar>
            <w:vAlign w:val="center"/>
          </w:tcPr>
          <w:p w14:paraId="38D5B54E" w14:textId="77DB97F8"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2,696.0</w:t>
            </w:r>
          </w:p>
        </w:tc>
        <w:tc>
          <w:tcPr>
            <w:tcW w:w="720" w:type="dxa"/>
            <w:gridSpan w:val="2"/>
            <w:tcBorders>
              <w:top w:val="nil"/>
            </w:tcBorders>
            <w:tcMar>
              <w:left w:w="43" w:type="dxa"/>
              <w:right w:w="43" w:type="dxa"/>
            </w:tcMar>
            <w:vAlign w:val="center"/>
          </w:tcPr>
          <w:p w14:paraId="799950B8" w14:textId="50B16EF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2.1</w:t>
            </w:r>
          </w:p>
        </w:tc>
        <w:tc>
          <w:tcPr>
            <w:tcW w:w="630" w:type="dxa"/>
            <w:tcBorders>
              <w:top w:val="nil"/>
            </w:tcBorders>
            <w:tcMar>
              <w:left w:w="43" w:type="dxa"/>
              <w:right w:w="43" w:type="dxa"/>
            </w:tcMar>
            <w:vAlign w:val="center"/>
          </w:tcPr>
          <w:p w14:paraId="09BA9C75" w14:textId="32E5B88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3,183.2</w:t>
            </w:r>
          </w:p>
        </w:tc>
        <w:tc>
          <w:tcPr>
            <w:tcW w:w="900" w:type="dxa"/>
            <w:tcBorders>
              <w:left w:val="nil"/>
            </w:tcBorders>
            <w:tcMar>
              <w:left w:w="43" w:type="dxa"/>
              <w:right w:w="43" w:type="dxa"/>
            </w:tcMar>
            <w:vAlign w:val="center"/>
          </w:tcPr>
          <w:p w14:paraId="0680EE7D" w14:textId="0CE329A3"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2.0</w:t>
            </w:r>
          </w:p>
        </w:tc>
        <w:tc>
          <w:tcPr>
            <w:tcW w:w="810" w:type="dxa"/>
            <w:tcBorders>
              <w:left w:val="nil"/>
            </w:tcBorders>
            <w:vAlign w:val="center"/>
          </w:tcPr>
          <w:p w14:paraId="5710E07C" w14:textId="6482CEC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3,651.9</w:t>
            </w:r>
          </w:p>
        </w:tc>
      </w:tr>
      <w:tr w:rsidR="0063430D" w:rsidRPr="005605C5" w14:paraId="60EB2729" w14:textId="77777777" w:rsidTr="0063430D">
        <w:trPr>
          <w:gridBefore w:val="2"/>
          <w:wBefore w:w="586" w:type="dxa"/>
          <w:trHeight w:val="255"/>
          <w:jc w:val="center"/>
        </w:trPr>
        <w:tc>
          <w:tcPr>
            <w:tcW w:w="2652" w:type="dxa"/>
            <w:gridSpan w:val="4"/>
            <w:tcBorders>
              <w:top w:val="nil"/>
              <w:bottom w:val="single" w:sz="12" w:space="0" w:color="auto"/>
            </w:tcBorders>
            <w:shd w:val="clear" w:color="auto" w:fill="auto"/>
            <w:noWrap/>
            <w:tcMar>
              <w:left w:w="72" w:type="dxa"/>
              <w:right w:w="43" w:type="dxa"/>
            </w:tcMar>
            <w:vAlign w:val="center"/>
            <w:hideMark/>
          </w:tcPr>
          <w:p w14:paraId="1522A2E2" w14:textId="77777777" w:rsidR="0063430D" w:rsidRPr="00C85CA9" w:rsidRDefault="0063430D" w:rsidP="0063430D">
            <w:pPr>
              <w:rPr>
                <w:sz w:val="14"/>
                <w:szCs w:val="14"/>
              </w:rPr>
            </w:pPr>
            <w:r w:rsidRPr="00C85CA9">
              <w:rPr>
                <w:sz w:val="14"/>
                <w:szCs w:val="14"/>
              </w:rPr>
              <w:t>Others*</w:t>
            </w:r>
          </w:p>
        </w:tc>
        <w:tc>
          <w:tcPr>
            <w:tcW w:w="720" w:type="dxa"/>
            <w:tcBorders>
              <w:top w:val="nil"/>
              <w:bottom w:val="single" w:sz="12" w:space="0" w:color="auto"/>
            </w:tcBorders>
            <w:shd w:val="clear" w:color="auto" w:fill="auto"/>
            <w:noWrap/>
            <w:tcMar>
              <w:left w:w="43" w:type="dxa"/>
              <w:right w:w="43" w:type="dxa"/>
            </w:tcMar>
            <w:vAlign w:val="center"/>
          </w:tcPr>
          <w:p w14:paraId="6CCF8739" w14:textId="061516FD"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810" w:type="dxa"/>
            <w:gridSpan w:val="2"/>
            <w:tcBorders>
              <w:top w:val="nil"/>
              <w:bottom w:val="single" w:sz="12" w:space="0" w:color="auto"/>
            </w:tcBorders>
            <w:shd w:val="clear" w:color="auto" w:fill="auto"/>
            <w:noWrap/>
            <w:tcMar>
              <w:left w:w="43" w:type="dxa"/>
              <w:right w:w="43" w:type="dxa"/>
            </w:tcMar>
            <w:vAlign w:val="center"/>
          </w:tcPr>
          <w:p w14:paraId="70838EB7" w14:textId="445936F4"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685.1</w:t>
            </w:r>
          </w:p>
        </w:tc>
        <w:tc>
          <w:tcPr>
            <w:tcW w:w="722" w:type="dxa"/>
            <w:tcBorders>
              <w:top w:val="nil"/>
              <w:bottom w:val="single" w:sz="12" w:space="0" w:color="auto"/>
            </w:tcBorders>
            <w:shd w:val="clear" w:color="auto" w:fill="auto"/>
            <w:noWrap/>
            <w:tcMar>
              <w:left w:w="43" w:type="dxa"/>
              <w:right w:w="43" w:type="dxa"/>
            </w:tcMar>
            <w:vAlign w:val="center"/>
          </w:tcPr>
          <w:p w14:paraId="0206E9D0" w14:textId="20D53E16"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0.2</w:t>
            </w:r>
          </w:p>
        </w:tc>
        <w:tc>
          <w:tcPr>
            <w:tcW w:w="990" w:type="dxa"/>
            <w:gridSpan w:val="2"/>
            <w:tcBorders>
              <w:top w:val="nil"/>
              <w:left w:val="nil"/>
              <w:bottom w:val="single" w:sz="12" w:space="0" w:color="auto"/>
            </w:tcBorders>
            <w:shd w:val="clear" w:color="auto" w:fill="auto"/>
            <w:tcMar>
              <w:left w:w="43" w:type="dxa"/>
              <w:right w:w="43" w:type="dxa"/>
            </w:tcMar>
            <w:vAlign w:val="center"/>
          </w:tcPr>
          <w:p w14:paraId="5E447041" w14:textId="482FDBF0"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826.5</w:t>
            </w:r>
          </w:p>
        </w:tc>
        <w:tc>
          <w:tcPr>
            <w:tcW w:w="810" w:type="dxa"/>
            <w:gridSpan w:val="2"/>
            <w:tcBorders>
              <w:top w:val="nil"/>
              <w:left w:val="nil"/>
              <w:bottom w:val="single" w:sz="12" w:space="0" w:color="auto"/>
            </w:tcBorders>
            <w:shd w:val="clear" w:color="auto" w:fill="auto"/>
            <w:tcMar>
              <w:left w:w="43" w:type="dxa"/>
              <w:right w:w="43" w:type="dxa"/>
            </w:tcMar>
            <w:vAlign w:val="center"/>
          </w:tcPr>
          <w:p w14:paraId="02936774" w14:textId="13DD9DF0"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0.2</w:t>
            </w:r>
          </w:p>
        </w:tc>
        <w:tc>
          <w:tcPr>
            <w:tcW w:w="720" w:type="dxa"/>
            <w:gridSpan w:val="4"/>
            <w:tcBorders>
              <w:top w:val="nil"/>
              <w:bottom w:val="single" w:sz="12" w:space="0" w:color="auto"/>
            </w:tcBorders>
            <w:shd w:val="clear" w:color="auto" w:fill="auto"/>
            <w:noWrap/>
            <w:tcMar>
              <w:left w:w="43" w:type="dxa"/>
              <w:right w:w="43" w:type="dxa"/>
            </w:tcMar>
            <w:vAlign w:val="center"/>
          </w:tcPr>
          <w:p w14:paraId="6BF47E97" w14:textId="11016F84" w:rsidR="0063430D" w:rsidRPr="0063430D" w:rsidRDefault="0063430D" w:rsidP="0063430D">
            <w:pPr>
              <w:jc w:val="right"/>
              <w:rPr>
                <w:rFonts w:asciiTheme="majorBidi" w:hAnsiTheme="majorBidi" w:cstheme="majorBidi"/>
                <w:sz w:val="14"/>
                <w:szCs w:val="14"/>
              </w:rPr>
            </w:pPr>
            <w:r w:rsidRPr="0063430D">
              <w:rPr>
                <w:rFonts w:asciiTheme="majorBidi" w:hAnsiTheme="majorBidi" w:cstheme="majorBidi"/>
                <w:color w:val="000000"/>
                <w:sz w:val="14"/>
                <w:szCs w:val="14"/>
              </w:rPr>
              <w:t>751.6</w:t>
            </w:r>
          </w:p>
        </w:tc>
        <w:tc>
          <w:tcPr>
            <w:tcW w:w="720" w:type="dxa"/>
            <w:gridSpan w:val="2"/>
            <w:tcBorders>
              <w:top w:val="nil"/>
              <w:bottom w:val="single" w:sz="12" w:space="0" w:color="auto"/>
            </w:tcBorders>
            <w:tcMar>
              <w:left w:w="43" w:type="dxa"/>
              <w:right w:w="43" w:type="dxa"/>
            </w:tcMar>
            <w:vAlign w:val="center"/>
          </w:tcPr>
          <w:p w14:paraId="1DA96291" w14:textId="022824AC"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0.3</w:t>
            </w:r>
          </w:p>
        </w:tc>
        <w:tc>
          <w:tcPr>
            <w:tcW w:w="630" w:type="dxa"/>
            <w:tcBorders>
              <w:top w:val="nil"/>
              <w:bottom w:val="single" w:sz="12" w:space="0" w:color="auto"/>
            </w:tcBorders>
            <w:tcMar>
              <w:left w:w="43" w:type="dxa"/>
              <w:right w:w="43" w:type="dxa"/>
            </w:tcMar>
            <w:vAlign w:val="center"/>
          </w:tcPr>
          <w:p w14:paraId="06371AE3" w14:textId="5D5F71DE"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833.5</w:t>
            </w:r>
          </w:p>
        </w:tc>
        <w:tc>
          <w:tcPr>
            <w:tcW w:w="900" w:type="dxa"/>
            <w:tcBorders>
              <w:left w:val="nil"/>
              <w:bottom w:val="single" w:sz="12" w:space="0" w:color="auto"/>
            </w:tcBorders>
            <w:tcMar>
              <w:left w:w="43" w:type="dxa"/>
              <w:right w:w="43" w:type="dxa"/>
            </w:tcMar>
            <w:vAlign w:val="center"/>
          </w:tcPr>
          <w:p w14:paraId="62789B1E" w14:textId="6D03DA4A"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0.1</w:t>
            </w:r>
          </w:p>
        </w:tc>
        <w:tc>
          <w:tcPr>
            <w:tcW w:w="810" w:type="dxa"/>
            <w:tcBorders>
              <w:left w:val="nil"/>
              <w:bottom w:val="single" w:sz="12" w:space="0" w:color="auto"/>
            </w:tcBorders>
            <w:vAlign w:val="center"/>
          </w:tcPr>
          <w:p w14:paraId="0B0F3183" w14:textId="1A135B42" w:rsidR="0063430D" w:rsidRPr="0063430D" w:rsidRDefault="0063430D" w:rsidP="0063430D">
            <w:pPr>
              <w:jc w:val="right"/>
              <w:rPr>
                <w:rFonts w:asciiTheme="majorBidi" w:hAnsiTheme="majorBidi" w:cstheme="majorBidi"/>
                <w:color w:val="000000"/>
                <w:sz w:val="14"/>
                <w:szCs w:val="14"/>
              </w:rPr>
            </w:pPr>
            <w:r w:rsidRPr="0063430D">
              <w:rPr>
                <w:rFonts w:asciiTheme="majorBidi" w:hAnsiTheme="majorBidi" w:cstheme="majorBidi"/>
                <w:color w:val="000000"/>
                <w:sz w:val="14"/>
                <w:szCs w:val="14"/>
              </w:rPr>
              <w:t>715.9</w:t>
            </w:r>
          </w:p>
        </w:tc>
      </w:tr>
      <w:tr w:rsidR="0063430D" w:rsidRPr="005605C5" w14:paraId="62CBEA99" w14:textId="77777777" w:rsidTr="0063430D">
        <w:trPr>
          <w:gridBefore w:val="2"/>
          <w:wBefore w:w="586" w:type="dxa"/>
          <w:trHeight w:val="144"/>
          <w:jc w:val="center"/>
        </w:trPr>
        <w:tc>
          <w:tcPr>
            <w:tcW w:w="2652" w:type="dxa"/>
            <w:gridSpan w:val="4"/>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63430D" w:rsidRPr="00C85CA9" w:rsidRDefault="0063430D" w:rsidP="0063430D">
            <w:pPr>
              <w:rPr>
                <w:b/>
                <w:bCs/>
                <w:sz w:val="14"/>
                <w:szCs w:val="14"/>
              </w:rPr>
            </w:pPr>
            <w:r w:rsidRPr="00C85CA9">
              <w:rPr>
                <w:b/>
                <w:bCs/>
                <w:sz w:val="14"/>
                <w:szCs w:val="14"/>
              </w:rPr>
              <w:t>Total</w:t>
            </w:r>
          </w:p>
        </w:tc>
        <w:tc>
          <w:tcPr>
            <w:tcW w:w="720" w:type="dxa"/>
            <w:tcBorders>
              <w:top w:val="single" w:sz="12" w:space="0" w:color="auto"/>
              <w:bottom w:val="single" w:sz="12" w:space="0" w:color="auto"/>
            </w:tcBorders>
            <w:shd w:val="clear" w:color="auto" w:fill="auto"/>
            <w:noWrap/>
            <w:tcMar>
              <w:left w:w="29" w:type="dxa"/>
              <w:right w:w="29" w:type="dxa"/>
            </w:tcMar>
            <w:vAlign w:val="center"/>
          </w:tcPr>
          <w:p w14:paraId="10FBF9CA" w14:textId="22623A9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96.5</w:t>
            </w:r>
          </w:p>
        </w:tc>
        <w:tc>
          <w:tcPr>
            <w:tcW w:w="81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AC11929"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46,412.1</w:t>
            </w:r>
          </w:p>
        </w:tc>
        <w:tc>
          <w:tcPr>
            <w:tcW w:w="722" w:type="dxa"/>
            <w:tcBorders>
              <w:top w:val="single" w:sz="12" w:space="0" w:color="auto"/>
              <w:bottom w:val="single" w:sz="12" w:space="0" w:color="auto"/>
            </w:tcBorders>
            <w:shd w:val="clear" w:color="auto" w:fill="auto"/>
            <w:noWrap/>
            <w:tcMar>
              <w:left w:w="29" w:type="dxa"/>
              <w:right w:w="29" w:type="dxa"/>
            </w:tcMar>
            <w:vAlign w:val="center"/>
          </w:tcPr>
          <w:p w14:paraId="00592AAC" w14:textId="6434F14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96.0</w:t>
            </w:r>
          </w:p>
        </w:tc>
        <w:tc>
          <w:tcPr>
            <w:tcW w:w="990"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856A6A3"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55,704.3</w:t>
            </w:r>
          </w:p>
        </w:tc>
        <w:tc>
          <w:tcPr>
            <w:tcW w:w="810" w:type="dxa"/>
            <w:gridSpan w:val="2"/>
            <w:tcBorders>
              <w:top w:val="single" w:sz="12" w:space="0" w:color="auto"/>
              <w:left w:val="nil"/>
              <w:bottom w:val="single" w:sz="12" w:space="0" w:color="auto"/>
            </w:tcBorders>
            <w:shd w:val="clear" w:color="auto" w:fill="auto"/>
            <w:tcMar>
              <w:left w:w="29" w:type="dxa"/>
              <w:right w:w="29" w:type="dxa"/>
            </w:tcMar>
            <w:vAlign w:val="center"/>
          </w:tcPr>
          <w:p w14:paraId="1ECF366A" w14:textId="78E1767C"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93.9</w:t>
            </w:r>
          </w:p>
        </w:tc>
        <w:tc>
          <w:tcPr>
            <w:tcW w:w="720" w:type="dxa"/>
            <w:gridSpan w:val="4"/>
            <w:tcBorders>
              <w:top w:val="single" w:sz="12" w:space="0" w:color="auto"/>
              <w:bottom w:val="single" w:sz="12" w:space="0" w:color="auto"/>
            </w:tcBorders>
            <w:shd w:val="clear" w:color="auto" w:fill="auto"/>
            <w:noWrap/>
            <w:tcMar>
              <w:left w:w="29" w:type="dxa"/>
              <w:right w:w="29" w:type="dxa"/>
            </w:tcMar>
            <w:vAlign w:val="center"/>
          </w:tcPr>
          <w:p w14:paraId="0E673509" w14:textId="0CD6EFBE" w:rsidR="0063430D" w:rsidRPr="0063430D" w:rsidRDefault="0063430D" w:rsidP="0063430D">
            <w:pPr>
              <w:jc w:val="right"/>
              <w:rPr>
                <w:rFonts w:asciiTheme="majorBidi" w:hAnsiTheme="majorBidi" w:cstheme="majorBidi"/>
                <w:b/>
                <w:bCs/>
                <w:sz w:val="14"/>
                <w:szCs w:val="14"/>
              </w:rPr>
            </w:pPr>
            <w:r w:rsidRPr="0063430D">
              <w:rPr>
                <w:rFonts w:asciiTheme="majorBidi" w:hAnsiTheme="majorBidi" w:cstheme="majorBidi"/>
                <w:b/>
                <w:bCs/>
                <w:color w:val="000000"/>
                <w:sz w:val="14"/>
                <w:szCs w:val="14"/>
              </w:rPr>
              <w:t>50,898.2</w:t>
            </w:r>
          </w:p>
        </w:tc>
        <w:tc>
          <w:tcPr>
            <w:tcW w:w="720" w:type="dxa"/>
            <w:gridSpan w:val="2"/>
            <w:tcBorders>
              <w:top w:val="single" w:sz="12" w:space="0" w:color="auto"/>
              <w:bottom w:val="single" w:sz="12" w:space="0" w:color="auto"/>
            </w:tcBorders>
            <w:tcMar>
              <w:left w:w="29" w:type="dxa"/>
              <w:right w:w="29" w:type="dxa"/>
            </w:tcMar>
            <w:vAlign w:val="center"/>
          </w:tcPr>
          <w:p w14:paraId="286A5A69" w14:textId="29926605"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95.5</w:t>
            </w:r>
          </w:p>
        </w:tc>
        <w:tc>
          <w:tcPr>
            <w:tcW w:w="630" w:type="dxa"/>
            <w:tcBorders>
              <w:top w:val="single" w:sz="12" w:space="0" w:color="auto"/>
              <w:bottom w:val="single" w:sz="12" w:space="0" w:color="auto"/>
            </w:tcBorders>
            <w:tcMar>
              <w:left w:w="29" w:type="dxa"/>
              <w:right w:w="29" w:type="dxa"/>
            </w:tcMar>
            <w:vAlign w:val="center"/>
          </w:tcPr>
          <w:p w14:paraId="131B3435" w14:textId="435254A4"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55,116.9</w:t>
            </w:r>
          </w:p>
        </w:tc>
        <w:tc>
          <w:tcPr>
            <w:tcW w:w="900" w:type="dxa"/>
            <w:tcBorders>
              <w:top w:val="single" w:sz="12" w:space="0" w:color="auto"/>
              <w:left w:val="nil"/>
              <w:bottom w:val="single" w:sz="12" w:space="0" w:color="auto"/>
            </w:tcBorders>
            <w:tcMar>
              <w:left w:w="29" w:type="dxa"/>
              <w:right w:w="29" w:type="dxa"/>
            </w:tcMar>
            <w:vAlign w:val="center"/>
          </w:tcPr>
          <w:p w14:paraId="39A157BE" w14:textId="53917E4E"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94.3</w:t>
            </w:r>
          </w:p>
        </w:tc>
        <w:tc>
          <w:tcPr>
            <w:tcW w:w="810" w:type="dxa"/>
            <w:tcBorders>
              <w:top w:val="single" w:sz="12" w:space="0" w:color="auto"/>
              <w:left w:val="nil"/>
              <w:bottom w:val="single" w:sz="12" w:space="0" w:color="auto"/>
            </w:tcBorders>
            <w:vAlign w:val="center"/>
          </w:tcPr>
          <w:p w14:paraId="15AE825D" w14:textId="20206701" w:rsidR="0063430D" w:rsidRPr="0063430D" w:rsidRDefault="0063430D" w:rsidP="0063430D">
            <w:pPr>
              <w:jc w:val="right"/>
              <w:rPr>
                <w:rFonts w:asciiTheme="majorBidi" w:hAnsiTheme="majorBidi" w:cstheme="majorBidi"/>
                <w:b/>
                <w:bCs/>
                <w:color w:val="000000"/>
                <w:sz w:val="14"/>
                <w:szCs w:val="14"/>
              </w:rPr>
            </w:pPr>
            <w:r w:rsidRPr="0063430D">
              <w:rPr>
                <w:rFonts w:asciiTheme="majorBidi" w:hAnsiTheme="majorBidi" w:cstheme="majorBidi"/>
                <w:b/>
                <w:bCs/>
                <w:color w:val="000000"/>
                <w:sz w:val="14"/>
                <w:szCs w:val="14"/>
              </w:rPr>
              <w:t>56,763.5</w:t>
            </w:r>
          </w:p>
        </w:tc>
      </w:tr>
      <w:tr w:rsidR="0063430D" w:rsidRPr="005605C5" w14:paraId="564DAA00" w14:textId="77777777" w:rsidTr="000062EC">
        <w:trPr>
          <w:gridBefore w:val="2"/>
          <w:wBefore w:w="586" w:type="dxa"/>
          <w:trHeight w:val="144"/>
          <w:jc w:val="center"/>
        </w:trPr>
        <w:tc>
          <w:tcPr>
            <w:tcW w:w="6715" w:type="dxa"/>
            <w:gridSpan w:val="13"/>
            <w:tcBorders>
              <w:top w:val="single" w:sz="12" w:space="0" w:color="auto"/>
              <w:left w:val="nil"/>
              <w:right w:val="nil"/>
            </w:tcBorders>
            <w:shd w:val="clear" w:color="auto" w:fill="auto"/>
            <w:noWrap/>
            <w:tcMar>
              <w:left w:w="43" w:type="dxa"/>
              <w:right w:w="43" w:type="dxa"/>
            </w:tcMar>
            <w:hideMark/>
          </w:tcPr>
          <w:p w14:paraId="43F3CDFE" w14:textId="7A99A8E3" w:rsidR="0063430D" w:rsidRPr="003D5360" w:rsidRDefault="0063430D" w:rsidP="0063430D">
            <w:pPr>
              <w:rPr>
                <w:sz w:val="14"/>
                <w:szCs w:val="14"/>
              </w:rPr>
            </w:pPr>
            <w:r w:rsidRPr="003D5360">
              <w:rPr>
                <w:sz w:val="14"/>
                <w:szCs w:val="14"/>
              </w:rPr>
              <w:t xml:space="preserve">* Includes </w:t>
            </w:r>
            <w:r>
              <w:rPr>
                <w:sz w:val="14"/>
                <w:szCs w:val="14"/>
              </w:rPr>
              <w:t>Telegraphic Transfers, Mo</w:t>
            </w:r>
            <w:r w:rsidRPr="003D5360">
              <w:rPr>
                <w:sz w:val="14"/>
                <w:szCs w:val="14"/>
              </w:rPr>
              <w:t xml:space="preserve">ney Transfers, Dividend Warrants, and Coupon Payments etc.             </w:t>
            </w:r>
          </w:p>
        </w:tc>
        <w:tc>
          <w:tcPr>
            <w:tcW w:w="3769" w:type="dxa"/>
            <w:gridSpan w:val="8"/>
            <w:tcBorders>
              <w:top w:val="single" w:sz="12" w:space="0" w:color="auto"/>
              <w:left w:val="nil"/>
              <w:right w:val="nil"/>
            </w:tcBorders>
            <w:shd w:val="clear" w:color="auto" w:fill="auto"/>
          </w:tcPr>
          <w:p w14:paraId="7B325E04" w14:textId="4F1CD5F8" w:rsidR="0063430D" w:rsidRPr="003561E6" w:rsidRDefault="0063430D" w:rsidP="0063430D">
            <w:pPr>
              <w:jc w:val="right"/>
              <w:rPr>
                <w:sz w:val="14"/>
              </w:rPr>
            </w:pPr>
            <w:r w:rsidRPr="009B371A">
              <w:rPr>
                <w:sz w:val="14"/>
              </w:rPr>
              <w:t xml:space="preserve">Source: </w:t>
            </w:r>
            <w:r w:rsidRPr="008F27B2">
              <w:rPr>
                <w:sz w:val="14"/>
              </w:rPr>
              <w:t>Payment Systems Policy &amp; Oversight Department</w:t>
            </w:r>
          </w:p>
        </w:tc>
      </w:tr>
      <w:tr w:rsidR="0063430D" w:rsidRPr="005605C5" w14:paraId="6D624B17" w14:textId="77777777" w:rsidTr="000062EC">
        <w:trPr>
          <w:gridBefore w:val="2"/>
          <w:wBefore w:w="586" w:type="dxa"/>
          <w:trHeight w:val="222"/>
          <w:jc w:val="center"/>
        </w:trPr>
        <w:tc>
          <w:tcPr>
            <w:tcW w:w="6715" w:type="dxa"/>
            <w:gridSpan w:val="13"/>
            <w:tcBorders>
              <w:top w:val="single" w:sz="12" w:space="0" w:color="auto"/>
              <w:left w:val="nil"/>
              <w:right w:val="nil"/>
            </w:tcBorders>
            <w:shd w:val="clear" w:color="auto" w:fill="auto"/>
            <w:noWrap/>
            <w:tcMar>
              <w:left w:w="43" w:type="dxa"/>
              <w:right w:w="43" w:type="dxa"/>
            </w:tcMar>
          </w:tcPr>
          <w:p w14:paraId="7F7DA626" w14:textId="77777777" w:rsidR="0063430D" w:rsidRPr="005605C5" w:rsidRDefault="0063430D" w:rsidP="0063430D">
            <w:pPr>
              <w:rPr>
                <w:sz w:val="16"/>
                <w:szCs w:val="16"/>
              </w:rPr>
            </w:pPr>
          </w:p>
        </w:tc>
        <w:tc>
          <w:tcPr>
            <w:tcW w:w="3769" w:type="dxa"/>
            <w:gridSpan w:val="8"/>
            <w:tcBorders>
              <w:top w:val="single" w:sz="12" w:space="0" w:color="auto"/>
              <w:left w:val="nil"/>
              <w:right w:val="nil"/>
            </w:tcBorders>
            <w:shd w:val="clear" w:color="auto" w:fill="auto"/>
            <w:vAlign w:val="center"/>
          </w:tcPr>
          <w:p w14:paraId="125BF8BE" w14:textId="77777777" w:rsidR="0063430D" w:rsidRPr="009B371A" w:rsidRDefault="0063430D" w:rsidP="0063430D">
            <w:pPr>
              <w:jc w:val="right"/>
              <w:rPr>
                <w:sz w:val="14"/>
              </w:rPr>
            </w:pPr>
          </w:p>
        </w:tc>
      </w:tr>
      <w:tr w:rsidR="0063430D" w:rsidRPr="00FF55B1" w14:paraId="3E4B8337"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48E2A185" w14:textId="77777777" w:rsidR="0063430D" w:rsidRDefault="0063430D" w:rsidP="0063430D">
            <w:pPr>
              <w:jc w:val="center"/>
              <w:rPr>
                <w:sz w:val="14"/>
              </w:rPr>
            </w:pPr>
            <w:r w:rsidRPr="009B371A">
              <w:rPr>
                <w:sz w:val="14"/>
              </w:rPr>
              <w:br w:type="page"/>
            </w:r>
          </w:p>
          <w:p w14:paraId="3E6B9544" w14:textId="77777777" w:rsidR="0063430D" w:rsidRDefault="0063430D" w:rsidP="0063430D">
            <w:pPr>
              <w:jc w:val="center"/>
              <w:rPr>
                <w:sz w:val="14"/>
              </w:rPr>
            </w:pPr>
          </w:p>
          <w:p w14:paraId="471189E6" w14:textId="77777777" w:rsidR="0063430D" w:rsidRDefault="0063430D" w:rsidP="0063430D">
            <w:pPr>
              <w:jc w:val="center"/>
              <w:rPr>
                <w:sz w:val="14"/>
              </w:rPr>
            </w:pPr>
          </w:p>
          <w:p w14:paraId="59F99017" w14:textId="469AF50C" w:rsidR="0063430D" w:rsidRDefault="0063430D" w:rsidP="0063430D">
            <w:pPr>
              <w:jc w:val="center"/>
              <w:rPr>
                <w:sz w:val="14"/>
              </w:rPr>
            </w:pPr>
          </w:p>
          <w:p w14:paraId="41B7AAF2" w14:textId="130086F1" w:rsidR="0063430D" w:rsidRDefault="0063430D" w:rsidP="0063430D">
            <w:pPr>
              <w:jc w:val="center"/>
              <w:rPr>
                <w:sz w:val="14"/>
              </w:rPr>
            </w:pPr>
          </w:p>
          <w:p w14:paraId="1645798F" w14:textId="11F65587" w:rsidR="0063430D" w:rsidRDefault="0063430D" w:rsidP="0063430D">
            <w:pPr>
              <w:jc w:val="center"/>
              <w:rPr>
                <w:sz w:val="14"/>
              </w:rPr>
            </w:pPr>
          </w:p>
          <w:p w14:paraId="323BD49D" w14:textId="7A25491D" w:rsidR="0063430D" w:rsidRDefault="0063430D" w:rsidP="0063430D">
            <w:pPr>
              <w:jc w:val="center"/>
              <w:rPr>
                <w:sz w:val="14"/>
              </w:rPr>
            </w:pPr>
          </w:p>
          <w:p w14:paraId="0372D31A" w14:textId="77777777" w:rsidR="0063430D" w:rsidRDefault="0063430D" w:rsidP="0063430D">
            <w:pPr>
              <w:jc w:val="center"/>
              <w:rPr>
                <w:sz w:val="14"/>
              </w:rPr>
            </w:pPr>
          </w:p>
          <w:p w14:paraId="38A19DB9" w14:textId="77777777" w:rsidR="0063430D" w:rsidRDefault="0063430D" w:rsidP="0063430D">
            <w:pPr>
              <w:jc w:val="center"/>
              <w:rPr>
                <w:sz w:val="14"/>
              </w:rPr>
            </w:pPr>
          </w:p>
          <w:p w14:paraId="516B5EB0" w14:textId="77777777" w:rsidR="0063430D" w:rsidRDefault="0063430D" w:rsidP="0063430D">
            <w:pPr>
              <w:jc w:val="center"/>
              <w:rPr>
                <w:sz w:val="14"/>
              </w:rPr>
            </w:pPr>
          </w:p>
          <w:p w14:paraId="7C7FA73A" w14:textId="55364DA3" w:rsidR="0063430D" w:rsidRPr="009B371A" w:rsidRDefault="0063430D" w:rsidP="0063430D">
            <w:pPr>
              <w:jc w:val="center"/>
              <w:rPr>
                <w:b/>
                <w:bCs/>
                <w:color w:val="000000"/>
                <w:sz w:val="28"/>
                <w:szCs w:val="28"/>
              </w:rPr>
            </w:pPr>
            <w:r w:rsidRPr="009B371A">
              <w:rPr>
                <w:b/>
                <w:bCs/>
                <w:color w:val="000000"/>
                <w:sz w:val="28"/>
                <w:szCs w:val="28"/>
              </w:rPr>
              <w:t>3.</w:t>
            </w:r>
            <w:r>
              <w:rPr>
                <w:b/>
                <w:bCs/>
                <w:color w:val="000000"/>
                <w:sz w:val="28"/>
                <w:szCs w:val="28"/>
              </w:rPr>
              <w:t>41</w:t>
            </w:r>
            <w:r w:rsidRPr="009B371A">
              <w:rPr>
                <w:b/>
                <w:bCs/>
                <w:color w:val="000000"/>
                <w:sz w:val="28"/>
                <w:szCs w:val="28"/>
              </w:rPr>
              <w:t xml:space="preserve"> Segment and Sector-wise Advances and</w:t>
            </w:r>
          </w:p>
          <w:p w14:paraId="483F451F" w14:textId="77777777" w:rsidR="0063430D" w:rsidRPr="009B371A" w:rsidRDefault="0063430D" w:rsidP="0063430D">
            <w:pPr>
              <w:jc w:val="center"/>
              <w:rPr>
                <w:sz w:val="14"/>
              </w:rPr>
            </w:pPr>
            <w:r w:rsidRPr="009B371A">
              <w:rPr>
                <w:b/>
                <w:bCs/>
                <w:color w:val="000000"/>
                <w:sz w:val="28"/>
                <w:szCs w:val="28"/>
              </w:rPr>
              <w:t>Non-Performing Loans (NPLs)</w:t>
            </w:r>
          </w:p>
        </w:tc>
      </w:tr>
      <w:tr w:rsidR="0063430D" w:rsidRPr="00FF55B1" w14:paraId="5C63794E" w14:textId="77777777" w:rsidTr="000062EC">
        <w:trPr>
          <w:gridBefore w:val="1"/>
          <w:wBefore w:w="59" w:type="dxa"/>
          <w:trHeight w:val="222"/>
          <w:jc w:val="center"/>
        </w:trPr>
        <w:tc>
          <w:tcPr>
            <w:tcW w:w="11011" w:type="dxa"/>
            <w:gridSpan w:val="22"/>
            <w:tcBorders>
              <w:left w:val="nil"/>
              <w:right w:val="nil"/>
            </w:tcBorders>
            <w:shd w:val="clear" w:color="auto" w:fill="auto"/>
            <w:noWrap/>
            <w:tcMar>
              <w:left w:w="43" w:type="dxa"/>
              <w:right w:w="43" w:type="dxa"/>
            </w:tcMar>
            <w:vAlign w:val="center"/>
          </w:tcPr>
          <w:p w14:paraId="71F59D5C" w14:textId="7F1F96AB" w:rsidR="0063430D" w:rsidRPr="00FF55B1" w:rsidRDefault="00E365E2" w:rsidP="0063430D">
            <w:pPr>
              <w:jc w:val="right"/>
              <w:rPr>
                <w:sz w:val="14"/>
              </w:rPr>
            </w:pPr>
            <w:r>
              <w:rPr>
                <w:sz w:val="14"/>
              </w:rPr>
              <w:lastRenderedPageBreak/>
              <w:t>Amount in M</w:t>
            </w:r>
            <w:r w:rsidR="0063430D">
              <w:rPr>
                <w:sz w:val="14"/>
              </w:rPr>
              <w:t>illion Rupees</w:t>
            </w:r>
            <w:r w:rsidR="0063430D" w:rsidRPr="00FF55B1">
              <w:rPr>
                <w:sz w:val="14"/>
              </w:rPr>
              <w:t xml:space="preserve"> </w:t>
            </w:r>
          </w:p>
          <w:p w14:paraId="76A2BE17" w14:textId="77777777" w:rsidR="0063430D" w:rsidRDefault="0063430D" w:rsidP="0063430D">
            <w:pPr>
              <w:jc w:val="right"/>
              <w:rPr>
                <w:sz w:val="14"/>
              </w:rPr>
            </w:pPr>
            <w:r w:rsidRPr="00FF55B1">
              <w:rPr>
                <w:sz w:val="14"/>
              </w:rPr>
              <w:t>Ratio in percent</w:t>
            </w:r>
          </w:p>
        </w:tc>
      </w:tr>
      <w:tr w:rsidR="0063430D" w:rsidRPr="00FF55B1" w14:paraId="7B6CDA4F" w14:textId="77777777" w:rsidTr="000062EC">
        <w:trPr>
          <w:trHeight w:val="303"/>
          <w:jc w:val="center"/>
        </w:trPr>
        <w:tc>
          <w:tcPr>
            <w:tcW w:w="1787"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63430D" w:rsidRPr="002741D0" w:rsidRDefault="0063430D" w:rsidP="0063430D">
            <w:pPr>
              <w:jc w:val="center"/>
              <w:rPr>
                <w:b/>
                <w:bCs/>
                <w:sz w:val="16"/>
                <w:szCs w:val="16"/>
              </w:rPr>
            </w:pPr>
            <w:r w:rsidRPr="002741D0">
              <w:rPr>
                <w:b/>
                <w:bCs/>
                <w:sz w:val="16"/>
                <w:szCs w:val="16"/>
              </w:rPr>
              <w:t>SEGMENT</w:t>
            </w:r>
          </w:p>
        </w:tc>
        <w:tc>
          <w:tcPr>
            <w:tcW w:w="9283" w:type="dxa"/>
            <w:gridSpan w:val="20"/>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5C63CAED" w14:textId="46ABCB35" w:rsidR="0063430D" w:rsidRPr="002741D0" w:rsidRDefault="0063430D" w:rsidP="0063430D">
            <w:pPr>
              <w:jc w:val="center"/>
              <w:rPr>
                <w:b/>
                <w:bCs/>
                <w:sz w:val="16"/>
                <w:szCs w:val="16"/>
              </w:rPr>
            </w:pPr>
            <w:r>
              <w:rPr>
                <w:b/>
                <w:bCs/>
                <w:sz w:val="16"/>
                <w:szCs w:val="16"/>
              </w:rPr>
              <w:t>2022</w:t>
            </w:r>
          </w:p>
        </w:tc>
      </w:tr>
      <w:tr w:rsidR="0063430D" w:rsidRPr="00FF55B1" w14:paraId="56DEABCA" w14:textId="77777777" w:rsidTr="000062EC">
        <w:trPr>
          <w:trHeight w:val="323"/>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63430D" w:rsidRPr="00FF55B1" w:rsidRDefault="0063430D" w:rsidP="0063430D">
            <w:pPr>
              <w:rPr>
                <w:b/>
                <w:bCs/>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0CCD09FA" w14:textId="3C87136F" w:rsidR="0063430D" w:rsidRPr="002741D0" w:rsidRDefault="0063430D" w:rsidP="0063430D">
            <w:pPr>
              <w:jc w:val="center"/>
              <w:rPr>
                <w:b/>
                <w:bCs/>
                <w:sz w:val="14"/>
                <w:szCs w:val="14"/>
              </w:rPr>
            </w:pPr>
            <w:r>
              <w:rPr>
                <w:b/>
                <w:bCs/>
                <w:sz w:val="14"/>
                <w:szCs w:val="14"/>
              </w:rPr>
              <w:t>Q1</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50162B7" w:rsidR="0063430D" w:rsidRPr="002741D0" w:rsidRDefault="0063430D" w:rsidP="0063430D">
            <w:pPr>
              <w:jc w:val="center"/>
              <w:rPr>
                <w:b/>
                <w:bCs/>
                <w:sz w:val="14"/>
                <w:szCs w:val="14"/>
              </w:rPr>
            </w:pPr>
            <w:r>
              <w:rPr>
                <w:b/>
                <w:bCs/>
                <w:sz w:val="14"/>
                <w:szCs w:val="14"/>
              </w:rPr>
              <w:t>Q2</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134D4B5" w:rsidR="0063430D" w:rsidRPr="002741D0" w:rsidRDefault="0063430D" w:rsidP="0063430D">
            <w:pPr>
              <w:jc w:val="center"/>
              <w:rPr>
                <w:b/>
                <w:bCs/>
                <w:sz w:val="14"/>
                <w:szCs w:val="14"/>
              </w:rPr>
            </w:pPr>
            <w:r>
              <w:rPr>
                <w:b/>
                <w:bCs/>
                <w:sz w:val="14"/>
                <w:szCs w:val="14"/>
              </w:rPr>
              <w:t>Q3</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765285A9" w14:textId="430C724D" w:rsidR="0063430D" w:rsidRPr="002741D0" w:rsidRDefault="0063430D" w:rsidP="0063430D">
            <w:pPr>
              <w:jc w:val="center"/>
              <w:rPr>
                <w:b/>
                <w:bCs/>
                <w:sz w:val="14"/>
                <w:szCs w:val="14"/>
              </w:rPr>
            </w:pPr>
            <w:r>
              <w:rPr>
                <w:b/>
                <w:bCs/>
                <w:sz w:val="14"/>
                <w:szCs w:val="14"/>
              </w:rPr>
              <w:t>Q4</w:t>
            </w:r>
          </w:p>
        </w:tc>
      </w:tr>
      <w:tr w:rsidR="0063430D" w:rsidRPr="00FF55B1" w14:paraId="2D33B5E5" w14:textId="77777777" w:rsidTr="000062EC">
        <w:trPr>
          <w:trHeight w:val="510"/>
          <w:jc w:val="center"/>
        </w:trPr>
        <w:tc>
          <w:tcPr>
            <w:tcW w:w="1787"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63430D" w:rsidRPr="00FF55B1" w:rsidRDefault="0063430D" w:rsidP="0063430D">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63430D" w:rsidRPr="002741D0" w:rsidRDefault="0063430D" w:rsidP="0063430D">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63430D" w:rsidRPr="002741D0" w:rsidRDefault="0063430D" w:rsidP="0063430D">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63430D" w:rsidRPr="002741D0" w:rsidRDefault="0063430D" w:rsidP="0063430D">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63430D" w:rsidRPr="002741D0" w:rsidRDefault="0063430D" w:rsidP="0063430D">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63430D" w:rsidRPr="002741D0" w:rsidRDefault="0063430D" w:rsidP="0063430D">
            <w:pPr>
              <w:jc w:val="center"/>
              <w:rPr>
                <w:b/>
                <w:bCs/>
                <w:sz w:val="14"/>
                <w:szCs w:val="14"/>
              </w:rPr>
            </w:pPr>
            <w:r w:rsidRPr="002741D0">
              <w:rPr>
                <w:b/>
                <w:bCs/>
                <w:sz w:val="14"/>
                <w:szCs w:val="14"/>
              </w:rPr>
              <w:t>Advances</w:t>
            </w:r>
          </w:p>
        </w:tc>
        <w:tc>
          <w:tcPr>
            <w:tcW w:w="81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63430D" w:rsidRPr="002741D0" w:rsidRDefault="0063430D" w:rsidP="0063430D">
            <w:pPr>
              <w:jc w:val="center"/>
              <w:rPr>
                <w:b/>
                <w:bCs/>
                <w:sz w:val="14"/>
                <w:szCs w:val="14"/>
              </w:rPr>
            </w:pPr>
            <w:r w:rsidRPr="002741D0">
              <w:rPr>
                <w:b/>
                <w:bCs/>
                <w:sz w:val="14"/>
                <w:szCs w:val="14"/>
              </w:rPr>
              <w:t>NPLs</w:t>
            </w:r>
          </w:p>
        </w:tc>
        <w:tc>
          <w:tcPr>
            <w:tcW w:w="720"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90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63430D" w:rsidRPr="002741D0" w:rsidRDefault="0063430D" w:rsidP="0063430D">
            <w:pPr>
              <w:jc w:val="center"/>
              <w:rPr>
                <w:b/>
                <w:bCs/>
                <w:sz w:val="14"/>
                <w:szCs w:val="14"/>
              </w:rPr>
            </w:pPr>
            <w:r w:rsidRPr="002741D0">
              <w:rPr>
                <w:b/>
                <w:bCs/>
                <w:sz w:val="14"/>
                <w:szCs w:val="14"/>
              </w:rPr>
              <w:t>Advances</w:t>
            </w:r>
          </w:p>
        </w:tc>
        <w:tc>
          <w:tcPr>
            <w:tcW w:w="90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63430D" w:rsidRPr="002741D0" w:rsidRDefault="0063430D" w:rsidP="0063430D">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r>
      <w:tr w:rsidR="0063430D" w:rsidRPr="00FF55B1" w14:paraId="4F2FA7E2" w14:textId="77777777" w:rsidTr="000062EC">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63430D" w:rsidRPr="002741D0" w:rsidRDefault="0063430D" w:rsidP="0063430D">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04593C62" w:rsidR="0063430D" w:rsidRDefault="0063430D" w:rsidP="0063430D">
            <w:pPr>
              <w:jc w:val="right"/>
              <w:rPr>
                <w:color w:val="000000"/>
                <w:sz w:val="14"/>
                <w:szCs w:val="14"/>
              </w:rPr>
            </w:pPr>
            <w:r w:rsidRPr="00792AA0">
              <w:rPr>
                <w:rFonts w:asciiTheme="majorBidi" w:hAnsiTheme="majorBidi" w:cstheme="majorBidi"/>
                <w:color w:val="000000"/>
                <w:sz w:val="14"/>
                <w:szCs w:val="14"/>
              </w:rPr>
              <w:t>7,926,781</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6E6E27E2" w:rsidR="0063430D" w:rsidRDefault="0063430D" w:rsidP="0063430D">
            <w:pPr>
              <w:jc w:val="right"/>
              <w:rPr>
                <w:color w:val="000000"/>
                <w:sz w:val="14"/>
                <w:szCs w:val="14"/>
              </w:rPr>
            </w:pPr>
            <w:r w:rsidRPr="00792AA0">
              <w:rPr>
                <w:rFonts w:asciiTheme="majorBidi" w:hAnsiTheme="majorBidi" w:cstheme="majorBidi"/>
                <w:color w:val="000000"/>
                <w:sz w:val="14"/>
                <w:szCs w:val="14"/>
              </w:rPr>
              <w:t>661,159</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5DC07759" w14:textId="12FCF05B" w:rsidR="0063430D" w:rsidRDefault="0063430D" w:rsidP="0063430D">
            <w:pPr>
              <w:jc w:val="right"/>
              <w:rPr>
                <w:color w:val="000000"/>
                <w:sz w:val="14"/>
                <w:szCs w:val="14"/>
              </w:rPr>
            </w:pPr>
            <w:r w:rsidRPr="00792AA0">
              <w:rPr>
                <w:rFonts w:asciiTheme="majorBidi" w:hAnsiTheme="majorBidi" w:cstheme="majorBidi"/>
                <w:color w:val="000000"/>
                <w:sz w:val="14"/>
                <w:szCs w:val="14"/>
              </w:rPr>
              <w:t>8.3</w:t>
            </w:r>
          </w:p>
        </w:tc>
        <w:tc>
          <w:tcPr>
            <w:tcW w:w="798" w:type="dxa"/>
            <w:tcBorders>
              <w:top w:val="single" w:sz="12" w:space="0" w:color="auto"/>
              <w:left w:val="nil"/>
              <w:right w:val="nil"/>
            </w:tcBorders>
            <w:shd w:val="clear" w:color="auto" w:fill="auto"/>
            <w:noWrap/>
            <w:tcMar>
              <w:left w:w="43" w:type="dxa"/>
              <w:right w:w="43" w:type="dxa"/>
            </w:tcMar>
            <w:vAlign w:val="center"/>
          </w:tcPr>
          <w:p w14:paraId="3BAF8A7E" w14:textId="0C9D923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722" w:type="dxa"/>
            <w:tcBorders>
              <w:top w:val="single" w:sz="12" w:space="0" w:color="auto"/>
              <w:left w:val="nil"/>
              <w:right w:val="nil"/>
            </w:tcBorders>
            <w:shd w:val="clear" w:color="auto" w:fill="auto"/>
            <w:noWrap/>
            <w:tcMar>
              <w:left w:w="43" w:type="dxa"/>
              <w:right w:w="43" w:type="dxa"/>
            </w:tcMar>
            <w:vAlign w:val="center"/>
          </w:tcPr>
          <w:p w14:paraId="5860D299" w14:textId="13FF7345"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30" w:type="dxa"/>
            <w:tcBorders>
              <w:top w:val="single" w:sz="12" w:space="0" w:color="auto"/>
              <w:left w:val="nil"/>
              <w:right w:val="nil"/>
            </w:tcBorders>
            <w:shd w:val="clear" w:color="auto" w:fill="auto"/>
            <w:noWrap/>
            <w:tcMar>
              <w:left w:w="43" w:type="dxa"/>
              <w:right w:w="43" w:type="dxa"/>
            </w:tcMar>
            <w:vAlign w:val="center"/>
          </w:tcPr>
          <w:p w14:paraId="157C14B9" w14:textId="49F5DA6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810" w:type="dxa"/>
            <w:gridSpan w:val="2"/>
            <w:tcBorders>
              <w:top w:val="single" w:sz="12" w:space="0" w:color="auto"/>
              <w:left w:val="nil"/>
              <w:right w:val="nil"/>
            </w:tcBorders>
            <w:tcMar>
              <w:left w:w="43" w:type="dxa"/>
              <w:right w:w="43" w:type="dxa"/>
            </w:tcMar>
            <w:vAlign w:val="center"/>
          </w:tcPr>
          <w:p w14:paraId="5433A837" w14:textId="77C7C3E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10" w:type="dxa"/>
            <w:gridSpan w:val="3"/>
            <w:tcBorders>
              <w:top w:val="single" w:sz="12" w:space="0" w:color="auto"/>
              <w:left w:val="nil"/>
              <w:right w:val="nil"/>
            </w:tcBorders>
            <w:tcMar>
              <w:left w:w="43" w:type="dxa"/>
              <w:right w:w="43" w:type="dxa"/>
            </w:tcMar>
            <w:vAlign w:val="center"/>
          </w:tcPr>
          <w:p w14:paraId="5CC929DC" w14:textId="45B3811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720" w:type="dxa"/>
            <w:gridSpan w:val="3"/>
            <w:tcBorders>
              <w:top w:val="single" w:sz="12" w:space="0" w:color="auto"/>
              <w:left w:val="nil"/>
              <w:right w:val="nil"/>
            </w:tcBorders>
            <w:tcMar>
              <w:left w:w="43" w:type="dxa"/>
              <w:right w:w="43" w:type="dxa"/>
            </w:tcMar>
            <w:vAlign w:val="center"/>
          </w:tcPr>
          <w:p w14:paraId="2C57BBA2" w14:textId="126CE35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c>
          <w:tcPr>
            <w:tcW w:w="900" w:type="dxa"/>
            <w:gridSpan w:val="2"/>
            <w:tcBorders>
              <w:top w:val="single" w:sz="12" w:space="0" w:color="auto"/>
              <w:left w:val="nil"/>
              <w:right w:val="nil"/>
            </w:tcBorders>
            <w:tcMar>
              <w:left w:w="43" w:type="dxa"/>
              <w:right w:w="43" w:type="dxa"/>
            </w:tcMar>
            <w:vAlign w:val="center"/>
          </w:tcPr>
          <w:p w14:paraId="3CC6001B" w14:textId="6DE955E6"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9,022,077</w:t>
            </w:r>
          </w:p>
        </w:tc>
        <w:tc>
          <w:tcPr>
            <w:tcW w:w="900" w:type="dxa"/>
            <w:tcBorders>
              <w:top w:val="single" w:sz="12" w:space="0" w:color="auto"/>
              <w:left w:val="nil"/>
              <w:right w:val="nil"/>
            </w:tcBorders>
            <w:tcMar>
              <w:left w:w="43" w:type="dxa"/>
              <w:right w:w="43" w:type="dxa"/>
            </w:tcMar>
            <w:vAlign w:val="center"/>
          </w:tcPr>
          <w:p w14:paraId="12FEE5E0" w14:textId="7D835035"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717,299</w:t>
            </w:r>
          </w:p>
        </w:tc>
        <w:tc>
          <w:tcPr>
            <w:tcW w:w="810" w:type="dxa"/>
            <w:tcBorders>
              <w:top w:val="single" w:sz="12" w:space="0" w:color="auto"/>
              <w:left w:val="nil"/>
              <w:right w:val="nil"/>
            </w:tcBorders>
            <w:tcMar>
              <w:left w:w="43" w:type="dxa"/>
              <w:right w:w="43" w:type="dxa"/>
            </w:tcMar>
            <w:vAlign w:val="center"/>
          </w:tcPr>
          <w:p w14:paraId="57C58296" w14:textId="3DB1FFC5"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8.0</w:t>
            </w:r>
          </w:p>
        </w:tc>
      </w:tr>
      <w:tr w:rsidR="0063430D" w:rsidRPr="00FF55B1" w14:paraId="08D02195"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72485873" w14:textId="77777777" w:rsidR="0063430D" w:rsidRPr="002741D0" w:rsidRDefault="0063430D" w:rsidP="0063430D">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76597396" w:rsidR="0063430D" w:rsidRDefault="0063430D" w:rsidP="0063430D">
            <w:pPr>
              <w:jc w:val="right"/>
              <w:rPr>
                <w:color w:val="000000"/>
                <w:sz w:val="14"/>
                <w:szCs w:val="14"/>
              </w:rPr>
            </w:pPr>
            <w:r w:rsidRPr="00792AA0">
              <w:rPr>
                <w:rFonts w:asciiTheme="majorBidi" w:hAnsiTheme="majorBidi" w:cstheme="majorBidi"/>
                <w:color w:val="000000"/>
                <w:sz w:val="14"/>
                <w:szCs w:val="14"/>
              </w:rPr>
              <w:t>488,463</w:t>
            </w:r>
          </w:p>
        </w:tc>
        <w:tc>
          <w:tcPr>
            <w:tcW w:w="630" w:type="dxa"/>
            <w:tcBorders>
              <w:top w:val="nil"/>
              <w:left w:val="nil"/>
              <w:bottom w:val="nil"/>
              <w:right w:val="nil"/>
            </w:tcBorders>
            <w:shd w:val="clear" w:color="auto" w:fill="auto"/>
            <w:noWrap/>
            <w:tcMar>
              <w:left w:w="43" w:type="dxa"/>
              <w:right w:w="43" w:type="dxa"/>
            </w:tcMar>
            <w:vAlign w:val="center"/>
          </w:tcPr>
          <w:p w14:paraId="3A03408E" w14:textId="60B4478A" w:rsidR="0063430D" w:rsidRDefault="0063430D" w:rsidP="0063430D">
            <w:pPr>
              <w:jc w:val="right"/>
              <w:rPr>
                <w:color w:val="000000"/>
                <w:sz w:val="14"/>
                <w:szCs w:val="14"/>
              </w:rPr>
            </w:pPr>
            <w:r w:rsidRPr="00792AA0">
              <w:rPr>
                <w:rFonts w:asciiTheme="majorBidi" w:hAnsiTheme="majorBidi" w:cstheme="majorBidi"/>
                <w:color w:val="000000"/>
                <w:sz w:val="14"/>
                <w:szCs w:val="14"/>
              </w:rPr>
              <w:t>75,555</w:t>
            </w:r>
          </w:p>
        </w:tc>
        <w:tc>
          <w:tcPr>
            <w:tcW w:w="732" w:type="dxa"/>
            <w:gridSpan w:val="2"/>
            <w:tcBorders>
              <w:top w:val="nil"/>
              <w:left w:val="nil"/>
              <w:bottom w:val="nil"/>
              <w:right w:val="nil"/>
            </w:tcBorders>
            <w:shd w:val="clear" w:color="auto" w:fill="auto"/>
            <w:noWrap/>
            <w:tcMar>
              <w:left w:w="43" w:type="dxa"/>
              <w:right w:w="43" w:type="dxa"/>
            </w:tcMar>
            <w:vAlign w:val="center"/>
          </w:tcPr>
          <w:p w14:paraId="29D055AA" w14:textId="7F295152" w:rsidR="0063430D" w:rsidRDefault="0063430D" w:rsidP="0063430D">
            <w:pPr>
              <w:jc w:val="right"/>
              <w:rPr>
                <w:color w:val="000000"/>
                <w:sz w:val="14"/>
                <w:szCs w:val="14"/>
              </w:rPr>
            </w:pPr>
            <w:r w:rsidRPr="00792AA0">
              <w:rPr>
                <w:rFonts w:asciiTheme="majorBidi" w:hAnsiTheme="majorBidi" w:cstheme="majorBidi"/>
                <w:color w:val="000000"/>
                <w:sz w:val="14"/>
                <w:szCs w:val="14"/>
              </w:rPr>
              <w:t>15.5</w:t>
            </w:r>
          </w:p>
        </w:tc>
        <w:tc>
          <w:tcPr>
            <w:tcW w:w="798" w:type="dxa"/>
            <w:tcBorders>
              <w:top w:val="nil"/>
              <w:left w:val="nil"/>
              <w:bottom w:val="nil"/>
              <w:right w:val="nil"/>
            </w:tcBorders>
            <w:shd w:val="clear" w:color="auto" w:fill="auto"/>
            <w:noWrap/>
            <w:tcMar>
              <w:left w:w="43" w:type="dxa"/>
              <w:right w:w="43" w:type="dxa"/>
            </w:tcMar>
            <w:vAlign w:val="center"/>
          </w:tcPr>
          <w:p w14:paraId="38731893" w14:textId="6F21AEF9"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722" w:type="dxa"/>
            <w:tcBorders>
              <w:top w:val="nil"/>
              <w:left w:val="nil"/>
              <w:bottom w:val="nil"/>
              <w:right w:val="nil"/>
            </w:tcBorders>
            <w:shd w:val="clear" w:color="auto" w:fill="auto"/>
            <w:noWrap/>
            <w:tcMar>
              <w:left w:w="43" w:type="dxa"/>
              <w:right w:w="43" w:type="dxa"/>
            </w:tcMar>
            <w:vAlign w:val="center"/>
          </w:tcPr>
          <w:p w14:paraId="3282939F" w14:textId="7A426DC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30" w:type="dxa"/>
            <w:tcBorders>
              <w:top w:val="nil"/>
              <w:left w:val="nil"/>
              <w:bottom w:val="nil"/>
              <w:right w:val="nil"/>
            </w:tcBorders>
            <w:shd w:val="clear" w:color="auto" w:fill="auto"/>
            <w:noWrap/>
            <w:tcMar>
              <w:left w:w="43" w:type="dxa"/>
              <w:right w:w="43" w:type="dxa"/>
            </w:tcMar>
            <w:vAlign w:val="center"/>
          </w:tcPr>
          <w:p w14:paraId="56661AE5" w14:textId="617A7E1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10" w:type="dxa"/>
            <w:gridSpan w:val="2"/>
            <w:tcBorders>
              <w:top w:val="nil"/>
              <w:left w:val="nil"/>
              <w:bottom w:val="nil"/>
              <w:right w:val="nil"/>
            </w:tcBorders>
            <w:tcMar>
              <w:left w:w="43" w:type="dxa"/>
              <w:right w:w="43" w:type="dxa"/>
            </w:tcMar>
            <w:vAlign w:val="center"/>
          </w:tcPr>
          <w:p w14:paraId="26229EC1" w14:textId="334398D0"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10" w:type="dxa"/>
            <w:gridSpan w:val="3"/>
            <w:tcBorders>
              <w:top w:val="nil"/>
              <w:left w:val="nil"/>
              <w:bottom w:val="nil"/>
              <w:right w:val="nil"/>
            </w:tcBorders>
            <w:tcMar>
              <w:left w:w="43" w:type="dxa"/>
              <w:right w:w="43" w:type="dxa"/>
            </w:tcMar>
            <w:vAlign w:val="center"/>
          </w:tcPr>
          <w:p w14:paraId="19312A9B" w14:textId="434A2B5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720" w:type="dxa"/>
            <w:gridSpan w:val="3"/>
            <w:tcBorders>
              <w:top w:val="nil"/>
              <w:left w:val="nil"/>
              <w:bottom w:val="nil"/>
              <w:right w:val="nil"/>
            </w:tcBorders>
            <w:tcMar>
              <w:left w:w="43" w:type="dxa"/>
              <w:right w:w="43" w:type="dxa"/>
            </w:tcMar>
            <w:vAlign w:val="center"/>
          </w:tcPr>
          <w:p w14:paraId="0E3C43A5" w14:textId="0F6DA94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c>
          <w:tcPr>
            <w:tcW w:w="900" w:type="dxa"/>
            <w:gridSpan w:val="2"/>
            <w:tcBorders>
              <w:top w:val="nil"/>
              <w:left w:val="nil"/>
              <w:bottom w:val="nil"/>
              <w:right w:val="nil"/>
            </w:tcBorders>
            <w:tcMar>
              <w:left w:w="43" w:type="dxa"/>
              <w:right w:w="43" w:type="dxa"/>
            </w:tcMar>
            <w:vAlign w:val="center"/>
          </w:tcPr>
          <w:p w14:paraId="38FBC16C" w14:textId="5C015F96"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532,580</w:t>
            </w:r>
          </w:p>
        </w:tc>
        <w:tc>
          <w:tcPr>
            <w:tcW w:w="900" w:type="dxa"/>
            <w:tcBorders>
              <w:top w:val="nil"/>
              <w:left w:val="nil"/>
              <w:bottom w:val="nil"/>
              <w:right w:val="nil"/>
            </w:tcBorders>
            <w:tcMar>
              <w:left w:w="43" w:type="dxa"/>
              <w:right w:w="43" w:type="dxa"/>
            </w:tcMar>
            <w:vAlign w:val="center"/>
          </w:tcPr>
          <w:p w14:paraId="2D3813B8" w14:textId="56BA6842"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74,885</w:t>
            </w:r>
          </w:p>
        </w:tc>
        <w:tc>
          <w:tcPr>
            <w:tcW w:w="810" w:type="dxa"/>
            <w:tcBorders>
              <w:top w:val="nil"/>
              <w:left w:val="nil"/>
              <w:bottom w:val="nil"/>
              <w:right w:val="nil"/>
            </w:tcBorders>
            <w:tcMar>
              <w:left w:w="43" w:type="dxa"/>
              <w:right w:w="43" w:type="dxa"/>
            </w:tcMar>
            <w:vAlign w:val="center"/>
          </w:tcPr>
          <w:p w14:paraId="5B593842" w14:textId="2121FA4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14.1</w:t>
            </w:r>
          </w:p>
        </w:tc>
      </w:tr>
      <w:tr w:rsidR="0063430D" w:rsidRPr="00FF55B1" w14:paraId="252201F3"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33A5104B" w14:textId="77777777" w:rsidR="0063430D" w:rsidRPr="002741D0" w:rsidRDefault="0063430D" w:rsidP="0063430D">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7D031E17" w:rsidR="0063430D" w:rsidRDefault="0063430D" w:rsidP="0063430D">
            <w:pPr>
              <w:jc w:val="right"/>
              <w:rPr>
                <w:color w:val="000000"/>
                <w:sz w:val="14"/>
                <w:szCs w:val="14"/>
              </w:rPr>
            </w:pPr>
            <w:r w:rsidRPr="00792AA0">
              <w:rPr>
                <w:rFonts w:asciiTheme="majorBidi" w:hAnsiTheme="majorBidi" w:cstheme="majorBidi"/>
                <w:color w:val="000000"/>
                <w:sz w:val="14"/>
                <w:szCs w:val="14"/>
              </w:rPr>
              <w:t>406,133</w:t>
            </w:r>
          </w:p>
        </w:tc>
        <w:tc>
          <w:tcPr>
            <w:tcW w:w="630" w:type="dxa"/>
            <w:tcBorders>
              <w:top w:val="nil"/>
              <w:left w:val="nil"/>
              <w:right w:val="nil"/>
            </w:tcBorders>
            <w:shd w:val="clear" w:color="auto" w:fill="auto"/>
            <w:noWrap/>
            <w:tcMar>
              <w:left w:w="43" w:type="dxa"/>
              <w:right w:w="43" w:type="dxa"/>
            </w:tcMar>
            <w:vAlign w:val="center"/>
          </w:tcPr>
          <w:p w14:paraId="60592084" w14:textId="7BA665BE" w:rsidR="0063430D" w:rsidRDefault="0063430D" w:rsidP="0063430D">
            <w:pPr>
              <w:jc w:val="right"/>
              <w:rPr>
                <w:color w:val="000000"/>
                <w:sz w:val="14"/>
                <w:szCs w:val="14"/>
              </w:rPr>
            </w:pPr>
            <w:r w:rsidRPr="00792AA0">
              <w:rPr>
                <w:rFonts w:asciiTheme="majorBidi" w:hAnsiTheme="majorBidi" w:cstheme="majorBidi"/>
                <w:color w:val="000000"/>
                <w:sz w:val="14"/>
                <w:szCs w:val="14"/>
              </w:rPr>
              <w:t>57,009</w:t>
            </w:r>
          </w:p>
        </w:tc>
        <w:tc>
          <w:tcPr>
            <w:tcW w:w="732" w:type="dxa"/>
            <w:gridSpan w:val="2"/>
            <w:tcBorders>
              <w:top w:val="nil"/>
              <w:left w:val="nil"/>
              <w:right w:val="nil"/>
            </w:tcBorders>
            <w:shd w:val="clear" w:color="auto" w:fill="auto"/>
            <w:noWrap/>
            <w:tcMar>
              <w:left w:w="43" w:type="dxa"/>
              <w:right w:w="43" w:type="dxa"/>
            </w:tcMar>
            <w:vAlign w:val="center"/>
          </w:tcPr>
          <w:p w14:paraId="56414A42" w14:textId="399A20EF" w:rsidR="0063430D" w:rsidRDefault="0063430D" w:rsidP="0063430D">
            <w:pPr>
              <w:jc w:val="right"/>
              <w:rPr>
                <w:color w:val="000000"/>
                <w:sz w:val="14"/>
                <w:szCs w:val="14"/>
              </w:rPr>
            </w:pPr>
            <w:r w:rsidRPr="00792AA0">
              <w:rPr>
                <w:rFonts w:asciiTheme="majorBidi" w:hAnsiTheme="majorBidi" w:cstheme="majorBidi"/>
                <w:color w:val="000000"/>
                <w:sz w:val="14"/>
                <w:szCs w:val="14"/>
              </w:rPr>
              <w:t>14.0</w:t>
            </w:r>
          </w:p>
        </w:tc>
        <w:tc>
          <w:tcPr>
            <w:tcW w:w="798" w:type="dxa"/>
            <w:tcBorders>
              <w:top w:val="nil"/>
              <w:left w:val="nil"/>
              <w:right w:val="nil"/>
            </w:tcBorders>
            <w:shd w:val="clear" w:color="auto" w:fill="auto"/>
            <w:noWrap/>
            <w:tcMar>
              <w:left w:w="43" w:type="dxa"/>
              <w:right w:w="43" w:type="dxa"/>
            </w:tcMar>
            <w:vAlign w:val="center"/>
          </w:tcPr>
          <w:p w14:paraId="21CAABCE" w14:textId="68EE54D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722" w:type="dxa"/>
            <w:tcBorders>
              <w:top w:val="nil"/>
              <w:left w:val="nil"/>
              <w:right w:val="nil"/>
            </w:tcBorders>
            <w:shd w:val="clear" w:color="auto" w:fill="auto"/>
            <w:noWrap/>
            <w:tcMar>
              <w:left w:w="43" w:type="dxa"/>
              <w:right w:w="43" w:type="dxa"/>
            </w:tcMar>
            <w:vAlign w:val="center"/>
          </w:tcPr>
          <w:p w14:paraId="772DD1E7" w14:textId="1A3A1BD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30" w:type="dxa"/>
            <w:tcBorders>
              <w:top w:val="nil"/>
              <w:left w:val="nil"/>
              <w:right w:val="nil"/>
            </w:tcBorders>
            <w:shd w:val="clear" w:color="auto" w:fill="auto"/>
            <w:noWrap/>
            <w:tcMar>
              <w:left w:w="43" w:type="dxa"/>
              <w:right w:w="43" w:type="dxa"/>
            </w:tcMar>
            <w:vAlign w:val="center"/>
          </w:tcPr>
          <w:p w14:paraId="33DA837B" w14:textId="424AEF7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810" w:type="dxa"/>
            <w:gridSpan w:val="2"/>
            <w:tcBorders>
              <w:top w:val="nil"/>
              <w:left w:val="nil"/>
              <w:right w:val="nil"/>
            </w:tcBorders>
            <w:tcMar>
              <w:left w:w="43" w:type="dxa"/>
              <w:right w:w="43" w:type="dxa"/>
            </w:tcMar>
            <w:vAlign w:val="center"/>
          </w:tcPr>
          <w:p w14:paraId="60F2C333" w14:textId="4FD21C7F"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10" w:type="dxa"/>
            <w:gridSpan w:val="3"/>
            <w:tcBorders>
              <w:top w:val="nil"/>
              <w:left w:val="nil"/>
              <w:right w:val="nil"/>
            </w:tcBorders>
            <w:tcMar>
              <w:left w:w="43" w:type="dxa"/>
              <w:right w:w="43" w:type="dxa"/>
            </w:tcMar>
            <w:vAlign w:val="center"/>
          </w:tcPr>
          <w:p w14:paraId="5C375A3C" w14:textId="4A9C13A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720" w:type="dxa"/>
            <w:gridSpan w:val="3"/>
            <w:tcBorders>
              <w:top w:val="nil"/>
              <w:left w:val="nil"/>
              <w:right w:val="nil"/>
            </w:tcBorders>
            <w:tcMar>
              <w:left w:w="43" w:type="dxa"/>
              <w:right w:w="43" w:type="dxa"/>
            </w:tcMar>
            <w:vAlign w:val="center"/>
          </w:tcPr>
          <w:p w14:paraId="528DA06A" w14:textId="60AB77A9"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c>
          <w:tcPr>
            <w:tcW w:w="900" w:type="dxa"/>
            <w:gridSpan w:val="2"/>
            <w:tcBorders>
              <w:top w:val="nil"/>
              <w:left w:val="nil"/>
              <w:right w:val="nil"/>
            </w:tcBorders>
            <w:tcMar>
              <w:left w:w="43" w:type="dxa"/>
              <w:right w:w="43" w:type="dxa"/>
            </w:tcMar>
            <w:vAlign w:val="center"/>
          </w:tcPr>
          <w:p w14:paraId="1E4FDC93" w14:textId="1E1657C3"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448,527</w:t>
            </w:r>
          </w:p>
        </w:tc>
        <w:tc>
          <w:tcPr>
            <w:tcW w:w="900" w:type="dxa"/>
            <w:tcBorders>
              <w:top w:val="nil"/>
              <w:left w:val="nil"/>
              <w:right w:val="nil"/>
            </w:tcBorders>
            <w:tcMar>
              <w:left w:w="43" w:type="dxa"/>
              <w:right w:w="43" w:type="dxa"/>
            </w:tcMar>
            <w:vAlign w:val="center"/>
          </w:tcPr>
          <w:p w14:paraId="78CDB39D" w14:textId="3CFDD39C"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55,806</w:t>
            </w:r>
          </w:p>
        </w:tc>
        <w:tc>
          <w:tcPr>
            <w:tcW w:w="810" w:type="dxa"/>
            <w:tcBorders>
              <w:top w:val="nil"/>
              <w:left w:val="nil"/>
              <w:right w:val="nil"/>
            </w:tcBorders>
            <w:tcMar>
              <w:left w:w="43" w:type="dxa"/>
              <w:right w:w="43" w:type="dxa"/>
            </w:tcMar>
            <w:vAlign w:val="center"/>
          </w:tcPr>
          <w:p w14:paraId="0670816E" w14:textId="0D2AEDF0"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12.4</w:t>
            </w:r>
          </w:p>
        </w:tc>
      </w:tr>
      <w:tr w:rsidR="0063430D" w:rsidRPr="00FF55B1" w14:paraId="5A961475"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4B18878" w14:textId="77777777" w:rsidR="0063430D" w:rsidRPr="002741D0" w:rsidRDefault="0063430D" w:rsidP="0063430D">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D1A87DB" w:rsidR="0063430D" w:rsidRDefault="0063430D" w:rsidP="0063430D">
            <w:pPr>
              <w:jc w:val="right"/>
              <w:rPr>
                <w:color w:val="000000"/>
                <w:sz w:val="14"/>
                <w:szCs w:val="14"/>
              </w:rPr>
            </w:pPr>
            <w:r w:rsidRPr="00792AA0">
              <w:rPr>
                <w:rFonts w:asciiTheme="majorBidi" w:hAnsiTheme="majorBidi" w:cstheme="majorBidi"/>
                <w:color w:val="000000"/>
                <w:sz w:val="14"/>
                <w:szCs w:val="14"/>
              </w:rPr>
              <w:t>863,380</w:t>
            </w:r>
          </w:p>
        </w:tc>
        <w:tc>
          <w:tcPr>
            <w:tcW w:w="630" w:type="dxa"/>
            <w:tcBorders>
              <w:top w:val="nil"/>
              <w:left w:val="nil"/>
              <w:bottom w:val="nil"/>
              <w:right w:val="nil"/>
            </w:tcBorders>
            <w:shd w:val="clear" w:color="auto" w:fill="auto"/>
            <w:noWrap/>
            <w:tcMar>
              <w:left w:w="43" w:type="dxa"/>
              <w:right w:w="43" w:type="dxa"/>
            </w:tcMar>
            <w:vAlign w:val="center"/>
          </w:tcPr>
          <w:p w14:paraId="5C231D66" w14:textId="6DDAA0E4" w:rsidR="0063430D" w:rsidRDefault="0063430D" w:rsidP="0063430D">
            <w:pPr>
              <w:jc w:val="right"/>
              <w:rPr>
                <w:color w:val="000000"/>
                <w:sz w:val="14"/>
                <w:szCs w:val="14"/>
              </w:rPr>
            </w:pPr>
            <w:r w:rsidRPr="00792AA0">
              <w:rPr>
                <w:rFonts w:asciiTheme="majorBidi" w:hAnsiTheme="majorBidi" w:cstheme="majorBidi"/>
                <w:color w:val="000000"/>
                <w:sz w:val="14"/>
                <w:szCs w:val="14"/>
              </w:rPr>
              <w:t>31,036</w:t>
            </w:r>
          </w:p>
        </w:tc>
        <w:tc>
          <w:tcPr>
            <w:tcW w:w="732" w:type="dxa"/>
            <w:gridSpan w:val="2"/>
            <w:tcBorders>
              <w:top w:val="nil"/>
              <w:left w:val="nil"/>
              <w:bottom w:val="nil"/>
              <w:right w:val="nil"/>
            </w:tcBorders>
            <w:shd w:val="clear" w:color="auto" w:fill="auto"/>
            <w:noWrap/>
            <w:tcMar>
              <w:left w:w="43" w:type="dxa"/>
              <w:right w:w="43" w:type="dxa"/>
            </w:tcMar>
            <w:vAlign w:val="center"/>
          </w:tcPr>
          <w:p w14:paraId="4A2BBE7A" w14:textId="775B3DD7" w:rsidR="0063430D" w:rsidRDefault="0063430D" w:rsidP="0063430D">
            <w:pPr>
              <w:jc w:val="right"/>
              <w:rPr>
                <w:color w:val="000000"/>
                <w:sz w:val="14"/>
                <w:szCs w:val="14"/>
              </w:rPr>
            </w:pPr>
            <w:r w:rsidRPr="00792AA0">
              <w:rPr>
                <w:rFonts w:asciiTheme="majorBidi" w:hAnsiTheme="majorBidi" w:cstheme="majorBidi"/>
                <w:color w:val="000000"/>
                <w:sz w:val="14"/>
                <w:szCs w:val="14"/>
              </w:rPr>
              <w:t>3.6</w:t>
            </w:r>
          </w:p>
        </w:tc>
        <w:tc>
          <w:tcPr>
            <w:tcW w:w="798" w:type="dxa"/>
            <w:tcBorders>
              <w:top w:val="nil"/>
              <w:left w:val="nil"/>
              <w:bottom w:val="nil"/>
              <w:right w:val="nil"/>
            </w:tcBorders>
            <w:shd w:val="clear" w:color="auto" w:fill="auto"/>
            <w:noWrap/>
            <w:tcMar>
              <w:left w:w="43" w:type="dxa"/>
              <w:right w:w="43" w:type="dxa"/>
            </w:tcMar>
            <w:vAlign w:val="center"/>
          </w:tcPr>
          <w:p w14:paraId="0B3721CB" w14:textId="02605A6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722" w:type="dxa"/>
            <w:tcBorders>
              <w:top w:val="nil"/>
              <w:left w:val="nil"/>
              <w:bottom w:val="nil"/>
              <w:right w:val="nil"/>
            </w:tcBorders>
            <w:shd w:val="clear" w:color="auto" w:fill="auto"/>
            <w:noWrap/>
            <w:tcMar>
              <w:left w:w="43" w:type="dxa"/>
              <w:right w:w="43" w:type="dxa"/>
            </w:tcMar>
            <w:vAlign w:val="center"/>
          </w:tcPr>
          <w:p w14:paraId="5D18298F" w14:textId="4579715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30" w:type="dxa"/>
            <w:tcBorders>
              <w:top w:val="nil"/>
              <w:left w:val="nil"/>
              <w:bottom w:val="nil"/>
              <w:right w:val="nil"/>
            </w:tcBorders>
            <w:shd w:val="clear" w:color="auto" w:fill="auto"/>
            <w:noWrap/>
            <w:tcMar>
              <w:left w:w="43" w:type="dxa"/>
              <w:right w:w="43" w:type="dxa"/>
            </w:tcMar>
            <w:vAlign w:val="center"/>
          </w:tcPr>
          <w:p w14:paraId="02FF315D" w14:textId="5EFE18D5"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810" w:type="dxa"/>
            <w:gridSpan w:val="2"/>
            <w:tcBorders>
              <w:top w:val="nil"/>
              <w:left w:val="nil"/>
              <w:bottom w:val="nil"/>
              <w:right w:val="nil"/>
            </w:tcBorders>
            <w:tcMar>
              <w:left w:w="43" w:type="dxa"/>
              <w:right w:w="43" w:type="dxa"/>
            </w:tcMar>
            <w:vAlign w:val="center"/>
          </w:tcPr>
          <w:p w14:paraId="13156B2B" w14:textId="550B886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10" w:type="dxa"/>
            <w:gridSpan w:val="3"/>
            <w:tcBorders>
              <w:top w:val="nil"/>
              <w:left w:val="nil"/>
              <w:bottom w:val="nil"/>
              <w:right w:val="nil"/>
            </w:tcBorders>
            <w:tcMar>
              <w:left w:w="43" w:type="dxa"/>
              <w:right w:w="43" w:type="dxa"/>
            </w:tcMar>
            <w:vAlign w:val="center"/>
          </w:tcPr>
          <w:p w14:paraId="37BD14CF" w14:textId="367BEBBF"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720" w:type="dxa"/>
            <w:gridSpan w:val="3"/>
            <w:tcBorders>
              <w:top w:val="nil"/>
              <w:left w:val="nil"/>
              <w:bottom w:val="nil"/>
              <w:right w:val="nil"/>
            </w:tcBorders>
            <w:tcMar>
              <w:left w:w="43" w:type="dxa"/>
              <w:right w:w="43" w:type="dxa"/>
            </w:tcMar>
            <w:vAlign w:val="center"/>
          </w:tcPr>
          <w:p w14:paraId="6BD41EEA" w14:textId="4B0FD78D"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c>
          <w:tcPr>
            <w:tcW w:w="900" w:type="dxa"/>
            <w:gridSpan w:val="2"/>
            <w:tcBorders>
              <w:top w:val="nil"/>
              <w:left w:val="nil"/>
              <w:bottom w:val="nil"/>
              <w:right w:val="nil"/>
            </w:tcBorders>
            <w:tcMar>
              <w:left w:w="43" w:type="dxa"/>
              <w:right w:w="43" w:type="dxa"/>
            </w:tcMar>
            <w:vAlign w:val="center"/>
          </w:tcPr>
          <w:p w14:paraId="43B2EF6B" w14:textId="100D9ED0"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895,908</w:t>
            </w:r>
          </w:p>
        </w:tc>
        <w:tc>
          <w:tcPr>
            <w:tcW w:w="900" w:type="dxa"/>
            <w:tcBorders>
              <w:top w:val="nil"/>
              <w:left w:val="nil"/>
              <w:bottom w:val="nil"/>
              <w:right w:val="nil"/>
            </w:tcBorders>
            <w:tcMar>
              <w:left w:w="43" w:type="dxa"/>
              <w:right w:w="43" w:type="dxa"/>
            </w:tcMar>
            <w:vAlign w:val="center"/>
          </w:tcPr>
          <w:p w14:paraId="4297B1D0" w14:textId="0752A39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32,165</w:t>
            </w:r>
          </w:p>
        </w:tc>
        <w:tc>
          <w:tcPr>
            <w:tcW w:w="810" w:type="dxa"/>
            <w:tcBorders>
              <w:top w:val="nil"/>
              <w:left w:val="nil"/>
              <w:bottom w:val="nil"/>
              <w:right w:val="nil"/>
            </w:tcBorders>
            <w:tcMar>
              <w:left w:w="43" w:type="dxa"/>
              <w:right w:w="43" w:type="dxa"/>
            </w:tcMar>
            <w:vAlign w:val="center"/>
          </w:tcPr>
          <w:p w14:paraId="508D5F83" w14:textId="263B42C5"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3.6</w:t>
            </w:r>
          </w:p>
        </w:tc>
      </w:tr>
      <w:tr w:rsidR="0063430D" w:rsidRPr="00FF55B1" w14:paraId="56EE7DD1"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A9BAD9C" w14:textId="77777777" w:rsidR="0063430D" w:rsidRPr="002741D0" w:rsidRDefault="0063430D" w:rsidP="0063430D">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39CD1BE8"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68,890</w:t>
            </w:r>
          </w:p>
        </w:tc>
        <w:tc>
          <w:tcPr>
            <w:tcW w:w="630" w:type="dxa"/>
            <w:tcBorders>
              <w:top w:val="nil"/>
              <w:left w:val="nil"/>
              <w:right w:val="nil"/>
            </w:tcBorders>
            <w:shd w:val="clear" w:color="auto" w:fill="auto"/>
            <w:noWrap/>
            <w:tcMar>
              <w:left w:w="43" w:type="dxa"/>
              <w:right w:w="43" w:type="dxa"/>
            </w:tcMar>
            <w:vAlign w:val="center"/>
          </w:tcPr>
          <w:p w14:paraId="702F3F5C" w14:textId="0CB46B66"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2,640</w:t>
            </w:r>
          </w:p>
        </w:tc>
        <w:tc>
          <w:tcPr>
            <w:tcW w:w="732" w:type="dxa"/>
            <w:gridSpan w:val="2"/>
            <w:tcBorders>
              <w:top w:val="nil"/>
              <w:left w:val="nil"/>
              <w:right w:val="nil"/>
            </w:tcBorders>
            <w:shd w:val="clear" w:color="auto" w:fill="auto"/>
            <w:noWrap/>
            <w:tcMar>
              <w:left w:w="43" w:type="dxa"/>
              <w:right w:w="43" w:type="dxa"/>
            </w:tcMar>
            <w:vAlign w:val="center"/>
          </w:tcPr>
          <w:p w14:paraId="5F9E9EFC" w14:textId="0088F2EA"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3.8</w:t>
            </w:r>
          </w:p>
        </w:tc>
        <w:tc>
          <w:tcPr>
            <w:tcW w:w="798" w:type="dxa"/>
            <w:tcBorders>
              <w:top w:val="nil"/>
              <w:left w:val="nil"/>
              <w:right w:val="nil"/>
            </w:tcBorders>
            <w:shd w:val="clear" w:color="auto" w:fill="auto"/>
            <w:noWrap/>
            <w:tcMar>
              <w:left w:w="43" w:type="dxa"/>
              <w:right w:w="43" w:type="dxa"/>
            </w:tcMar>
            <w:vAlign w:val="center"/>
          </w:tcPr>
          <w:p w14:paraId="63461F68" w14:textId="20DB99BB"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722" w:type="dxa"/>
            <w:tcBorders>
              <w:top w:val="nil"/>
              <w:left w:val="nil"/>
              <w:right w:val="nil"/>
            </w:tcBorders>
            <w:shd w:val="clear" w:color="auto" w:fill="auto"/>
            <w:noWrap/>
            <w:tcMar>
              <w:left w:w="43" w:type="dxa"/>
              <w:right w:w="43" w:type="dxa"/>
            </w:tcMar>
            <w:vAlign w:val="center"/>
          </w:tcPr>
          <w:p w14:paraId="142FCE46" w14:textId="23A5608C"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30" w:type="dxa"/>
            <w:tcBorders>
              <w:top w:val="nil"/>
              <w:left w:val="nil"/>
              <w:right w:val="nil"/>
            </w:tcBorders>
            <w:shd w:val="clear" w:color="auto" w:fill="auto"/>
            <w:noWrap/>
            <w:tcMar>
              <w:left w:w="43" w:type="dxa"/>
              <w:right w:w="43" w:type="dxa"/>
            </w:tcMar>
            <w:vAlign w:val="center"/>
          </w:tcPr>
          <w:p w14:paraId="0908FFB7" w14:textId="1A759006"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810" w:type="dxa"/>
            <w:gridSpan w:val="2"/>
            <w:tcBorders>
              <w:top w:val="nil"/>
              <w:left w:val="nil"/>
              <w:right w:val="nil"/>
            </w:tcBorders>
            <w:tcMar>
              <w:left w:w="43" w:type="dxa"/>
              <w:right w:w="43" w:type="dxa"/>
            </w:tcMar>
            <w:vAlign w:val="center"/>
          </w:tcPr>
          <w:p w14:paraId="3946D05E" w14:textId="2B22F801"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10" w:type="dxa"/>
            <w:gridSpan w:val="3"/>
            <w:tcBorders>
              <w:top w:val="nil"/>
              <w:left w:val="nil"/>
              <w:right w:val="nil"/>
            </w:tcBorders>
            <w:tcMar>
              <w:left w:w="43" w:type="dxa"/>
              <w:right w:w="43" w:type="dxa"/>
            </w:tcMar>
            <w:vAlign w:val="center"/>
          </w:tcPr>
          <w:p w14:paraId="6CB48B86" w14:textId="77911AEF"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720" w:type="dxa"/>
            <w:gridSpan w:val="3"/>
            <w:tcBorders>
              <w:top w:val="nil"/>
              <w:left w:val="nil"/>
              <w:right w:val="nil"/>
            </w:tcBorders>
            <w:tcMar>
              <w:left w:w="43" w:type="dxa"/>
              <w:right w:w="43" w:type="dxa"/>
            </w:tcMar>
            <w:vAlign w:val="center"/>
          </w:tcPr>
          <w:p w14:paraId="65598AAA" w14:textId="14C33FD8"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c>
          <w:tcPr>
            <w:tcW w:w="900" w:type="dxa"/>
            <w:gridSpan w:val="2"/>
            <w:tcBorders>
              <w:top w:val="nil"/>
              <w:left w:val="nil"/>
              <w:right w:val="nil"/>
            </w:tcBorders>
            <w:tcMar>
              <w:left w:w="43" w:type="dxa"/>
              <w:right w:w="43" w:type="dxa"/>
            </w:tcMar>
            <w:vAlign w:val="center"/>
          </w:tcPr>
          <w:p w14:paraId="372986AE" w14:textId="43469A33"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86,443</w:t>
            </w:r>
          </w:p>
        </w:tc>
        <w:tc>
          <w:tcPr>
            <w:tcW w:w="900" w:type="dxa"/>
            <w:tcBorders>
              <w:top w:val="nil"/>
              <w:left w:val="nil"/>
              <w:right w:val="nil"/>
            </w:tcBorders>
            <w:tcMar>
              <w:left w:w="43" w:type="dxa"/>
              <w:right w:w="43" w:type="dxa"/>
            </w:tcMar>
            <w:vAlign w:val="center"/>
          </w:tcPr>
          <w:p w14:paraId="4F20A2C4" w14:textId="52A12BFF"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2,260</w:t>
            </w:r>
          </w:p>
        </w:tc>
        <w:tc>
          <w:tcPr>
            <w:tcW w:w="810" w:type="dxa"/>
            <w:tcBorders>
              <w:top w:val="nil"/>
              <w:left w:val="nil"/>
              <w:right w:val="nil"/>
            </w:tcBorders>
            <w:tcMar>
              <w:left w:w="43" w:type="dxa"/>
              <w:right w:w="43" w:type="dxa"/>
            </w:tcMar>
            <w:vAlign w:val="center"/>
          </w:tcPr>
          <w:p w14:paraId="32112613" w14:textId="01DFFDCF"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2.6</w:t>
            </w:r>
          </w:p>
        </w:tc>
      </w:tr>
      <w:tr w:rsidR="0063430D" w:rsidRPr="00FF55B1" w14:paraId="73A698B6"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165DAFBE" w14:textId="77777777" w:rsidR="0063430D" w:rsidRPr="002741D0" w:rsidRDefault="0063430D" w:rsidP="0063430D">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21750AD3"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358,908</w:t>
            </w:r>
          </w:p>
        </w:tc>
        <w:tc>
          <w:tcPr>
            <w:tcW w:w="630" w:type="dxa"/>
            <w:tcBorders>
              <w:top w:val="nil"/>
              <w:left w:val="nil"/>
              <w:bottom w:val="nil"/>
              <w:right w:val="nil"/>
            </w:tcBorders>
            <w:shd w:val="clear" w:color="auto" w:fill="auto"/>
            <w:noWrap/>
            <w:tcMar>
              <w:left w:w="43" w:type="dxa"/>
              <w:right w:w="43" w:type="dxa"/>
            </w:tcMar>
            <w:vAlign w:val="center"/>
          </w:tcPr>
          <w:p w14:paraId="6163F767" w14:textId="222D13D3"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4,298</w:t>
            </w:r>
          </w:p>
        </w:tc>
        <w:tc>
          <w:tcPr>
            <w:tcW w:w="732" w:type="dxa"/>
            <w:gridSpan w:val="2"/>
            <w:tcBorders>
              <w:top w:val="nil"/>
              <w:left w:val="nil"/>
              <w:bottom w:val="nil"/>
              <w:right w:val="nil"/>
            </w:tcBorders>
            <w:shd w:val="clear" w:color="auto" w:fill="auto"/>
            <w:noWrap/>
            <w:tcMar>
              <w:left w:w="43" w:type="dxa"/>
              <w:right w:w="43" w:type="dxa"/>
            </w:tcMar>
            <w:vAlign w:val="center"/>
          </w:tcPr>
          <w:p w14:paraId="53170C6C" w14:textId="365E50F5"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1.2</w:t>
            </w:r>
          </w:p>
        </w:tc>
        <w:tc>
          <w:tcPr>
            <w:tcW w:w="798" w:type="dxa"/>
            <w:tcBorders>
              <w:top w:val="nil"/>
              <w:left w:val="nil"/>
              <w:bottom w:val="nil"/>
              <w:right w:val="nil"/>
            </w:tcBorders>
            <w:shd w:val="clear" w:color="auto" w:fill="auto"/>
            <w:noWrap/>
            <w:tcMar>
              <w:left w:w="43" w:type="dxa"/>
              <w:right w:w="43" w:type="dxa"/>
            </w:tcMar>
            <w:vAlign w:val="center"/>
          </w:tcPr>
          <w:p w14:paraId="36447B8E" w14:textId="5B548F88"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722" w:type="dxa"/>
            <w:tcBorders>
              <w:top w:val="nil"/>
              <w:left w:val="nil"/>
              <w:bottom w:val="nil"/>
              <w:right w:val="nil"/>
            </w:tcBorders>
            <w:shd w:val="clear" w:color="auto" w:fill="auto"/>
            <w:noWrap/>
            <w:tcMar>
              <w:left w:w="43" w:type="dxa"/>
              <w:right w:w="43" w:type="dxa"/>
            </w:tcMar>
            <w:vAlign w:val="center"/>
          </w:tcPr>
          <w:p w14:paraId="7C44B4C6" w14:textId="56134E04"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30" w:type="dxa"/>
            <w:tcBorders>
              <w:top w:val="nil"/>
              <w:left w:val="nil"/>
              <w:bottom w:val="nil"/>
              <w:right w:val="nil"/>
            </w:tcBorders>
            <w:shd w:val="clear" w:color="auto" w:fill="auto"/>
            <w:noWrap/>
            <w:tcMar>
              <w:left w:w="43" w:type="dxa"/>
              <w:right w:w="43" w:type="dxa"/>
            </w:tcMar>
            <w:vAlign w:val="center"/>
          </w:tcPr>
          <w:p w14:paraId="72D806FD" w14:textId="3DA4C1BA"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10" w:type="dxa"/>
            <w:gridSpan w:val="2"/>
            <w:tcBorders>
              <w:top w:val="nil"/>
              <w:left w:val="nil"/>
              <w:bottom w:val="nil"/>
              <w:right w:val="nil"/>
            </w:tcBorders>
            <w:tcMar>
              <w:left w:w="43" w:type="dxa"/>
              <w:right w:w="43" w:type="dxa"/>
            </w:tcMar>
            <w:vAlign w:val="center"/>
          </w:tcPr>
          <w:p w14:paraId="649109E0" w14:textId="74A8C0FA"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10" w:type="dxa"/>
            <w:gridSpan w:val="3"/>
            <w:tcBorders>
              <w:top w:val="nil"/>
              <w:left w:val="nil"/>
              <w:bottom w:val="nil"/>
              <w:right w:val="nil"/>
            </w:tcBorders>
            <w:tcMar>
              <w:left w:w="43" w:type="dxa"/>
              <w:right w:w="43" w:type="dxa"/>
            </w:tcMar>
            <w:vAlign w:val="center"/>
          </w:tcPr>
          <w:p w14:paraId="2B34BADB" w14:textId="090030CF"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720" w:type="dxa"/>
            <w:gridSpan w:val="3"/>
            <w:tcBorders>
              <w:top w:val="nil"/>
              <w:left w:val="nil"/>
              <w:bottom w:val="nil"/>
              <w:right w:val="nil"/>
            </w:tcBorders>
            <w:tcMar>
              <w:left w:w="43" w:type="dxa"/>
              <w:right w:w="43" w:type="dxa"/>
            </w:tcMar>
            <w:vAlign w:val="center"/>
          </w:tcPr>
          <w:p w14:paraId="20F12D4A" w14:textId="675D1D95"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c>
          <w:tcPr>
            <w:tcW w:w="900" w:type="dxa"/>
            <w:gridSpan w:val="2"/>
            <w:tcBorders>
              <w:top w:val="nil"/>
              <w:left w:val="nil"/>
              <w:bottom w:val="nil"/>
              <w:right w:val="nil"/>
            </w:tcBorders>
            <w:tcMar>
              <w:left w:w="43" w:type="dxa"/>
              <w:right w:w="43" w:type="dxa"/>
            </w:tcMar>
            <w:vAlign w:val="center"/>
          </w:tcPr>
          <w:p w14:paraId="5F633F88" w14:textId="10BA3EA1"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332,569</w:t>
            </w:r>
          </w:p>
        </w:tc>
        <w:tc>
          <w:tcPr>
            <w:tcW w:w="900" w:type="dxa"/>
            <w:tcBorders>
              <w:top w:val="nil"/>
              <w:left w:val="nil"/>
              <w:bottom w:val="nil"/>
              <w:right w:val="nil"/>
            </w:tcBorders>
            <w:tcMar>
              <w:left w:w="43" w:type="dxa"/>
              <w:right w:w="43" w:type="dxa"/>
            </w:tcMar>
            <w:vAlign w:val="center"/>
          </w:tcPr>
          <w:p w14:paraId="7D892177" w14:textId="53D9236F"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4,516</w:t>
            </w:r>
          </w:p>
        </w:tc>
        <w:tc>
          <w:tcPr>
            <w:tcW w:w="810" w:type="dxa"/>
            <w:tcBorders>
              <w:top w:val="nil"/>
              <w:left w:val="nil"/>
              <w:bottom w:val="nil"/>
              <w:right w:val="nil"/>
            </w:tcBorders>
            <w:tcMar>
              <w:left w:w="43" w:type="dxa"/>
              <w:right w:w="43" w:type="dxa"/>
            </w:tcMar>
            <w:vAlign w:val="center"/>
          </w:tcPr>
          <w:p w14:paraId="10D5C300" w14:textId="18C669F0"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1.4</w:t>
            </w:r>
          </w:p>
        </w:tc>
      </w:tr>
      <w:tr w:rsidR="0063430D" w:rsidRPr="00FF55B1" w14:paraId="035E7C25"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593D636B" w14:textId="77777777" w:rsidR="0063430D" w:rsidRPr="002741D0" w:rsidRDefault="0063430D" w:rsidP="0063430D">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7A44D9A8"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1,955</w:t>
            </w:r>
          </w:p>
        </w:tc>
        <w:tc>
          <w:tcPr>
            <w:tcW w:w="630" w:type="dxa"/>
            <w:tcBorders>
              <w:top w:val="nil"/>
              <w:left w:val="nil"/>
              <w:right w:val="nil"/>
            </w:tcBorders>
            <w:shd w:val="clear" w:color="auto" w:fill="auto"/>
            <w:noWrap/>
            <w:tcMar>
              <w:left w:w="43" w:type="dxa"/>
              <w:right w:w="43" w:type="dxa"/>
            </w:tcMar>
            <w:vAlign w:val="center"/>
          </w:tcPr>
          <w:p w14:paraId="01CEC683" w14:textId="3E5EFDE3"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75</w:t>
            </w:r>
          </w:p>
        </w:tc>
        <w:tc>
          <w:tcPr>
            <w:tcW w:w="732" w:type="dxa"/>
            <w:gridSpan w:val="2"/>
            <w:tcBorders>
              <w:top w:val="nil"/>
              <w:left w:val="nil"/>
              <w:right w:val="nil"/>
            </w:tcBorders>
            <w:shd w:val="clear" w:color="auto" w:fill="auto"/>
            <w:noWrap/>
            <w:tcMar>
              <w:left w:w="43" w:type="dxa"/>
              <w:right w:w="43" w:type="dxa"/>
            </w:tcMar>
            <w:vAlign w:val="center"/>
          </w:tcPr>
          <w:p w14:paraId="74A24A68" w14:textId="5D3ED10B"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3.8</w:t>
            </w:r>
          </w:p>
        </w:tc>
        <w:tc>
          <w:tcPr>
            <w:tcW w:w="798" w:type="dxa"/>
            <w:tcBorders>
              <w:top w:val="nil"/>
              <w:left w:val="nil"/>
              <w:right w:val="nil"/>
            </w:tcBorders>
            <w:shd w:val="clear" w:color="auto" w:fill="auto"/>
            <w:noWrap/>
            <w:tcMar>
              <w:left w:w="43" w:type="dxa"/>
              <w:right w:w="43" w:type="dxa"/>
            </w:tcMar>
            <w:vAlign w:val="center"/>
          </w:tcPr>
          <w:p w14:paraId="110D682E" w14:textId="4DE67C32"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722" w:type="dxa"/>
            <w:tcBorders>
              <w:top w:val="nil"/>
              <w:left w:val="nil"/>
              <w:right w:val="nil"/>
            </w:tcBorders>
            <w:shd w:val="clear" w:color="auto" w:fill="auto"/>
            <w:noWrap/>
            <w:tcMar>
              <w:left w:w="43" w:type="dxa"/>
              <w:right w:w="43" w:type="dxa"/>
            </w:tcMar>
            <w:vAlign w:val="center"/>
          </w:tcPr>
          <w:p w14:paraId="4A626296" w14:textId="1E3764E8"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30" w:type="dxa"/>
            <w:tcBorders>
              <w:top w:val="nil"/>
              <w:left w:val="nil"/>
              <w:right w:val="nil"/>
            </w:tcBorders>
            <w:shd w:val="clear" w:color="auto" w:fill="auto"/>
            <w:noWrap/>
            <w:tcMar>
              <w:left w:w="43" w:type="dxa"/>
              <w:right w:w="43" w:type="dxa"/>
            </w:tcMar>
            <w:vAlign w:val="center"/>
          </w:tcPr>
          <w:p w14:paraId="3B6CDEF9" w14:textId="4E26CA7C"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810" w:type="dxa"/>
            <w:gridSpan w:val="2"/>
            <w:tcBorders>
              <w:top w:val="nil"/>
              <w:left w:val="nil"/>
              <w:right w:val="nil"/>
            </w:tcBorders>
            <w:tcMar>
              <w:left w:w="43" w:type="dxa"/>
              <w:right w:w="43" w:type="dxa"/>
            </w:tcMar>
            <w:vAlign w:val="center"/>
          </w:tcPr>
          <w:p w14:paraId="5AB2BF10" w14:textId="4132C559"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10" w:type="dxa"/>
            <w:gridSpan w:val="3"/>
            <w:tcBorders>
              <w:top w:val="nil"/>
              <w:left w:val="nil"/>
              <w:right w:val="nil"/>
            </w:tcBorders>
            <w:tcMar>
              <w:left w:w="43" w:type="dxa"/>
              <w:right w:w="43" w:type="dxa"/>
            </w:tcMar>
            <w:vAlign w:val="center"/>
          </w:tcPr>
          <w:p w14:paraId="1658A307" w14:textId="53C9BA0D"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720" w:type="dxa"/>
            <w:gridSpan w:val="3"/>
            <w:tcBorders>
              <w:top w:val="nil"/>
              <w:left w:val="nil"/>
              <w:right w:val="nil"/>
            </w:tcBorders>
            <w:tcMar>
              <w:left w:w="43" w:type="dxa"/>
              <w:right w:w="43" w:type="dxa"/>
            </w:tcMar>
            <w:vAlign w:val="center"/>
          </w:tcPr>
          <w:p w14:paraId="617311B1" w14:textId="7CF372F0"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c>
          <w:tcPr>
            <w:tcW w:w="900" w:type="dxa"/>
            <w:gridSpan w:val="2"/>
            <w:tcBorders>
              <w:top w:val="nil"/>
              <w:left w:val="nil"/>
              <w:right w:val="nil"/>
            </w:tcBorders>
            <w:tcMar>
              <w:left w:w="43" w:type="dxa"/>
              <w:right w:w="43" w:type="dxa"/>
            </w:tcMar>
            <w:vAlign w:val="center"/>
          </w:tcPr>
          <w:p w14:paraId="167A9E73" w14:textId="7DA5042C"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1,163</w:t>
            </w:r>
          </w:p>
        </w:tc>
        <w:tc>
          <w:tcPr>
            <w:tcW w:w="900" w:type="dxa"/>
            <w:tcBorders>
              <w:top w:val="nil"/>
              <w:left w:val="nil"/>
              <w:right w:val="nil"/>
            </w:tcBorders>
            <w:tcMar>
              <w:left w:w="43" w:type="dxa"/>
              <w:right w:w="43" w:type="dxa"/>
            </w:tcMar>
            <w:vAlign w:val="center"/>
          </w:tcPr>
          <w:p w14:paraId="791D71DF" w14:textId="5151B315"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94</w:t>
            </w:r>
          </w:p>
        </w:tc>
        <w:tc>
          <w:tcPr>
            <w:tcW w:w="810" w:type="dxa"/>
            <w:tcBorders>
              <w:top w:val="nil"/>
              <w:left w:val="nil"/>
              <w:right w:val="nil"/>
            </w:tcBorders>
            <w:tcMar>
              <w:left w:w="43" w:type="dxa"/>
              <w:right w:w="43" w:type="dxa"/>
            </w:tcMar>
            <w:vAlign w:val="center"/>
          </w:tcPr>
          <w:p w14:paraId="79A67EE1" w14:textId="07121B66"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8.1</w:t>
            </w:r>
          </w:p>
        </w:tc>
      </w:tr>
      <w:tr w:rsidR="0063430D" w:rsidRPr="00FF55B1" w14:paraId="0BA022FA"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5ACD5B66" w14:textId="77777777" w:rsidR="0063430D" w:rsidRPr="002741D0" w:rsidRDefault="0063430D" w:rsidP="0063430D">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228D68CF"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173,918</w:t>
            </w:r>
          </w:p>
        </w:tc>
        <w:tc>
          <w:tcPr>
            <w:tcW w:w="630" w:type="dxa"/>
            <w:tcBorders>
              <w:top w:val="nil"/>
              <w:left w:val="nil"/>
              <w:bottom w:val="nil"/>
              <w:right w:val="nil"/>
            </w:tcBorders>
            <w:shd w:val="clear" w:color="auto" w:fill="auto"/>
            <w:noWrap/>
            <w:tcMar>
              <w:left w:w="43" w:type="dxa"/>
              <w:right w:w="43" w:type="dxa"/>
            </w:tcMar>
            <w:vAlign w:val="center"/>
          </w:tcPr>
          <w:p w14:paraId="722BDE54" w14:textId="25FA9E59"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9,806</w:t>
            </w:r>
          </w:p>
        </w:tc>
        <w:tc>
          <w:tcPr>
            <w:tcW w:w="732" w:type="dxa"/>
            <w:gridSpan w:val="2"/>
            <w:tcBorders>
              <w:top w:val="nil"/>
              <w:left w:val="nil"/>
              <w:bottom w:val="nil"/>
              <w:right w:val="nil"/>
            </w:tcBorders>
            <w:shd w:val="clear" w:color="auto" w:fill="auto"/>
            <w:noWrap/>
            <w:tcMar>
              <w:left w:w="43" w:type="dxa"/>
              <w:right w:w="43" w:type="dxa"/>
            </w:tcMar>
            <w:vAlign w:val="center"/>
          </w:tcPr>
          <w:p w14:paraId="17FD36CD" w14:textId="1A998B4F"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5.6</w:t>
            </w:r>
          </w:p>
        </w:tc>
        <w:tc>
          <w:tcPr>
            <w:tcW w:w="798" w:type="dxa"/>
            <w:tcBorders>
              <w:top w:val="nil"/>
              <w:left w:val="nil"/>
              <w:bottom w:val="nil"/>
              <w:right w:val="nil"/>
            </w:tcBorders>
            <w:shd w:val="clear" w:color="auto" w:fill="auto"/>
            <w:noWrap/>
            <w:tcMar>
              <w:left w:w="43" w:type="dxa"/>
              <w:right w:w="43" w:type="dxa"/>
            </w:tcMar>
            <w:vAlign w:val="center"/>
          </w:tcPr>
          <w:p w14:paraId="682C1ABB" w14:textId="0F821A69"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722" w:type="dxa"/>
            <w:tcBorders>
              <w:top w:val="nil"/>
              <w:left w:val="nil"/>
              <w:bottom w:val="nil"/>
              <w:right w:val="nil"/>
            </w:tcBorders>
            <w:shd w:val="clear" w:color="auto" w:fill="auto"/>
            <w:noWrap/>
            <w:tcMar>
              <w:left w:w="43" w:type="dxa"/>
              <w:right w:w="43" w:type="dxa"/>
            </w:tcMar>
            <w:vAlign w:val="center"/>
          </w:tcPr>
          <w:p w14:paraId="7F0A63FA" w14:textId="0D3BF747"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30" w:type="dxa"/>
            <w:tcBorders>
              <w:top w:val="nil"/>
              <w:left w:val="nil"/>
              <w:bottom w:val="nil"/>
              <w:right w:val="nil"/>
            </w:tcBorders>
            <w:shd w:val="clear" w:color="auto" w:fill="auto"/>
            <w:noWrap/>
            <w:tcMar>
              <w:left w:w="43" w:type="dxa"/>
              <w:right w:w="43" w:type="dxa"/>
            </w:tcMar>
            <w:vAlign w:val="center"/>
          </w:tcPr>
          <w:p w14:paraId="4CAA6B2D" w14:textId="508A1D0F"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810" w:type="dxa"/>
            <w:gridSpan w:val="2"/>
            <w:tcBorders>
              <w:top w:val="nil"/>
              <w:left w:val="nil"/>
              <w:bottom w:val="nil"/>
              <w:right w:val="nil"/>
            </w:tcBorders>
            <w:tcMar>
              <w:left w:w="43" w:type="dxa"/>
              <w:right w:w="43" w:type="dxa"/>
            </w:tcMar>
            <w:vAlign w:val="center"/>
          </w:tcPr>
          <w:p w14:paraId="40DE72D7" w14:textId="5D89A01D"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10" w:type="dxa"/>
            <w:gridSpan w:val="3"/>
            <w:tcBorders>
              <w:top w:val="nil"/>
              <w:left w:val="nil"/>
              <w:bottom w:val="nil"/>
              <w:right w:val="nil"/>
            </w:tcBorders>
            <w:tcMar>
              <w:left w:w="43" w:type="dxa"/>
              <w:right w:w="43" w:type="dxa"/>
            </w:tcMar>
            <w:vAlign w:val="center"/>
          </w:tcPr>
          <w:p w14:paraId="30E8859D" w14:textId="03D0664F"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720" w:type="dxa"/>
            <w:gridSpan w:val="3"/>
            <w:tcBorders>
              <w:top w:val="nil"/>
              <w:left w:val="nil"/>
              <w:bottom w:val="nil"/>
              <w:right w:val="nil"/>
            </w:tcBorders>
            <w:tcMar>
              <w:left w:w="43" w:type="dxa"/>
              <w:right w:w="43" w:type="dxa"/>
            </w:tcMar>
            <w:vAlign w:val="center"/>
          </w:tcPr>
          <w:p w14:paraId="635A93E7" w14:textId="6CF19C25"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c>
          <w:tcPr>
            <w:tcW w:w="900" w:type="dxa"/>
            <w:gridSpan w:val="2"/>
            <w:tcBorders>
              <w:top w:val="nil"/>
              <w:left w:val="nil"/>
              <w:bottom w:val="nil"/>
              <w:right w:val="nil"/>
            </w:tcBorders>
            <w:tcMar>
              <w:left w:w="43" w:type="dxa"/>
              <w:right w:w="43" w:type="dxa"/>
            </w:tcMar>
            <w:vAlign w:val="center"/>
          </w:tcPr>
          <w:p w14:paraId="24E8E3C7" w14:textId="2C66CBBE"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219,833</w:t>
            </w:r>
          </w:p>
        </w:tc>
        <w:tc>
          <w:tcPr>
            <w:tcW w:w="900" w:type="dxa"/>
            <w:tcBorders>
              <w:top w:val="nil"/>
              <w:left w:val="nil"/>
              <w:bottom w:val="nil"/>
              <w:right w:val="nil"/>
            </w:tcBorders>
            <w:tcMar>
              <w:left w:w="43" w:type="dxa"/>
              <w:right w:w="43" w:type="dxa"/>
            </w:tcMar>
            <w:vAlign w:val="center"/>
          </w:tcPr>
          <w:p w14:paraId="1577217D" w14:textId="4F5BCF31"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10,716</w:t>
            </w:r>
          </w:p>
        </w:tc>
        <w:tc>
          <w:tcPr>
            <w:tcW w:w="810" w:type="dxa"/>
            <w:tcBorders>
              <w:top w:val="nil"/>
              <w:left w:val="nil"/>
              <w:bottom w:val="nil"/>
              <w:right w:val="nil"/>
            </w:tcBorders>
            <w:tcMar>
              <w:left w:w="43" w:type="dxa"/>
              <w:right w:w="43" w:type="dxa"/>
            </w:tcMar>
            <w:vAlign w:val="center"/>
          </w:tcPr>
          <w:p w14:paraId="164C63DF" w14:textId="7972F032"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4.9</w:t>
            </w:r>
          </w:p>
        </w:tc>
      </w:tr>
      <w:tr w:rsidR="0063430D" w:rsidRPr="00FF55B1" w14:paraId="6C020FA3" w14:textId="77777777" w:rsidTr="000062EC">
        <w:trPr>
          <w:trHeight w:hRule="exact" w:val="405"/>
          <w:jc w:val="center"/>
        </w:trPr>
        <w:tc>
          <w:tcPr>
            <w:tcW w:w="1787" w:type="dxa"/>
            <w:gridSpan w:val="3"/>
            <w:tcBorders>
              <w:top w:val="nil"/>
              <w:right w:val="nil"/>
            </w:tcBorders>
            <w:shd w:val="clear" w:color="auto" w:fill="auto"/>
            <w:noWrap/>
            <w:tcMar>
              <w:left w:w="43" w:type="dxa"/>
              <w:right w:w="43" w:type="dxa"/>
            </w:tcMar>
            <w:vAlign w:val="center"/>
            <w:hideMark/>
          </w:tcPr>
          <w:p w14:paraId="196A96CE" w14:textId="77777777" w:rsidR="0063430D" w:rsidRPr="002741D0" w:rsidRDefault="0063430D" w:rsidP="0063430D">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0C00212B"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259,708</w:t>
            </w:r>
          </w:p>
        </w:tc>
        <w:tc>
          <w:tcPr>
            <w:tcW w:w="630" w:type="dxa"/>
            <w:tcBorders>
              <w:top w:val="nil"/>
              <w:left w:val="nil"/>
              <w:right w:val="nil"/>
            </w:tcBorders>
            <w:shd w:val="clear" w:color="auto" w:fill="auto"/>
            <w:noWrap/>
            <w:tcMar>
              <w:left w:w="43" w:type="dxa"/>
              <w:right w:w="43" w:type="dxa"/>
            </w:tcMar>
            <w:vAlign w:val="center"/>
          </w:tcPr>
          <w:p w14:paraId="04C6B38B" w14:textId="7C052D7C"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14,218</w:t>
            </w:r>
          </w:p>
        </w:tc>
        <w:tc>
          <w:tcPr>
            <w:tcW w:w="732" w:type="dxa"/>
            <w:gridSpan w:val="2"/>
            <w:tcBorders>
              <w:top w:val="nil"/>
              <w:left w:val="nil"/>
              <w:right w:val="nil"/>
            </w:tcBorders>
            <w:shd w:val="clear" w:color="auto" w:fill="auto"/>
            <w:noWrap/>
            <w:tcMar>
              <w:left w:w="43" w:type="dxa"/>
              <w:right w:w="43" w:type="dxa"/>
            </w:tcMar>
            <w:vAlign w:val="center"/>
          </w:tcPr>
          <w:p w14:paraId="55E2932B" w14:textId="6DAED718" w:rsidR="0063430D" w:rsidRPr="00D11382" w:rsidRDefault="0063430D" w:rsidP="0063430D">
            <w:pPr>
              <w:jc w:val="right"/>
              <w:rPr>
                <w:i/>
                <w:iCs/>
                <w:color w:val="000000"/>
                <w:sz w:val="14"/>
                <w:szCs w:val="14"/>
              </w:rPr>
            </w:pPr>
            <w:r w:rsidRPr="00792AA0">
              <w:rPr>
                <w:rFonts w:asciiTheme="majorBidi" w:hAnsiTheme="majorBidi" w:cstheme="majorBidi"/>
                <w:i/>
                <w:iCs/>
                <w:color w:val="000000"/>
                <w:sz w:val="14"/>
                <w:szCs w:val="14"/>
              </w:rPr>
              <w:t>5.5</w:t>
            </w:r>
          </w:p>
        </w:tc>
        <w:tc>
          <w:tcPr>
            <w:tcW w:w="798" w:type="dxa"/>
            <w:tcBorders>
              <w:top w:val="nil"/>
              <w:left w:val="nil"/>
              <w:right w:val="nil"/>
            </w:tcBorders>
            <w:shd w:val="clear" w:color="auto" w:fill="auto"/>
            <w:noWrap/>
            <w:tcMar>
              <w:left w:w="43" w:type="dxa"/>
              <w:right w:w="43" w:type="dxa"/>
            </w:tcMar>
            <w:vAlign w:val="center"/>
          </w:tcPr>
          <w:p w14:paraId="7034B0E2" w14:textId="677EA708"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722" w:type="dxa"/>
            <w:tcBorders>
              <w:top w:val="nil"/>
              <w:left w:val="nil"/>
              <w:right w:val="nil"/>
            </w:tcBorders>
            <w:shd w:val="clear" w:color="auto" w:fill="auto"/>
            <w:noWrap/>
            <w:tcMar>
              <w:left w:w="43" w:type="dxa"/>
              <w:right w:w="43" w:type="dxa"/>
            </w:tcMar>
            <w:vAlign w:val="center"/>
          </w:tcPr>
          <w:p w14:paraId="3072CD42" w14:textId="00DACCBB"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30" w:type="dxa"/>
            <w:tcBorders>
              <w:top w:val="nil"/>
              <w:left w:val="nil"/>
              <w:right w:val="nil"/>
            </w:tcBorders>
            <w:shd w:val="clear" w:color="auto" w:fill="auto"/>
            <w:noWrap/>
            <w:tcMar>
              <w:left w:w="43" w:type="dxa"/>
              <w:right w:w="43" w:type="dxa"/>
            </w:tcMar>
            <w:vAlign w:val="center"/>
          </w:tcPr>
          <w:p w14:paraId="3F3919E5" w14:textId="64ECC7D8"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10" w:type="dxa"/>
            <w:gridSpan w:val="2"/>
            <w:tcBorders>
              <w:top w:val="nil"/>
              <w:left w:val="nil"/>
              <w:right w:val="nil"/>
            </w:tcBorders>
            <w:tcMar>
              <w:left w:w="43" w:type="dxa"/>
              <w:right w:w="43" w:type="dxa"/>
            </w:tcMar>
            <w:vAlign w:val="center"/>
          </w:tcPr>
          <w:p w14:paraId="0CA33385" w14:textId="6ABBA639"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10" w:type="dxa"/>
            <w:gridSpan w:val="3"/>
            <w:tcBorders>
              <w:top w:val="nil"/>
              <w:left w:val="nil"/>
              <w:right w:val="nil"/>
            </w:tcBorders>
            <w:tcMar>
              <w:left w:w="43" w:type="dxa"/>
              <w:right w:w="43" w:type="dxa"/>
            </w:tcMar>
            <w:vAlign w:val="center"/>
          </w:tcPr>
          <w:p w14:paraId="6BFC3A2C" w14:textId="3BE4CE92"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720" w:type="dxa"/>
            <w:gridSpan w:val="3"/>
            <w:tcBorders>
              <w:top w:val="nil"/>
              <w:left w:val="nil"/>
              <w:right w:val="nil"/>
            </w:tcBorders>
            <w:tcMar>
              <w:left w:w="43" w:type="dxa"/>
              <w:right w:w="43" w:type="dxa"/>
            </w:tcMar>
            <w:vAlign w:val="center"/>
          </w:tcPr>
          <w:p w14:paraId="4650A76A" w14:textId="53D5862A" w:rsidR="0063430D" w:rsidRPr="00792AA0" w:rsidRDefault="0063430D" w:rsidP="0063430D">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c>
          <w:tcPr>
            <w:tcW w:w="900" w:type="dxa"/>
            <w:gridSpan w:val="2"/>
            <w:tcBorders>
              <w:top w:val="nil"/>
              <w:left w:val="nil"/>
              <w:right w:val="nil"/>
            </w:tcBorders>
            <w:tcMar>
              <w:left w:w="43" w:type="dxa"/>
              <w:right w:w="43" w:type="dxa"/>
            </w:tcMar>
            <w:vAlign w:val="center"/>
          </w:tcPr>
          <w:p w14:paraId="1F336A0C" w14:textId="3FA14112"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255,898</w:t>
            </w:r>
          </w:p>
        </w:tc>
        <w:tc>
          <w:tcPr>
            <w:tcW w:w="900" w:type="dxa"/>
            <w:tcBorders>
              <w:top w:val="nil"/>
              <w:left w:val="nil"/>
              <w:right w:val="nil"/>
            </w:tcBorders>
            <w:tcMar>
              <w:left w:w="43" w:type="dxa"/>
              <w:right w:w="43" w:type="dxa"/>
            </w:tcMar>
            <w:vAlign w:val="center"/>
          </w:tcPr>
          <w:p w14:paraId="12780E5A" w14:textId="425E462D"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color w:val="000000"/>
                <w:sz w:val="14"/>
                <w:szCs w:val="14"/>
              </w:rPr>
              <w:t>14,578</w:t>
            </w:r>
          </w:p>
        </w:tc>
        <w:tc>
          <w:tcPr>
            <w:tcW w:w="810" w:type="dxa"/>
            <w:tcBorders>
              <w:top w:val="nil"/>
              <w:left w:val="nil"/>
              <w:right w:val="nil"/>
            </w:tcBorders>
            <w:tcMar>
              <w:left w:w="43" w:type="dxa"/>
              <w:right w:w="43" w:type="dxa"/>
            </w:tcMar>
            <w:vAlign w:val="center"/>
          </w:tcPr>
          <w:p w14:paraId="22CB4AD2" w14:textId="47392AD8" w:rsidR="0063430D" w:rsidRPr="00C01EC9" w:rsidRDefault="0063430D" w:rsidP="0063430D">
            <w:pPr>
              <w:jc w:val="right"/>
              <w:rPr>
                <w:rFonts w:asciiTheme="majorBidi" w:hAnsiTheme="majorBidi" w:cstheme="majorBidi"/>
                <w:i/>
                <w:iCs/>
                <w:color w:val="000000"/>
                <w:sz w:val="14"/>
                <w:szCs w:val="14"/>
              </w:rPr>
            </w:pPr>
            <w:r w:rsidRPr="00C01EC9">
              <w:rPr>
                <w:rFonts w:asciiTheme="majorBidi" w:hAnsiTheme="majorBidi" w:cstheme="majorBidi"/>
                <w:sz w:val="14"/>
                <w:szCs w:val="14"/>
              </w:rPr>
              <w:t>5.7</w:t>
            </w:r>
          </w:p>
        </w:tc>
      </w:tr>
      <w:tr w:rsidR="0063430D" w:rsidRPr="00FF55B1" w14:paraId="0DFE978A" w14:textId="77777777" w:rsidTr="000062EC">
        <w:trPr>
          <w:trHeight w:hRule="exact" w:val="28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261EC6A5" w14:textId="77777777" w:rsidR="0063430D" w:rsidRPr="002741D0" w:rsidRDefault="0063430D" w:rsidP="0063430D">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4188CBE7" w:rsidR="0063430D" w:rsidRDefault="0063430D" w:rsidP="0063430D">
            <w:pPr>
              <w:jc w:val="right"/>
              <w:rPr>
                <w:color w:val="000000"/>
                <w:sz w:val="14"/>
                <w:szCs w:val="14"/>
              </w:rPr>
            </w:pPr>
            <w:r w:rsidRPr="00792AA0">
              <w:rPr>
                <w:rFonts w:asciiTheme="majorBidi" w:hAnsiTheme="majorBidi" w:cstheme="majorBidi"/>
                <w:color w:val="000000"/>
                <w:sz w:val="14"/>
                <w:szCs w:val="14"/>
              </w:rPr>
              <w:t>979,465</w:t>
            </w:r>
          </w:p>
        </w:tc>
        <w:tc>
          <w:tcPr>
            <w:tcW w:w="630" w:type="dxa"/>
            <w:tcBorders>
              <w:top w:val="nil"/>
              <w:left w:val="nil"/>
              <w:bottom w:val="nil"/>
              <w:right w:val="nil"/>
            </w:tcBorders>
            <w:shd w:val="clear" w:color="auto" w:fill="auto"/>
            <w:noWrap/>
            <w:tcMar>
              <w:left w:w="43" w:type="dxa"/>
              <w:right w:w="43" w:type="dxa"/>
            </w:tcMar>
            <w:vAlign w:val="center"/>
          </w:tcPr>
          <w:p w14:paraId="67FB555E" w14:textId="3803442C" w:rsidR="0063430D" w:rsidRDefault="0063430D" w:rsidP="0063430D">
            <w:pPr>
              <w:jc w:val="right"/>
              <w:rPr>
                <w:color w:val="000000"/>
                <w:sz w:val="14"/>
                <w:szCs w:val="14"/>
              </w:rPr>
            </w:pPr>
            <w:r w:rsidRPr="00792AA0">
              <w:rPr>
                <w:rFonts w:asciiTheme="majorBidi" w:hAnsiTheme="majorBidi" w:cstheme="majorBidi"/>
                <w:color w:val="000000"/>
                <w:sz w:val="14"/>
                <w:szCs w:val="14"/>
              </w:rPr>
              <w:t>8,395</w:t>
            </w:r>
          </w:p>
        </w:tc>
        <w:tc>
          <w:tcPr>
            <w:tcW w:w="732" w:type="dxa"/>
            <w:gridSpan w:val="2"/>
            <w:tcBorders>
              <w:top w:val="nil"/>
              <w:left w:val="nil"/>
              <w:bottom w:val="nil"/>
              <w:right w:val="nil"/>
            </w:tcBorders>
            <w:shd w:val="clear" w:color="auto" w:fill="auto"/>
            <w:noWrap/>
            <w:tcMar>
              <w:left w:w="43" w:type="dxa"/>
              <w:right w:w="43" w:type="dxa"/>
            </w:tcMar>
            <w:vAlign w:val="center"/>
          </w:tcPr>
          <w:p w14:paraId="3006D9D5" w14:textId="705B0AFF" w:rsidR="0063430D" w:rsidRDefault="0063430D" w:rsidP="0063430D">
            <w:pPr>
              <w:jc w:val="right"/>
              <w:rPr>
                <w:color w:val="000000"/>
                <w:sz w:val="14"/>
                <w:szCs w:val="14"/>
              </w:rPr>
            </w:pPr>
            <w:r w:rsidRPr="00792AA0">
              <w:rPr>
                <w:rFonts w:asciiTheme="majorBidi" w:hAnsiTheme="majorBidi" w:cstheme="majorBidi"/>
                <w:color w:val="000000"/>
                <w:sz w:val="14"/>
                <w:szCs w:val="14"/>
              </w:rPr>
              <w:t>0.9</w:t>
            </w:r>
          </w:p>
        </w:tc>
        <w:tc>
          <w:tcPr>
            <w:tcW w:w="798" w:type="dxa"/>
            <w:tcBorders>
              <w:top w:val="nil"/>
              <w:left w:val="nil"/>
              <w:bottom w:val="nil"/>
              <w:right w:val="nil"/>
            </w:tcBorders>
            <w:shd w:val="clear" w:color="auto" w:fill="auto"/>
            <w:noWrap/>
            <w:tcMar>
              <w:left w:w="43" w:type="dxa"/>
              <w:right w:w="43" w:type="dxa"/>
            </w:tcMar>
            <w:vAlign w:val="center"/>
          </w:tcPr>
          <w:p w14:paraId="11DF7C53" w14:textId="6FC1CF9F"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722" w:type="dxa"/>
            <w:tcBorders>
              <w:top w:val="nil"/>
              <w:left w:val="nil"/>
              <w:bottom w:val="nil"/>
              <w:right w:val="nil"/>
            </w:tcBorders>
            <w:shd w:val="clear" w:color="auto" w:fill="auto"/>
            <w:noWrap/>
            <w:tcMar>
              <w:left w:w="43" w:type="dxa"/>
              <w:right w:w="43" w:type="dxa"/>
            </w:tcMar>
            <w:vAlign w:val="center"/>
          </w:tcPr>
          <w:p w14:paraId="45B13B9E" w14:textId="7946F1AE"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30" w:type="dxa"/>
            <w:tcBorders>
              <w:top w:val="nil"/>
              <w:left w:val="nil"/>
              <w:bottom w:val="nil"/>
              <w:right w:val="nil"/>
            </w:tcBorders>
            <w:shd w:val="clear" w:color="auto" w:fill="auto"/>
            <w:noWrap/>
            <w:tcMar>
              <w:left w:w="43" w:type="dxa"/>
              <w:right w:w="43" w:type="dxa"/>
            </w:tcMar>
            <w:vAlign w:val="center"/>
          </w:tcPr>
          <w:p w14:paraId="3B48F078" w14:textId="31B2A835"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810" w:type="dxa"/>
            <w:gridSpan w:val="2"/>
            <w:tcBorders>
              <w:top w:val="nil"/>
              <w:left w:val="nil"/>
              <w:bottom w:val="nil"/>
              <w:right w:val="nil"/>
            </w:tcBorders>
            <w:tcMar>
              <w:left w:w="43" w:type="dxa"/>
              <w:right w:w="43" w:type="dxa"/>
            </w:tcMar>
            <w:vAlign w:val="center"/>
          </w:tcPr>
          <w:p w14:paraId="783DFDC9" w14:textId="2DEBC6CE"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10" w:type="dxa"/>
            <w:gridSpan w:val="3"/>
            <w:tcBorders>
              <w:top w:val="nil"/>
              <w:left w:val="nil"/>
              <w:bottom w:val="nil"/>
              <w:right w:val="nil"/>
            </w:tcBorders>
            <w:tcMar>
              <w:left w:w="43" w:type="dxa"/>
              <w:right w:w="43" w:type="dxa"/>
            </w:tcMar>
            <w:vAlign w:val="center"/>
          </w:tcPr>
          <w:p w14:paraId="7D3E122F" w14:textId="4936A69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720" w:type="dxa"/>
            <w:gridSpan w:val="3"/>
            <w:tcBorders>
              <w:top w:val="nil"/>
              <w:left w:val="nil"/>
              <w:bottom w:val="nil"/>
              <w:right w:val="nil"/>
            </w:tcBorders>
            <w:tcMar>
              <w:left w:w="43" w:type="dxa"/>
              <w:right w:w="43" w:type="dxa"/>
            </w:tcMar>
            <w:vAlign w:val="center"/>
          </w:tcPr>
          <w:p w14:paraId="514C932E" w14:textId="50A22CA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c>
          <w:tcPr>
            <w:tcW w:w="900" w:type="dxa"/>
            <w:gridSpan w:val="2"/>
            <w:tcBorders>
              <w:top w:val="nil"/>
              <w:left w:val="nil"/>
              <w:bottom w:val="nil"/>
              <w:right w:val="nil"/>
            </w:tcBorders>
            <w:tcMar>
              <w:left w:w="43" w:type="dxa"/>
              <w:right w:w="43" w:type="dxa"/>
            </w:tcMar>
            <w:vAlign w:val="center"/>
          </w:tcPr>
          <w:p w14:paraId="01B71A2A" w14:textId="28D38230"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1,260,929</w:t>
            </w:r>
          </w:p>
        </w:tc>
        <w:tc>
          <w:tcPr>
            <w:tcW w:w="900" w:type="dxa"/>
            <w:tcBorders>
              <w:top w:val="nil"/>
              <w:left w:val="nil"/>
              <w:bottom w:val="nil"/>
              <w:right w:val="nil"/>
            </w:tcBorders>
            <w:tcMar>
              <w:left w:w="43" w:type="dxa"/>
              <w:right w:w="43" w:type="dxa"/>
            </w:tcMar>
            <w:vAlign w:val="center"/>
          </w:tcPr>
          <w:p w14:paraId="6873778D" w14:textId="1D7CCCEF"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7,252</w:t>
            </w:r>
          </w:p>
        </w:tc>
        <w:tc>
          <w:tcPr>
            <w:tcW w:w="810" w:type="dxa"/>
            <w:tcBorders>
              <w:top w:val="nil"/>
              <w:left w:val="nil"/>
              <w:bottom w:val="nil"/>
              <w:right w:val="nil"/>
            </w:tcBorders>
            <w:tcMar>
              <w:left w:w="43" w:type="dxa"/>
              <w:right w:w="43" w:type="dxa"/>
            </w:tcMar>
            <w:vAlign w:val="center"/>
          </w:tcPr>
          <w:p w14:paraId="30BE4234" w14:textId="2EF963D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0.6</w:t>
            </w:r>
          </w:p>
        </w:tc>
      </w:tr>
      <w:tr w:rsidR="0063430D" w:rsidRPr="00FF55B1" w14:paraId="7AA33EA2"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B084A04" w14:textId="77777777" w:rsidR="0063430D" w:rsidRPr="002741D0" w:rsidRDefault="0063430D" w:rsidP="0063430D">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7897B9D0" w:rsidR="0063430D" w:rsidRDefault="0063430D" w:rsidP="0063430D">
            <w:pPr>
              <w:jc w:val="right"/>
              <w:rPr>
                <w:color w:val="000000"/>
                <w:sz w:val="14"/>
                <w:szCs w:val="14"/>
              </w:rPr>
            </w:pPr>
            <w:r w:rsidRPr="00792AA0">
              <w:rPr>
                <w:rFonts w:asciiTheme="majorBidi" w:hAnsiTheme="majorBidi" w:cstheme="majorBidi"/>
                <w:color w:val="000000"/>
                <w:sz w:val="14"/>
                <w:szCs w:val="14"/>
              </w:rPr>
              <w:t>208,172</w:t>
            </w:r>
          </w:p>
        </w:tc>
        <w:tc>
          <w:tcPr>
            <w:tcW w:w="630" w:type="dxa"/>
            <w:tcBorders>
              <w:top w:val="nil"/>
              <w:left w:val="nil"/>
              <w:right w:val="nil"/>
            </w:tcBorders>
            <w:shd w:val="clear" w:color="auto" w:fill="auto"/>
            <w:noWrap/>
            <w:tcMar>
              <w:left w:w="43" w:type="dxa"/>
              <w:right w:w="43" w:type="dxa"/>
            </w:tcMar>
            <w:vAlign w:val="center"/>
          </w:tcPr>
          <w:p w14:paraId="63AB59DC" w14:textId="6FC054C6" w:rsidR="0063430D" w:rsidRDefault="0063430D" w:rsidP="0063430D">
            <w:pPr>
              <w:jc w:val="right"/>
              <w:rPr>
                <w:color w:val="000000"/>
                <w:sz w:val="14"/>
                <w:szCs w:val="14"/>
              </w:rPr>
            </w:pPr>
            <w:r w:rsidRPr="00792AA0">
              <w:rPr>
                <w:rFonts w:asciiTheme="majorBidi" w:hAnsiTheme="majorBidi" w:cstheme="majorBidi"/>
                <w:color w:val="000000"/>
                <w:sz w:val="14"/>
                <w:szCs w:val="14"/>
              </w:rPr>
              <w:t>2,510</w:t>
            </w:r>
          </w:p>
        </w:tc>
        <w:tc>
          <w:tcPr>
            <w:tcW w:w="732" w:type="dxa"/>
            <w:gridSpan w:val="2"/>
            <w:tcBorders>
              <w:top w:val="nil"/>
              <w:left w:val="nil"/>
              <w:right w:val="nil"/>
            </w:tcBorders>
            <w:shd w:val="clear" w:color="auto" w:fill="auto"/>
            <w:noWrap/>
            <w:tcMar>
              <w:left w:w="43" w:type="dxa"/>
              <w:right w:w="43" w:type="dxa"/>
            </w:tcMar>
            <w:vAlign w:val="center"/>
          </w:tcPr>
          <w:p w14:paraId="3FA33ED0" w14:textId="408125A4" w:rsidR="0063430D" w:rsidRDefault="0063430D" w:rsidP="0063430D">
            <w:pPr>
              <w:jc w:val="right"/>
              <w:rPr>
                <w:color w:val="000000"/>
                <w:sz w:val="14"/>
                <w:szCs w:val="14"/>
              </w:rPr>
            </w:pPr>
            <w:r w:rsidRPr="00792AA0">
              <w:rPr>
                <w:rFonts w:asciiTheme="majorBidi" w:hAnsiTheme="majorBidi" w:cstheme="majorBidi"/>
                <w:color w:val="000000"/>
                <w:sz w:val="14"/>
                <w:szCs w:val="14"/>
              </w:rPr>
              <w:t>1.2</w:t>
            </w:r>
          </w:p>
        </w:tc>
        <w:tc>
          <w:tcPr>
            <w:tcW w:w="798" w:type="dxa"/>
            <w:tcBorders>
              <w:top w:val="nil"/>
              <w:left w:val="nil"/>
              <w:right w:val="nil"/>
            </w:tcBorders>
            <w:shd w:val="clear" w:color="auto" w:fill="auto"/>
            <w:noWrap/>
            <w:tcMar>
              <w:left w:w="43" w:type="dxa"/>
              <w:right w:w="43" w:type="dxa"/>
            </w:tcMar>
            <w:vAlign w:val="center"/>
          </w:tcPr>
          <w:p w14:paraId="74AD8EFF" w14:textId="358DEC34"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722" w:type="dxa"/>
            <w:tcBorders>
              <w:top w:val="nil"/>
              <w:left w:val="nil"/>
              <w:right w:val="nil"/>
            </w:tcBorders>
            <w:shd w:val="clear" w:color="auto" w:fill="auto"/>
            <w:noWrap/>
            <w:tcMar>
              <w:left w:w="43" w:type="dxa"/>
              <w:right w:w="43" w:type="dxa"/>
            </w:tcMar>
            <w:vAlign w:val="center"/>
          </w:tcPr>
          <w:p w14:paraId="4153B9E2" w14:textId="20AB68C0"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30" w:type="dxa"/>
            <w:tcBorders>
              <w:top w:val="nil"/>
              <w:left w:val="nil"/>
              <w:right w:val="nil"/>
            </w:tcBorders>
            <w:shd w:val="clear" w:color="auto" w:fill="auto"/>
            <w:noWrap/>
            <w:tcMar>
              <w:left w:w="43" w:type="dxa"/>
              <w:right w:w="43" w:type="dxa"/>
            </w:tcMar>
            <w:vAlign w:val="center"/>
          </w:tcPr>
          <w:p w14:paraId="440EE6A6" w14:textId="6ADE49C4"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810" w:type="dxa"/>
            <w:gridSpan w:val="2"/>
            <w:tcBorders>
              <w:top w:val="nil"/>
              <w:left w:val="nil"/>
              <w:right w:val="nil"/>
            </w:tcBorders>
            <w:tcMar>
              <w:left w:w="43" w:type="dxa"/>
              <w:right w:w="43" w:type="dxa"/>
            </w:tcMar>
            <w:vAlign w:val="center"/>
          </w:tcPr>
          <w:p w14:paraId="0AB33617" w14:textId="6CC0D0FF"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10" w:type="dxa"/>
            <w:gridSpan w:val="3"/>
            <w:tcBorders>
              <w:top w:val="nil"/>
              <w:left w:val="nil"/>
              <w:right w:val="nil"/>
            </w:tcBorders>
            <w:tcMar>
              <w:left w:w="43" w:type="dxa"/>
              <w:right w:w="43" w:type="dxa"/>
            </w:tcMar>
            <w:vAlign w:val="center"/>
          </w:tcPr>
          <w:p w14:paraId="182EC449" w14:textId="3C1EBCF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720" w:type="dxa"/>
            <w:gridSpan w:val="3"/>
            <w:tcBorders>
              <w:top w:val="nil"/>
              <w:left w:val="nil"/>
              <w:right w:val="nil"/>
            </w:tcBorders>
            <w:tcMar>
              <w:left w:w="43" w:type="dxa"/>
              <w:right w:w="43" w:type="dxa"/>
            </w:tcMar>
            <w:vAlign w:val="center"/>
          </w:tcPr>
          <w:p w14:paraId="552CD346" w14:textId="024388ED"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c>
          <w:tcPr>
            <w:tcW w:w="900" w:type="dxa"/>
            <w:gridSpan w:val="2"/>
            <w:tcBorders>
              <w:top w:val="nil"/>
              <w:left w:val="nil"/>
              <w:right w:val="nil"/>
            </w:tcBorders>
            <w:tcMar>
              <w:left w:w="43" w:type="dxa"/>
              <w:right w:w="43" w:type="dxa"/>
            </w:tcMar>
            <w:vAlign w:val="center"/>
          </w:tcPr>
          <w:p w14:paraId="33B20B75" w14:textId="14C32A6B"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243,452</w:t>
            </w:r>
          </w:p>
        </w:tc>
        <w:tc>
          <w:tcPr>
            <w:tcW w:w="900" w:type="dxa"/>
            <w:tcBorders>
              <w:top w:val="nil"/>
              <w:left w:val="nil"/>
              <w:right w:val="nil"/>
            </w:tcBorders>
            <w:tcMar>
              <w:left w:w="43" w:type="dxa"/>
              <w:right w:w="43" w:type="dxa"/>
            </w:tcMar>
            <w:vAlign w:val="center"/>
          </w:tcPr>
          <w:p w14:paraId="506E57FA" w14:textId="7034FF13"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2,653</w:t>
            </w:r>
          </w:p>
        </w:tc>
        <w:tc>
          <w:tcPr>
            <w:tcW w:w="810" w:type="dxa"/>
            <w:tcBorders>
              <w:top w:val="nil"/>
              <w:left w:val="nil"/>
              <w:right w:val="nil"/>
            </w:tcBorders>
            <w:tcMar>
              <w:left w:w="43" w:type="dxa"/>
              <w:right w:w="43" w:type="dxa"/>
            </w:tcMar>
            <w:vAlign w:val="center"/>
          </w:tcPr>
          <w:p w14:paraId="3431EECF" w14:textId="401F60A6"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1.1</w:t>
            </w:r>
          </w:p>
        </w:tc>
      </w:tr>
      <w:tr w:rsidR="0063430D" w:rsidRPr="00FF55B1" w14:paraId="39756253" w14:textId="77777777" w:rsidTr="000062EC">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63430D" w:rsidRPr="002741D0" w:rsidRDefault="0063430D" w:rsidP="0063430D">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3E8ACFC" w:rsidR="0063430D" w:rsidRDefault="0063430D" w:rsidP="0063430D">
            <w:pPr>
              <w:jc w:val="right"/>
              <w:rPr>
                <w:color w:val="000000"/>
                <w:sz w:val="14"/>
                <w:szCs w:val="14"/>
              </w:rPr>
            </w:pPr>
            <w:r w:rsidRPr="00792AA0">
              <w:rPr>
                <w:rFonts w:asciiTheme="majorBidi" w:hAnsiTheme="majorBidi" w:cstheme="majorBidi"/>
                <w:color w:val="000000"/>
                <w:sz w:val="14"/>
                <w:szCs w:val="14"/>
              </w:rPr>
              <w:t>259,258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404124ED" w:rsidR="0063430D" w:rsidRDefault="0063430D" w:rsidP="0063430D">
            <w:pPr>
              <w:jc w:val="right"/>
              <w:rPr>
                <w:color w:val="000000"/>
                <w:sz w:val="14"/>
                <w:szCs w:val="14"/>
              </w:rPr>
            </w:pPr>
            <w:r w:rsidRPr="00792AA0">
              <w:rPr>
                <w:rFonts w:asciiTheme="majorBidi" w:hAnsiTheme="majorBidi" w:cstheme="majorBidi"/>
                <w:color w:val="000000"/>
                <w:sz w:val="14"/>
                <w:szCs w:val="14"/>
              </w:rPr>
              <w:t>27,998</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3D8EA06C" w14:textId="1E327FBA" w:rsidR="0063430D" w:rsidRDefault="0063430D" w:rsidP="0063430D">
            <w:pPr>
              <w:jc w:val="right"/>
              <w:rPr>
                <w:color w:val="000000"/>
                <w:sz w:val="14"/>
                <w:szCs w:val="14"/>
              </w:rPr>
            </w:pPr>
            <w:r w:rsidRPr="00792AA0">
              <w:rPr>
                <w:rFonts w:asciiTheme="majorBidi" w:hAnsiTheme="majorBidi" w:cstheme="majorBidi"/>
                <w:color w:val="000000"/>
                <w:sz w:val="14"/>
                <w:szCs w:val="14"/>
              </w:rPr>
              <w:t>10.8</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23AD3271" w14:textId="125ABE11"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674DF69" w14:textId="3E3A4E3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CAB8821" w14:textId="5DD69A9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810" w:type="dxa"/>
            <w:gridSpan w:val="2"/>
            <w:tcBorders>
              <w:top w:val="nil"/>
              <w:left w:val="nil"/>
              <w:bottom w:val="single" w:sz="12" w:space="0" w:color="auto"/>
              <w:right w:val="nil"/>
            </w:tcBorders>
            <w:tcMar>
              <w:left w:w="43" w:type="dxa"/>
              <w:right w:w="43" w:type="dxa"/>
            </w:tcMar>
            <w:vAlign w:val="center"/>
          </w:tcPr>
          <w:p w14:paraId="2B920A52" w14:textId="0CF5AF89"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10" w:type="dxa"/>
            <w:gridSpan w:val="3"/>
            <w:tcBorders>
              <w:top w:val="nil"/>
              <w:left w:val="nil"/>
              <w:bottom w:val="single" w:sz="12" w:space="0" w:color="auto"/>
              <w:right w:val="nil"/>
            </w:tcBorders>
            <w:tcMar>
              <w:left w:w="43" w:type="dxa"/>
              <w:right w:w="43" w:type="dxa"/>
            </w:tcMar>
            <w:vAlign w:val="center"/>
          </w:tcPr>
          <w:p w14:paraId="1CA2A556" w14:textId="485BC6F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720" w:type="dxa"/>
            <w:gridSpan w:val="3"/>
            <w:tcBorders>
              <w:top w:val="nil"/>
              <w:left w:val="nil"/>
              <w:bottom w:val="single" w:sz="12" w:space="0" w:color="auto"/>
              <w:right w:val="nil"/>
            </w:tcBorders>
            <w:tcMar>
              <w:left w:w="43" w:type="dxa"/>
              <w:right w:w="43" w:type="dxa"/>
            </w:tcMar>
            <w:vAlign w:val="center"/>
          </w:tcPr>
          <w:p w14:paraId="26AD9AE7" w14:textId="03ED451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c>
          <w:tcPr>
            <w:tcW w:w="900" w:type="dxa"/>
            <w:gridSpan w:val="2"/>
            <w:tcBorders>
              <w:top w:val="nil"/>
              <w:left w:val="nil"/>
              <w:bottom w:val="single" w:sz="12" w:space="0" w:color="auto"/>
              <w:right w:val="nil"/>
            </w:tcBorders>
            <w:tcMar>
              <w:left w:w="43" w:type="dxa"/>
              <w:right w:w="43" w:type="dxa"/>
            </w:tcMar>
            <w:vAlign w:val="center"/>
          </w:tcPr>
          <w:p w14:paraId="6D1C4E68" w14:textId="3380B3A4"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241,883</w:t>
            </w:r>
          </w:p>
        </w:tc>
        <w:tc>
          <w:tcPr>
            <w:tcW w:w="900" w:type="dxa"/>
            <w:tcBorders>
              <w:top w:val="nil"/>
              <w:left w:val="nil"/>
              <w:bottom w:val="single" w:sz="12" w:space="0" w:color="auto"/>
              <w:right w:val="nil"/>
            </w:tcBorders>
            <w:tcMar>
              <w:left w:w="43" w:type="dxa"/>
              <w:right w:w="43" w:type="dxa"/>
            </w:tcMar>
            <w:vAlign w:val="center"/>
          </w:tcPr>
          <w:p w14:paraId="71F8D85A" w14:textId="05A42F3B"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33,978</w:t>
            </w:r>
          </w:p>
        </w:tc>
        <w:tc>
          <w:tcPr>
            <w:tcW w:w="810" w:type="dxa"/>
            <w:tcBorders>
              <w:top w:val="nil"/>
              <w:left w:val="nil"/>
              <w:bottom w:val="single" w:sz="12" w:space="0" w:color="auto"/>
              <w:right w:val="nil"/>
            </w:tcBorders>
            <w:tcMar>
              <w:left w:w="43" w:type="dxa"/>
              <w:right w:w="43" w:type="dxa"/>
            </w:tcMar>
            <w:vAlign w:val="center"/>
          </w:tcPr>
          <w:p w14:paraId="7290D62D" w14:textId="593A8F67"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sz w:val="14"/>
                <w:szCs w:val="14"/>
              </w:rPr>
              <w:t>14.0</w:t>
            </w:r>
          </w:p>
        </w:tc>
      </w:tr>
      <w:tr w:rsidR="0063430D" w:rsidRPr="00FF55B1" w14:paraId="77310C83" w14:textId="77777777" w:rsidTr="000062EC">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63430D" w:rsidRPr="002741D0" w:rsidRDefault="0063430D" w:rsidP="0063430D">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080DFF2"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11,131,652</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2B1C172A"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863,662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6FB16E56"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7.8</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04E2CF68"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C3B8D7E"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63AFE3E7"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14B03131" w14:textId="6DC6F98B"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10" w:type="dxa"/>
            <w:gridSpan w:val="3"/>
            <w:tcBorders>
              <w:top w:val="single" w:sz="12" w:space="0" w:color="auto"/>
              <w:left w:val="nil"/>
              <w:bottom w:val="single" w:sz="12" w:space="0" w:color="auto"/>
              <w:right w:val="nil"/>
            </w:tcBorders>
            <w:tcMar>
              <w:left w:w="43" w:type="dxa"/>
              <w:right w:w="43" w:type="dxa"/>
            </w:tcMar>
            <w:vAlign w:val="center"/>
          </w:tcPr>
          <w:p w14:paraId="465BE3AA" w14:textId="05604788"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720" w:type="dxa"/>
            <w:gridSpan w:val="3"/>
            <w:tcBorders>
              <w:top w:val="single" w:sz="12" w:space="0" w:color="auto"/>
              <w:left w:val="nil"/>
              <w:bottom w:val="single" w:sz="12" w:space="0" w:color="auto"/>
              <w:right w:val="nil"/>
            </w:tcBorders>
            <w:tcMar>
              <w:left w:w="43" w:type="dxa"/>
              <w:right w:w="43" w:type="dxa"/>
            </w:tcMar>
            <w:vAlign w:val="center"/>
          </w:tcPr>
          <w:p w14:paraId="4E39D9CF" w14:textId="59A4CD99"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c>
          <w:tcPr>
            <w:tcW w:w="900" w:type="dxa"/>
            <w:gridSpan w:val="2"/>
            <w:tcBorders>
              <w:top w:val="single" w:sz="12" w:space="0" w:color="auto"/>
              <w:left w:val="nil"/>
              <w:bottom w:val="single" w:sz="12" w:space="0" w:color="auto"/>
              <w:right w:val="nil"/>
            </w:tcBorders>
            <w:tcMar>
              <w:left w:w="43" w:type="dxa"/>
              <w:right w:w="43" w:type="dxa"/>
            </w:tcMar>
            <w:vAlign w:val="center"/>
          </w:tcPr>
          <w:p w14:paraId="1C65A701" w14:textId="24DCE956"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tcBorders>
              <w:top w:val="single" w:sz="12" w:space="0" w:color="auto"/>
              <w:left w:val="nil"/>
              <w:bottom w:val="single" w:sz="12" w:space="0" w:color="auto"/>
              <w:right w:val="nil"/>
            </w:tcBorders>
            <w:tcMar>
              <w:left w:w="43" w:type="dxa"/>
              <w:right w:w="43" w:type="dxa"/>
            </w:tcMar>
            <w:vAlign w:val="center"/>
          </w:tcPr>
          <w:p w14:paraId="02C48BD0" w14:textId="24BEDF03"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810" w:type="dxa"/>
            <w:tcBorders>
              <w:top w:val="single" w:sz="12" w:space="0" w:color="auto"/>
              <w:left w:val="nil"/>
              <w:bottom w:val="single" w:sz="12" w:space="0" w:color="auto"/>
              <w:right w:val="nil"/>
            </w:tcBorders>
            <w:tcMar>
              <w:left w:w="43" w:type="dxa"/>
              <w:right w:w="43" w:type="dxa"/>
            </w:tcMar>
            <w:vAlign w:val="center"/>
          </w:tcPr>
          <w:p w14:paraId="493451C0" w14:textId="0A355885"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sz w:val="14"/>
                <w:szCs w:val="14"/>
              </w:rPr>
              <w:t>7.3</w:t>
            </w:r>
          </w:p>
        </w:tc>
      </w:tr>
      <w:tr w:rsidR="0063430D" w:rsidRPr="00FF55B1" w14:paraId="2B921EC8" w14:textId="77777777" w:rsidTr="000062EC">
        <w:trPr>
          <w:trHeight w:val="285"/>
          <w:jc w:val="center"/>
        </w:trPr>
        <w:tc>
          <w:tcPr>
            <w:tcW w:w="11070" w:type="dxa"/>
            <w:gridSpan w:val="23"/>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63430D" w:rsidRPr="00A26CEE" w:rsidRDefault="0063430D" w:rsidP="0063430D">
            <w:pPr>
              <w:rPr>
                <w:b/>
                <w:bCs/>
                <w:sz w:val="16"/>
                <w:szCs w:val="16"/>
              </w:rPr>
            </w:pPr>
            <w:r w:rsidRPr="00FF55B1">
              <w:rPr>
                <w:b/>
                <w:bCs/>
                <w:sz w:val="16"/>
                <w:szCs w:val="16"/>
              </w:rPr>
              <w:t> </w:t>
            </w:r>
          </w:p>
          <w:p w14:paraId="0E77F8D8" w14:textId="77777777" w:rsidR="0063430D" w:rsidRPr="00FF55B1" w:rsidRDefault="0063430D" w:rsidP="0063430D">
            <w:pPr>
              <w:rPr>
                <w:b/>
                <w:bCs/>
                <w:sz w:val="16"/>
                <w:szCs w:val="16"/>
              </w:rPr>
            </w:pPr>
            <w:r w:rsidRPr="00FF55B1">
              <w:rPr>
                <w:sz w:val="16"/>
                <w:szCs w:val="16"/>
              </w:rPr>
              <w:t> </w:t>
            </w:r>
          </w:p>
        </w:tc>
      </w:tr>
      <w:tr w:rsidR="0063430D" w:rsidRPr="00FF55B1" w14:paraId="5FD86F1D" w14:textId="77777777" w:rsidTr="000062EC">
        <w:trPr>
          <w:trHeight w:val="285"/>
          <w:jc w:val="center"/>
        </w:trPr>
        <w:tc>
          <w:tcPr>
            <w:tcW w:w="1787"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63430D" w:rsidRPr="002741D0" w:rsidRDefault="0063430D" w:rsidP="0063430D">
            <w:pPr>
              <w:jc w:val="center"/>
              <w:rPr>
                <w:b/>
                <w:bCs/>
                <w:sz w:val="16"/>
                <w:szCs w:val="16"/>
              </w:rPr>
            </w:pPr>
            <w:r w:rsidRPr="002741D0">
              <w:rPr>
                <w:b/>
                <w:bCs/>
                <w:sz w:val="16"/>
                <w:szCs w:val="16"/>
              </w:rPr>
              <w:t>SECTOR</w:t>
            </w:r>
          </w:p>
        </w:tc>
        <w:tc>
          <w:tcPr>
            <w:tcW w:w="9283" w:type="dxa"/>
            <w:gridSpan w:val="20"/>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4B21842C" w14:textId="0ED634C2" w:rsidR="0063430D" w:rsidRPr="002741D0" w:rsidRDefault="0063430D" w:rsidP="0063430D">
            <w:pPr>
              <w:jc w:val="center"/>
              <w:rPr>
                <w:b/>
                <w:bCs/>
                <w:sz w:val="16"/>
                <w:szCs w:val="16"/>
              </w:rPr>
            </w:pPr>
            <w:r>
              <w:rPr>
                <w:b/>
                <w:bCs/>
                <w:sz w:val="16"/>
                <w:szCs w:val="16"/>
              </w:rPr>
              <w:t>2022</w:t>
            </w:r>
          </w:p>
        </w:tc>
      </w:tr>
      <w:tr w:rsidR="0063430D" w:rsidRPr="00FF55B1" w14:paraId="035C7D02" w14:textId="77777777" w:rsidTr="000062EC">
        <w:trPr>
          <w:trHeight w:val="350"/>
          <w:jc w:val="center"/>
        </w:trPr>
        <w:tc>
          <w:tcPr>
            <w:tcW w:w="1787"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63430D" w:rsidRPr="00FF55B1" w:rsidRDefault="0063430D" w:rsidP="0063430D">
            <w:pPr>
              <w:rPr>
                <w:b/>
                <w:bCs/>
                <w:sz w:val="16"/>
                <w:szCs w:val="16"/>
              </w:rPr>
            </w:pPr>
          </w:p>
        </w:tc>
        <w:tc>
          <w:tcPr>
            <w:tcW w:w="2183" w:type="dxa"/>
            <w:gridSpan w:val="5"/>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5B7190FC" w14:textId="13E5A899" w:rsidR="0063430D" w:rsidRPr="002741D0" w:rsidRDefault="0063430D" w:rsidP="0063430D">
            <w:pPr>
              <w:jc w:val="center"/>
              <w:rPr>
                <w:b/>
                <w:bCs/>
                <w:sz w:val="14"/>
                <w:szCs w:val="14"/>
              </w:rPr>
            </w:pPr>
            <w:r>
              <w:rPr>
                <w:b/>
                <w:bCs/>
                <w:sz w:val="14"/>
                <w:szCs w:val="14"/>
              </w:rPr>
              <w:t>Q1</w:t>
            </w:r>
          </w:p>
        </w:tc>
        <w:tc>
          <w:tcPr>
            <w:tcW w:w="21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6C81B1BF" w:rsidR="0063430D" w:rsidRPr="002741D0" w:rsidRDefault="0063430D" w:rsidP="0063430D">
            <w:pPr>
              <w:jc w:val="center"/>
              <w:rPr>
                <w:b/>
                <w:bCs/>
                <w:sz w:val="14"/>
                <w:szCs w:val="14"/>
              </w:rPr>
            </w:pPr>
            <w:r>
              <w:rPr>
                <w:b/>
                <w:bCs/>
                <w:sz w:val="14"/>
                <w:szCs w:val="14"/>
              </w:rPr>
              <w:t>Q2</w:t>
            </w:r>
          </w:p>
        </w:tc>
        <w:tc>
          <w:tcPr>
            <w:tcW w:w="2340" w:type="dxa"/>
            <w:gridSpan w:val="8"/>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468CE71F" w:rsidR="0063430D" w:rsidRPr="002741D0" w:rsidRDefault="0063430D" w:rsidP="0063430D">
            <w:pPr>
              <w:jc w:val="center"/>
              <w:rPr>
                <w:b/>
                <w:bCs/>
                <w:sz w:val="14"/>
                <w:szCs w:val="14"/>
              </w:rPr>
            </w:pPr>
            <w:r>
              <w:rPr>
                <w:b/>
                <w:bCs/>
                <w:sz w:val="14"/>
                <w:szCs w:val="14"/>
              </w:rPr>
              <w:t>Q3</w:t>
            </w:r>
          </w:p>
        </w:tc>
        <w:tc>
          <w:tcPr>
            <w:tcW w:w="2610" w:type="dxa"/>
            <w:gridSpan w:val="4"/>
            <w:tcBorders>
              <w:top w:val="single" w:sz="4" w:space="0" w:color="000000"/>
              <w:left w:val="single" w:sz="4" w:space="0" w:color="000000"/>
              <w:bottom w:val="single" w:sz="4" w:space="0" w:color="000000"/>
            </w:tcBorders>
            <w:tcMar>
              <w:left w:w="43" w:type="dxa"/>
              <w:right w:w="43" w:type="dxa"/>
            </w:tcMar>
            <w:vAlign w:val="center"/>
          </w:tcPr>
          <w:p w14:paraId="5D6B95BE" w14:textId="55A4D32E" w:rsidR="0063430D" w:rsidRPr="002741D0" w:rsidRDefault="0063430D" w:rsidP="0063430D">
            <w:pPr>
              <w:jc w:val="center"/>
              <w:rPr>
                <w:b/>
                <w:bCs/>
                <w:sz w:val="14"/>
                <w:szCs w:val="14"/>
              </w:rPr>
            </w:pPr>
            <w:r>
              <w:rPr>
                <w:b/>
                <w:bCs/>
                <w:sz w:val="14"/>
                <w:szCs w:val="14"/>
              </w:rPr>
              <w:t>Q4</w:t>
            </w:r>
          </w:p>
        </w:tc>
      </w:tr>
      <w:tr w:rsidR="0063430D" w:rsidRPr="00FF55B1" w14:paraId="5372642C" w14:textId="77777777" w:rsidTr="000062EC">
        <w:trPr>
          <w:trHeight w:val="510"/>
          <w:jc w:val="center"/>
        </w:trPr>
        <w:tc>
          <w:tcPr>
            <w:tcW w:w="1787"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63430D" w:rsidRPr="00FF55B1" w:rsidRDefault="0063430D" w:rsidP="0063430D">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63430D" w:rsidRPr="002741D0" w:rsidRDefault="0063430D" w:rsidP="0063430D">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63430D" w:rsidRPr="002741D0" w:rsidRDefault="0063430D" w:rsidP="0063430D">
            <w:pPr>
              <w:jc w:val="center"/>
              <w:rPr>
                <w:b/>
                <w:bCs/>
                <w:sz w:val="14"/>
                <w:szCs w:val="14"/>
              </w:rPr>
            </w:pPr>
            <w:r w:rsidRPr="002741D0">
              <w:rPr>
                <w:b/>
                <w:bCs/>
                <w:sz w:val="14"/>
                <w:szCs w:val="14"/>
              </w:rPr>
              <w:t>NPLs</w:t>
            </w:r>
          </w:p>
        </w:tc>
        <w:tc>
          <w:tcPr>
            <w:tcW w:w="732"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63430D" w:rsidRPr="002741D0" w:rsidRDefault="0063430D" w:rsidP="0063430D">
            <w:pPr>
              <w:jc w:val="center"/>
              <w:rPr>
                <w:b/>
                <w:bCs/>
                <w:sz w:val="14"/>
                <w:szCs w:val="14"/>
              </w:rPr>
            </w:pPr>
            <w:r w:rsidRPr="002741D0">
              <w:rPr>
                <w:b/>
                <w:bCs/>
                <w:sz w:val="14"/>
                <w:szCs w:val="14"/>
              </w:rPr>
              <w:t>Advances</w:t>
            </w:r>
          </w:p>
        </w:tc>
        <w:tc>
          <w:tcPr>
            <w:tcW w:w="72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63430D" w:rsidRPr="002741D0" w:rsidRDefault="0063430D" w:rsidP="0063430D">
            <w:pPr>
              <w:jc w:val="center"/>
              <w:rPr>
                <w:b/>
                <w:bCs/>
                <w:sz w:val="14"/>
                <w:szCs w:val="14"/>
              </w:rPr>
            </w:pPr>
            <w:r w:rsidRPr="002741D0">
              <w:rPr>
                <w:b/>
                <w:bCs/>
                <w:sz w:val="14"/>
                <w:szCs w:val="14"/>
              </w:rPr>
              <w:t>NPLs</w:t>
            </w:r>
          </w:p>
        </w:tc>
        <w:tc>
          <w:tcPr>
            <w:tcW w:w="63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63430D" w:rsidRPr="002741D0" w:rsidRDefault="0063430D" w:rsidP="0063430D">
            <w:pPr>
              <w:jc w:val="center"/>
              <w:rPr>
                <w:b/>
                <w:bCs/>
                <w:sz w:val="14"/>
                <w:szCs w:val="14"/>
              </w:rPr>
            </w:pPr>
            <w:r w:rsidRPr="002741D0">
              <w:rPr>
                <w:b/>
                <w:bCs/>
                <w:sz w:val="14"/>
                <w:szCs w:val="14"/>
              </w:rPr>
              <w:t>Advances</w:t>
            </w:r>
          </w:p>
        </w:tc>
        <w:tc>
          <w:tcPr>
            <w:tcW w:w="900" w:type="dxa"/>
            <w:gridSpan w:val="4"/>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63430D" w:rsidRPr="002741D0" w:rsidRDefault="0063430D" w:rsidP="0063430D">
            <w:pPr>
              <w:jc w:val="center"/>
              <w:rPr>
                <w:b/>
                <w:bCs/>
                <w:sz w:val="14"/>
                <w:szCs w:val="14"/>
              </w:rPr>
            </w:pPr>
            <w:r w:rsidRPr="002741D0">
              <w:rPr>
                <w:b/>
                <w:bCs/>
                <w:sz w:val="14"/>
                <w:szCs w:val="14"/>
              </w:rPr>
              <w:t>NPLs</w:t>
            </w:r>
          </w:p>
        </w:tc>
        <w:tc>
          <w:tcPr>
            <w:tcW w:w="63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c>
          <w:tcPr>
            <w:tcW w:w="900"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63430D" w:rsidRPr="002741D0" w:rsidRDefault="0063430D" w:rsidP="0063430D">
            <w:pPr>
              <w:jc w:val="center"/>
              <w:rPr>
                <w:b/>
                <w:bCs/>
                <w:sz w:val="14"/>
                <w:szCs w:val="14"/>
              </w:rPr>
            </w:pPr>
            <w:r w:rsidRPr="002741D0">
              <w:rPr>
                <w:b/>
                <w:bCs/>
                <w:sz w:val="14"/>
                <w:szCs w:val="14"/>
              </w:rPr>
              <w:t>Advances</w:t>
            </w:r>
          </w:p>
        </w:tc>
        <w:tc>
          <w:tcPr>
            <w:tcW w:w="90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63430D" w:rsidRPr="002741D0" w:rsidRDefault="0063430D" w:rsidP="0063430D">
            <w:pPr>
              <w:jc w:val="center"/>
              <w:rPr>
                <w:b/>
                <w:bCs/>
                <w:sz w:val="14"/>
                <w:szCs w:val="14"/>
              </w:rPr>
            </w:pPr>
            <w:r w:rsidRPr="002741D0">
              <w:rPr>
                <w:b/>
                <w:bCs/>
                <w:sz w:val="14"/>
                <w:szCs w:val="14"/>
              </w:rPr>
              <w:t>NPLs</w:t>
            </w:r>
          </w:p>
        </w:tc>
        <w:tc>
          <w:tcPr>
            <w:tcW w:w="810"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63430D" w:rsidRPr="002741D0" w:rsidRDefault="0063430D" w:rsidP="0063430D">
            <w:pPr>
              <w:jc w:val="center"/>
              <w:rPr>
                <w:b/>
                <w:bCs/>
                <w:sz w:val="14"/>
                <w:szCs w:val="14"/>
              </w:rPr>
            </w:pPr>
            <w:r w:rsidRPr="002741D0">
              <w:rPr>
                <w:b/>
                <w:bCs/>
                <w:sz w:val="14"/>
                <w:szCs w:val="14"/>
              </w:rPr>
              <w:t xml:space="preserve">Infection </w:t>
            </w:r>
            <w:r w:rsidRPr="002741D0">
              <w:rPr>
                <w:b/>
                <w:bCs/>
                <w:sz w:val="14"/>
                <w:szCs w:val="14"/>
              </w:rPr>
              <w:br/>
              <w:t>Ratio</w:t>
            </w:r>
          </w:p>
        </w:tc>
      </w:tr>
      <w:tr w:rsidR="0063430D" w:rsidRPr="00FF55B1" w14:paraId="72A8246B" w14:textId="77777777" w:rsidTr="000062EC">
        <w:trPr>
          <w:trHeight w:hRule="exact" w:val="288"/>
          <w:jc w:val="center"/>
        </w:trPr>
        <w:tc>
          <w:tcPr>
            <w:tcW w:w="1787"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63430D" w:rsidRPr="002741D0" w:rsidRDefault="0063430D" w:rsidP="0063430D">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79861C42" w:rsidR="0063430D" w:rsidRDefault="0063430D" w:rsidP="0063430D">
            <w:pPr>
              <w:jc w:val="right"/>
              <w:rPr>
                <w:color w:val="000000"/>
                <w:sz w:val="14"/>
                <w:szCs w:val="14"/>
              </w:rPr>
            </w:pPr>
            <w:r w:rsidRPr="00B05A01">
              <w:rPr>
                <w:color w:val="000000"/>
                <w:sz w:val="14"/>
                <w:szCs w:val="14"/>
              </w:rPr>
              <w:t>868,683</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8F71979" w:rsidR="0063430D" w:rsidRDefault="0063430D" w:rsidP="0063430D">
            <w:pPr>
              <w:jc w:val="right"/>
              <w:rPr>
                <w:color w:val="000000"/>
                <w:sz w:val="14"/>
                <w:szCs w:val="14"/>
              </w:rPr>
            </w:pPr>
            <w:r w:rsidRPr="00B05A01">
              <w:rPr>
                <w:color w:val="000000"/>
                <w:sz w:val="14"/>
                <w:szCs w:val="14"/>
              </w:rPr>
              <w:t>62,770</w:t>
            </w:r>
          </w:p>
        </w:tc>
        <w:tc>
          <w:tcPr>
            <w:tcW w:w="732" w:type="dxa"/>
            <w:gridSpan w:val="2"/>
            <w:tcBorders>
              <w:top w:val="single" w:sz="12" w:space="0" w:color="auto"/>
              <w:left w:val="nil"/>
              <w:right w:val="nil"/>
            </w:tcBorders>
            <w:shd w:val="clear" w:color="auto" w:fill="auto"/>
            <w:noWrap/>
            <w:tcMar>
              <w:left w:w="43" w:type="dxa"/>
              <w:right w:w="43" w:type="dxa"/>
            </w:tcMar>
            <w:vAlign w:val="center"/>
          </w:tcPr>
          <w:p w14:paraId="1C1CDBAC" w14:textId="2A98F66C" w:rsidR="0063430D" w:rsidRDefault="0063430D" w:rsidP="0063430D">
            <w:pPr>
              <w:jc w:val="right"/>
              <w:rPr>
                <w:color w:val="000000"/>
                <w:sz w:val="14"/>
                <w:szCs w:val="14"/>
              </w:rPr>
            </w:pPr>
            <w:r w:rsidRPr="00B05A01">
              <w:rPr>
                <w:color w:val="000000"/>
                <w:sz w:val="14"/>
                <w:szCs w:val="14"/>
              </w:rPr>
              <w:t>7.2</w:t>
            </w:r>
          </w:p>
        </w:tc>
        <w:tc>
          <w:tcPr>
            <w:tcW w:w="798" w:type="dxa"/>
            <w:tcBorders>
              <w:top w:val="single" w:sz="12" w:space="0" w:color="auto"/>
              <w:left w:val="nil"/>
              <w:right w:val="nil"/>
            </w:tcBorders>
            <w:shd w:val="clear" w:color="auto" w:fill="auto"/>
            <w:noWrap/>
            <w:tcMar>
              <w:left w:w="43" w:type="dxa"/>
              <w:right w:w="43" w:type="dxa"/>
            </w:tcMar>
            <w:vAlign w:val="center"/>
          </w:tcPr>
          <w:p w14:paraId="1A2422E3" w14:textId="4932614E" w:rsidR="0063430D" w:rsidRDefault="0063430D" w:rsidP="0063430D">
            <w:pPr>
              <w:jc w:val="right"/>
              <w:rPr>
                <w:color w:val="000000"/>
                <w:sz w:val="14"/>
                <w:szCs w:val="14"/>
              </w:rPr>
            </w:pPr>
            <w:r w:rsidRPr="00792AA0">
              <w:rPr>
                <w:rFonts w:asciiTheme="majorBidi" w:hAnsiTheme="majorBidi" w:cstheme="majorBidi"/>
                <w:color w:val="000000"/>
                <w:sz w:val="14"/>
                <w:szCs w:val="14"/>
              </w:rPr>
              <w:t>997,667</w:t>
            </w:r>
          </w:p>
        </w:tc>
        <w:tc>
          <w:tcPr>
            <w:tcW w:w="722" w:type="dxa"/>
            <w:tcBorders>
              <w:top w:val="single" w:sz="12" w:space="0" w:color="auto"/>
              <w:left w:val="nil"/>
              <w:right w:val="nil"/>
            </w:tcBorders>
            <w:shd w:val="clear" w:color="auto" w:fill="auto"/>
            <w:noWrap/>
            <w:tcMar>
              <w:left w:w="43" w:type="dxa"/>
              <w:right w:w="43" w:type="dxa"/>
            </w:tcMar>
            <w:vAlign w:val="center"/>
          </w:tcPr>
          <w:p w14:paraId="775B2A4A" w14:textId="2CCBBF89" w:rsidR="0063430D" w:rsidRDefault="0063430D" w:rsidP="0063430D">
            <w:pPr>
              <w:jc w:val="right"/>
              <w:rPr>
                <w:color w:val="000000"/>
                <w:sz w:val="14"/>
                <w:szCs w:val="14"/>
              </w:rPr>
            </w:pPr>
            <w:r w:rsidRPr="00792AA0">
              <w:rPr>
                <w:rFonts w:asciiTheme="majorBidi" w:hAnsiTheme="majorBidi" w:cstheme="majorBidi"/>
                <w:color w:val="000000"/>
                <w:sz w:val="14"/>
                <w:szCs w:val="14"/>
              </w:rPr>
              <w:t>65,407</w:t>
            </w:r>
          </w:p>
        </w:tc>
        <w:tc>
          <w:tcPr>
            <w:tcW w:w="630" w:type="dxa"/>
            <w:tcBorders>
              <w:top w:val="single" w:sz="12" w:space="0" w:color="auto"/>
              <w:left w:val="nil"/>
              <w:right w:val="nil"/>
            </w:tcBorders>
            <w:shd w:val="clear" w:color="auto" w:fill="auto"/>
            <w:noWrap/>
            <w:tcMar>
              <w:left w:w="43" w:type="dxa"/>
              <w:right w:w="43" w:type="dxa"/>
            </w:tcMar>
            <w:vAlign w:val="center"/>
          </w:tcPr>
          <w:p w14:paraId="7F725230" w14:textId="1F7FA837" w:rsidR="0063430D" w:rsidRDefault="0063430D" w:rsidP="0063430D">
            <w:pPr>
              <w:jc w:val="right"/>
              <w:rPr>
                <w:color w:val="000000"/>
                <w:sz w:val="14"/>
                <w:szCs w:val="14"/>
              </w:rPr>
            </w:pPr>
            <w:r w:rsidRPr="00792AA0">
              <w:rPr>
                <w:rFonts w:asciiTheme="majorBidi" w:hAnsiTheme="majorBidi" w:cstheme="majorBidi"/>
                <w:color w:val="000000"/>
                <w:sz w:val="14"/>
                <w:szCs w:val="14"/>
              </w:rPr>
              <w:t>6.6</w:t>
            </w:r>
          </w:p>
        </w:tc>
        <w:tc>
          <w:tcPr>
            <w:tcW w:w="810" w:type="dxa"/>
            <w:gridSpan w:val="2"/>
            <w:tcBorders>
              <w:top w:val="single" w:sz="12" w:space="0" w:color="auto"/>
              <w:left w:val="nil"/>
              <w:right w:val="nil"/>
            </w:tcBorders>
            <w:tcMar>
              <w:left w:w="43" w:type="dxa"/>
              <w:right w:w="43" w:type="dxa"/>
            </w:tcMar>
            <w:vAlign w:val="center"/>
          </w:tcPr>
          <w:p w14:paraId="5FC7FEA3" w14:textId="7F64F75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900" w:type="dxa"/>
            <w:gridSpan w:val="4"/>
            <w:tcBorders>
              <w:top w:val="single" w:sz="12" w:space="0" w:color="auto"/>
              <w:left w:val="nil"/>
              <w:right w:val="nil"/>
            </w:tcBorders>
            <w:tcMar>
              <w:left w:w="43" w:type="dxa"/>
              <w:right w:w="43" w:type="dxa"/>
            </w:tcMar>
            <w:vAlign w:val="center"/>
          </w:tcPr>
          <w:p w14:paraId="16808F28" w14:textId="5F7252C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30" w:type="dxa"/>
            <w:gridSpan w:val="2"/>
            <w:tcBorders>
              <w:top w:val="single" w:sz="12" w:space="0" w:color="auto"/>
              <w:left w:val="nil"/>
              <w:right w:val="nil"/>
            </w:tcBorders>
            <w:tcMar>
              <w:left w:w="43" w:type="dxa"/>
              <w:right w:w="43" w:type="dxa"/>
            </w:tcMar>
            <w:vAlign w:val="center"/>
          </w:tcPr>
          <w:p w14:paraId="5D00A023" w14:textId="3FDF35F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900" w:type="dxa"/>
            <w:gridSpan w:val="2"/>
            <w:tcBorders>
              <w:top w:val="single" w:sz="12" w:space="0" w:color="auto"/>
              <w:left w:val="nil"/>
              <w:right w:val="nil"/>
            </w:tcBorders>
            <w:tcMar>
              <w:left w:w="43" w:type="dxa"/>
              <w:right w:w="43" w:type="dxa"/>
            </w:tcMar>
            <w:vAlign w:val="center"/>
          </w:tcPr>
          <w:p w14:paraId="7C0C37CD" w14:textId="39B22E9B"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1,079,382</w:t>
            </w:r>
          </w:p>
        </w:tc>
        <w:tc>
          <w:tcPr>
            <w:tcW w:w="900" w:type="dxa"/>
            <w:tcBorders>
              <w:top w:val="single" w:sz="12" w:space="0" w:color="auto"/>
              <w:left w:val="nil"/>
              <w:right w:val="nil"/>
            </w:tcBorders>
            <w:tcMar>
              <w:left w:w="43" w:type="dxa"/>
              <w:right w:w="43" w:type="dxa"/>
            </w:tcMar>
            <w:vAlign w:val="center"/>
          </w:tcPr>
          <w:p w14:paraId="7BC5B28C" w14:textId="7B4CF921"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60,489</w:t>
            </w:r>
          </w:p>
        </w:tc>
        <w:tc>
          <w:tcPr>
            <w:tcW w:w="810" w:type="dxa"/>
            <w:tcBorders>
              <w:top w:val="single" w:sz="12" w:space="0" w:color="auto"/>
              <w:left w:val="nil"/>
              <w:right w:val="nil"/>
            </w:tcBorders>
            <w:tcMar>
              <w:left w:w="43" w:type="dxa"/>
              <w:right w:w="43" w:type="dxa"/>
            </w:tcMar>
            <w:vAlign w:val="center"/>
          </w:tcPr>
          <w:p w14:paraId="6A5FA775" w14:textId="069B3F9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5.6</w:t>
            </w:r>
          </w:p>
        </w:tc>
      </w:tr>
      <w:tr w:rsidR="0063430D" w:rsidRPr="00FF55B1" w14:paraId="21E8C7E3" w14:textId="77777777" w:rsidTr="000062EC">
        <w:trPr>
          <w:trHeight w:hRule="exact" w:val="360"/>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378A12CF" w14:textId="77777777" w:rsidR="0063430D" w:rsidRPr="002741D0" w:rsidRDefault="0063430D" w:rsidP="0063430D">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71257CF2" w:rsidR="0063430D" w:rsidRDefault="0063430D" w:rsidP="0063430D">
            <w:pPr>
              <w:jc w:val="right"/>
              <w:rPr>
                <w:color w:val="000000"/>
                <w:sz w:val="14"/>
                <w:szCs w:val="14"/>
              </w:rPr>
            </w:pPr>
            <w:r w:rsidRPr="00B05A01">
              <w:rPr>
                <w:color w:val="000000"/>
                <w:sz w:val="14"/>
                <w:szCs w:val="14"/>
              </w:rPr>
              <w:t>200,395</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46374FAB" w:rsidR="0063430D" w:rsidRDefault="0063430D" w:rsidP="0063430D">
            <w:pPr>
              <w:jc w:val="right"/>
              <w:rPr>
                <w:color w:val="000000"/>
                <w:sz w:val="14"/>
                <w:szCs w:val="14"/>
              </w:rPr>
            </w:pPr>
            <w:r w:rsidRPr="00B05A01">
              <w:rPr>
                <w:color w:val="000000"/>
                <w:sz w:val="14"/>
                <w:szCs w:val="14"/>
              </w:rPr>
              <w:t>17,463</w:t>
            </w:r>
          </w:p>
        </w:tc>
        <w:tc>
          <w:tcPr>
            <w:tcW w:w="732" w:type="dxa"/>
            <w:gridSpan w:val="2"/>
            <w:tcBorders>
              <w:top w:val="nil"/>
              <w:left w:val="nil"/>
              <w:bottom w:val="nil"/>
              <w:right w:val="nil"/>
            </w:tcBorders>
            <w:shd w:val="clear" w:color="auto" w:fill="auto"/>
            <w:noWrap/>
            <w:tcMar>
              <w:left w:w="43" w:type="dxa"/>
              <w:right w:w="43" w:type="dxa"/>
            </w:tcMar>
            <w:vAlign w:val="center"/>
          </w:tcPr>
          <w:p w14:paraId="45F58CF9" w14:textId="52F8216C" w:rsidR="0063430D" w:rsidRDefault="0063430D" w:rsidP="0063430D">
            <w:pPr>
              <w:jc w:val="right"/>
              <w:rPr>
                <w:color w:val="000000"/>
                <w:sz w:val="14"/>
                <w:szCs w:val="14"/>
              </w:rPr>
            </w:pPr>
            <w:r w:rsidRPr="00B05A01">
              <w:rPr>
                <w:color w:val="000000"/>
                <w:sz w:val="14"/>
                <w:szCs w:val="14"/>
              </w:rPr>
              <w:t>8.7</w:t>
            </w:r>
          </w:p>
        </w:tc>
        <w:tc>
          <w:tcPr>
            <w:tcW w:w="798" w:type="dxa"/>
            <w:tcBorders>
              <w:top w:val="nil"/>
              <w:left w:val="nil"/>
              <w:bottom w:val="nil"/>
              <w:right w:val="nil"/>
            </w:tcBorders>
            <w:shd w:val="clear" w:color="auto" w:fill="auto"/>
            <w:noWrap/>
            <w:tcMar>
              <w:left w:w="43" w:type="dxa"/>
              <w:right w:w="43" w:type="dxa"/>
            </w:tcMar>
            <w:vAlign w:val="center"/>
          </w:tcPr>
          <w:p w14:paraId="782E0F22" w14:textId="1426FEF5" w:rsidR="0063430D" w:rsidRDefault="0063430D" w:rsidP="0063430D">
            <w:pPr>
              <w:jc w:val="right"/>
              <w:rPr>
                <w:color w:val="000000"/>
                <w:sz w:val="14"/>
                <w:szCs w:val="14"/>
              </w:rPr>
            </w:pPr>
            <w:r w:rsidRPr="00792AA0">
              <w:rPr>
                <w:rFonts w:asciiTheme="majorBidi" w:hAnsiTheme="majorBidi" w:cstheme="majorBidi"/>
                <w:color w:val="000000"/>
                <w:sz w:val="14"/>
                <w:szCs w:val="14"/>
              </w:rPr>
              <w:t>213,924</w:t>
            </w:r>
          </w:p>
        </w:tc>
        <w:tc>
          <w:tcPr>
            <w:tcW w:w="722" w:type="dxa"/>
            <w:tcBorders>
              <w:top w:val="nil"/>
              <w:left w:val="nil"/>
              <w:bottom w:val="nil"/>
              <w:right w:val="nil"/>
            </w:tcBorders>
            <w:shd w:val="clear" w:color="auto" w:fill="auto"/>
            <w:noWrap/>
            <w:tcMar>
              <w:left w:w="43" w:type="dxa"/>
              <w:right w:w="43" w:type="dxa"/>
            </w:tcMar>
            <w:vAlign w:val="center"/>
          </w:tcPr>
          <w:p w14:paraId="1A079406" w14:textId="370FC4DC" w:rsidR="0063430D" w:rsidRDefault="0063430D" w:rsidP="0063430D">
            <w:pPr>
              <w:jc w:val="right"/>
              <w:rPr>
                <w:color w:val="000000"/>
                <w:sz w:val="14"/>
                <w:szCs w:val="14"/>
              </w:rPr>
            </w:pPr>
            <w:r w:rsidRPr="00792AA0">
              <w:rPr>
                <w:rFonts w:asciiTheme="majorBidi" w:hAnsiTheme="majorBidi" w:cstheme="majorBidi"/>
                <w:color w:val="000000"/>
                <w:sz w:val="14"/>
                <w:szCs w:val="14"/>
              </w:rPr>
              <w:t>18,565</w:t>
            </w:r>
          </w:p>
        </w:tc>
        <w:tc>
          <w:tcPr>
            <w:tcW w:w="630" w:type="dxa"/>
            <w:tcBorders>
              <w:top w:val="nil"/>
              <w:left w:val="nil"/>
              <w:bottom w:val="nil"/>
              <w:right w:val="nil"/>
            </w:tcBorders>
            <w:shd w:val="clear" w:color="auto" w:fill="auto"/>
            <w:noWrap/>
            <w:tcMar>
              <w:left w:w="43" w:type="dxa"/>
              <w:right w:w="43" w:type="dxa"/>
            </w:tcMar>
            <w:vAlign w:val="center"/>
          </w:tcPr>
          <w:p w14:paraId="2FC669A5" w14:textId="73000D2D" w:rsidR="0063430D" w:rsidRDefault="0063430D" w:rsidP="0063430D">
            <w:pPr>
              <w:jc w:val="right"/>
              <w:rPr>
                <w:color w:val="000000"/>
                <w:sz w:val="14"/>
                <w:szCs w:val="14"/>
              </w:rPr>
            </w:pPr>
            <w:r w:rsidRPr="00792AA0">
              <w:rPr>
                <w:rFonts w:asciiTheme="majorBidi" w:hAnsiTheme="majorBidi" w:cstheme="majorBidi"/>
                <w:color w:val="000000"/>
                <w:sz w:val="14"/>
                <w:szCs w:val="14"/>
              </w:rPr>
              <w:t>8.7</w:t>
            </w:r>
          </w:p>
        </w:tc>
        <w:tc>
          <w:tcPr>
            <w:tcW w:w="810" w:type="dxa"/>
            <w:gridSpan w:val="2"/>
            <w:tcBorders>
              <w:top w:val="nil"/>
              <w:left w:val="nil"/>
              <w:bottom w:val="nil"/>
              <w:right w:val="nil"/>
            </w:tcBorders>
            <w:tcMar>
              <w:left w:w="43" w:type="dxa"/>
              <w:right w:w="43" w:type="dxa"/>
            </w:tcMar>
            <w:vAlign w:val="center"/>
          </w:tcPr>
          <w:p w14:paraId="69CFB302" w14:textId="64066EB5"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900" w:type="dxa"/>
            <w:gridSpan w:val="4"/>
            <w:tcBorders>
              <w:top w:val="nil"/>
              <w:left w:val="nil"/>
              <w:bottom w:val="nil"/>
              <w:right w:val="nil"/>
            </w:tcBorders>
            <w:tcMar>
              <w:left w:w="43" w:type="dxa"/>
              <w:right w:w="43" w:type="dxa"/>
            </w:tcMar>
            <w:vAlign w:val="center"/>
          </w:tcPr>
          <w:p w14:paraId="60134C49" w14:textId="65D1FD3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30" w:type="dxa"/>
            <w:gridSpan w:val="2"/>
            <w:tcBorders>
              <w:top w:val="nil"/>
              <w:left w:val="nil"/>
              <w:bottom w:val="nil"/>
              <w:right w:val="nil"/>
            </w:tcBorders>
            <w:tcMar>
              <w:left w:w="43" w:type="dxa"/>
              <w:right w:w="43" w:type="dxa"/>
            </w:tcMar>
            <w:vAlign w:val="center"/>
          </w:tcPr>
          <w:p w14:paraId="5F627053" w14:textId="43EC945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c>
          <w:tcPr>
            <w:tcW w:w="900" w:type="dxa"/>
            <w:gridSpan w:val="2"/>
            <w:tcBorders>
              <w:top w:val="nil"/>
              <w:left w:val="nil"/>
              <w:bottom w:val="nil"/>
              <w:right w:val="nil"/>
            </w:tcBorders>
            <w:tcMar>
              <w:left w:w="43" w:type="dxa"/>
              <w:right w:w="43" w:type="dxa"/>
            </w:tcMar>
            <w:vAlign w:val="center"/>
          </w:tcPr>
          <w:p w14:paraId="5E7BF7E4" w14:textId="13B7B24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231,649</w:t>
            </w:r>
          </w:p>
        </w:tc>
        <w:tc>
          <w:tcPr>
            <w:tcW w:w="900" w:type="dxa"/>
            <w:tcBorders>
              <w:top w:val="nil"/>
              <w:left w:val="nil"/>
              <w:bottom w:val="nil"/>
              <w:right w:val="nil"/>
            </w:tcBorders>
            <w:tcMar>
              <w:left w:w="43" w:type="dxa"/>
              <w:right w:w="43" w:type="dxa"/>
            </w:tcMar>
            <w:vAlign w:val="center"/>
          </w:tcPr>
          <w:p w14:paraId="54E1DA91" w14:textId="724EA794"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17,776</w:t>
            </w:r>
          </w:p>
        </w:tc>
        <w:tc>
          <w:tcPr>
            <w:tcW w:w="810" w:type="dxa"/>
            <w:tcBorders>
              <w:top w:val="nil"/>
              <w:left w:val="nil"/>
              <w:bottom w:val="nil"/>
              <w:right w:val="nil"/>
            </w:tcBorders>
            <w:tcMar>
              <w:left w:w="43" w:type="dxa"/>
              <w:right w:w="43" w:type="dxa"/>
            </w:tcMar>
            <w:vAlign w:val="center"/>
          </w:tcPr>
          <w:p w14:paraId="778AC65D" w14:textId="1726F120"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7.7</w:t>
            </w:r>
          </w:p>
        </w:tc>
      </w:tr>
      <w:tr w:rsidR="0063430D" w:rsidRPr="00FF55B1" w14:paraId="38C38C59"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7A490ABB" w14:textId="77777777" w:rsidR="0063430D" w:rsidRPr="002741D0" w:rsidRDefault="0063430D" w:rsidP="0063430D">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66042B51" w:rsidR="0063430D" w:rsidRDefault="0063430D" w:rsidP="0063430D">
            <w:pPr>
              <w:jc w:val="right"/>
              <w:rPr>
                <w:color w:val="000000"/>
                <w:sz w:val="14"/>
                <w:szCs w:val="14"/>
              </w:rPr>
            </w:pPr>
            <w:r w:rsidRPr="00B05A01">
              <w:rPr>
                <w:color w:val="000000"/>
                <w:sz w:val="14"/>
                <w:szCs w:val="14"/>
              </w:rPr>
              <w:t>221,225</w:t>
            </w:r>
          </w:p>
        </w:tc>
        <w:tc>
          <w:tcPr>
            <w:tcW w:w="735" w:type="dxa"/>
            <w:gridSpan w:val="2"/>
            <w:tcBorders>
              <w:top w:val="nil"/>
              <w:left w:val="nil"/>
              <w:right w:val="nil"/>
            </w:tcBorders>
            <w:shd w:val="clear" w:color="auto" w:fill="auto"/>
            <w:noWrap/>
            <w:tcMar>
              <w:left w:w="43" w:type="dxa"/>
              <w:right w:w="43" w:type="dxa"/>
            </w:tcMar>
            <w:vAlign w:val="center"/>
          </w:tcPr>
          <w:p w14:paraId="73BDCDDF" w14:textId="48FEAE79" w:rsidR="0063430D" w:rsidRDefault="0063430D" w:rsidP="0063430D">
            <w:pPr>
              <w:jc w:val="right"/>
              <w:rPr>
                <w:color w:val="000000"/>
                <w:sz w:val="14"/>
                <w:szCs w:val="14"/>
              </w:rPr>
            </w:pPr>
            <w:r w:rsidRPr="00B05A01">
              <w:rPr>
                <w:color w:val="000000"/>
                <w:sz w:val="14"/>
                <w:szCs w:val="14"/>
              </w:rPr>
              <w:t>5,690</w:t>
            </w:r>
          </w:p>
        </w:tc>
        <w:tc>
          <w:tcPr>
            <w:tcW w:w="732" w:type="dxa"/>
            <w:gridSpan w:val="2"/>
            <w:tcBorders>
              <w:top w:val="nil"/>
              <w:left w:val="nil"/>
              <w:right w:val="nil"/>
            </w:tcBorders>
            <w:shd w:val="clear" w:color="auto" w:fill="auto"/>
            <w:noWrap/>
            <w:tcMar>
              <w:left w:w="43" w:type="dxa"/>
              <w:right w:w="43" w:type="dxa"/>
            </w:tcMar>
            <w:vAlign w:val="center"/>
          </w:tcPr>
          <w:p w14:paraId="538FE723" w14:textId="6D782EF2" w:rsidR="0063430D" w:rsidRDefault="0063430D" w:rsidP="0063430D">
            <w:pPr>
              <w:jc w:val="right"/>
              <w:rPr>
                <w:color w:val="000000"/>
                <w:sz w:val="14"/>
                <w:szCs w:val="14"/>
              </w:rPr>
            </w:pPr>
            <w:r w:rsidRPr="00B05A01">
              <w:rPr>
                <w:color w:val="000000"/>
                <w:sz w:val="14"/>
                <w:szCs w:val="14"/>
              </w:rPr>
              <w:t>2.6</w:t>
            </w:r>
          </w:p>
        </w:tc>
        <w:tc>
          <w:tcPr>
            <w:tcW w:w="798" w:type="dxa"/>
            <w:tcBorders>
              <w:top w:val="nil"/>
              <w:left w:val="nil"/>
              <w:right w:val="nil"/>
            </w:tcBorders>
            <w:shd w:val="clear" w:color="auto" w:fill="auto"/>
            <w:noWrap/>
            <w:tcMar>
              <w:left w:w="43" w:type="dxa"/>
              <w:right w:w="43" w:type="dxa"/>
            </w:tcMar>
            <w:vAlign w:val="center"/>
          </w:tcPr>
          <w:p w14:paraId="52A2FEC2" w14:textId="36ADF5B2" w:rsidR="0063430D" w:rsidRDefault="0063430D" w:rsidP="0063430D">
            <w:pPr>
              <w:jc w:val="right"/>
              <w:rPr>
                <w:color w:val="000000"/>
                <w:sz w:val="14"/>
                <w:szCs w:val="14"/>
              </w:rPr>
            </w:pPr>
            <w:r w:rsidRPr="00792AA0">
              <w:rPr>
                <w:rFonts w:asciiTheme="majorBidi" w:hAnsiTheme="majorBidi" w:cstheme="majorBidi"/>
                <w:color w:val="000000"/>
                <w:sz w:val="14"/>
                <w:szCs w:val="14"/>
              </w:rPr>
              <w:t>245,583</w:t>
            </w:r>
          </w:p>
        </w:tc>
        <w:tc>
          <w:tcPr>
            <w:tcW w:w="722" w:type="dxa"/>
            <w:tcBorders>
              <w:top w:val="nil"/>
              <w:left w:val="nil"/>
              <w:right w:val="nil"/>
            </w:tcBorders>
            <w:shd w:val="clear" w:color="auto" w:fill="auto"/>
            <w:noWrap/>
            <w:tcMar>
              <w:left w:w="43" w:type="dxa"/>
              <w:right w:w="43" w:type="dxa"/>
            </w:tcMar>
            <w:vAlign w:val="center"/>
          </w:tcPr>
          <w:p w14:paraId="52143889" w14:textId="4AB78A33" w:rsidR="0063430D" w:rsidRDefault="0063430D" w:rsidP="0063430D">
            <w:pPr>
              <w:jc w:val="right"/>
              <w:rPr>
                <w:color w:val="000000"/>
                <w:sz w:val="14"/>
                <w:szCs w:val="14"/>
              </w:rPr>
            </w:pPr>
            <w:r w:rsidRPr="00792AA0">
              <w:rPr>
                <w:rFonts w:asciiTheme="majorBidi" w:hAnsiTheme="majorBidi" w:cstheme="majorBidi"/>
                <w:color w:val="000000"/>
                <w:sz w:val="14"/>
                <w:szCs w:val="14"/>
              </w:rPr>
              <w:t>5,449</w:t>
            </w:r>
          </w:p>
        </w:tc>
        <w:tc>
          <w:tcPr>
            <w:tcW w:w="630" w:type="dxa"/>
            <w:tcBorders>
              <w:top w:val="nil"/>
              <w:left w:val="nil"/>
              <w:right w:val="nil"/>
            </w:tcBorders>
            <w:shd w:val="clear" w:color="auto" w:fill="auto"/>
            <w:noWrap/>
            <w:tcMar>
              <w:left w:w="43" w:type="dxa"/>
              <w:right w:w="43" w:type="dxa"/>
            </w:tcMar>
            <w:vAlign w:val="center"/>
          </w:tcPr>
          <w:p w14:paraId="6CC9B45C" w14:textId="7E3DACE0" w:rsidR="0063430D" w:rsidRDefault="0063430D" w:rsidP="0063430D">
            <w:pPr>
              <w:jc w:val="right"/>
              <w:rPr>
                <w:color w:val="000000"/>
                <w:sz w:val="14"/>
                <w:szCs w:val="14"/>
              </w:rPr>
            </w:pPr>
            <w:r w:rsidRPr="00792AA0">
              <w:rPr>
                <w:rFonts w:asciiTheme="majorBidi" w:hAnsiTheme="majorBidi" w:cstheme="majorBidi"/>
                <w:color w:val="000000"/>
                <w:sz w:val="14"/>
                <w:szCs w:val="14"/>
              </w:rPr>
              <w:t>2.2</w:t>
            </w:r>
          </w:p>
        </w:tc>
        <w:tc>
          <w:tcPr>
            <w:tcW w:w="810" w:type="dxa"/>
            <w:gridSpan w:val="2"/>
            <w:tcBorders>
              <w:top w:val="nil"/>
              <w:left w:val="nil"/>
              <w:right w:val="nil"/>
            </w:tcBorders>
            <w:tcMar>
              <w:left w:w="43" w:type="dxa"/>
              <w:right w:w="43" w:type="dxa"/>
            </w:tcMar>
            <w:vAlign w:val="center"/>
          </w:tcPr>
          <w:p w14:paraId="11193066" w14:textId="1F1E123A"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900" w:type="dxa"/>
            <w:gridSpan w:val="4"/>
            <w:tcBorders>
              <w:top w:val="nil"/>
              <w:left w:val="nil"/>
              <w:right w:val="nil"/>
            </w:tcBorders>
            <w:tcMar>
              <w:left w:w="43" w:type="dxa"/>
              <w:right w:w="43" w:type="dxa"/>
            </w:tcMar>
            <w:vAlign w:val="center"/>
          </w:tcPr>
          <w:p w14:paraId="0E628004" w14:textId="5FADF07E"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30" w:type="dxa"/>
            <w:gridSpan w:val="2"/>
            <w:tcBorders>
              <w:top w:val="nil"/>
              <w:left w:val="nil"/>
              <w:right w:val="nil"/>
            </w:tcBorders>
            <w:tcMar>
              <w:left w:w="43" w:type="dxa"/>
              <w:right w:w="43" w:type="dxa"/>
            </w:tcMar>
            <w:vAlign w:val="center"/>
          </w:tcPr>
          <w:p w14:paraId="73D5CD73" w14:textId="2EEFFF2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c>
          <w:tcPr>
            <w:tcW w:w="900" w:type="dxa"/>
            <w:gridSpan w:val="2"/>
            <w:tcBorders>
              <w:top w:val="nil"/>
              <w:left w:val="nil"/>
              <w:right w:val="nil"/>
            </w:tcBorders>
            <w:tcMar>
              <w:left w:w="43" w:type="dxa"/>
              <w:right w:w="43" w:type="dxa"/>
            </w:tcMar>
            <w:vAlign w:val="center"/>
          </w:tcPr>
          <w:p w14:paraId="6C37B73A" w14:textId="47EB1A6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291,478</w:t>
            </w:r>
          </w:p>
        </w:tc>
        <w:tc>
          <w:tcPr>
            <w:tcW w:w="900" w:type="dxa"/>
            <w:tcBorders>
              <w:top w:val="nil"/>
              <w:left w:val="nil"/>
              <w:right w:val="nil"/>
            </w:tcBorders>
            <w:tcMar>
              <w:left w:w="43" w:type="dxa"/>
              <w:right w:w="43" w:type="dxa"/>
            </w:tcMar>
            <w:vAlign w:val="center"/>
          </w:tcPr>
          <w:p w14:paraId="307D0F0D" w14:textId="2AF09ED7"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7,064</w:t>
            </w:r>
          </w:p>
        </w:tc>
        <w:tc>
          <w:tcPr>
            <w:tcW w:w="810" w:type="dxa"/>
            <w:tcBorders>
              <w:top w:val="nil"/>
              <w:left w:val="nil"/>
              <w:right w:val="nil"/>
            </w:tcBorders>
            <w:tcMar>
              <w:left w:w="43" w:type="dxa"/>
              <w:right w:w="43" w:type="dxa"/>
            </w:tcMar>
            <w:vAlign w:val="center"/>
          </w:tcPr>
          <w:p w14:paraId="48B73D9D" w14:textId="637B2C34"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w:t>
            </w:r>
          </w:p>
        </w:tc>
      </w:tr>
      <w:tr w:rsidR="0063430D" w:rsidRPr="00FF55B1" w14:paraId="08D64757" w14:textId="77777777" w:rsidTr="000062EC">
        <w:trPr>
          <w:trHeight w:hRule="exact" w:val="378"/>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40EC03C8" w14:textId="77777777" w:rsidR="0063430D" w:rsidRPr="002741D0" w:rsidRDefault="0063430D" w:rsidP="0063430D">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81CF5F4" w:rsidR="0063430D" w:rsidRDefault="0063430D" w:rsidP="0063430D">
            <w:pPr>
              <w:jc w:val="right"/>
              <w:rPr>
                <w:color w:val="000000"/>
                <w:sz w:val="14"/>
                <w:szCs w:val="14"/>
              </w:rPr>
            </w:pPr>
            <w:r w:rsidRPr="00B05A01">
              <w:rPr>
                <w:color w:val="000000"/>
                <w:sz w:val="14"/>
                <w:szCs w:val="14"/>
              </w:rPr>
              <w:t>377,512</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1A14699C" w:rsidR="0063430D" w:rsidRDefault="0063430D" w:rsidP="0063430D">
            <w:pPr>
              <w:jc w:val="right"/>
              <w:rPr>
                <w:color w:val="000000"/>
                <w:sz w:val="14"/>
                <w:szCs w:val="14"/>
              </w:rPr>
            </w:pPr>
            <w:r w:rsidRPr="00B05A01">
              <w:rPr>
                <w:color w:val="000000"/>
                <w:sz w:val="14"/>
                <w:szCs w:val="14"/>
              </w:rPr>
              <w:t>16,438</w:t>
            </w:r>
          </w:p>
        </w:tc>
        <w:tc>
          <w:tcPr>
            <w:tcW w:w="732" w:type="dxa"/>
            <w:gridSpan w:val="2"/>
            <w:tcBorders>
              <w:top w:val="nil"/>
              <w:left w:val="nil"/>
              <w:bottom w:val="nil"/>
              <w:right w:val="nil"/>
            </w:tcBorders>
            <w:shd w:val="clear" w:color="auto" w:fill="auto"/>
            <w:noWrap/>
            <w:tcMar>
              <w:left w:w="43" w:type="dxa"/>
              <w:right w:w="43" w:type="dxa"/>
            </w:tcMar>
            <w:vAlign w:val="center"/>
          </w:tcPr>
          <w:p w14:paraId="2B2CC1C0" w14:textId="1C244297" w:rsidR="0063430D" w:rsidRDefault="0063430D" w:rsidP="0063430D">
            <w:pPr>
              <w:jc w:val="right"/>
              <w:rPr>
                <w:color w:val="000000"/>
                <w:sz w:val="14"/>
                <w:szCs w:val="14"/>
              </w:rPr>
            </w:pPr>
            <w:r w:rsidRPr="00B05A01">
              <w:rPr>
                <w:color w:val="000000"/>
                <w:sz w:val="14"/>
                <w:szCs w:val="14"/>
              </w:rPr>
              <w:t>4.4</w:t>
            </w:r>
          </w:p>
        </w:tc>
        <w:tc>
          <w:tcPr>
            <w:tcW w:w="798" w:type="dxa"/>
            <w:tcBorders>
              <w:top w:val="nil"/>
              <w:left w:val="nil"/>
              <w:bottom w:val="nil"/>
              <w:right w:val="nil"/>
            </w:tcBorders>
            <w:shd w:val="clear" w:color="auto" w:fill="auto"/>
            <w:noWrap/>
            <w:tcMar>
              <w:left w:w="43" w:type="dxa"/>
              <w:right w:w="43" w:type="dxa"/>
            </w:tcMar>
            <w:vAlign w:val="center"/>
          </w:tcPr>
          <w:p w14:paraId="6F11B94A" w14:textId="361B682F" w:rsidR="0063430D" w:rsidRDefault="0063430D" w:rsidP="0063430D">
            <w:pPr>
              <w:jc w:val="right"/>
              <w:rPr>
                <w:color w:val="000000"/>
                <w:sz w:val="14"/>
                <w:szCs w:val="14"/>
              </w:rPr>
            </w:pPr>
            <w:r w:rsidRPr="00792AA0">
              <w:rPr>
                <w:rFonts w:asciiTheme="majorBidi" w:hAnsiTheme="majorBidi" w:cstheme="majorBidi"/>
                <w:color w:val="000000"/>
                <w:sz w:val="14"/>
                <w:szCs w:val="14"/>
              </w:rPr>
              <w:t>419,087</w:t>
            </w:r>
          </w:p>
        </w:tc>
        <w:tc>
          <w:tcPr>
            <w:tcW w:w="722" w:type="dxa"/>
            <w:tcBorders>
              <w:top w:val="nil"/>
              <w:left w:val="nil"/>
              <w:bottom w:val="nil"/>
              <w:right w:val="nil"/>
            </w:tcBorders>
            <w:shd w:val="clear" w:color="auto" w:fill="auto"/>
            <w:noWrap/>
            <w:tcMar>
              <w:left w:w="43" w:type="dxa"/>
              <w:right w:w="43" w:type="dxa"/>
            </w:tcMar>
            <w:vAlign w:val="center"/>
          </w:tcPr>
          <w:p w14:paraId="15FE4438" w14:textId="547897EF" w:rsidR="0063430D" w:rsidRDefault="0063430D" w:rsidP="0063430D">
            <w:pPr>
              <w:jc w:val="right"/>
              <w:rPr>
                <w:color w:val="000000"/>
                <w:sz w:val="14"/>
                <w:szCs w:val="14"/>
              </w:rPr>
            </w:pPr>
            <w:r w:rsidRPr="00792AA0">
              <w:rPr>
                <w:rFonts w:asciiTheme="majorBidi" w:hAnsiTheme="majorBidi" w:cstheme="majorBidi"/>
                <w:color w:val="000000"/>
                <w:sz w:val="14"/>
                <w:szCs w:val="14"/>
              </w:rPr>
              <w:t>16,538</w:t>
            </w:r>
          </w:p>
        </w:tc>
        <w:tc>
          <w:tcPr>
            <w:tcW w:w="630" w:type="dxa"/>
            <w:tcBorders>
              <w:top w:val="nil"/>
              <w:left w:val="nil"/>
              <w:bottom w:val="nil"/>
              <w:right w:val="nil"/>
            </w:tcBorders>
            <w:shd w:val="clear" w:color="auto" w:fill="auto"/>
            <w:noWrap/>
            <w:tcMar>
              <w:left w:w="43" w:type="dxa"/>
              <w:right w:w="43" w:type="dxa"/>
            </w:tcMar>
            <w:vAlign w:val="center"/>
          </w:tcPr>
          <w:p w14:paraId="568BE764" w14:textId="316982E4" w:rsidR="0063430D" w:rsidRDefault="0063430D" w:rsidP="0063430D">
            <w:pPr>
              <w:jc w:val="right"/>
              <w:rPr>
                <w:color w:val="000000"/>
                <w:sz w:val="14"/>
                <w:szCs w:val="14"/>
              </w:rPr>
            </w:pPr>
            <w:r w:rsidRPr="00792AA0">
              <w:rPr>
                <w:rFonts w:asciiTheme="majorBidi" w:hAnsiTheme="majorBidi" w:cstheme="majorBidi"/>
                <w:color w:val="000000"/>
                <w:sz w:val="14"/>
                <w:szCs w:val="14"/>
              </w:rPr>
              <w:t>3.9</w:t>
            </w:r>
          </w:p>
        </w:tc>
        <w:tc>
          <w:tcPr>
            <w:tcW w:w="810" w:type="dxa"/>
            <w:gridSpan w:val="2"/>
            <w:tcBorders>
              <w:top w:val="nil"/>
              <w:left w:val="nil"/>
              <w:bottom w:val="nil"/>
              <w:right w:val="nil"/>
            </w:tcBorders>
            <w:tcMar>
              <w:left w:w="43" w:type="dxa"/>
              <w:right w:w="43" w:type="dxa"/>
            </w:tcMar>
            <w:vAlign w:val="center"/>
          </w:tcPr>
          <w:p w14:paraId="5038D95E" w14:textId="37CF4137"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900" w:type="dxa"/>
            <w:gridSpan w:val="4"/>
            <w:tcBorders>
              <w:top w:val="nil"/>
              <w:left w:val="nil"/>
              <w:bottom w:val="nil"/>
              <w:right w:val="nil"/>
            </w:tcBorders>
            <w:tcMar>
              <w:left w:w="43" w:type="dxa"/>
              <w:right w:w="43" w:type="dxa"/>
            </w:tcMar>
            <w:vAlign w:val="center"/>
          </w:tcPr>
          <w:p w14:paraId="2FF7D686" w14:textId="2505B36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30" w:type="dxa"/>
            <w:gridSpan w:val="2"/>
            <w:tcBorders>
              <w:top w:val="nil"/>
              <w:left w:val="nil"/>
              <w:bottom w:val="nil"/>
              <w:right w:val="nil"/>
            </w:tcBorders>
            <w:tcMar>
              <w:left w:w="43" w:type="dxa"/>
              <w:right w:w="43" w:type="dxa"/>
            </w:tcMar>
            <w:vAlign w:val="center"/>
          </w:tcPr>
          <w:p w14:paraId="51ED9152" w14:textId="66C0106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c>
          <w:tcPr>
            <w:tcW w:w="900" w:type="dxa"/>
            <w:gridSpan w:val="2"/>
            <w:tcBorders>
              <w:top w:val="nil"/>
              <w:left w:val="nil"/>
              <w:bottom w:val="nil"/>
              <w:right w:val="nil"/>
            </w:tcBorders>
            <w:tcMar>
              <w:left w:w="43" w:type="dxa"/>
              <w:right w:w="43" w:type="dxa"/>
            </w:tcMar>
            <w:vAlign w:val="center"/>
          </w:tcPr>
          <w:p w14:paraId="21ECCAF0" w14:textId="642315B8"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506,740</w:t>
            </w:r>
          </w:p>
        </w:tc>
        <w:tc>
          <w:tcPr>
            <w:tcW w:w="900" w:type="dxa"/>
            <w:tcBorders>
              <w:top w:val="nil"/>
              <w:left w:val="nil"/>
              <w:bottom w:val="nil"/>
              <w:right w:val="nil"/>
            </w:tcBorders>
            <w:tcMar>
              <w:left w:w="43" w:type="dxa"/>
              <w:right w:w="43" w:type="dxa"/>
            </w:tcMar>
            <w:vAlign w:val="center"/>
          </w:tcPr>
          <w:p w14:paraId="14320BFE" w14:textId="2EC48C61"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16,280</w:t>
            </w:r>
          </w:p>
        </w:tc>
        <w:tc>
          <w:tcPr>
            <w:tcW w:w="810" w:type="dxa"/>
            <w:tcBorders>
              <w:top w:val="nil"/>
              <w:left w:val="nil"/>
              <w:bottom w:val="nil"/>
              <w:right w:val="nil"/>
            </w:tcBorders>
            <w:tcMar>
              <w:left w:w="43" w:type="dxa"/>
              <w:right w:w="43" w:type="dxa"/>
            </w:tcMar>
            <w:vAlign w:val="center"/>
          </w:tcPr>
          <w:p w14:paraId="5F02C898" w14:textId="49FB8F9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3.2</w:t>
            </w:r>
          </w:p>
        </w:tc>
      </w:tr>
      <w:tr w:rsidR="0063430D" w:rsidRPr="00FF55B1" w14:paraId="4AB102E6"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F7B7919" w14:textId="77777777" w:rsidR="0063430D" w:rsidRPr="002741D0" w:rsidRDefault="0063430D" w:rsidP="0063430D">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7142B3D5" w:rsidR="0063430D" w:rsidRDefault="0063430D" w:rsidP="0063430D">
            <w:pPr>
              <w:jc w:val="right"/>
              <w:rPr>
                <w:color w:val="000000"/>
                <w:sz w:val="14"/>
                <w:szCs w:val="14"/>
              </w:rPr>
            </w:pPr>
            <w:r w:rsidRPr="00B05A01">
              <w:rPr>
                <w:color w:val="000000"/>
                <w:sz w:val="14"/>
                <w:szCs w:val="14"/>
              </w:rPr>
              <w:t>155,608</w:t>
            </w:r>
          </w:p>
        </w:tc>
        <w:tc>
          <w:tcPr>
            <w:tcW w:w="735" w:type="dxa"/>
            <w:gridSpan w:val="2"/>
            <w:tcBorders>
              <w:top w:val="nil"/>
              <w:left w:val="nil"/>
              <w:right w:val="nil"/>
            </w:tcBorders>
            <w:shd w:val="clear" w:color="auto" w:fill="auto"/>
            <w:noWrap/>
            <w:tcMar>
              <w:left w:w="43" w:type="dxa"/>
              <w:right w:w="43" w:type="dxa"/>
            </w:tcMar>
            <w:vAlign w:val="center"/>
          </w:tcPr>
          <w:p w14:paraId="0AF22C3C" w14:textId="26F9DFDA" w:rsidR="0063430D" w:rsidRDefault="0063430D" w:rsidP="0063430D">
            <w:pPr>
              <w:jc w:val="right"/>
              <w:rPr>
                <w:color w:val="000000"/>
                <w:sz w:val="14"/>
                <w:szCs w:val="14"/>
              </w:rPr>
            </w:pPr>
            <w:r w:rsidRPr="00B05A01">
              <w:rPr>
                <w:color w:val="000000"/>
                <w:sz w:val="14"/>
                <w:szCs w:val="14"/>
              </w:rPr>
              <w:t>23,996</w:t>
            </w:r>
          </w:p>
        </w:tc>
        <w:tc>
          <w:tcPr>
            <w:tcW w:w="732" w:type="dxa"/>
            <w:gridSpan w:val="2"/>
            <w:tcBorders>
              <w:top w:val="nil"/>
              <w:left w:val="nil"/>
              <w:right w:val="nil"/>
            </w:tcBorders>
            <w:shd w:val="clear" w:color="auto" w:fill="auto"/>
            <w:noWrap/>
            <w:tcMar>
              <w:left w:w="43" w:type="dxa"/>
              <w:right w:w="43" w:type="dxa"/>
            </w:tcMar>
            <w:vAlign w:val="center"/>
          </w:tcPr>
          <w:p w14:paraId="0797A376" w14:textId="5B0D7035" w:rsidR="0063430D" w:rsidRDefault="0063430D" w:rsidP="0063430D">
            <w:pPr>
              <w:jc w:val="right"/>
              <w:rPr>
                <w:color w:val="000000"/>
                <w:sz w:val="14"/>
                <w:szCs w:val="14"/>
              </w:rPr>
            </w:pPr>
            <w:r w:rsidRPr="00B05A01">
              <w:rPr>
                <w:color w:val="000000"/>
                <w:sz w:val="14"/>
                <w:szCs w:val="14"/>
              </w:rPr>
              <w:t>15.4</w:t>
            </w:r>
          </w:p>
        </w:tc>
        <w:tc>
          <w:tcPr>
            <w:tcW w:w="798" w:type="dxa"/>
            <w:tcBorders>
              <w:top w:val="nil"/>
              <w:left w:val="nil"/>
              <w:right w:val="nil"/>
            </w:tcBorders>
            <w:shd w:val="clear" w:color="auto" w:fill="auto"/>
            <w:noWrap/>
            <w:tcMar>
              <w:left w:w="43" w:type="dxa"/>
              <w:right w:w="43" w:type="dxa"/>
            </w:tcMar>
            <w:vAlign w:val="center"/>
          </w:tcPr>
          <w:p w14:paraId="5F66990B" w14:textId="2D967C12" w:rsidR="0063430D" w:rsidRDefault="0063430D" w:rsidP="0063430D">
            <w:pPr>
              <w:jc w:val="right"/>
              <w:rPr>
                <w:color w:val="000000"/>
                <w:sz w:val="14"/>
                <w:szCs w:val="14"/>
              </w:rPr>
            </w:pPr>
            <w:r w:rsidRPr="00792AA0">
              <w:rPr>
                <w:rFonts w:asciiTheme="majorBidi" w:hAnsiTheme="majorBidi" w:cstheme="majorBidi"/>
                <w:color w:val="000000"/>
                <w:sz w:val="14"/>
                <w:szCs w:val="14"/>
              </w:rPr>
              <w:t>165,555</w:t>
            </w:r>
          </w:p>
        </w:tc>
        <w:tc>
          <w:tcPr>
            <w:tcW w:w="722" w:type="dxa"/>
            <w:tcBorders>
              <w:top w:val="nil"/>
              <w:left w:val="nil"/>
              <w:right w:val="nil"/>
            </w:tcBorders>
            <w:shd w:val="clear" w:color="auto" w:fill="auto"/>
            <w:noWrap/>
            <w:tcMar>
              <w:left w:w="43" w:type="dxa"/>
              <w:right w:w="43" w:type="dxa"/>
            </w:tcMar>
            <w:vAlign w:val="center"/>
          </w:tcPr>
          <w:p w14:paraId="7E0A1728" w14:textId="012277B7" w:rsidR="0063430D" w:rsidRDefault="0063430D" w:rsidP="0063430D">
            <w:pPr>
              <w:jc w:val="right"/>
              <w:rPr>
                <w:color w:val="000000"/>
                <w:sz w:val="14"/>
                <w:szCs w:val="14"/>
              </w:rPr>
            </w:pPr>
            <w:r w:rsidRPr="00792AA0">
              <w:rPr>
                <w:rFonts w:asciiTheme="majorBidi" w:hAnsiTheme="majorBidi" w:cstheme="majorBidi"/>
                <w:color w:val="000000"/>
                <w:sz w:val="14"/>
                <w:szCs w:val="14"/>
              </w:rPr>
              <w:t>25,131</w:t>
            </w:r>
          </w:p>
        </w:tc>
        <w:tc>
          <w:tcPr>
            <w:tcW w:w="630" w:type="dxa"/>
            <w:tcBorders>
              <w:top w:val="nil"/>
              <w:left w:val="nil"/>
              <w:right w:val="nil"/>
            </w:tcBorders>
            <w:shd w:val="clear" w:color="auto" w:fill="auto"/>
            <w:noWrap/>
            <w:tcMar>
              <w:left w:w="43" w:type="dxa"/>
              <w:right w:w="43" w:type="dxa"/>
            </w:tcMar>
            <w:vAlign w:val="center"/>
          </w:tcPr>
          <w:p w14:paraId="64274367" w14:textId="22574B4C" w:rsidR="0063430D" w:rsidRDefault="0063430D" w:rsidP="0063430D">
            <w:pPr>
              <w:jc w:val="right"/>
              <w:rPr>
                <w:color w:val="000000"/>
                <w:sz w:val="14"/>
                <w:szCs w:val="14"/>
              </w:rPr>
            </w:pPr>
            <w:r w:rsidRPr="00792AA0">
              <w:rPr>
                <w:rFonts w:asciiTheme="majorBidi" w:hAnsiTheme="majorBidi" w:cstheme="majorBidi"/>
                <w:color w:val="000000"/>
                <w:sz w:val="14"/>
                <w:szCs w:val="14"/>
              </w:rPr>
              <w:t>15.2</w:t>
            </w:r>
          </w:p>
        </w:tc>
        <w:tc>
          <w:tcPr>
            <w:tcW w:w="810" w:type="dxa"/>
            <w:gridSpan w:val="2"/>
            <w:tcBorders>
              <w:top w:val="nil"/>
              <w:left w:val="nil"/>
              <w:right w:val="nil"/>
            </w:tcBorders>
            <w:tcMar>
              <w:left w:w="43" w:type="dxa"/>
              <w:right w:w="43" w:type="dxa"/>
            </w:tcMar>
            <w:vAlign w:val="center"/>
          </w:tcPr>
          <w:p w14:paraId="5151B995" w14:textId="09F075B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900" w:type="dxa"/>
            <w:gridSpan w:val="4"/>
            <w:tcBorders>
              <w:top w:val="nil"/>
              <w:left w:val="nil"/>
              <w:right w:val="nil"/>
            </w:tcBorders>
            <w:tcMar>
              <w:left w:w="43" w:type="dxa"/>
              <w:right w:w="43" w:type="dxa"/>
            </w:tcMar>
            <w:vAlign w:val="center"/>
          </w:tcPr>
          <w:p w14:paraId="474969F0" w14:textId="68E0709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30" w:type="dxa"/>
            <w:gridSpan w:val="2"/>
            <w:tcBorders>
              <w:top w:val="nil"/>
              <w:left w:val="nil"/>
              <w:right w:val="nil"/>
            </w:tcBorders>
            <w:tcMar>
              <w:left w:w="43" w:type="dxa"/>
              <w:right w:w="43" w:type="dxa"/>
            </w:tcMar>
            <w:vAlign w:val="center"/>
          </w:tcPr>
          <w:p w14:paraId="6671E9BC" w14:textId="054C2C29"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c>
          <w:tcPr>
            <w:tcW w:w="900" w:type="dxa"/>
            <w:gridSpan w:val="2"/>
            <w:tcBorders>
              <w:top w:val="nil"/>
              <w:left w:val="nil"/>
              <w:right w:val="nil"/>
            </w:tcBorders>
            <w:tcMar>
              <w:left w:w="43" w:type="dxa"/>
              <w:right w:w="43" w:type="dxa"/>
            </w:tcMar>
            <w:vAlign w:val="center"/>
          </w:tcPr>
          <w:p w14:paraId="3B20D16D" w14:textId="5D990B99"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171,971</w:t>
            </w:r>
          </w:p>
        </w:tc>
        <w:tc>
          <w:tcPr>
            <w:tcW w:w="900" w:type="dxa"/>
            <w:tcBorders>
              <w:top w:val="nil"/>
              <w:left w:val="nil"/>
              <w:right w:val="nil"/>
            </w:tcBorders>
            <w:tcMar>
              <w:left w:w="43" w:type="dxa"/>
              <w:right w:w="43" w:type="dxa"/>
            </w:tcMar>
            <w:vAlign w:val="center"/>
          </w:tcPr>
          <w:p w14:paraId="750F0D4C" w14:textId="77871C8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24,272</w:t>
            </w:r>
          </w:p>
        </w:tc>
        <w:tc>
          <w:tcPr>
            <w:tcW w:w="810" w:type="dxa"/>
            <w:tcBorders>
              <w:top w:val="nil"/>
              <w:left w:val="nil"/>
              <w:right w:val="nil"/>
            </w:tcBorders>
            <w:tcMar>
              <w:left w:w="43" w:type="dxa"/>
              <w:right w:w="43" w:type="dxa"/>
            </w:tcMar>
            <w:vAlign w:val="center"/>
          </w:tcPr>
          <w:p w14:paraId="5D7E207B" w14:textId="7163F893"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14.1</w:t>
            </w:r>
          </w:p>
        </w:tc>
      </w:tr>
      <w:tr w:rsidR="0063430D" w:rsidRPr="00FF55B1" w14:paraId="4D432038" w14:textId="77777777" w:rsidTr="000062EC">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03C900D5" w14:textId="77777777" w:rsidR="0063430D" w:rsidRPr="002741D0" w:rsidRDefault="0063430D" w:rsidP="0063430D">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5646CDDA" w:rsidR="0063430D" w:rsidRDefault="0063430D" w:rsidP="0063430D">
            <w:pPr>
              <w:jc w:val="right"/>
              <w:rPr>
                <w:color w:val="000000"/>
                <w:sz w:val="14"/>
                <w:szCs w:val="14"/>
              </w:rPr>
            </w:pPr>
            <w:r w:rsidRPr="00B05A01">
              <w:rPr>
                <w:color w:val="000000"/>
                <w:sz w:val="14"/>
                <w:szCs w:val="14"/>
              </w:rPr>
              <w:t>344,657</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7553FD6F" w:rsidR="0063430D" w:rsidRDefault="0063430D" w:rsidP="0063430D">
            <w:pPr>
              <w:jc w:val="right"/>
              <w:rPr>
                <w:color w:val="000000"/>
                <w:sz w:val="14"/>
                <w:szCs w:val="14"/>
              </w:rPr>
            </w:pPr>
            <w:r w:rsidRPr="00B05A01">
              <w:rPr>
                <w:color w:val="000000"/>
                <w:sz w:val="14"/>
                <w:szCs w:val="14"/>
              </w:rPr>
              <w:t>10,547</w:t>
            </w:r>
          </w:p>
        </w:tc>
        <w:tc>
          <w:tcPr>
            <w:tcW w:w="732" w:type="dxa"/>
            <w:gridSpan w:val="2"/>
            <w:tcBorders>
              <w:top w:val="nil"/>
              <w:left w:val="nil"/>
              <w:bottom w:val="nil"/>
              <w:right w:val="nil"/>
            </w:tcBorders>
            <w:shd w:val="clear" w:color="auto" w:fill="auto"/>
            <w:noWrap/>
            <w:tcMar>
              <w:left w:w="43" w:type="dxa"/>
              <w:right w:w="43" w:type="dxa"/>
            </w:tcMar>
            <w:vAlign w:val="center"/>
          </w:tcPr>
          <w:p w14:paraId="49382FFC" w14:textId="322E71FA" w:rsidR="0063430D" w:rsidRDefault="0063430D" w:rsidP="0063430D">
            <w:pPr>
              <w:jc w:val="right"/>
              <w:rPr>
                <w:color w:val="000000"/>
                <w:sz w:val="14"/>
                <w:szCs w:val="14"/>
              </w:rPr>
            </w:pPr>
            <w:r w:rsidRPr="00B05A01">
              <w:rPr>
                <w:color w:val="000000"/>
                <w:sz w:val="14"/>
                <w:szCs w:val="14"/>
              </w:rPr>
              <w:t>3.1</w:t>
            </w:r>
          </w:p>
        </w:tc>
        <w:tc>
          <w:tcPr>
            <w:tcW w:w="798" w:type="dxa"/>
            <w:tcBorders>
              <w:top w:val="nil"/>
              <w:left w:val="nil"/>
              <w:bottom w:val="nil"/>
              <w:right w:val="nil"/>
            </w:tcBorders>
            <w:shd w:val="clear" w:color="auto" w:fill="auto"/>
            <w:noWrap/>
            <w:tcMar>
              <w:left w:w="43" w:type="dxa"/>
              <w:right w:w="43" w:type="dxa"/>
            </w:tcMar>
            <w:vAlign w:val="center"/>
          </w:tcPr>
          <w:p w14:paraId="0B95A034" w14:textId="3AD757F7" w:rsidR="0063430D" w:rsidRDefault="0063430D" w:rsidP="0063430D">
            <w:pPr>
              <w:jc w:val="right"/>
              <w:rPr>
                <w:color w:val="000000"/>
                <w:sz w:val="14"/>
                <w:szCs w:val="14"/>
              </w:rPr>
            </w:pPr>
            <w:r w:rsidRPr="00792AA0">
              <w:rPr>
                <w:rFonts w:asciiTheme="majorBidi" w:hAnsiTheme="majorBidi" w:cstheme="majorBidi"/>
                <w:color w:val="000000"/>
                <w:sz w:val="14"/>
                <w:szCs w:val="14"/>
              </w:rPr>
              <w:t>382,568</w:t>
            </w:r>
          </w:p>
        </w:tc>
        <w:tc>
          <w:tcPr>
            <w:tcW w:w="722" w:type="dxa"/>
            <w:tcBorders>
              <w:top w:val="nil"/>
              <w:left w:val="nil"/>
              <w:bottom w:val="nil"/>
              <w:right w:val="nil"/>
            </w:tcBorders>
            <w:shd w:val="clear" w:color="auto" w:fill="auto"/>
            <w:noWrap/>
            <w:tcMar>
              <w:left w:w="43" w:type="dxa"/>
              <w:right w:w="43" w:type="dxa"/>
            </w:tcMar>
            <w:vAlign w:val="center"/>
          </w:tcPr>
          <w:p w14:paraId="062FB393" w14:textId="725677E4" w:rsidR="0063430D" w:rsidRDefault="0063430D" w:rsidP="0063430D">
            <w:pPr>
              <w:jc w:val="right"/>
              <w:rPr>
                <w:color w:val="000000"/>
                <w:sz w:val="14"/>
                <w:szCs w:val="14"/>
              </w:rPr>
            </w:pPr>
            <w:r w:rsidRPr="00792AA0">
              <w:rPr>
                <w:rFonts w:asciiTheme="majorBidi" w:hAnsiTheme="majorBidi" w:cstheme="majorBidi"/>
                <w:color w:val="000000"/>
                <w:sz w:val="14"/>
                <w:szCs w:val="14"/>
              </w:rPr>
              <w:t>10,697</w:t>
            </w:r>
          </w:p>
        </w:tc>
        <w:tc>
          <w:tcPr>
            <w:tcW w:w="630" w:type="dxa"/>
            <w:tcBorders>
              <w:top w:val="nil"/>
              <w:left w:val="nil"/>
              <w:bottom w:val="nil"/>
              <w:right w:val="nil"/>
            </w:tcBorders>
            <w:shd w:val="clear" w:color="auto" w:fill="auto"/>
            <w:noWrap/>
            <w:tcMar>
              <w:left w:w="43" w:type="dxa"/>
              <w:right w:w="43" w:type="dxa"/>
            </w:tcMar>
            <w:vAlign w:val="center"/>
          </w:tcPr>
          <w:p w14:paraId="6F08C938" w14:textId="7A426BDF" w:rsidR="0063430D" w:rsidRDefault="0063430D" w:rsidP="0063430D">
            <w:pPr>
              <w:jc w:val="right"/>
              <w:rPr>
                <w:color w:val="000000"/>
                <w:sz w:val="14"/>
                <w:szCs w:val="14"/>
              </w:rPr>
            </w:pPr>
            <w:r w:rsidRPr="00792AA0">
              <w:rPr>
                <w:rFonts w:asciiTheme="majorBidi" w:hAnsiTheme="majorBidi" w:cstheme="majorBidi"/>
                <w:color w:val="000000"/>
                <w:sz w:val="14"/>
                <w:szCs w:val="14"/>
              </w:rPr>
              <w:t>2.8</w:t>
            </w:r>
          </w:p>
        </w:tc>
        <w:tc>
          <w:tcPr>
            <w:tcW w:w="810" w:type="dxa"/>
            <w:gridSpan w:val="2"/>
            <w:tcBorders>
              <w:top w:val="nil"/>
              <w:left w:val="nil"/>
              <w:bottom w:val="nil"/>
              <w:right w:val="nil"/>
            </w:tcBorders>
            <w:tcMar>
              <w:left w:w="43" w:type="dxa"/>
              <w:right w:w="43" w:type="dxa"/>
            </w:tcMar>
            <w:vAlign w:val="center"/>
          </w:tcPr>
          <w:p w14:paraId="3F1C59BD" w14:textId="61314890"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900" w:type="dxa"/>
            <w:gridSpan w:val="4"/>
            <w:tcBorders>
              <w:top w:val="nil"/>
              <w:left w:val="nil"/>
              <w:bottom w:val="nil"/>
              <w:right w:val="nil"/>
            </w:tcBorders>
            <w:tcMar>
              <w:left w:w="43" w:type="dxa"/>
              <w:right w:w="43" w:type="dxa"/>
            </w:tcMar>
            <w:vAlign w:val="center"/>
          </w:tcPr>
          <w:p w14:paraId="3DAB6CD2" w14:textId="3AB9B49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30" w:type="dxa"/>
            <w:gridSpan w:val="2"/>
            <w:tcBorders>
              <w:top w:val="nil"/>
              <w:left w:val="nil"/>
              <w:bottom w:val="nil"/>
              <w:right w:val="nil"/>
            </w:tcBorders>
            <w:tcMar>
              <w:left w:w="43" w:type="dxa"/>
              <w:right w:w="43" w:type="dxa"/>
            </w:tcMar>
            <w:vAlign w:val="center"/>
          </w:tcPr>
          <w:p w14:paraId="747A80DD" w14:textId="0151335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900" w:type="dxa"/>
            <w:gridSpan w:val="2"/>
            <w:tcBorders>
              <w:top w:val="nil"/>
              <w:left w:val="nil"/>
              <w:bottom w:val="nil"/>
              <w:right w:val="nil"/>
            </w:tcBorders>
            <w:tcMar>
              <w:left w:w="43" w:type="dxa"/>
              <w:right w:w="43" w:type="dxa"/>
            </w:tcMar>
            <w:vAlign w:val="center"/>
          </w:tcPr>
          <w:p w14:paraId="1AAE908E" w14:textId="06387DBF"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663,779</w:t>
            </w:r>
          </w:p>
        </w:tc>
        <w:tc>
          <w:tcPr>
            <w:tcW w:w="900" w:type="dxa"/>
            <w:tcBorders>
              <w:top w:val="nil"/>
              <w:left w:val="nil"/>
              <w:bottom w:val="nil"/>
              <w:right w:val="nil"/>
            </w:tcBorders>
            <w:tcMar>
              <w:left w:w="43" w:type="dxa"/>
              <w:right w:w="43" w:type="dxa"/>
            </w:tcMar>
            <w:vAlign w:val="center"/>
          </w:tcPr>
          <w:p w14:paraId="35EC4B36" w14:textId="77D15E7E"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10,645</w:t>
            </w:r>
          </w:p>
        </w:tc>
        <w:tc>
          <w:tcPr>
            <w:tcW w:w="810" w:type="dxa"/>
            <w:tcBorders>
              <w:top w:val="nil"/>
              <w:left w:val="nil"/>
              <w:bottom w:val="nil"/>
              <w:right w:val="nil"/>
            </w:tcBorders>
            <w:tcMar>
              <w:left w:w="43" w:type="dxa"/>
              <w:right w:w="43" w:type="dxa"/>
            </w:tcMar>
            <w:vAlign w:val="center"/>
          </w:tcPr>
          <w:p w14:paraId="450E363A" w14:textId="791B31CF"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w:t>
            </w:r>
          </w:p>
        </w:tc>
      </w:tr>
      <w:tr w:rsidR="0063430D" w:rsidRPr="00FF55B1" w14:paraId="2A0DE8CE"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2337D352" w14:textId="77777777" w:rsidR="0063430D" w:rsidRPr="002741D0" w:rsidRDefault="0063430D" w:rsidP="0063430D">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232B2C1B" w:rsidR="0063430D" w:rsidRDefault="0063430D" w:rsidP="0063430D">
            <w:pPr>
              <w:jc w:val="right"/>
              <w:rPr>
                <w:color w:val="000000"/>
                <w:sz w:val="14"/>
                <w:szCs w:val="14"/>
              </w:rPr>
            </w:pPr>
            <w:r w:rsidRPr="00B05A01">
              <w:rPr>
                <w:color w:val="000000"/>
                <w:sz w:val="14"/>
                <w:szCs w:val="14"/>
              </w:rPr>
              <w:t>1,108,163</w:t>
            </w:r>
          </w:p>
        </w:tc>
        <w:tc>
          <w:tcPr>
            <w:tcW w:w="735" w:type="dxa"/>
            <w:gridSpan w:val="2"/>
            <w:tcBorders>
              <w:top w:val="nil"/>
              <w:left w:val="nil"/>
              <w:right w:val="nil"/>
            </w:tcBorders>
            <w:shd w:val="clear" w:color="auto" w:fill="auto"/>
            <w:noWrap/>
            <w:tcMar>
              <w:left w:w="43" w:type="dxa"/>
              <w:right w:w="43" w:type="dxa"/>
            </w:tcMar>
            <w:vAlign w:val="center"/>
          </w:tcPr>
          <w:p w14:paraId="75E9B8A1" w14:textId="4A47D4B0" w:rsidR="0063430D" w:rsidRDefault="0063430D" w:rsidP="0063430D">
            <w:pPr>
              <w:jc w:val="right"/>
              <w:rPr>
                <w:color w:val="000000"/>
                <w:sz w:val="14"/>
                <w:szCs w:val="14"/>
              </w:rPr>
            </w:pPr>
            <w:r w:rsidRPr="00B05A01">
              <w:rPr>
                <w:color w:val="000000"/>
                <w:sz w:val="14"/>
                <w:szCs w:val="14"/>
              </w:rPr>
              <w:t>62,857</w:t>
            </w:r>
          </w:p>
        </w:tc>
        <w:tc>
          <w:tcPr>
            <w:tcW w:w="732" w:type="dxa"/>
            <w:gridSpan w:val="2"/>
            <w:tcBorders>
              <w:top w:val="nil"/>
              <w:left w:val="nil"/>
              <w:right w:val="nil"/>
            </w:tcBorders>
            <w:shd w:val="clear" w:color="auto" w:fill="auto"/>
            <w:noWrap/>
            <w:tcMar>
              <w:left w:w="43" w:type="dxa"/>
              <w:right w:w="43" w:type="dxa"/>
            </w:tcMar>
            <w:vAlign w:val="center"/>
          </w:tcPr>
          <w:p w14:paraId="225CDD1E" w14:textId="40B730DA" w:rsidR="0063430D" w:rsidRDefault="0063430D" w:rsidP="0063430D">
            <w:pPr>
              <w:jc w:val="right"/>
              <w:rPr>
                <w:color w:val="000000"/>
                <w:sz w:val="14"/>
                <w:szCs w:val="14"/>
              </w:rPr>
            </w:pPr>
            <w:r w:rsidRPr="00B05A01">
              <w:rPr>
                <w:color w:val="000000"/>
                <w:sz w:val="14"/>
                <w:szCs w:val="14"/>
              </w:rPr>
              <w:t>5.7</w:t>
            </w:r>
          </w:p>
        </w:tc>
        <w:tc>
          <w:tcPr>
            <w:tcW w:w="798" w:type="dxa"/>
            <w:tcBorders>
              <w:top w:val="nil"/>
              <w:left w:val="nil"/>
              <w:right w:val="nil"/>
            </w:tcBorders>
            <w:shd w:val="clear" w:color="auto" w:fill="auto"/>
            <w:noWrap/>
            <w:tcMar>
              <w:left w:w="43" w:type="dxa"/>
              <w:right w:w="43" w:type="dxa"/>
            </w:tcMar>
            <w:vAlign w:val="center"/>
          </w:tcPr>
          <w:p w14:paraId="5F9B9FA3" w14:textId="4ED9F34F" w:rsidR="0063430D" w:rsidRDefault="0063430D" w:rsidP="0063430D">
            <w:pPr>
              <w:jc w:val="right"/>
              <w:rPr>
                <w:color w:val="000000"/>
                <w:sz w:val="14"/>
                <w:szCs w:val="14"/>
              </w:rPr>
            </w:pPr>
            <w:r w:rsidRPr="00792AA0">
              <w:rPr>
                <w:rFonts w:asciiTheme="majorBidi" w:hAnsiTheme="majorBidi" w:cstheme="majorBidi"/>
                <w:color w:val="000000"/>
                <w:sz w:val="14"/>
                <w:szCs w:val="14"/>
              </w:rPr>
              <w:t>1,202,135</w:t>
            </w:r>
          </w:p>
        </w:tc>
        <w:tc>
          <w:tcPr>
            <w:tcW w:w="722" w:type="dxa"/>
            <w:tcBorders>
              <w:top w:val="nil"/>
              <w:left w:val="nil"/>
              <w:right w:val="nil"/>
            </w:tcBorders>
            <w:shd w:val="clear" w:color="auto" w:fill="auto"/>
            <w:noWrap/>
            <w:tcMar>
              <w:left w:w="43" w:type="dxa"/>
              <w:right w:w="43" w:type="dxa"/>
            </w:tcMar>
            <w:vAlign w:val="center"/>
          </w:tcPr>
          <w:p w14:paraId="704824F3" w14:textId="1A580EEB" w:rsidR="0063430D" w:rsidRDefault="0063430D" w:rsidP="0063430D">
            <w:pPr>
              <w:jc w:val="right"/>
              <w:rPr>
                <w:color w:val="000000"/>
                <w:sz w:val="14"/>
                <w:szCs w:val="14"/>
              </w:rPr>
            </w:pPr>
            <w:r w:rsidRPr="00792AA0">
              <w:rPr>
                <w:rFonts w:asciiTheme="majorBidi" w:hAnsiTheme="majorBidi" w:cstheme="majorBidi"/>
                <w:color w:val="000000"/>
                <w:sz w:val="14"/>
                <w:szCs w:val="14"/>
              </w:rPr>
              <w:t>63,676</w:t>
            </w:r>
          </w:p>
        </w:tc>
        <w:tc>
          <w:tcPr>
            <w:tcW w:w="630" w:type="dxa"/>
            <w:tcBorders>
              <w:top w:val="nil"/>
              <w:left w:val="nil"/>
              <w:right w:val="nil"/>
            </w:tcBorders>
            <w:shd w:val="clear" w:color="auto" w:fill="auto"/>
            <w:noWrap/>
            <w:tcMar>
              <w:left w:w="43" w:type="dxa"/>
              <w:right w:w="43" w:type="dxa"/>
            </w:tcMar>
            <w:vAlign w:val="center"/>
          </w:tcPr>
          <w:p w14:paraId="1ABE7E55" w14:textId="3F411275" w:rsidR="0063430D" w:rsidRDefault="0063430D" w:rsidP="0063430D">
            <w:pPr>
              <w:jc w:val="right"/>
              <w:rPr>
                <w:color w:val="000000"/>
                <w:sz w:val="14"/>
                <w:szCs w:val="14"/>
              </w:rPr>
            </w:pPr>
            <w:r w:rsidRPr="00792AA0">
              <w:rPr>
                <w:rFonts w:asciiTheme="majorBidi" w:hAnsiTheme="majorBidi" w:cstheme="majorBidi"/>
                <w:color w:val="000000"/>
                <w:sz w:val="14"/>
                <w:szCs w:val="14"/>
              </w:rPr>
              <w:t>5.3</w:t>
            </w:r>
          </w:p>
        </w:tc>
        <w:tc>
          <w:tcPr>
            <w:tcW w:w="810" w:type="dxa"/>
            <w:gridSpan w:val="2"/>
            <w:tcBorders>
              <w:top w:val="nil"/>
              <w:left w:val="nil"/>
              <w:right w:val="nil"/>
            </w:tcBorders>
            <w:tcMar>
              <w:left w:w="43" w:type="dxa"/>
              <w:right w:w="43" w:type="dxa"/>
            </w:tcMar>
            <w:vAlign w:val="center"/>
          </w:tcPr>
          <w:p w14:paraId="190146B1" w14:textId="3E6DD81D"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900" w:type="dxa"/>
            <w:gridSpan w:val="4"/>
            <w:tcBorders>
              <w:top w:val="nil"/>
              <w:left w:val="nil"/>
              <w:right w:val="nil"/>
            </w:tcBorders>
            <w:tcMar>
              <w:left w:w="43" w:type="dxa"/>
              <w:right w:w="43" w:type="dxa"/>
            </w:tcMar>
            <w:vAlign w:val="center"/>
          </w:tcPr>
          <w:p w14:paraId="6101B689" w14:textId="1708A090"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30" w:type="dxa"/>
            <w:gridSpan w:val="2"/>
            <w:tcBorders>
              <w:top w:val="nil"/>
              <w:left w:val="nil"/>
              <w:right w:val="nil"/>
            </w:tcBorders>
            <w:tcMar>
              <w:left w:w="43" w:type="dxa"/>
              <w:right w:w="43" w:type="dxa"/>
            </w:tcMar>
            <w:vAlign w:val="center"/>
          </w:tcPr>
          <w:p w14:paraId="19C4957E" w14:textId="4104677D"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900" w:type="dxa"/>
            <w:gridSpan w:val="2"/>
            <w:tcBorders>
              <w:top w:val="nil"/>
              <w:left w:val="nil"/>
              <w:right w:val="nil"/>
            </w:tcBorders>
            <w:tcMar>
              <w:left w:w="43" w:type="dxa"/>
              <w:right w:w="43" w:type="dxa"/>
            </w:tcMar>
            <w:vAlign w:val="center"/>
          </w:tcPr>
          <w:p w14:paraId="25A7AF95" w14:textId="3905C645"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1,211,088</w:t>
            </w:r>
          </w:p>
        </w:tc>
        <w:tc>
          <w:tcPr>
            <w:tcW w:w="900" w:type="dxa"/>
            <w:tcBorders>
              <w:top w:val="nil"/>
              <w:left w:val="nil"/>
              <w:right w:val="nil"/>
            </w:tcBorders>
            <w:tcMar>
              <w:left w:w="43" w:type="dxa"/>
              <w:right w:w="43" w:type="dxa"/>
            </w:tcMar>
            <w:vAlign w:val="center"/>
          </w:tcPr>
          <w:p w14:paraId="2D07B26F" w14:textId="25502904"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62,400</w:t>
            </w:r>
          </w:p>
        </w:tc>
        <w:tc>
          <w:tcPr>
            <w:tcW w:w="810" w:type="dxa"/>
            <w:tcBorders>
              <w:top w:val="nil"/>
              <w:left w:val="nil"/>
              <w:right w:val="nil"/>
            </w:tcBorders>
            <w:tcMar>
              <w:left w:w="43" w:type="dxa"/>
              <w:right w:w="43" w:type="dxa"/>
            </w:tcMar>
            <w:vAlign w:val="center"/>
          </w:tcPr>
          <w:p w14:paraId="1B5514DB" w14:textId="7E5371A6"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w:t>
            </w:r>
          </w:p>
        </w:tc>
      </w:tr>
      <w:tr w:rsidR="0063430D" w:rsidRPr="00FF55B1" w14:paraId="1537A31D" w14:textId="77777777" w:rsidTr="000062EC">
        <w:trPr>
          <w:trHeight w:hRule="exact" w:val="288"/>
          <w:jc w:val="center"/>
        </w:trPr>
        <w:tc>
          <w:tcPr>
            <w:tcW w:w="1787" w:type="dxa"/>
            <w:gridSpan w:val="3"/>
            <w:tcBorders>
              <w:top w:val="nil"/>
              <w:bottom w:val="nil"/>
              <w:right w:val="nil"/>
            </w:tcBorders>
            <w:shd w:val="clear" w:color="auto" w:fill="auto"/>
            <w:tcMar>
              <w:left w:w="43" w:type="dxa"/>
              <w:right w:w="43" w:type="dxa"/>
            </w:tcMar>
            <w:vAlign w:val="center"/>
            <w:hideMark/>
          </w:tcPr>
          <w:p w14:paraId="72A8F91B" w14:textId="77777777" w:rsidR="0063430D" w:rsidRPr="002741D0" w:rsidRDefault="0063430D" w:rsidP="0063430D">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61030292" w:rsidR="0063430D" w:rsidRDefault="0063430D" w:rsidP="0063430D">
            <w:pPr>
              <w:jc w:val="right"/>
              <w:rPr>
                <w:color w:val="000000"/>
                <w:sz w:val="14"/>
                <w:szCs w:val="14"/>
              </w:rPr>
            </w:pPr>
            <w:r w:rsidRPr="00B05A01">
              <w:rPr>
                <w:color w:val="000000"/>
                <w:sz w:val="14"/>
                <w:szCs w:val="14"/>
              </w:rPr>
              <w:t>6,184</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4B8684EA" w:rsidR="0063430D" w:rsidRDefault="0063430D" w:rsidP="0063430D">
            <w:pPr>
              <w:jc w:val="right"/>
              <w:rPr>
                <w:color w:val="000000"/>
                <w:sz w:val="14"/>
                <w:szCs w:val="14"/>
              </w:rPr>
            </w:pPr>
            <w:r w:rsidRPr="00B05A01">
              <w:rPr>
                <w:color w:val="000000"/>
                <w:sz w:val="14"/>
                <w:szCs w:val="14"/>
              </w:rPr>
              <w:t>62</w:t>
            </w:r>
          </w:p>
        </w:tc>
        <w:tc>
          <w:tcPr>
            <w:tcW w:w="732" w:type="dxa"/>
            <w:gridSpan w:val="2"/>
            <w:tcBorders>
              <w:top w:val="nil"/>
              <w:left w:val="nil"/>
              <w:bottom w:val="nil"/>
              <w:right w:val="nil"/>
            </w:tcBorders>
            <w:shd w:val="clear" w:color="auto" w:fill="auto"/>
            <w:noWrap/>
            <w:tcMar>
              <w:left w:w="43" w:type="dxa"/>
              <w:right w:w="43" w:type="dxa"/>
            </w:tcMar>
            <w:vAlign w:val="center"/>
          </w:tcPr>
          <w:p w14:paraId="797FA25E" w14:textId="02A5D1BD" w:rsidR="0063430D" w:rsidRDefault="0063430D" w:rsidP="0063430D">
            <w:pPr>
              <w:jc w:val="right"/>
              <w:rPr>
                <w:color w:val="000000"/>
                <w:sz w:val="14"/>
                <w:szCs w:val="14"/>
              </w:rPr>
            </w:pPr>
            <w:r w:rsidRPr="00B05A01">
              <w:rPr>
                <w:color w:val="000000"/>
                <w:sz w:val="14"/>
                <w:szCs w:val="14"/>
              </w:rPr>
              <w:t>1.0</w:t>
            </w:r>
          </w:p>
        </w:tc>
        <w:tc>
          <w:tcPr>
            <w:tcW w:w="798" w:type="dxa"/>
            <w:tcBorders>
              <w:top w:val="nil"/>
              <w:left w:val="nil"/>
              <w:bottom w:val="nil"/>
              <w:right w:val="nil"/>
            </w:tcBorders>
            <w:shd w:val="clear" w:color="auto" w:fill="auto"/>
            <w:noWrap/>
            <w:tcMar>
              <w:left w:w="43" w:type="dxa"/>
              <w:right w:w="43" w:type="dxa"/>
            </w:tcMar>
            <w:vAlign w:val="center"/>
          </w:tcPr>
          <w:p w14:paraId="3084E890" w14:textId="2E6BF323" w:rsidR="0063430D" w:rsidRDefault="0063430D" w:rsidP="0063430D">
            <w:pPr>
              <w:jc w:val="right"/>
              <w:rPr>
                <w:color w:val="000000"/>
                <w:sz w:val="14"/>
                <w:szCs w:val="14"/>
              </w:rPr>
            </w:pPr>
            <w:r w:rsidRPr="00792AA0">
              <w:rPr>
                <w:rFonts w:asciiTheme="majorBidi" w:hAnsiTheme="majorBidi" w:cstheme="majorBidi"/>
                <w:color w:val="000000"/>
                <w:sz w:val="14"/>
                <w:szCs w:val="14"/>
              </w:rPr>
              <w:t>5,210</w:t>
            </w:r>
          </w:p>
        </w:tc>
        <w:tc>
          <w:tcPr>
            <w:tcW w:w="722" w:type="dxa"/>
            <w:tcBorders>
              <w:top w:val="nil"/>
              <w:left w:val="nil"/>
              <w:bottom w:val="nil"/>
              <w:right w:val="nil"/>
            </w:tcBorders>
            <w:shd w:val="clear" w:color="auto" w:fill="auto"/>
            <w:noWrap/>
            <w:tcMar>
              <w:left w:w="43" w:type="dxa"/>
              <w:right w:w="43" w:type="dxa"/>
            </w:tcMar>
            <w:vAlign w:val="center"/>
          </w:tcPr>
          <w:p w14:paraId="75DAA2D1" w14:textId="7E5B5763" w:rsidR="0063430D" w:rsidRDefault="0063430D" w:rsidP="0063430D">
            <w:pPr>
              <w:jc w:val="right"/>
              <w:rPr>
                <w:color w:val="000000"/>
                <w:sz w:val="14"/>
                <w:szCs w:val="14"/>
              </w:rPr>
            </w:pPr>
            <w:r w:rsidRPr="00792AA0">
              <w:rPr>
                <w:rFonts w:asciiTheme="majorBidi" w:hAnsiTheme="majorBidi" w:cstheme="majorBidi"/>
                <w:color w:val="000000"/>
                <w:sz w:val="14"/>
                <w:szCs w:val="14"/>
              </w:rPr>
              <w:t>62</w:t>
            </w:r>
          </w:p>
        </w:tc>
        <w:tc>
          <w:tcPr>
            <w:tcW w:w="630" w:type="dxa"/>
            <w:tcBorders>
              <w:top w:val="nil"/>
              <w:left w:val="nil"/>
              <w:bottom w:val="nil"/>
              <w:right w:val="nil"/>
            </w:tcBorders>
            <w:shd w:val="clear" w:color="auto" w:fill="auto"/>
            <w:noWrap/>
            <w:tcMar>
              <w:left w:w="43" w:type="dxa"/>
              <w:right w:w="43" w:type="dxa"/>
            </w:tcMar>
            <w:vAlign w:val="center"/>
          </w:tcPr>
          <w:p w14:paraId="5FA52934" w14:textId="1134615C" w:rsidR="0063430D" w:rsidRDefault="0063430D" w:rsidP="0063430D">
            <w:pPr>
              <w:jc w:val="right"/>
              <w:rPr>
                <w:color w:val="000000"/>
                <w:sz w:val="14"/>
                <w:szCs w:val="14"/>
              </w:rPr>
            </w:pPr>
            <w:r w:rsidRPr="00792AA0">
              <w:rPr>
                <w:rFonts w:asciiTheme="majorBidi" w:hAnsiTheme="majorBidi" w:cstheme="majorBidi"/>
                <w:color w:val="000000"/>
                <w:sz w:val="14"/>
                <w:szCs w:val="14"/>
              </w:rPr>
              <w:t>1.2</w:t>
            </w:r>
          </w:p>
        </w:tc>
        <w:tc>
          <w:tcPr>
            <w:tcW w:w="810" w:type="dxa"/>
            <w:gridSpan w:val="2"/>
            <w:tcBorders>
              <w:top w:val="nil"/>
              <w:left w:val="nil"/>
              <w:bottom w:val="nil"/>
              <w:right w:val="nil"/>
            </w:tcBorders>
            <w:tcMar>
              <w:left w:w="43" w:type="dxa"/>
              <w:right w:w="43" w:type="dxa"/>
            </w:tcMar>
            <w:vAlign w:val="center"/>
          </w:tcPr>
          <w:p w14:paraId="5E2AA4B4" w14:textId="2187CB95"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900" w:type="dxa"/>
            <w:gridSpan w:val="4"/>
            <w:tcBorders>
              <w:top w:val="nil"/>
              <w:left w:val="nil"/>
              <w:bottom w:val="nil"/>
              <w:right w:val="nil"/>
            </w:tcBorders>
            <w:tcMar>
              <w:left w:w="43" w:type="dxa"/>
              <w:right w:w="43" w:type="dxa"/>
            </w:tcMar>
            <w:vAlign w:val="center"/>
          </w:tcPr>
          <w:p w14:paraId="24FD6E0D" w14:textId="7199DFB4"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0" w:type="dxa"/>
            <w:gridSpan w:val="2"/>
            <w:tcBorders>
              <w:top w:val="nil"/>
              <w:left w:val="nil"/>
              <w:bottom w:val="nil"/>
              <w:right w:val="nil"/>
            </w:tcBorders>
            <w:tcMar>
              <w:left w:w="43" w:type="dxa"/>
              <w:right w:w="43" w:type="dxa"/>
            </w:tcMar>
            <w:vAlign w:val="center"/>
          </w:tcPr>
          <w:p w14:paraId="2973A857" w14:textId="3727EEA8"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900" w:type="dxa"/>
            <w:gridSpan w:val="2"/>
            <w:tcBorders>
              <w:top w:val="nil"/>
              <w:left w:val="nil"/>
              <w:bottom w:val="nil"/>
              <w:right w:val="nil"/>
            </w:tcBorders>
            <w:tcMar>
              <w:left w:w="43" w:type="dxa"/>
              <w:right w:w="43" w:type="dxa"/>
            </w:tcMar>
            <w:vAlign w:val="center"/>
          </w:tcPr>
          <w:p w14:paraId="550DCD3F" w14:textId="2F868C63"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4,140</w:t>
            </w:r>
          </w:p>
        </w:tc>
        <w:tc>
          <w:tcPr>
            <w:tcW w:w="900" w:type="dxa"/>
            <w:tcBorders>
              <w:top w:val="nil"/>
              <w:left w:val="nil"/>
              <w:bottom w:val="nil"/>
              <w:right w:val="nil"/>
            </w:tcBorders>
            <w:tcMar>
              <w:left w:w="43" w:type="dxa"/>
              <w:right w:w="43" w:type="dxa"/>
            </w:tcMar>
            <w:vAlign w:val="center"/>
          </w:tcPr>
          <w:p w14:paraId="0D87DA35" w14:textId="27FDE8F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62</w:t>
            </w:r>
          </w:p>
        </w:tc>
        <w:tc>
          <w:tcPr>
            <w:tcW w:w="810" w:type="dxa"/>
            <w:tcBorders>
              <w:top w:val="nil"/>
              <w:left w:val="nil"/>
              <w:bottom w:val="nil"/>
              <w:right w:val="nil"/>
            </w:tcBorders>
            <w:tcMar>
              <w:left w:w="43" w:type="dxa"/>
              <w:right w:w="43" w:type="dxa"/>
            </w:tcMar>
            <w:vAlign w:val="center"/>
          </w:tcPr>
          <w:p w14:paraId="2FCAE172" w14:textId="734D2EA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1.5</w:t>
            </w:r>
          </w:p>
        </w:tc>
      </w:tr>
      <w:tr w:rsidR="0063430D" w:rsidRPr="00FF55B1" w14:paraId="6582CF61"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12795B11" w14:textId="77777777" w:rsidR="0063430D" w:rsidRPr="002741D0" w:rsidRDefault="0063430D" w:rsidP="0063430D">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11FB7D06" w:rsidR="0063430D" w:rsidRDefault="0063430D" w:rsidP="0063430D">
            <w:pPr>
              <w:jc w:val="right"/>
              <w:rPr>
                <w:color w:val="000000"/>
                <w:sz w:val="14"/>
                <w:szCs w:val="14"/>
              </w:rPr>
            </w:pPr>
            <w:r w:rsidRPr="00B05A01">
              <w:rPr>
                <w:color w:val="000000"/>
                <w:sz w:val="14"/>
                <w:szCs w:val="14"/>
              </w:rPr>
              <w:t>4,039,804</w:t>
            </w:r>
          </w:p>
        </w:tc>
        <w:tc>
          <w:tcPr>
            <w:tcW w:w="735" w:type="dxa"/>
            <w:gridSpan w:val="2"/>
            <w:tcBorders>
              <w:top w:val="nil"/>
              <w:left w:val="nil"/>
              <w:right w:val="nil"/>
            </w:tcBorders>
            <w:shd w:val="clear" w:color="auto" w:fill="auto"/>
            <w:noWrap/>
            <w:tcMar>
              <w:left w:w="43" w:type="dxa"/>
              <w:right w:w="43" w:type="dxa"/>
            </w:tcMar>
            <w:vAlign w:val="center"/>
          </w:tcPr>
          <w:p w14:paraId="320B2822" w14:textId="77F8086C" w:rsidR="0063430D" w:rsidRDefault="0063430D" w:rsidP="0063430D">
            <w:pPr>
              <w:jc w:val="right"/>
              <w:rPr>
                <w:color w:val="000000"/>
                <w:sz w:val="14"/>
                <w:szCs w:val="14"/>
              </w:rPr>
            </w:pPr>
            <w:r w:rsidRPr="00B05A01">
              <w:rPr>
                <w:color w:val="000000"/>
                <w:sz w:val="14"/>
                <w:szCs w:val="14"/>
              </w:rPr>
              <w:t>361,500</w:t>
            </w:r>
          </w:p>
        </w:tc>
        <w:tc>
          <w:tcPr>
            <w:tcW w:w="732" w:type="dxa"/>
            <w:gridSpan w:val="2"/>
            <w:tcBorders>
              <w:top w:val="nil"/>
              <w:left w:val="nil"/>
              <w:right w:val="nil"/>
            </w:tcBorders>
            <w:shd w:val="clear" w:color="auto" w:fill="auto"/>
            <w:noWrap/>
            <w:tcMar>
              <w:left w:w="43" w:type="dxa"/>
              <w:right w:w="43" w:type="dxa"/>
            </w:tcMar>
            <w:vAlign w:val="center"/>
          </w:tcPr>
          <w:p w14:paraId="710F73BE" w14:textId="01680EC0" w:rsidR="0063430D" w:rsidRDefault="0063430D" w:rsidP="0063430D">
            <w:pPr>
              <w:jc w:val="right"/>
              <w:rPr>
                <w:color w:val="000000"/>
                <w:sz w:val="14"/>
                <w:szCs w:val="14"/>
              </w:rPr>
            </w:pPr>
            <w:r w:rsidRPr="00B05A01">
              <w:rPr>
                <w:color w:val="000000"/>
                <w:sz w:val="14"/>
                <w:szCs w:val="14"/>
              </w:rPr>
              <w:t>8.9</w:t>
            </w:r>
          </w:p>
        </w:tc>
        <w:tc>
          <w:tcPr>
            <w:tcW w:w="798" w:type="dxa"/>
            <w:tcBorders>
              <w:top w:val="nil"/>
              <w:left w:val="nil"/>
              <w:right w:val="nil"/>
            </w:tcBorders>
            <w:shd w:val="clear" w:color="auto" w:fill="auto"/>
            <w:noWrap/>
            <w:tcMar>
              <w:left w:w="43" w:type="dxa"/>
              <w:right w:w="43" w:type="dxa"/>
            </w:tcMar>
            <w:vAlign w:val="center"/>
          </w:tcPr>
          <w:p w14:paraId="78D84697" w14:textId="100A8470" w:rsidR="0063430D" w:rsidRDefault="0063430D" w:rsidP="0063430D">
            <w:pPr>
              <w:jc w:val="right"/>
              <w:rPr>
                <w:color w:val="000000"/>
                <w:sz w:val="14"/>
                <w:szCs w:val="14"/>
              </w:rPr>
            </w:pPr>
            <w:r w:rsidRPr="00792AA0">
              <w:rPr>
                <w:rFonts w:asciiTheme="majorBidi" w:hAnsiTheme="majorBidi" w:cstheme="majorBidi"/>
                <w:color w:val="000000"/>
                <w:sz w:val="14"/>
                <w:szCs w:val="14"/>
              </w:rPr>
              <w:t>4,288,029</w:t>
            </w:r>
          </w:p>
        </w:tc>
        <w:tc>
          <w:tcPr>
            <w:tcW w:w="722" w:type="dxa"/>
            <w:tcBorders>
              <w:top w:val="nil"/>
              <w:left w:val="nil"/>
              <w:right w:val="nil"/>
            </w:tcBorders>
            <w:shd w:val="clear" w:color="auto" w:fill="auto"/>
            <w:noWrap/>
            <w:tcMar>
              <w:left w:w="43" w:type="dxa"/>
              <w:right w:w="43" w:type="dxa"/>
            </w:tcMar>
            <w:vAlign w:val="center"/>
          </w:tcPr>
          <w:p w14:paraId="1C1917C1" w14:textId="7E87885D" w:rsidR="0063430D" w:rsidRDefault="0063430D" w:rsidP="0063430D">
            <w:pPr>
              <w:jc w:val="right"/>
              <w:rPr>
                <w:color w:val="000000"/>
                <w:sz w:val="14"/>
                <w:szCs w:val="14"/>
              </w:rPr>
            </w:pPr>
            <w:r w:rsidRPr="00792AA0">
              <w:rPr>
                <w:rFonts w:asciiTheme="majorBidi" w:hAnsiTheme="majorBidi" w:cstheme="majorBidi"/>
                <w:color w:val="000000"/>
                <w:sz w:val="14"/>
                <w:szCs w:val="14"/>
              </w:rPr>
              <w:t>369,070</w:t>
            </w:r>
          </w:p>
        </w:tc>
        <w:tc>
          <w:tcPr>
            <w:tcW w:w="630" w:type="dxa"/>
            <w:tcBorders>
              <w:top w:val="nil"/>
              <w:left w:val="nil"/>
              <w:right w:val="nil"/>
            </w:tcBorders>
            <w:shd w:val="clear" w:color="auto" w:fill="auto"/>
            <w:noWrap/>
            <w:tcMar>
              <w:left w:w="43" w:type="dxa"/>
              <w:right w:w="43" w:type="dxa"/>
            </w:tcMar>
            <w:vAlign w:val="center"/>
          </w:tcPr>
          <w:p w14:paraId="09B0F533" w14:textId="30874EA9" w:rsidR="0063430D" w:rsidRDefault="0063430D" w:rsidP="0063430D">
            <w:pPr>
              <w:jc w:val="right"/>
              <w:rPr>
                <w:color w:val="000000"/>
                <w:sz w:val="14"/>
                <w:szCs w:val="14"/>
              </w:rPr>
            </w:pPr>
            <w:r w:rsidRPr="00792AA0">
              <w:rPr>
                <w:rFonts w:asciiTheme="majorBidi" w:hAnsiTheme="majorBidi" w:cstheme="majorBidi"/>
                <w:color w:val="000000"/>
                <w:sz w:val="14"/>
                <w:szCs w:val="14"/>
              </w:rPr>
              <w:t>8.6</w:t>
            </w:r>
          </w:p>
        </w:tc>
        <w:tc>
          <w:tcPr>
            <w:tcW w:w="810" w:type="dxa"/>
            <w:gridSpan w:val="2"/>
            <w:tcBorders>
              <w:top w:val="nil"/>
              <w:left w:val="nil"/>
              <w:right w:val="nil"/>
            </w:tcBorders>
            <w:tcMar>
              <w:left w:w="43" w:type="dxa"/>
              <w:right w:w="43" w:type="dxa"/>
            </w:tcMar>
            <w:vAlign w:val="center"/>
          </w:tcPr>
          <w:p w14:paraId="64BB4DD6" w14:textId="51E176CB"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900" w:type="dxa"/>
            <w:gridSpan w:val="4"/>
            <w:tcBorders>
              <w:top w:val="nil"/>
              <w:left w:val="nil"/>
              <w:right w:val="nil"/>
            </w:tcBorders>
            <w:tcMar>
              <w:left w:w="43" w:type="dxa"/>
              <w:right w:w="43" w:type="dxa"/>
            </w:tcMar>
            <w:vAlign w:val="center"/>
          </w:tcPr>
          <w:p w14:paraId="00A6004F" w14:textId="51973BF0"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30" w:type="dxa"/>
            <w:gridSpan w:val="2"/>
            <w:tcBorders>
              <w:top w:val="nil"/>
              <w:left w:val="nil"/>
              <w:right w:val="nil"/>
            </w:tcBorders>
            <w:tcMar>
              <w:left w:w="43" w:type="dxa"/>
              <w:right w:w="43" w:type="dxa"/>
            </w:tcMar>
            <w:vAlign w:val="center"/>
          </w:tcPr>
          <w:p w14:paraId="7B6689F2" w14:textId="31E3392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c>
          <w:tcPr>
            <w:tcW w:w="900" w:type="dxa"/>
            <w:gridSpan w:val="2"/>
            <w:tcBorders>
              <w:top w:val="nil"/>
              <w:left w:val="nil"/>
              <w:right w:val="nil"/>
            </w:tcBorders>
            <w:tcMar>
              <w:left w:w="43" w:type="dxa"/>
              <w:right w:w="43" w:type="dxa"/>
            </w:tcMar>
            <w:vAlign w:val="center"/>
          </w:tcPr>
          <w:p w14:paraId="27C71269" w14:textId="124F2E4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4,502,988</w:t>
            </w:r>
          </w:p>
        </w:tc>
        <w:tc>
          <w:tcPr>
            <w:tcW w:w="900" w:type="dxa"/>
            <w:tcBorders>
              <w:top w:val="nil"/>
              <w:left w:val="nil"/>
              <w:right w:val="nil"/>
            </w:tcBorders>
            <w:tcMar>
              <w:left w:w="43" w:type="dxa"/>
              <w:right w:w="43" w:type="dxa"/>
            </w:tcMar>
            <w:vAlign w:val="center"/>
          </w:tcPr>
          <w:p w14:paraId="1B1A1126" w14:textId="32B3D91B"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411,333</w:t>
            </w:r>
          </w:p>
        </w:tc>
        <w:tc>
          <w:tcPr>
            <w:tcW w:w="810" w:type="dxa"/>
            <w:tcBorders>
              <w:top w:val="nil"/>
              <w:left w:val="nil"/>
              <w:right w:val="nil"/>
            </w:tcBorders>
            <w:tcMar>
              <w:left w:w="43" w:type="dxa"/>
              <w:right w:w="43" w:type="dxa"/>
            </w:tcMar>
            <w:vAlign w:val="center"/>
          </w:tcPr>
          <w:p w14:paraId="5210B1D3" w14:textId="6EDCA48C"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9.1</w:t>
            </w:r>
          </w:p>
        </w:tc>
      </w:tr>
      <w:tr w:rsidR="0063430D" w:rsidRPr="00FF55B1" w14:paraId="4E87EC77" w14:textId="77777777" w:rsidTr="000062EC">
        <w:trPr>
          <w:trHeight w:hRule="exact" w:val="405"/>
          <w:jc w:val="center"/>
        </w:trPr>
        <w:tc>
          <w:tcPr>
            <w:tcW w:w="1787" w:type="dxa"/>
            <w:gridSpan w:val="3"/>
            <w:tcBorders>
              <w:top w:val="nil"/>
              <w:bottom w:val="nil"/>
              <w:right w:val="nil"/>
            </w:tcBorders>
            <w:shd w:val="clear" w:color="auto" w:fill="auto"/>
            <w:noWrap/>
            <w:tcMar>
              <w:left w:w="43" w:type="dxa"/>
              <w:right w:w="43" w:type="dxa"/>
            </w:tcMar>
            <w:vAlign w:val="center"/>
            <w:hideMark/>
          </w:tcPr>
          <w:p w14:paraId="665AB35F" w14:textId="77777777" w:rsidR="0063430D" w:rsidRPr="002741D0" w:rsidRDefault="0063430D" w:rsidP="0063430D">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7513AA1C" w:rsidR="0063430D" w:rsidRDefault="0063430D" w:rsidP="0063430D">
            <w:pPr>
              <w:jc w:val="right"/>
              <w:rPr>
                <w:color w:val="000000"/>
                <w:sz w:val="14"/>
                <w:szCs w:val="14"/>
              </w:rPr>
            </w:pPr>
            <w:r w:rsidRPr="00B05A01">
              <w:rPr>
                <w:color w:val="000000"/>
                <w:sz w:val="14"/>
                <w:szCs w:val="14"/>
              </w:rPr>
              <w:t>1,559,682</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0E71EF6F" w:rsidR="0063430D" w:rsidRDefault="0063430D" w:rsidP="0063430D">
            <w:pPr>
              <w:jc w:val="right"/>
              <w:rPr>
                <w:color w:val="000000"/>
                <w:sz w:val="14"/>
                <w:szCs w:val="14"/>
              </w:rPr>
            </w:pPr>
            <w:r w:rsidRPr="00B05A01">
              <w:rPr>
                <w:color w:val="000000"/>
                <w:sz w:val="14"/>
                <w:szCs w:val="14"/>
              </w:rPr>
              <w:t>83,735</w:t>
            </w:r>
          </w:p>
        </w:tc>
        <w:tc>
          <w:tcPr>
            <w:tcW w:w="732" w:type="dxa"/>
            <w:gridSpan w:val="2"/>
            <w:tcBorders>
              <w:top w:val="nil"/>
              <w:left w:val="nil"/>
              <w:bottom w:val="nil"/>
              <w:right w:val="nil"/>
            </w:tcBorders>
            <w:shd w:val="clear" w:color="auto" w:fill="auto"/>
            <w:noWrap/>
            <w:tcMar>
              <w:left w:w="43" w:type="dxa"/>
              <w:right w:w="43" w:type="dxa"/>
            </w:tcMar>
            <w:vAlign w:val="center"/>
          </w:tcPr>
          <w:p w14:paraId="473C4946" w14:textId="43FB2128" w:rsidR="0063430D" w:rsidRDefault="0063430D" w:rsidP="0063430D">
            <w:pPr>
              <w:jc w:val="right"/>
              <w:rPr>
                <w:color w:val="000000"/>
                <w:sz w:val="14"/>
                <w:szCs w:val="14"/>
              </w:rPr>
            </w:pPr>
            <w:r w:rsidRPr="00B05A01">
              <w:rPr>
                <w:color w:val="000000"/>
                <w:sz w:val="14"/>
                <w:szCs w:val="14"/>
              </w:rPr>
              <w:t>5.4</w:t>
            </w:r>
          </w:p>
        </w:tc>
        <w:tc>
          <w:tcPr>
            <w:tcW w:w="798" w:type="dxa"/>
            <w:tcBorders>
              <w:top w:val="nil"/>
              <w:left w:val="nil"/>
              <w:bottom w:val="nil"/>
              <w:right w:val="nil"/>
            </w:tcBorders>
            <w:shd w:val="clear" w:color="auto" w:fill="auto"/>
            <w:noWrap/>
            <w:tcMar>
              <w:left w:w="43" w:type="dxa"/>
              <w:right w:w="43" w:type="dxa"/>
            </w:tcMar>
            <w:vAlign w:val="center"/>
          </w:tcPr>
          <w:p w14:paraId="6ED3D24D" w14:textId="1433DF57" w:rsidR="0063430D" w:rsidRDefault="0063430D" w:rsidP="0063430D">
            <w:pPr>
              <w:jc w:val="right"/>
              <w:rPr>
                <w:color w:val="000000"/>
                <w:sz w:val="14"/>
                <w:szCs w:val="14"/>
              </w:rPr>
            </w:pPr>
            <w:r w:rsidRPr="00792AA0">
              <w:rPr>
                <w:rFonts w:asciiTheme="majorBidi" w:hAnsiTheme="majorBidi" w:cstheme="majorBidi"/>
                <w:color w:val="000000"/>
                <w:sz w:val="14"/>
                <w:szCs w:val="14"/>
              </w:rPr>
              <w:t>1,519,079</w:t>
            </w:r>
          </w:p>
        </w:tc>
        <w:tc>
          <w:tcPr>
            <w:tcW w:w="722" w:type="dxa"/>
            <w:tcBorders>
              <w:top w:val="nil"/>
              <w:left w:val="nil"/>
              <w:bottom w:val="nil"/>
              <w:right w:val="nil"/>
            </w:tcBorders>
            <w:shd w:val="clear" w:color="auto" w:fill="auto"/>
            <w:noWrap/>
            <w:tcMar>
              <w:left w:w="43" w:type="dxa"/>
              <w:right w:w="43" w:type="dxa"/>
            </w:tcMar>
            <w:vAlign w:val="center"/>
          </w:tcPr>
          <w:p w14:paraId="4F37C5F0" w14:textId="250BBDFC" w:rsidR="0063430D" w:rsidRDefault="0063430D" w:rsidP="0063430D">
            <w:pPr>
              <w:jc w:val="right"/>
              <w:rPr>
                <w:color w:val="000000"/>
                <w:sz w:val="14"/>
                <w:szCs w:val="14"/>
              </w:rPr>
            </w:pPr>
            <w:r w:rsidRPr="00792AA0">
              <w:rPr>
                <w:rFonts w:asciiTheme="majorBidi" w:hAnsiTheme="majorBidi" w:cstheme="majorBidi"/>
                <w:color w:val="000000"/>
                <w:sz w:val="14"/>
                <w:szCs w:val="14"/>
              </w:rPr>
              <w:t>84,505</w:t>
            </w:r>
          </w:p>
        </w:tc>
        <w:tc>
          <w:tcPr>
            <w:tcW w:w="630" w:type="dxa"/>
            <w:tcBorders>
              <w:top w:val="nil"/>
              <w:left w:val="nil"/>
              <w:bottom w:val="nil"/>
              <w:right w:val="nil"/>
            </w:tcBorders>
            <w:shd w:val="clear" w:color="auto" w:fill="auto"/>
            <w:noWrap/>
            <w:tcMar>
              <w:left w:w="43" w:type="dxa"/>
              <w:right w:w="43" w:type="dxa"/>
            </w:tcMar>
            <w:vAlign w:val="center"/>
          </w:tcPr>
          <w:p w14:paraId="29B16CAB" w14:textId="4E843AEC" w:rsidR="0063430D" w:rsidRDefault="0063430D" w:rsidP="0063430D">
            <w:pPr>
              <w:jc w:val="right"/>
              <w:rPr>
                <w:color w:val="000000"/>
                <w:sz w:val="14"/>
                <w:szCs w:val="14"/>
              </w:rPr>
            </w:pPr>
            <w:r w:rsidRPr="00792AA0">
              <w:rPr>
                <w:rFonts w:asciiTheme="majorBidi" w:hAnsiTheme="majorBidi" w:cstheme="majorBidi"/>
                <w:color w:val="000000"/>
                <w:sz w:val="14"/>
                <w:szCs w:val="14"/>
              </w:rPr>
              <w:t>5.6</w:t>
            </w:r>
          </w:p>
        </w:tc>
        <w:tc>
          <w:tcPr>
            <w:tcW w:w="810" w:type="dxa"/>
            <w:gridSpan w:val="2"/>
            <w:tcBorders>
              <w:top w:val="nil"/>
              <w:left w:val="nil"/>
              <w:bottom w:val="nil"/>
              <w:right w:val="nil"/>
            </w:tcBorders>
            <w:tcMar>
              <w:left w:w="43" w:type="dxa"/>
              <w:right w:w="43" w:type="dxa"/>
            </w:tcMar>
            <w:vAlign w:val="center"/>
          </w:tcPr>
          <w:p w14:paraId="16A2A5DA" w14:textId="41D5496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900" w:type="dxa"/>
            <w:gridSpan w:val="4"/>
            <w:tcBorders>
              <w:top w:val="nil"/>
              <w:left w:val="nil"/>
              <w:bottom w:val="nil"/>
              <w:right w:val="nil"/>
            </w:tcBorders>
            <w:tcMar>
              <w:left w:w="43" w:type="dxa"/>
              <w:right w:w="43" w:type="dxa"/>
            </w:tcMar>
            <w:vAlign w:val="center"/>
          </w:tcPr>
          <w:p w14:paraId="78C16BD7" w14:textId="2E6E9E56"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30" w:type="dxa"/>
            <w:gridSpan w:val="2"/>
            <w:tcBorders>
              <w:top w:val="nil"/>
              <w:left w:val="nil"/>
              <w:bottom w:val="nil"/>
              <w:right w:val="nil"/>
            </w:tcBorders>
            <w:tcMar>
              <w:left w:w="43" w:type="dxa"/>
              <w:right w:w="43" w:type="dxa"/>
            </w:tcMar>
            <w:vAlign w:val="center"/>
          </w:tcPr>
          <w:p w14:paraId="2F531A88" w14:textId="64BD0482"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900" w:type="dxa"/>
            <w:gridSpan w:val="2"/>
            <w:tcBorders>
              <w:top w:val="nil"/>
              <w:left w:val="nil"/>
              <w:bottom w:val="nil"/>
              <w:right w:val="nil"/>
            </w:tcBorders>
            <w:tcMar>
              <w:left w:w="43" w:type="dxa"/>
              <w:right w:w="43" w:type="dxa"/>
            </w:tcMar>
            <w:vAlign w:val="center"/>
          </w:tcPr>
          <w:p w14:paraId="222D9DF6" w14:textId="4C425E6C"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1,620,994</w:t>
            </w:r>
          </w:p>
        </w:tc>
        <w:tc>
          <w:tcPr>
            <w:tcW w:w="900" w:type="dxa"/>
            <w:tcBorders>
              <w:top w:val="nil"/>
              <w:left w:val="nil"/>
              <w:bottom w:val="nil"/>
              <w:right w:val="nil"/>
            </w:tcBorders>
            <w:tcMar>
              <w:left w:w="43" w:type="dxa"/>
              <w:right w:w="43" w:type="dxa"/>
            </w:tcMar>
            <w:vAlign w:val="center"/>
          </w:tcPr>
          <w:p w14:paraId="4B11B5F1" w14:textId="443A6BAC"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85,439</w:t>
            </w:r>
          </w:p>
        </w:tc>
        <w:tc>
          <w:tcPr>
            <w:tcW w:w="810" w:type="dxa"/>
            <w:tcBorders>
              <w:top w:val="nil"/>
              <w:left w:val="nil"/>
              <w:bottom w:val="nil"/>
              <w:right w:val="nil"/>
            </w:tcBorders>
            <w:tcMar>
              <w:left w:w="43" w:type="dxa"/>
              <w:right w:w="43" w:type="dxa"/>
            </w:tcMar>
            <w:vAlign w:val="center"/>
          </w:tcPr>
          <w:p w14:paraId="017DB4A6" w14:textId="3A00D8DF"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5.3</w:t>
            </w:r>
          </w:p>
        </w:tc>
      </w:tr>
      <w:tr w:rsidR="0063430D" w:rsidRPr="00FF55B1" w14:paraId="43B3D92A" w14:textId="77777777" w:rsidTr="000062EC">
        <w:trPr>
          <w:trHeight w:hRule="exact" w:val="288"/>
          <w:jc w:val="center"/>
        </w:trPr>
        <w:tc>
          <w:tcPr>
            <w:tcW w:w="1787" w:type="dxa"/>
            <w:gridSpan w:val="3"/>
            <w:tcBorders>
              <w:top w:val="nil"/>
              <w:right w:val="nil"/>
            </w:tcBorders>
            <w:shd w:val="clear" w:color="auto" w:fill="auto"/>
            <w:noWrap/>
            <w:tcMar>
              <w:left w:w="43" w:type="dxa"/>
              <w:right w:w="43" w:type="dxa"/>
            </w:tcMar>
            <w:vAlign w:val="center"/>
            <w:hideMark/>
          </w:tcPr>
          <w:p w14:paraId="4F8778DB" w14:textId="77777777" w:rsidR="0063430D" w:rsidRPr="002741D0" w:rsidRDefault="0063430D" w:rsidP="0063430D">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4262E311" w:rsidR="0063430D" w:rsidRDefault="0063430D" w:rsidP="0063430D">
            <w:pPr>
              <w:jc w:val="right"/>
              <w:rPr>
                <w:color w:val="000000"/>
                <w:sz w:val="14"/>
                <w:szCs w:val="14"/>
              </w:rPr>
            </w:pPr>
            <w:r w:rsidRPr="00B05A01">
              <w:rPr>
                <w:color w:val="000000"/>
                <w:sz w:val="14"/>
                <w:szCs w:val="14"/>
              </w:rPr>
              <w:t>47,977</w:t>
            </w:r>
          </w:p>
        </w:tc>
        <w:tc>
          <w:tcPr>
            <w:tcW w:w="735" w:type="dxa"/>
            <w:gridSpan w:val="2"/>
            <w:tcBorders>
              <w:top w:val="nil"/>
              <w:left w:val="nil"/>
              <w:right w:val="nil"/>
            </w:tcBorders>
            <w:shd w:val="clear" w:color="auto" w:fill="auto"/>
            <w:noWrap/>
            <w:tcMar>
              <w:left w:w="43" w:type="dxa"/>
              <w:right w:w="43" w:type="dxa"/>
            </w:tcMar>
            <w:vAlign w:val="center"/>
          </w:tcPr>
          <w:p w14:paraId="41F5D01A" w14:textId="66ADD5F8" w:rsidR="0063430D" w:rsidRDefault="0063430D" w:rsidP="0063430D">
            <w:pPr>
              <w:jc w:val="right"/>
              <w:rPr>
                <w:color w:val="000000"/>
                <w:sz w:val="14"/>
                <w:szCs w:val="14"/>
              </w:rPr>
            </w:pPr>
            <w:r w:rsidRPr="00B05A01">
              <w:rPr>
                <w:color w:val="000000"/>
                <w:sz w:val="14"/>
                <w:szCs w:val="14"/>
              </w:rPr>
              <w:t>5,733</w:t>
            </w:r>
          </w:p>
        </w:tc>
        <w:tc>
          <w:tcPr>
            <w:tcW w:w="732" w:type="dxa"/>
            <w:gridSpan w:val="2"/>
            <w:tcBorders>
              <w:top w:val="nil"/>
              <w:left w:val="nil"/>
              <w:right w:val="nil"/>
            </w:tcBorders>
            <w:shd w:val="clear" w:color="auto" w:fill="auto"/>
            <w:noWrap/>
            <w:tcMar>
              <w:left w:w="43" w:type="dxa"/>
              <w:right w:w="43" w:type="dxa"/>
            </w:tcMar>
            <w:vAlign w:val="center"/>
          </w:tcPr>
          <w:p w14:paraId="0E3D5189" w14:textId="35F68048" w:rsidR="0063430D" w:rsidRDefault="0063430D" w:rsidP="0063430D">
            <w:pPr>
              <w:jc w:val="right"/>
              <w:rPr>
                <w:color w:val="000000"/>
                <w:sz w:val="14"/>
                <w:szCs w:val="14"/>
              </w:rPr>
            </w:pPr>
            <w:r w:rsidRPr="00B05A01">
              <w:rPr>
                <w:color w:val="000000"/>
                <w:sz w:val="14"/>
                <w:szCs w:val="14"/>
              </w:rPr>
              <w:t>11.9</w:t>
            </w:r>
          </w:p>
        </w:tc>
        <w:tc>
          <w:tcPr>
            <w:tcW w:w="798" w:type="dxa"/>
            <w:tcBorders>
              <w:top w:val="nil"/>
              <w:left w:val="nil"/>
              <w:right w:val="nil"/>
            </w:tcBorders>
            <w:shd w:val="clear" w:color="auto" w:fill="auto"/>
            <w:noWrap/>
            <w:tcMar>
              <w:left w:w="43" w:type="dxa"/>
              <w:right w:w="43" w:type="dxa"/>
            </w:tcMar>
            <w:vAlign w:val="center"/>
          </w:tcPr>
          <w:p w14:paraId="616DB14F" w14:textId="4CA4274B" w:rsidR="0063430D" w:rsidRDefault="0063430D" w:rsidP="0063430D">
            <w:pPr>
              <w:jc w:val="right"/>
              <w:rPr>
                <w:color w:val="000000"/>
                <w:sz w:val="14"/>
                <w:szCs w:val="14"/>
              </w:rPr>
            </w:pPr>
            <w:r w:rsidRPr="00792AA0">
              <w:rPr>
                <w:rFonts w:asciiTheme="majorBidi" w:hAnsiTheme="majorBidi" w:cstheme="majorBidi"/>
                <w:color w:val="000000"/>
                <w:sz w:val="14"/>
                <w:szCs w:val="14"/>
              </w:rPr>
              <w:t>51,895</w:t>
            </w:r>
          </w:p>
        </w:tc>
        <w:tc>
          <w:tcPr>
            <w:tcW w:w="722" w:type="dxa"/>
            <w:tcBorders>
              <w:top w:val="nil"/>
              <w:left w:val="nil"/>
              <w:right w:val="nil"/>
            </w:tcBorders>
            <w:shd w:val="clear" w:color="auto" w:fill="auto"/>
            <w:noWrap/>
            <w:tcMar>
              <w:left w:w="43" w:type="dxa"/>
              <w:right w:w="43" w:type="dxa"/>
            </w:tcMar>
            <w:vAlign w:val="center"/>
          </w:tcPr>
          <w:p w14:paraId="48381AE9" w14:textId="5084399E" w:rsidR="0063430D" w:rsidRDefault="0063430D" w:rsidP="0063430D">
            <w:pPr>
              <w:jc w:val="right"/>
              <w:rPr>
                <w:color w:val="000000"/>
                <w:sz w:val="14"/>
                <w:szCs w:val="14"/>
              </w:rPr>
            </w:pPr>
            <w:r w:rsidRPr="00792AA0">
              <w:rPr>
                <w:rFonts w:asciiTheme="majorBidi" w:hAnsiTheme="majorBidi" w:cstheme="majorBidi"/>
                <w:color w:val="000000"/>
                <w:sz w:val="14"/>
                <w:szCs w:val="14"/>
              </w:rPr>
              <w:t>5,906</w:t>
            </w:r>
          </w:p>
        </w:tc>
        <w:tc>
          <w:tcPr>
            <w:tcW w:w="630" w:type="dxa"/>
            <w:tcBorders>
              <w:top w:val="nil"/>
              <w:left w:val="nil"/>
              <w:right w:val="nil"/>
            </w:tcBorders>
            <w:shd w:val="clear" w:color="auto" w:fill="auto"/>
            <w:noWrap/>
            <w:tcMar>
              <w:left w:w="43" w:type="dxa"/>
              <w:right w:w="43" w:type="dxa"/>
            </w:tcMar>
            <w:vAlign w:val="center"/>
          </w:tcPr>
          <w:p w14:paraId="2B6D361C" w14:textId="7BA34646" w:rsidR="0063430D" w:rsidRDefault="0063430D" w:rsidP="0063430D">
            <w:pPr>
              <w:jc w:val="right"/>
              <w:rPr>
                <w:color w:val="000000"/>
                <w:sz w:val="14"/>
                <w:szCs w:val="14"/>
              </w:rPr>
            </w:pPr>
            <w:r w:rsidRPr="00792AA0">
              <w:rPr>
                <w:rFonts w:asciiTheme="majorBidi" w:hAnsiTheme="majorBidi" w:cstheme="majorBidi"/>
                <w:color w:val="000000"/>
                <w:sz w:val="14"/>
                <w:szCs w:val="14"/>
              </w:rPr>
              <w:t>11.4</w:t>
            </w:r>
          </w:p>
        </w:tc>
        <w:tc>
          <w:tcPr>
            <w:tcW w:w="810" w:type="dxa"/>
            <w:gridSpan w:val="2"/>
            <w:tcBorders>
              <w:top w:val="nil"/>
              <w:left w:val="nil"/>
              <w:right w:val="nil"/>
            </w:tcBorders>
            <w:tcMar>
              <w:left w:w="43" w:type="dxa"/>
              <w:right w:w="43" w:type="dxa"/>
            </w:tcMar>
            <w:vAlign w:val="center"/>
          </w:tcPr>
          <w:p w14:paraId="17C1A55E" w14:textId="41CBF081"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900" w:type="dxa"/>
            <w:gridSpan w:val="4"/>
            <w:tcBorders>
              <w:top w:val="nil"/>
              <w:left w:val="nil"/>
              <w:right w:val="nil"/>
            </w:tcBorders>
            <w:tcMar>
              <w:left w:w="43" w:type="dxa"/>
              <w:right w:w="43" w:type="dxa"/>
            </w:tcMar>
            <w:vAlign w:val="center"/>
          </w:tcPr>
          <w:p w14:paraId="7AF1CEC7" w14:textId="47D64F1E"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30" w:type="dxa"/>
            <w:gridSpan w:val="2"/>
            <w:tcBorders>
              <w:top w:val="nil"/>
              <w:left w:val="nil"/>
              <w:right w:val="nil"/>
            </w:tcBorders>
            <w:tcMar>
              <w:left w:w="43" w:type="dxa"/>
              <w:right w:w="43" w:type="dxa"/>
            </w:tcMar>
            <w:vAlign w:val="center"/>
          </w:tcPr>
          <w:p w14:paraId="29969B03" w14:textId="03A60BF7"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c>
          <w:tcPr>
            <w:tcW w:w="900" w:type="dxa"/>
            <w:gridSpan w:val="2"/>
            <w:tcBorders>
              <w:top w:val="nil"/>
              <w:left w:val="nil"/>
              <w:right w:val="nil"/>
            </w:tcBorders>
            <w:tcMar>
              <w:left w:w="43" w:type="dxa"/>
              <w:right w:w="43" w:type="dxa"/>
            </w:tcMar>
            <w:vAlign w:val="center"/>
          </w:tcPr>
          <w:p w14:paraId="11C5792A" w14:textId="292200CB"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52,891</w:t>
            </w:r>
          </w:p>
        </w:tc>
        <w:tc>
          <w:tcPr>
            <w:tcW w:w="900" w:type="dxa"/>
            <w:tcBorders>
              <w:top w:val="nil"/>
              <w:left w:val="nil"/>
              <w:right w:val="nil"/>
            </w:tcBorders>
            <w:tcMar>
              <w:left w:w="43" w:type="dxa"/>
              <w:right w:w="43" w:type="dxa"/>
            </w:tcMar>
            <w:vAlign w:val="center"/>
          </w:tcPr>
          <w:p w14:paraId="5FC60723" w14:textId="4AFF4659"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5,919</w:t>
            </w:r>
          </w:p>
        </w:tc>
        <w:tc>
          <w:tcPr>
            <w:tcW w:w="810" w:type="dxa"/>
            <w:tcBorders>
              <w:top w:val="nil"/>
              <w:left w:val="nil"/>
              <w:right w:val="nil"/>
            </w:tcBorders>
            <w:tcMar>
              <w:left w:w="43" w:type="dxa"/>
              <w:right w:w="43" w:type="dxa"/>
            </w:tcMar>
            <w:vAlign w:val="center"/>
          </w:tcPr>
          <w:p w14:paraId="4B0CC379" w14:textId="679C8922"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11.2</w:t>
            </w:r>
          </w:p>
        </w:tc>
      </w:tr>
      <w:tr w:rsidR="0063430D" w:rsidRPr="00FF55B1" w14:paraId="7C20B051" w14:textId="77777777" w:rsidTr="000062EC">
        <w:trPr>
          <w:trHeight w:hRule="exact" w:val="288"/>
          <w:jc w:val="center"/>
        </w:trPr>
        <w:tc>
          <w:tcPr>
            <w:tcW w:w="1787" w:type="dxa"/>
            <w:gridSpan w:val="3"/>
            <w:tcBorders>
              <w:top w:val="nil"/>
              <w:right w:val="nil"/>
            </w:tcBorders>
            <w:shd w:val="clear" w:color="auto" w:fill="auto"/>
            <w:tcMar>
              <w:left w:w="43" w:type="dxa"/>
              <w:right w:w="43" w:type="dxa"/>
            </w:tcMar>
            <w:vAlign w:val="center"/>
            <w:hideMark/>
          </w:tcPr>
          <w:p w14:paraId="659F02C9" w14:textId="77777777" w:rsidR="0063430D" w:rsidRPr="002741D0" w:rsidRDefault="0063430D" w:rsidP="0063430D">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1425C2F2" w:rsidR="0063430D" w:rsidRDefault="0063430D" w:rsidP="0063430D">
            <w:pPr>
              <w:jc w:val="right"/>
              <w:rPr>
                <w:color w:val="000000"/>
                <w:sz w:val="14"/>
                <w:szCs w:val="14"/>
              </w:rPr>
            </w:pPr>
            <w:r w:rsidRPr="00B05A01">
              <w:rPr>
                <w:color w:val="000000"/>
                <w:sz w:val="14"/>
                <w:szCs w:val="14"/>
              </w:rPr>
              <w:t>401,196</w:t>
            </w:r>
          </w:p>
        </w:tc>
        <w:tc>
          <w:tcPr>
            <w:tcW w:w="735" w:type="dxa"/>
            <w:gridSpan w:val="2"/>
            <w:tcBorders>
              <w:top w:val="nil"/>
              <w:left w:val="nil"/>
              <w:right w:val="nil"/>
            </w:tcBorders>
            <w:shd w:val="clear" w:color="auto" w:fill="auto"/>
            <w:noWrap/>
            <w:tcMar>
              <w:left w:w="43" w:type="dxa"/>
              <w:right w:w="43" w:type="dxa"/>
            </w:tcMar>
            <w:vAlign w:val="center"/>
          </w:tcPr>
          <w:p w14:paraId="0BDA5AD3" w14:textId="07B48AF2" w:rsidR="0063430D" w:rsidRDefault="0063430D" w:rsidP="0063430D">
            <w:pPr>
              <w:jc w:val="right"/>
              <w:rPr>
                <w:color w:val="000000"/>
                <w:sz w:val="14"/>
                <w:szCs w:val="14"/>
              </w:rPr>
            </w:pPr>
            <w:r w:rsidRPr="00B05A01">
              <w:rPr>
                <w:color w:val="000000"/>
                <w:sz w:val="14"/>
                <w:szCs w:val="14"/>
              </w:rPr>
              <w:t>58,417</w:t>
            </w:r>
          </w:p>
        </w:tc>
        <w:tc>
          <w:tcPr>
            <w:tcW w:w="732" w:type="dxa"/>
            <w:gridSpan w:val="2"/>
            <w:tcBorders>
              <w:top w:val="nil"/>
              <w:left w:val="nil"/>
              <w:right w:val="nil"/>
            </w:tcBorders>
            <w:shd w:val="clear" w:color="auto" w:fill="auto"/>
            <w:noWrap/>
            <w:tcMar>
              <w:left w:w="43" w:type="dxa"/>
              <w:right w:w="43" w:type="dxa"/>
            </w:tcMar>
            <w:vAlign w:val="center"/>
          </w:tcPr>
          <w:p w14:paraId="52DAFD9C" w14:textId="34430EE7" w:rsidR="0063430D" w:rsidRDefault="0063430D" w:rsidP="0063430D">
            <w:pPr>
              <w:jc w:val="right"/>
              <w:rPr>
                <w:color w:val="000000"/>
                <w:sz w:val="14"/>
                <w:szCs w:val="14"/>
              </w:rPr>
            </w:pPr>
            <w:r w:rsidRPr="00B05A01">
              <w:rPr>
                <w:color w:val="000000"/>
                <w:sz w:val="14"/>
                <w:szCs w:val="14"/>
              </w:rPr>
              <w:t>14.6</w:t>
            </w:r>
          </w:p>
        </w:tc>
        <w:tc>
          <w:tcPr>
            <w:tcW w:w="798" w:type="dxa"/>
            <w:tcBorders>
              <w:top w:val="nil"/>
              <w:left w:val="nil"/>
              <w:right w:val="nil"/>
            </w:tcBorders>
            <w:shd w:val="clear" w:color="auto" w:fill="auto"/>
            <w:noWrap/>
            <w:tcMar>
              <w:left w:w="43" w:type="dxa"/>
              <w:right w:w="43" w:type="dxa"/>
            </w:tcMar>
            <w:vAlign w:val="center"/>
          </w:tcPr>
          <w:p w14:paraId="364022EA" w14:textId="0B9F751C" w:rsidR="0063430D" w:rsidRDefault="0063430D" w:rsidP="0063430D">
            <w:pPr>
              <w:jc w:val="right"/>
              <w:rPr>
                <w:color w:val="000000"/>
                <w:sz w:val="14"/>
                <w:szCs w:val="14"/>
              </w:rPr>
            </w:pPr>
            <w:r w:rsidRPr="00792AA0">
              <w:rPr>
                <w:rFonts w:asciiTheme="majorBidi" w:hAnsiTheme="majorBidi" w:cstheme="majorBidi"/>
                <w:color w:val="000000"/>
                <w:sz w:val="14"/>
                <w:szCs w:val="14"/>
              </w:rPr>
              <w:t>347,780</w:t>
            </w:r>
          </w:p>
        </w:tc>
        <w:tc>
          <w:tcPr>
            <w:tcW w:w="722" w:type="dxa"/>
            <w:tcBorders>
              <w:top w:val="nil"/>
              <w:left w:val="nil"/>
              <w:right w:val="nil"/>
            </w:tcBorders>
            <w:shd w:val="clear" w:color="auto" w:fill="auto"/>
            <w:noWrap/>
            <w:tcMar>
              <w:left w:w="43" w:type="dxa"/>
              <w:right w:w="43" w:type="dxa"/>
            </w:tcMar>
            <w:vAlign w:val="center"/>
          </w:tcPr>
          <w:p w14:paraId="55882B4C" w14:textId="7F5C67B1" w:rsidR="0063430D" w:rsidRDefault="0063430D" w:rsidP="0063430D">
            <w:pPr>
              <w:jc w:val="right"/>
              <w:rPr>
                <w:color w:val="000000"/>
                <w:sz w:val="14"/>
                <w:szCs w:val="14"/>
              </w:rPr>
            </w:pPr>
            <w:r w:rsidRPr="00792AA0">
              <w:rPr>
                <w:rFonts w:asciiTheme="majorBidi" w:hAnsiTheme="majorBidi" w:cstheme="majorBidi"/>
                <w:color w:val="000000"/>
                <w:sz w:val="14"/>
                <w:szCs w:val="14"/>
              </w:rPr>
              <w:t>59,331</w:t>
            </w:r>
          </w:p>
        </w:tc>
        <w:tc>
          <w:tcPr>
            <w:tcW w:w="630" w:type="dxa"/>
            <w:tcBorders>
              <w:top w:val="nil"/>
              <w:left w:val="nil"/>
              <w:right w:val="nil"/>
            </w:tcBorders>
            <w:shd w:val="clear" w:color="auto" w:fill="auto"/>
            <w:noWrap/>
            <w:tcMar>
              <w:left w:w="43" w:type="dxa"/>
              <w:right w:w="43" w:type="dxa"/>
            </w:tcMar>
            <w:vAlign w:val="center"/>
          </w:tcPr>
          <w:p w14:paraId="63F1D69A" w14:textId="1702FE2B" w:rsidR="0063430D" w:rsidRDefault="0063430D" w:rsidP="0063430D">
            <w:pPr>
              <w:jc w:val="right"/>
              <w:rPr>
                <w:color w:val="000000"/>
                <w:sz w:val="14"/>
                <w:szCs w:val="14"/>
              </w:rPr>
            </w:pPr>
            <w:r w:rsidRPr="00792AA0">
              <w:rPr>
                <w:rFonts w:asciiTheme="majorBidi" w:hAnsiTheme="majorBidi" w:cstheme="majorBidi"/>
                <w:color w:val="000000"/>
                <w:sz w:val="14"/>
                <w:szCs w:val="14"/>
              </w:rPr>
              <w:t>17.1</w:t>
            </w:r>
          </w:p>
        </w:tc>
        <w:tc>
          <w:tcPr>
            <w:tcW w:w="810" w:type="dxa"/>
            <w:gridSpan w:val="2"/>
            <w:tcBorders>
              <w:top w:val="nil"/>
              <w:left w:val="nil"/>
              <w:right w:val="nil"/>
            </w:tcBorders>
            <w:tcMar>
              <w:left w:w="43" w:type="dxa"/>
              <w:right w:w="43" w:type="dxa"/>
            </w:tcMar>
            <w:vAlign w:val="center"/>
          </w:tcPr>
          <w:p w14:paraId="4FC2C389" w14:textId="68DD7DAD"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900" w:type="dxa"/>
            <w:gridSpan w:val="4"/>
            <w:tcBorders>
              <w:top w:val="nil"/>
              <w:left w:val="nil"/>
              <w:right w:val="nil"/>
            </w:tcBorders>
            <w:tcMar>
              <w:left w:w="43" w:type="dxa"/>
              <w:right w:w="43" w:type="dxa"/>
            </w:tcMar>
            <w:vAlign w:val="center"/>
          </w:tcPr>
          <w:p w14:paraId="7DD446B1" w14:textId="142B4FAF"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30" w:type="dxa"/>
            <w:gridSpan w:val="2"/>
            <w:tcBorders>
              <w:top w:val="nil"/>
              <w:left w:val="nil"/>
              <w:right w:val="nil"/>
            </w:tcBorders>
            <w:tcMar>
              <w:left w:w="43" w:type="dxa"/>
              <w:right w:w="43" w:type="dxa"/>
            </w:tcMar>
            <w:vAlign w:val="center"/>
          </w:tcPr>
          <w:p w14:paraId="53A8F208" w14:textId="5C9CAD63"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c>
          <w:tcPr>
            <w:tcW w:w="900" w:type="dxa"/>
            <w:gridSpan w:val="2"/>
            <w:tcBorders>
              <w:top w:val="nil"/>
              <w:left w:val="nil"/>
              <w:right w:val="nil"/>
            </w:tcBorders>
            <w:tcMar>
              <w:left w:w="43" w:type="dxa"/>
              <w:right w:w="43" w:type="dxa"/>
            </w:tcMar>
            <w:vAlign w:val="center"/>
          </w:tcPr>
          <w:p w14:paraId="1359EEF5" w14:textId="3D6EFA84"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292,043</w:t>
            </w:r>
          </w:p>
        </w:tc>
        <w:tc>
          <w:tcPr>
            <w:tcW w:w="900" w:type="dxa"/>
            <w:tcBorders>
              <w:top w:val="nil"/>
              <w:left w:val="nil"/>
              <w:right w:val="nil"/>
            </w:tcBorders>
            <w:tcMar>
              <w:left w:w="43" w:type="dxa"/>
              <w:right w:w="43" w:type="dxa"/>
            </w:tcMar>
            <w:vAlign w:val="center"/>
          </w:tcPr>
          <w:p w14:paraId="7C30DC81" w14:textId="7D02170A"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58,414</w:t>
            </w:r>
          </w:p>
        </w:tc>
        <w:tc>
          <w:tcPr>
            <w:tcW w:w="810" w:type="dxa"/>
            <w:tcBorders>
              <w:top w:val="nil"/>
              <w:left w:val="nil"/>
              <w:right w:val="nil"/>
            </w:tcBorders>
            <w:tcMar>
              <w:left w:w="43" w:type="dxa"/>
              <w:right w:w="43" w:type="dxa"/>
            </w:tcMar>
            <w:vAlign w:val="center"/>
          </w:tcPr>
          <w:p w14:paraId="79884735" w14:textId="6DCAF970"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20.0</w:t>
            </w:r>
          </w:p>
        </w:tc>
      </w:tr>
      <w:tr w:rsidR="0063430D" w:rsidRPr="00FF55B1" w14:paraId="4B57AA5B" w14:textId="77777777" w:rsidTr="000062EC">
        <w:trPr>
          <w:trHeight w:hRule="exact" w:val="288"/>
          <w:jc w:val="center"/>
        </w:trPr>
        <w:tc>
          <w:tcPr>
            <w:tcW w:w="1787"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63430D" w:rsidRPr="002741D0" w:rsidRDefault="0063430D" w:rsidP="0063430D">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01B48D61" w:rsidR="0063430D" w:rsidRDefault="0063430D" w:rsidP="0063430D">
            <w:pPr>
              <w:jc w:val="right"/>
              <w:rPr>
                <w:color w:val="000000"/>
                <w:sz w:val="14"/>
                <w:szCs w:val="14"/>
              </w:rPr>
            </w:pPr>
            <w:r w:rsidRPr="00B05A01">
              <w:rPr>
                <w:color w:val="000000"/>
                <w:sz w:val="14"/>
                <w:szCs w:val="14"/>
              </w:rPr>
              <w:t>1,800,567</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06A0709F" w:rsidR="0063430D" w:rsidRDefault="0063430D" w:rsidP="0063430D">
            <w:pPr>
              <w:jc w:val="right"/>
              <w:rPr>
                <w:color w:val="000000"/>
                <w:sz w:val="14"/>
                <w:szCs w:val="14"/>
              </w:rPr>
            </w:pPr>
            <w:r w:rsidRPr="00B05A01">
              <w:rPr>
                <w:color w:val="000000"/>
                <w:sz w:val="14"/>
                <w:szCs w:val="14"/>
              </w:rPr>
              <w:t>154,453</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14:paraId="23CBAD89" w14:textId="540D47F3" w:rsidR="0063430D" w:rsidRDefault="0063430D" w:rsidP="0063430D">
            <w:pPr>
              <w:jc w:val="right"/>
              <w:rPr>
                <w:color w:val="000000"/>
                <w:sz w:val="14"/>
                <w:szCs w:val="14"/>
              </w:rPr>
            </w:pPr>
            <w:r w:rsidRPr="00B05A01">
              <w:rPr>
                <w:color w:val="000000"/>
                <w:sz w:val="14"/>
                <w:szCs w:val="14"/>
              </w:rPr>
              <w:t>8.6</w:t>
            </w:r>
          </w:p>
        </w:tc>
        <w:tc>
          <w:tcPr>
            <w:tcW w:w="798" w:type="dxa"/>
            <w:tcBorders>
              <w:top w:val="nil"/>
              <w:left w:val="nil"/>
              <w:bottom w:val="single" w:sz="12" w:space="0" w:color="auto"/>
              <w:right w:val="nil"/>
            </w:tcBorders>
            <w:shd w:val="clear" w:color="auto" w:fill="auto"/>
            <w:noWrap/>
            <w:tcMar>
              <w:left w:w="43" w:type="dxa"/>
              <w:right w:w="43" w:type="dxa"/>
            </w:tcMar>
            <w:vAlign w:val="center"/>
          </w:tcPr>
          <w:p w14:paraId="57CD2A20" w14:textId="1C8E0AFD" w:rsidR="0063430D" w:rsidRDefault="0063430D" w:rsidP="0063430D">
            <w:pPr>
              <w:jc w:val="right"/>
              <w:rPr>
                <w:color w:val="000000"/>
                <w:sz w:val="14"/>
                <w:szCs w:val="14"/>
              </w:rPr>
            </w:pPr>
            <w:r w:rsidRPr="00792AA0">
              <w:rPr>
                <w:rFonts w:asciiTheme="majorBidi" w:hAnsiTheme="majorBidi" w:cstheme="majorBidi"/>
                <w:color w:val="000000"/>
                <w:sz w:val="14"/>
                <w:szCs w:val="14"/>
              </w:rPr>
              <w:t>1,856,019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74D5E0CB" w14:textId="10484EAD" w:rsidR="0063430D" w:rsidRDefault="0063430D" w:rsidP="0063430D">
            <w:pPr>
              <w:jc w:val="right"/>
              <w:rPr>
                <w:color w:val="000000"/>
                <w:sz w:val="14"/>
                <w:szCs w:val="14"/>
              </w:rPr>
            </w:pPr>
            <w:r w:rsidRPr="00792AA0">
              <w:rPr>
                <w:rFonts w:asciiTheme="majorBidi" w:hAnsiTheme="majorBidi" w:cstheme="majorBidi"/>
                <w:color w:val="000000"/>
                <w:sz w:val="14"/>
                <w:szCs w:val="14"/>
              </w:rPr>
              <w:t>154,184</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4C1DBD69" w14:textId="40FEF041" w:rsidR="0063430D" w:rsidRDefault="0063430D" w:rsidP="0063430D">
            <w:pPr>
              <w:jc w:val="right"/>
              <w:rPr>
                <w:color w:val="000000"/>
                <w:sz w:val="14"/>
                <w:szCs w:val="14"/>
              </w:rPr>
            </w:pPr>
            <w:r w:rsidRPr="00792AA0">
              <w:rPr>
                <w:rFonts w:asciiTheme="majorBidi" w:hAnsiTheme="majorBidi" w:cstheme="majorBidi"/>
                <w:color w:val="000000"/>
                <w:sz w:val="14"/>
                <w:szCs w:val="14"/>
              </w:rPr>
              <w:t>8.3</w:t>
            </w:r>
          </w:p>
        </w:tc>
        <w:tc>
          <w:tcPr>
            <w:tcW w:w="810" w:type="dxa"/>
            <w:gridSpan w:val="2"/>
            <w:tcBorders>
              <w:top w:val="nil"/>
              <w:left w:val="nil"/>
              <w:bottom w:val="single" w:sz="12" w:space="0" w:color="auto"/>
              <w:right w:val="nil"/>
            </w:tcBorders>
            <w:tcMar>
              <w:left w:w="43" w:type="dxa"/>
              <w:right w:w="43" w:type="dxa"/>
            </w:tcMar>
            <w:vAlign w:val="center"/>
          </w:tcPr>
          <w:p w14:paraId="2BF8541D" w14:textId="0F53CA4E"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900" w:type="dxa"/>
            <w:gridSpan w:val="4"/>
            <w:tcBorders>
              <w:top w:val="nil"/>
              <w:left w:val="nil"/>
              <w:bottom w:val="single" w:sz="12" w:space="0" w:color="auto"/>
              <w:right w:val="nil"/>
            </w:tcBorders>
            <w:tcMar>
              <w:left w:w="43" w:type="dxa"/>
              <w:right w:w="43" w:type="dxa"/>
            </w:tcMar>
            <w:vAlign w:val="center"/>
          </w:tcPr>
          <w:p w14:paraId="70BFB6BF" w14:textId="1C84B9E7"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30" w:type="dxa"/>
            <w:gridSpan w:val="2"/>
            <w:tcBorders>
              <w:top w:val="nil"/>
              <w:left w:val="nil"/>
              <w:bottom w:val="single" w:sz="12" w:space="0" w:color="auto"/>
              <w:right w:val="nil"/>
            </w:tcBorders>
            <w:tcMar>
              <w:left w:w="43" w:type="dxa"/>
              <w:right w:w="43" w:type="dxa"/>
            </w:tcMar>
            <w:vAlign w:val="center"/>
          </w:tcPr>
          <w:p w14:paraId="05D2B1E7" w14:textId="2ADC82CC" w:rsidR="0063430D" w:rsidRPr="00792AA0" w:rsidRDefault="0063430D" w:rsidP="0063430D">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c>
          <w:tcPr>
            <w:tcW w:w="900" w:type="dxa"/>
            <w:gridSpan w:val="2"/>
            <w:tcBorders>
              <w:top w:val="nil"/>
              <w:left w:val="nil"/>
              <w:bottom w:val="single" w:sz="12" w:space="0" w:color="auto"/>
              <w:right w:val="nil"/>
            </w:tcBorders>
            <w:tcMar>
              <w:left w:w="43" w:type="dxa"/>
              <w:right w:w="43" w:type="dxa"/>
            </w:tcMar>
            <w:vAlign w:val="center"/>
          </w:tcPr>
          <w:p w14:paraId="7EFFAFC6" w14:textId="3614034D"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2,016,210</w:t>
            </w:r>
          </w:p>
        </w:tc>
        <w:tc>
          <w:tcPr>
            <w:tcW w:w="900" w:type="dxa"/>
            <w:tcBorders>
              <w:top w:val="nil"/>
              <w:left w:val="nil"/>
              <w:bottom w:val="single" w:sz="12" w:space="0" w:color="auto"/>
              <w:right w:val="nil"/>
            </w:tcBorders>
            <w:tcMar>
              <w:left w:w="43" w:type="dxa"/>
              <w:right w:w="43" w:type="dxa"/>
            </w:tcMar>
            <w:vAlign w:val="center"/>
          </w:tcPr>
          <w:p w14:paraId="32073C5C" w14:textId="0B95E481"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163,945</w:t>
            </w:r>
          </w:p>
        </w:tc>
        <w:tc>
          <w:tcPr>
            <w:tcW w:w="810" w:type="dxa"/>
            <w:tcBorders>
              <w:top w:val="nil"/>
              <w:left w:val="nil"/>
              <w:bottom w:val="single" w:sz="12" w:space="0" w:color="auto"/>
              <w:right w:val="nil"/>
            </w:tcBorders>
            <w:tcMar>
              <w:left w:w="43" w:type="dxa"/>
              <w:right w:w="43" w:type="dxa"/>
            </w:tcMar>
            <w:vAlign w:val="center"/>
          </w:tcPr>
          <w:p w14:paraId="5AA371F5" w14:textId="155B227F" w:rsidR="0063430D" w:rsidRPr="00C01EC9" w:rsidRDefault="0063430D" w:rsidP="0063430D">
            <w:pPr>
              <w:jc w:val="right"/>
              <w:rPr>
                <w:rFonts w:asciiTheme="majorBidi" w:hAnsiTheme="majorBidi" w:cstheme="majorBidi"/>
                <w:color w:val="000000"/>
                <w:sz w:val="14"/>
                <w:szCs w:val="14"/>
              </w:rPr>
            </w:pPr>
            <w:r w:rsidRPr="00C01EC9">
              <w:rPr>
                <w:rFonts w:asciiTheme="majorBidi" w:hAnsiTheme="majorBidi" w:cstheme="majorBidi"/>
                <w:color w:val="000000"/>
                <w:sz w:val="14"/>
                <w:szCs w:val="14"/>
              </w:rPr>
              <w:t>8.1</w:t>
            </w:r>
          </w:p>
        </w:tc>
      </w:tr>
      <w:tr w:rsidR="0063430D" w:rsidRPr="00FF55B1" w14:paraId="5534EA1F" w14:textId="77777777" w:rsidTr="000062EC">
        <w:trPr>
          <w:trHeight w:hRule="exact" w:val="288"/>
          <w:jc w:val="center"/>
        </w:trPr>
        <w:tc>
          <w:tcPr>
            <w:tcW w:w="1787"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63430D" w:rsidRPr="002741D0" w:rsidRDefault="0063430D" w:rsidP="0063430D">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6892A892" w:rsidR="0063430D" w:rsidRDefault="0063430D" w:rsidP="0063430D">
            <w:pPr>
              <w:jc w:val="right"/>
              <w:rPr>
                <w:b/>
                <w:bCs/>
                <w:color w:val="000000"/>
                <w:sz w:val="14"/>
                <w:szCs w:val="14"/>
              </w:rPr>
            </w:pPr>
            <w:r w:rsidRPr="00B05A01">
              <w:rPr>
                <w:b/>
                <w:bCs/>
                <w:color w:val="000000"/>
                <w:sz w:val="14"/>
                <w:szCs w:val="14"/>
              </w:rPr>
              <w:t>11,131,652</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5D59C86C" w:rsidR="0063430D" w:rsidRDefault="0063430D" w:rsidP="0063430D">
            <w:pPr>
              <w:jc w:val="right"/>
              <w:rPr>
                <w:b/>
                <w:bCs/>
                <w:color w:val="000000"/>
                <w:sz w:val="14"/>
                <w:szCs w:val="14"/>
              </w:rPr>
            </w:pPr>
            <w:r w:rsidRPr="00B05A01">
              <w:rPr>
                <w:b/>
                <w:bCs/>
                <w:color w:val="000000"/>
                <w:sz w:val="14"/>
                <w:szCs w:val="14"/>
              </w:rPr>
              <w:t>863,662</w:t>
            </w:r>
          </w:p>
        </w:tc>
        <w:tc>
          <w:tcPr>
            <w:tcW w:w="732"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586AB9D7" w:rsidR="0063430D" w:rsidRDefault="0063430D" w:rsidP="0063430D">
            <w:pPr>
              <w:jc w:val="right"/>
              <w:rPr>
                <w:b/>
                <w:bCs/>
                <w:color w:val="000000"/>
                <w:sz w:val="14"/>
                <w:szCs w:val="14"/>
              </w:rPr>
            </w:pPr>
            <w:r w:rsidRPr="00B05A01">
              <w:rPr>
                <w:b/>
                <w:bCs/>
                <w:color w:val="000000"/>
                <w:sz w:val="14"/>
                <w:szCs w:val="14"/>
              </w:rPr>
              <w:t>7.8</w:t>
            </w:r>
          </w:p>
        </w:tc>
        <w:tc>
          <w:tcPr>
            <w:tcW w:w="79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11684872"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11,694,531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68B000FF"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878,521</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32330B2" w:rsidR="0063430D" w:rsidRDefault="0063430D" w:rsidP="0063430D">
            <w:pPr>
              <w:jc w:val="right"/>
              <w:rPr>
                <w:b/>
                <w:bCs/>
                <w:color w:val="000000"/>
                <w:sz w:val="14"/>
                <w:szCs w:val="14"/>
              </w:rPr>
            </w:pPr>
            <w:r w:rsidRPr="00792AA0">
              <w:rPr>
                <w:rFonts w:asciiTheme="majorBidi" w:hAnsiTheme="majorBidi" w:cstheme="majorBidi"/>
                <w:b/>
                <w:bCs/>
                <w:color w:val="000000"/>
                <w:sz w:val="14"/>
                <w:szCs w:val="14"/>
              </w:rPr>
              <w:t>7.5</w:t>
            </w:r>
          </w:p>
        </w:tc>
        <w:tc>
          <w:tcPr>
            <w:tcW w:w="810" w:type="dxa"/>
            <w:gridSpan w:val="2"/>
            <w:tcBorders>
              <w:top w:val="single" w:sz="12" w:space="0" w:color="auto"/>
              <w:left w:val="nil"/>
              <w:bottom w:val="single" w:sz="12" w:space="0" w:color="auto"/>
              <w:right w:val="nil"/>
            </w:tcBorders>
            <w:tcMar>
              <w:left w:w="43" w:type="dxa"/>
              <w:right w:w="43" w:type="dxa"/>
            </w:tcMar>
            <w:vAlign w:val="center"/>
          </w:tcPr>
          <w:p w14:paraId="2A053182" w14:textId="380FF262"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900" w:type="dxa"/>
            <w:gridSpan w:val="4"/>
            <w:tcBorders>
              <w:top w:val="single" w:sz="12" w:space="0" w:color="auto"/>
              <w:left w:val="nil"/>
              <w:bottom w:val="single" w:sz="12" w:space="0" w:color="auto"/>
              <w:right w:val="nil"/>
            </w:tcBorders>
            <w:tcMar>
              <w:left w:w="43" w:type="dxa"/>
              <w:right w:w="43" w:type="dxa"/>
            </w:tcMar>
            <w:vAlign w:val="center"/>
          </w:tcPr>
          <w:p w14:paraId="24490A8A" w14:textId="56D26BA6"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30" w:type="dxa"/>
            <w:gridSpan w:val="2"/>
            <w:tcBorders>
              <w:top w:val="single" w:sz="12" w:space="0" w:color="auto"/>
              <w:left w:val="nil"/>
              <w:bottom w:val="single" w:sz="12" w:space="0" w:color="auto"/>
              <w:right w:val="nil"/>
            </w:tcBorders>
            <w:tcMar>
              <w:left w:w="43" w:type="dxa"/>
              <w:right w:w="43" w:type="dxa"/>
            </w:tcMar>
            <w:vAlign w:val="center"/>
          </w:tcPr>
          <w:p w14:paraId="21262075" w14:textId="6178952C" w:rsidR="0063430D" w:rsidRPr="00792AA0" w:rsidRDefault="0063430D" w:rsidP="0063430D">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c>
          <w:tcPr>
            <w:tcW w:w="900" w:type="dxa"/>
            <w:gridSpan w:val="2"/>
            <w:tcBorders>
              <w:top w:val="single" w:sz="12" w:space="0" w:color="auto"/>
              <w:left w:val="nil"/>
              <w:bottom w:val="single" w:sz="12" w:space="0" w:color="auto"/>
              <w:right w:val="nil"/>
            </w:tcBorders>
            <w:tcMar>
              <w:left w:w="43" w:type="dxa"/>
              <w:right w:w="43" w:type="dxa"/>
            </w:tcMar>
            <w:vAlign w:val="center"/>
          </w:tcPr>
          <w:p w14:paraId="4EB7F78D" w14:textId="162918CE"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12,645,356</w:t>
            </w:r>
          </w:p>
        </w:tc>
        <w:tc>
          <w:tcPr>
            <w:tcW w:w="900" w:type="dxa"/>
            <w:tcBorders>
              <w:top w:val="single" w:sz="12" w:space="0" w:color="auto"/>
              <w:left w:val="nil"/>
              <w:bottom w:val="single" w:sz="12" w:space="0" w:color="auto"/>
              <w:right w:val="nil"/>
            </w:tcBorders>
            <w:tcMar>
              <w:left w:w="43" w:type="dxa"/>
              <w:right w:w="43" w:type="dxa"/>
            </w:tcMar>
            <w:vAlign w:val="center"/>
          </w:tcPr>
          <w:p w14:paraId="02A0CE45" w14:textId="17F08117"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924,038</w:t>
            </w:r>
          </w:p>
        </w:tc>
        <w:tc>
          <w:tcPr>
            <w:tcW w:w="810" w:type="dxa"/>
            <w:tcBorders>
              <w:top w:val="single" w:sz="12" w:space="0" w:color="auto"/>
              <w:left w:val="nil"/>
              <w:bottom w:val="single" w:sz="12" w:space="0" w:color="auto"/>
              <w:right w:val="nil"/>
            </w:tcBorders>
            <w:tcMar>
              <w:left w:w="43" w:type="dxa"/>
              <w:right w:w="43" w:type="dxa"/>
            </w:tcMar>
            <w:vAlign w:val="center"/>
          </w:tcPr>
          <w:p w14:paraId="6E15CBB6" w14:textId="6F8C17B2" w:rsidR="0063430D" w:rsidRPr="00C01EC9" w:rsidRDefault="0063430D" w:rsidP="0063430D">
            <w:pPr>
              <w:jc w:val="right"/>
              <w:rPr>
                <w:rFonts w:asciiTheme="majorBidi" w:hAnsiTheme="majorBidi" w:cstheme="majorBidi"/>
                <w:b/>
                <w:bCs/>
                <w:color w:val="000000"/>
                <w:sz w:val="14"/>
                <w:szCs w:val="14"/>
              </w:rPr>
            </w:pPr>
            <w:r w:rsidRPr="00C01EC9">
              <w:rPr>
                <w:rFonts w:asciiTheme="majorBidi" w:hAnsiTheme="majorBidi" w:cstheme="majorBidi"/>
                <w:b/>
                <w:bCs/>
                <w:color w:val="000000"/>
                <w:sz w:val="14"/>
                <w:szCs w:val="14"/>
              </w:rPr>
              <w:t>7.3</w:t>
            </w:r>
          </w:p>
        </w:tc>
      </w:tr>
      <w:tr w:rsidR="0063430D" w:rsidRPr="00FF55B1" w14:paraId="267612EC" w14:textId="77777777" w:rsidTr="000062EC">
        <w:trPr>
          <w:trHeight w:hRule="exact" w:val="288"/>
          <w:jc w:val="center"/>
        </w:trPr>
        <w:tc>
          <w:tcPr>
            <w:tcW w:w="3958" w:type="dxa"/>
            <w:gridSpan w:val="7"/>
            <w:tcBorders>
              <w:top w:val="single" w:sz="12" w:space="0" w:color="auto"/>
              <w:right w:val="nil"/>
            </w:tcBorders>
            <w:shd w:val="clear" w:color="auto" w:fill="auto"/>
            <w:noWrap/>
            <w:tcMar>
              <w:left w:w="43" w:type="dxa"/>
              <w:right w:w="43" w:type="dxa"/>
            </w:tcMar>
            <w:vAlign w:val="center"/>
          </w:tcPr>
          <w:p w14:paraId="6A06927B" w14:textId="77777777" w:rsidR="0063430D" w:rsidRPr="0019493B" w:rsidRDefault="0063430D" w:rsidP="0063430D">
            <w:pPr>
              <w:jc w:val="center"/>
              <w:rPr>
                <w:color w:val="000000"/>
                <w:sz w:val="14"/>
                <w:szCs w:val="14"/>
              </w:rPr>
            </w:pPr>
          </w:p>
        </w:tc>
        <w:tc>
          <w:tcPr>
            <w:tcW w:w="7112" w:type="dxa"/>
            <w:gridSpan w:val="16"/>
            <w:tcBorders>
              <w:top w:val="single" w:sz="12" w:space="0" w:color="auto"/>
              <w:right w:val="nil"/>
            </w:tcBorders>
            <w:shd w:val="clear" w:color="auto" w:fill="auto"/>
            <w:vAlign w:val="center"/>
          </w:tcPr>
          <w:p w14:paraId="192E761E" w14:textId="77777777" w:rsidR="0063430D" w:rsidRPr="0019493B" w:rsidRDefault="0063430D" w:rsidP="0063430D">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44729F80" w:rsidR="00535899" w:rsidRDefault="00535899" w:rsidP="00A13A4E">
      <w:pPr>
        <w:pStyle w:val="Footer"/>
        <w:tabs>
          <w:tab w:val="clear" w:pos="4320"/>
          <w:tab w:val="clear" w:pos="8640"/>
        </w:tabs>
        <w:spacing w:line="400" w:lineRule="exact"/>
      </w:pPr>
    </w:p>
    <w:p w14:paraId="7C5DC1E5" w14:textId="77777777" w:rsidR="00CC0566" w:rsidRDefault="00CC0566" w:rsidP="00A13A4E">
      <w:pPr>
        <w:pStyle w:val="Footer"/>
        <w:tabs>
          <w:tab w:val="clear" w:pos="4320"/>
          <w:tab w:val="clear" w:pos="8640"/>
        </w:tabs>
        <w:spacing w:line="400" w:lineRule="exact"/>
      </w:pPr>
    </w:p>
    <w:p w14:paraId="571444AA" w14:textId="4C844681"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2A3BBE34" w:rsidR="00A21AD5" w:rsidRPr="00A21AD5" w:rsidRDefault="00A21AD5" w:rsidP="00BD5DB3">
            <w:pPr>
              <w:jc w:val="center"/>
              <w:rPr>
                <w:b/>
                <w:bCs/>
                <w:color w:val="000000"/>
                <w:sz w:val="28"/>
                <w:szCs w:val="28"/>
              </w:rPr>
            </w:pPr>
            <w:r w:rsidRPr="00A21AD5">
              <w:rPr>
                <w:b/>
                <w:bCs/>
                <w:color w:val="000000"/>
                <w:sz w:val="28"/>
              </w:rPr>
              <w:lastRenderedPageBreak/>
              <w:t>3.4</w:t>
            </w:r>
            <w:r w:rsidR="00BD5DB3">
              <w:rPr>
                <w:b/>
                <w:bCs/>
                <w:color w:val="000000"/>
                <w:sz w:val="28"/>
              </w:rPr>
              <w:t>2</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E365E2">
        <w:trPr>
          <w:trHeight w:val="315"/>
        </w:trPr>
        <w:tc>
          <w:tcPr>
            <w:tcW w:w="9735" w:type="dxa"/>
            <w:gridSpan w:val="12"/>
            <w:tcBorders>
              <w:top w:val="nil"/>
              <w:left w:val="nil"/>
              <w:bottom w:val="single" w:sz="12" w:space="0" w:color="000000"/>
              <w:right w:val="nil"/>
            </w:tcBorders>
            <w:shd w:val="clear" w:color="auto" w:fill="auto"/>
            <w:vAlign w:val="bottom"/>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446DC98F" w:rsidR="00EB4DC7" w:rsidRPr="00A21AD5" w:rsidRDefault="00CA0B30" w:rsidP="00A40F1B">
            <w:pPr>
              <w:jc w:val="center"/>
              <w:rPr>
                <w:b/>
                <w:bCs/>
                <w:color w:val="000000"/>
                <w:sz w:val="16"/>
                <w:szCs w:val="16"/>
              </w:rPr>
            </w:pPr>
            <w:r>
              <w:rPr>
                <w:b/>
                <w:bCs/>
                <w:color w:val="000000"/>
                <w:sz w:val="16"/>
                <w:szCs w:val="16"/>
              </w:rPr>
              <w:t>Sep-22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6A88F845" w:rsidR="00EB4DC7" w:rsidRPr="00A21AD5" w:rsidRDefault="00CA0B30" w:rsidP="00EB4DC7">
            <w:pPr>
              <w:jc w:val="center"/>
              <w:rPr>
                <w:b/>
                <w:bCs/>
                <w:color w:val="000000"/>
                <w:sz w:val="16"/>
                <w:szCs w:val="16"/>
              </w:rPr>
            </w:pPr>
            <w:r>
              <w:rPr>
                <w:b/>
                <w:bCs/>
                <w:color w:val="000000"/>
                <w:sz w:val="16"/>
                <w:szCs w:val="16"/>
              </w:rPr>
              <w:t>Dec-22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CA0B30"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CA0B30" w:rsidRPr="002741D0" w:rsidRDefault="00CA0B30" w:rsidP="00CA0B30">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17AEA159" w:rsidR="00CA0B30" w:rsidRPr="00B5701D" w:rsidRDefault="00CA0B30" w:rsidP="00CA0B30">
            <w:pPr>
              <w:jc w:val="right"/>
              <w:rPr>
                <w:b/>
                <w:bCs/>
                <w:color w:val="000000"/>
                <w:sz w:val="14"/>
                <w:szCs w:val="14"/>
              </w:rPr>
            </w:pPr>
            <w:r>
              <w:rPr>
                <w:b/>
                <w:bCs/>
                <w:color w:val="000000"/>
                <w:sz w:val="14"/>
                <w:szCs w:val="14"/>
              </w:rPr>
              <w:t>913,140</w:t>
            </w:r>
          </w:p>
        </w:tc>
        <w:tc>
          <w:tcPr>
            <w:tcW w:w="1132" w:type="dxa"/>
            <w:tcBorders>
              <w:top w:val="nil"/>
              <w:left w:val="nil"/>
              <w:bottom w:val="nil"/>
              <w:right w:val="nil"/>
            </w:tcBorders>
            <w:shd w:val="clear" w:color="auto" w:fill="auto"/>
            <w:vAlign w:val="center"/>
          </w:tcPr>
          <w:p w14:paraId="67FDD4C2" w14:textId="217099B1" w:rsidR="00CA0B30" w:rsidRPr="00B5701D" w:rsidRDefault="00CA0B30" w:rsidP="00CA0B30">
            <w:pPr>
              <w:jc w:val="right"/>
              <w:rPr>
                <w:b/>
                <w:bCs/>
                <w:color w:val="000000"/>
                <w:sz w:val="14"/>
                <w:szCs w:val="14"/>
              </w:rPr>
            </w:pPr>
            <w:r>
              <w:rPr>
                <w:b/>
                <w:bCs/>
                <w:color w:val="000000"/>
                <w:sz w:val="14"/>
                <w:szCs w:val="14"/>
              </w:rPr>
              <w:t>74,791</w:t>
            </w:r>
          </w:p>
        </w:tc>
        <w:tc>
          <w:tcPr>
            <w:tcW w:w="977" w:type="dxa"/>
            <w:gridSpan w:val="2"/>
            <w:tcBorders>
              <w:top w:val="nil"/>
              <w:left w:val="nil"/>
              <w:bottom w:val="nil"/>
              <w:right w:val="nil"/>
            </w:tcBorders>
            <w:shd w:val="clear" w:color="auto" w:fill="auto"/>
            <w:vAlign w:val="center"/>
          </w:tcPr>
          <w:p w14:paraId="0FD80A78" w14:textId="77C4E447" w:rsidR="00CA0B30" w:rsidRPr="00B5701D" w:rsidRDefault="00CA0B30" w:rsidP="00CA0B30">
            <w:pPr>
              <w:jc w:val="right"/>
              <w:rPr>
                <w:b/>
                <w:bCs/>
                <w:color w:val="000000"/>
                <w:sz w:val="14"/>
                <w:szCs w:val="14"/>
              </w:rPr>
            </w:pPr>
            <w:r>
              <w:rPr>
                <w:b/>
                <w:bCs/>
                <w:color w:val="000000"/>
                <w:sz w:val="14"/>
                <w:szCs w:val="14"/>
              </w:rPr>
              <w:t>0.67</w:t>
            </w:r>
          </w:p>
        </w:tc>
        <w:tc>
          <w:tcPr>
            <w:tcW w:w="936" w:type="dxa"/>
            <w:tcBorders>
              <w:top w:val="nil"/>
              <w:left w:val="nil"/>
              <w:bottom w:val="nil"/>
              <w:right w:val="nil"/>
            </w:tcBorders>
            <w:shd w:val="clear" w:color="auto" w:fill="auto"/>
            <w:vAlign w:val="center"/>
          </w:tcPr>
          <w:p w14:paraId="6E1657F6"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5C20E9A" w:rsidR="00CA0B30" w:rsidRPr="00C01EC9" w:rsidRDefault="00C01EC9" w:rsidP="00CA0B30">
            <w:pPr>
              <w:jc w:val="right"/>
              <w:rPr>
                <w:b/>
                <w:bCs/>
                <w:color w:val="000000"/>
                <w:sz w:val="14"/>
                <w:szCs w:val="14"/>
              </w:rPr>
            </w:pPr>
            <w:r w:rsidRPr="00C01EC9">
              <w:rPr>
                <w:b/>
                <w:bCs/>
                <w:color w:val="000000"/>
                <w:sz w:val="14"/>
                <w:szCs w:val="14"/>
              </w:rPr>
              <w:t>938,670</w:t>
            </w:r>
          </w:p>
        </w:tc>
        <w:tc>
          <w:tcPr>
            <w:tcW w:w="969" w:type="dxa"/>
            <w:tcBorders>
              <w:top w:val="nil"/>
              <w:left w:val="nil"/>
              <w:bottom w:val="nil"/>
              <w:right w:val="nil"/>
            </w:tcBorders>
            <w:shd w:val="clear" w:color="auto" w:fill="auto"/>
            <w:vAlign w:val="center"/>
          </w:tcPr>
          <w:p w14:paraId="36F08C19" w14:textId="39B42391" w:rsidR="00CA0B30" w:rsidRPr="00C01EC9" w:rsidRDefault="00C01EC9" w:rsidP="00CA0B30">
            <w:pPr>
              <w:jc w:val="right"/>
              <w:rPr>
                <w:b/>
                <w:bCs/>
                <w:color w:val="000000"/>
                <w:sz w:val="14"/>
                <w:szCs w:val="14"/>
              </w:rPr>
            </w:pPr>
            <w:r w:rsidRPr="00C01EC9">
              <w:rPr>
                <w:b/>
                <w:bCs/>
                <w:color w:val="000000"/>
                <w:sz w:val="14"/>
                <w:szCs w:val="14"/>
              </w:rPr>
              <w:t>98,693</w:t>
            </w:r>
          </w:p>
        </w:tc>
        <w:tc>
          <w:tcPr>
            <w:tcW w:w="1040" w:type="dxa"/>
            <w:gridSpan w:val="2"/>
            <w:tcBorders>
              <w:top w:val="nil"/>
              <w:left w:val="nil"/>
              <w:bottom w:val="nil"/>
              <w:right w:val="nil"/>
            </w:tcBorders>
            <w:shd w:val="clear" w:color="auto" w:fill="auto"/>
            <w:vAlign w:val="center"/>
          </w:tcPr>
          <w:p w14:paraId="453B7359" w14:textId="45259CE9" w:rsidR="00CA0B30" w:rsidRPr="00C01EC9" w:rsidRDefault="00C01EC9" w:rsidP="00CA0B30">
            <w:pPr>
              <w:jc w:val="right"/>
              <w:rPr>
                <w:b/>
                <w:bCs/>
                <w:color w:val="000000"/>
                <w:sz w:val="14"/>
                <w:szCs w:val="14"/>
              </w:rPr>
            </w:pPr>
            <w:r w:rsidRPr="00C01EC9">
              <w:rPr>
                <w:b/>
                <w:bCs/>
                <w:color w:val="000000"/>
                <w:sz w:val="14"/>
                <w:szCs w:val="14"/>
              </w:rPr>
              <w:t>0.82</w:t>
            </w:r>
          </w:p>
        </w:tc>
      </w:tr>
      <w:tr w:rsidR="00CA0B30"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CA0B30" w:rsidRPr="003B0EBD"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CA0B30" w:rsidRPr="00C01EC9" w:rsidRDefault="00CA0B30" w:rsidP="00CA0B30">
            <w:pPr>
              <w:jc w:val="right"/>
              <w:rPr>
                <w:b/>
                <w:bCs/>
                <w:color w:val="000000"/>
                <w:sz w:val="14"/>
                <w:szCs w:val="14"/>
              </w:rPr>
            </w:pPr>
          </w:p>
        </w:tc>
      </w:tr>
      <w:tr w:rsidR="00CA0B30"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CA0B30" w:rsidRPr="002741D0" w:rsidRDefault="00CA0B30" w:rsidP="00CA0B30">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77674D9" w:rsidR="00CA0B30" w:rsidRPr="00B5701D" w:rsidRDefault="00CA0B30" w:rsidP="00CA0B30">
            <w:pPr>
              <w:jc w:val="right"/>
              <w:rPr>
                <w:b/>
                <w:bCs/>
                <w:color w:val="000000"/>
                <w:sz w:val="14"/>
                <w:szCs w:val="14"/>
              </w:rPr>
            </w:pPr>
            <w:r>
              <w:rPr>
                <w:b/>
                <w:bCs/>
                <w:color w:val="000000"/>
                <w:sz w:val="14"/>
                <w:szCs w:val="14"/>
              </w:rPr>
              <w:t>897,822</w:t>
            </w:r>
          </w:p>
        </w:tc>
        <w:tc>
          <w:tcPr>
            <w:tcW w:w="1132" w:type="dxa"/>
            <w:tcBorders>
              <w:top w:val="nil"/>
              <w:left w:val="nil"/>
              <w:bottom w:val="nil"/>
              <w:right w:val="nil"/>
            </w:tcBorders>
            <w:shd w:val="clear" w:color="auto" w:fill="auto"/>
            <w:vAlign w:val="center"/>
          </w:tcPr>
          <w:p w14:paraId="7B67250A" w14:textId="766D88D0" w:rsidR="00CA0B30" w:rsidRPr="00B5701D" w:rsidRDefault="00CA0B30" w:rsidP="00CA0B30">
            <w:pPr>
              <w:jc w:val="right"/>
              <w:rPr>
                <w:b/>
                <w:bCs/>
                <w:color w:val="000000"/>
                <w:sz w:val="14"/>
                <w:szCs w:val="14"/>
              </w:rPr>
            </w:pPr>
            <w:r>
              <w:rPr>
                <w:b/>
                <w:bCs/>
                <w:color w:val="000000"/>
                <w:sz w:val="14"/>
                <w:szCs w:val="14"/>
              </w:rPr>
              <w:t>72,280</w:t>
            </w:r>
          </w:p>
        </w:tc>
        <w:tc>
          <w:tcPr>
            <w:tcW w:w="977" w:type="dxa"/>
            <w:gridSpan w:val="2"/>
            <w:tcBorders>
              <w:top w:val="nil"/>
              <w:left w:val="nil"/>
              <w:bottom w:val="nil"/>
              <w:right w:val="nil"/>
            </w:tcBorders>
            <w:shd w:val="clear" w:color="auto" w:fill="auto"/>
            <w:vAlign w:val="center"/>
          </w:tcPr>
          <w:p w14:paraId="3F04EBF7" w14:textId="6326878D" w:rsidR="00CA0B30" w:rsidRPr="00B5701D" w:rsidRDefault="00CA0B30" w:rsidP="00CA0B30">
            <w:pPr>
              <w:jc w:val="right"/>
              <w:rPr>
                <w:b/>
                <w:bCs/>
                <w:color w:val="000000"/>
                <w:sz w:val="14"/>
                <w:szCs w:val="14"/>
              </w:rPr>
            </w:pPr>
            <w:r>
              <w:rPr>
                <w:b/>
                <w:bCs/>
                <w:color w:val="000000"/>
                <w:sz w:val="14"/>
                <w:szCs w:val="14"/>
              </w:rPr>
              <w:t>0.65</w:t>
            </w:r>
          </w:p>
        </w:tc>
        <w:tc>
          <w:tcPr>
            <w:tcW w:w="936" w:type="dxa"/>
            <w:tcBorders>
              <w:top w:val="nil"/>
              <w:left w:val="nil"/>
              <w:bottom w:val="nil"/>
              <w:right w:val="nil"/>
            </w:tcBorders>
            <w:shd w:val="clear" w:color="auto" w:fill="auto"/>
            <w:vAlign w:val="center"/>
          </w:tcPr>
          <w:p w14:paraId="3ADD3BF9"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48F5F9A3" w:rsidR="00CA0B30" w:rsidRPr="00C01EC9" w:rsidRDefault="00C01EC9" w:rsidP="00CA0B30">
            <w:pPr>
              <w:jc w:val="right"/>
              <w:rPr>
                <w:b/>
                <w:bCs/>
                <w:color w:val="000000"/>
                <w:sz w:val="14"/>
                <w:szCs w:val="14"/>
              </w:rPr>
            </w:pPr>
            <w:r w:rsidRPr="00C01EC9">
              <w:rPr>
                <w:b/>
                <w:bCs/>
                <w:color w:val="000000"/>
                <w:sz w:val="14"/>
                <w:szCs w:val="14"/>
              </w:rPr>
              <w:t>924,038</w:t>
            </w:r>
          </w:p>
        </w:tc>
        <w:tc>
          <w:tcPr>
            <w:tcW w:w="969" w:type="dxa"/>
            <w:tcBorders>
              <w:top w:val="nil"/>
              <w:left w:val="nil"/>
              <w:bottom w:val="nil"/>
              <w:right w:val="nil"/>
            </w:tcBorders>
            <w:shd w:val="clear" w:color="auto" w:fill="auto"/>
            <w:vAlign w:val="center"/>
          </w:tcPr>
          <w:p w14:paraId="7BFB9661" w14:textId="15F35F02" w:rsidR="00CA0B30" w:rsidRPr="00C01EC9" w:rsidRDefault="00C01EC9" w:rsidP="00CA0B30">
            <w:pPr>
              <w:jc w:val="right"/>
              <w:rPr>
                <w:b/>
                <w:bCs/>
                <w:color w:val="000000"/>
                <w:sz w:val="14"/>
                <w:szCs w:val="14"/>
              </w:rPr>
            </w:pPr>
            <w:r w:rsidRPr="00C01EC9">
              <w:rPr>
                <w:b/>
                <w:bCs/>
                <w:color w:val="000000"/>
                <w:sz w:val="14"/>
                <w:szCs w:val="14"/>
              </w:rPr>
              <w:t>96,922</w:t>
            </w:r>
          </w:p>
        </w:tc>
        <w:tc>
          <w:tcPr>
            <w:tcW w:w="1040" w:type="dxa"/>
            <w:gridSpan w:val="2"/>
            <w:tcBorders>
              <w:top w:val="nil"/>
              <w:left w:val="nil"/>
              <w:bottom w:val="nil"/>
              <w:right w:val="nil"/>
            </w:tcBorders>
            <w:shd w:val="clear" w:color="auto" w:fill="auto"/>
            <w:vAlign w:val="center"/>
          </w:tcPr>
          <w:p w14:paraId="7DC4F8D3" w14:textId="039D02DA" w:rsidR="00CA0B30" w:rsidRPr="00C01EC9" w:rsidRDefault="00C01EC9" w:rsidP="00CA0B30">
            <w:pPr>
              <w:jc w:val="right"/>
              <w:rPr>
                <w:b/>
                <w:bCs/>
                <w:color w:val="000000"/>
                <w:sz w:val="14"/>
                <w:szCs w:val="14"/>
              </w:rPr>
            </w:pPr>
            <w:r w:rsidRPr="00C01EC9">
              <w:rPr>
                <w:b/>
                <w:bCs/>
                <w:color w:val="000000"/>
                <w:sz w:val="14"/>
                <w:szCs w:val="14"/>
              </w:rPr>
              <w:t>0.82</w:t>
            </w:r>
          </w:p>
        </w:tc>
      </w:tr>
      <w:tr w:rsidR="00CA0B30"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CA0B30" w:rsidRPr="003B0EBD"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CA0B30" w:rsidRPr="00C01EC9" w:rsidRDefault="00CA0B30" w:rsidP="00CA0B30">
            <w:pPr>
              <w:jc w:val="right"/>
              <w:rPr>
                <w:b/>
                <w:bCs/>
                <w:color w:val="000000"/>
                <w:sz w:val="14"/>
                <w:szCs w:val="14"/>
              </w:rPr>
            </w:pPr>
          </w:p>
        </w:tc>
      </w:tr>
      <w:tr w:rsidR="00CA0B30"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CA0B30" w:rsidRPr="002741D0" w:rsidRDefault="00CA0B30" w:rsidP="00CA0B30">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582B0CF4" w:rsidR="00CA0B30" w:rsidRPr="00B5701D" w:rsidRDefault="00CA0B30" w:rsidP="00CA0B30">
            <w:pPr>
              <w:jc w:val="right"/>
              <w:rPr>
                <w:b/>
                <w:bCs/>
                <w:color w:val="000000"/>
                <w:sz w:val="14"/>
                <w:szCs w:val="14"/>
              </w:rPr>
            </w:pPr>
            <w:r>
              <w:rPr>
                <w:b/>
                <w:bCs/>
                <w:color w:val="000000"/>
                <w:sz w:val="14"/>
                <w:szCs w:val="14"/>
              </w:rPr>
              <w:t>856,553</w:t>
            </w:r>
          </w:p>
        </w:tc>
        <w:tc>
          <w:tcPr>
            <w:tcW w:w="1132" w:type="dxa"/>
            <w:tcBorders>
              <w:top w:val="nil"/>
              <w:left w:val="nil"/>
              <w:bottom w:val="nil"/>
              <w:right w:val="nil"/>
            </w:tcBorders>
            <w:shd w:val="clear" w:color="auto" w:fill="auto"/>
            <w:vAlign w:val="center"/>
          </w:tcPr>
          <w:p w14:paraId="5D931AA6" w14:textId="069CD997" w:rsidR="00CA0B30" w:rsidRPr="00B5701D" w:rsidRDefault="00CA0B30" w:rsidP="00CA0B30">
            <w:pPr>
              <w:jc w:val="right"/>
              <w:rPr>
                <w:b/>
                <w:bCs/>
                <w:color w:val="000000"/>
                <w:sz w:val="14"/>
                <w:szCs w:val="14"/>
              </w:rPr>
            </w:pPr>
            <w:r>
              <w:rPr>
                <w:b/>
                <w:bCs/>
                <w:color w:val="000000"/>
                <w:sz w:val="14"/>
                <w:szCs w:val="14"/>
              </w:rPr>
              <w:t>55,589</w:t>
            </w:r>
          </w:p>
        </w:tc>
        <w:tc>
          <w:tcPr>
            <w:tcW w:w="977" w:type="dxa"/>
            <w:gridSpan w:val="2"/>
            <w:tcBorders>
              <w:top w:val="nil"/>
              <w:left w:val="nil"/>
              <w:bottom w:val="nil"/>
              <w:right w:val="nil"/>
            </w:tcBorders>
            <w:shd w:val="clear" w:color="auto" w:fill="auto"/>
            <w:vAlign w:val="center"/>
          </w:tcPr>
          <w:p w14:paraId="6F72476A" w14:textId="4A542D61" w:rsidR="00CA0B30" w:rsidRPr="00B5701D" w:rsidRDefault="00CA0B30" w:rsidP="00CA0B30">
            <w:pPr>
              <w:jc w:val="right"/>
              <w:rPr>
                <w:b/>
                <w:bCs/>
                <w:color w:val="000000"/>
                <w:sz w:val="14"/>
                <w:szCs w:val="14"/>
              </w:rPr>
            </w:pPr>
            <w:r>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17FDAE38" w:rsidR="00CA0B30" w:rsidRPr="00C01EC9" w:rsidRDefault="00C01EC9" w:rsidP="00CA0B30">
            <w:pPr>
              <w:jc w:val="right"/>
              <w:rPr>
                <w:b/>
                <w:bCs/>
                <w:color w:val="000000"/>
                <w:sz w:val="14"/>
                <w:szCs w:val="14"/>
              </w:rPr>
            </w:pPr>
            <w:r w:rsidRPr="00C01EC9">
              <w:rPr>
                <w:b/>
                <w:bCs/>
                <w:color w:val="000000"/>
                <w:sz w:val="14"/>
                <w:szCs w:val="14"/>
              </w:rPr>
              <w:t>883,215</w:t>
            </w:r>
          </w:p>
        </w:tc>
        <w:tc>
          <w:tcPr>
            <w:tcW w:w="969" w:type="dxa"/>
            <w:tcBorders>
              <w:top w:val="nil"/>
              <w:left w:val="nil"/>
              <w:bottom w:val="nil"/>
              <w:right w:val="nil"/>
            </w:tcBorders>
            <w:shd w:val="clear" w:color="auto" w:fill="auto"/>
            <w:vAlign w:val="center"/>
          </w:tcPr>
          <w:p w14:paraId="04EBC9E0" w14:textId="4771AC79" w:rsidR="00CA0B30" w:rsidRPr="00C01EC9" w:rsidRDefault="00C01EC9" w:rsidP="00CA0B30">
            <w:pPr>
              <w:jc w:val="right"/>
              <w:rPr>
                <w:b/>
                <w:bCs/>
                <w:color w:val="000000"/>
                <w:sz w:val="14"/>
                <w:szCs w:val="14"/>
              </w:rPr>
            </w:pPr>
            <w:r w:rsidRPr="00C01EC9">
              <w:rPr>
                <w:b/>
                <w:bCs/>
                <w:color w:val="000000"/>
                <w:sz w:val="14"/>
                <w:szCs w:val="14"/>
              </w:rPr>
              <w:t>79,952</w:t>
            </w:r>
          </w:p>
        </w:tc>
        <w:tc>
          <w:tcPr>
            <w:tcW w:w="1040" w:type="dxa"/>
            <w:gridSpan w:val="2"/>
            <w:tcBorders>
              <w:top w:val="nil"/>
              <w:left w:val="nil"/>
              <w:bottom w:val="nil"/>
              <w:right w:val="nil"/>
            </w:tcBorders>
            <w:shd w:val="clear" w:color="auto" w:fill="auto"/>
            <w:vAlign w:val="center"/>
          </w:tcPr>
          <w:p w14:paraId="64AC4A00" w14:textId="62AB3932" w:rsidR="00CA0B30" w:rsidRPr="00C01EC9" w:rsidRDefault="00C01EC9" w:rsidP="00CA0B30">
            <w:pPr>
              <w:jc w:val="right"/>
              <w:rPr>
                <w:b/>
                <w:bCs/>
                <w:color w:val="000000"/>
                <w:sz w:val="14"/>
                <w:szCs w:val="14"/>
              </w:rPr>
            </w:pPr>
            <w:r w:rsidRPr="00C01EC9">
              <w:rPr>
                <w:b/>
                <w:bCs/>
                <w:color w:val="000000"/>
                <w:sz w:val="14"/>
                <w:szCs w:val="14"/>
              </w:rPr>
              <w:t>0.68</w:t>
            </w:r>
          </w:p>
        </w:tc>
      </w:tr>
      <w:tr w:rsidR="00CA0B30"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CA0B30" w:rsidRPr="002741D0" w:rsidRDefault="00CA0B30" w:rsidP="00CA0B30">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1A5DAC92" w:rsidR="00CA0B30" w:rsidRPr="00B5701D" w:rsidRDefault="00CA0B30" w:rsidP="00CA0B30">
            <w:pPr>
              <w:jc w:val="right"/>
              <w:rPr>
                <w:color w:val="000000"/>
                <w:sz w:val="14"/>
                <w:szCs w:val="14"/>
              </w:rPr>
            </w:pPr>
            <w:r>
              <w:rPr>
                <w:color w:val="000000"/>
                <w:sz w:val="14"/>
                <w:szCs w:val="14"/>
              </w:rPr>
              <w:t>312,590</w:t>
            </w:r>
          </w:p>
        </w:tc>
        <w:tc>
          <w:tcPr>
            <w:tcW w:w="1132" w:type="dxa"/>
            <w:tcBorders>
              <w:top w:val="nil"/>
              <w:left w:val="nil"/>
              <w:bottom w:val="nil"/>
              <w:right w:val="nil"/>
            </w:tcBorders>
            <w:shd w:val="clear" w:color="auto" w:fill="auto"/>
            <w:vAlign w:val="center"/>
          </w:tcPr>
          <w:p w14:paraId="4834FE6A" w14:textId="16B217B6" w:rsidR="00CA0B30" w:rsidRPr="00B5701D" w:rsidRDefault="00CA0B30" w:rsidP="00CA0B30">
            <w:pPr>
              <w:jc w:val="right"/>
              <w:rPr>
                <w:color w:val="000000"/>
                <w:sz w:val="14"/>
                <w:szCs w:val="14"/>
              </w:rPr>
            </w:pPr>
            <w:r>
              <w:rPr>
                <w:color w:val="000000"/>
                <w:sz w:val="14"/>
                <w:szCs w:val="14"/>
              </w:rPr>
              <w:t>28,669</w:t>
            </w:r>
          </w:p>
        </w:tc>
        <w:tc>
          <w:tcPr>
            <w:tcW w:w="977" w:type="dxa"/>
            <w:gridSpan w:val="2"/>
            <w:tcBorders>
              <w:top w:val="nil"/>
              <w:left w:val="nil"/>
              <w:bottom w:val="nil"/>
              <w:right w:val="nil"/>
            </w:tcBorders>
            <w:shd w:val="clear" w:color="auto" w:fill="auto"/>
            <w:vAlign w:val="center"/>
          </w:tcPr>
          <w:p w14:paraId="3410F1A4" w14:textId="49445D36" w:rsidR="00CA0B30" w:rsidRPr="00B5701D" w:rsidRDefault="00CA0B30" w:rsidP="00CA0B30">
            <w:pPr>
              <w:jc w:val="right"/>
              <w:rPr>
                <w:color w:val="000000"/>
                <w:sz w:val="14"/>
                <w:szCs w:val="14"/>
              </w:rPr>
            </w:pPr>
            <w:r>
              <w:rPr>
                <w:color w:val="000000"/>
                <w:sz w:val="14"/>
                <w:szCs w:val="14"/>
              </w:rPr>
              <w:t>1.47</w:t>
            </w:r>
          </w:p>
        </w:tc>
        <w:tc>
          <w:tcPr>
            <w:tcW w:w="936" w:type="dxa"/>
            <w:tcBorders>
              <w:top w:val="nil"/>
              <w:left w:val="nil"/>
              <w:bottom w:val="nil"/>
              <w:right w:val="nil"/>
            </w:tcBorders>
            <w:shd w:val="clear" w:color="auto" w:fill="auto"/>
            <w:vAlign w:val="center"/>
          </w:tcPr>
          <w:p w14:paraId="0912DED9"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2FAE2CC" w:rsidR="00CA0B30" w:rsidRPr="00B5701D" w:rsidRDefault="00C01EC9" w:rsidP="00CA0B30">
            <w:pPr>
              <w:jc w:val="right"/>
              <w:rPr>
                <w:color w:val="000000"/>
                <w:sz w:val="14"/>
                <w:szCs w:val="14"/>
              </w:rPr>
            </w:pPr>
            <w:r w:rsidRPr="00C01EC9">
              <w:rPr>
                <w:color w:val="000000"/>
                <w:sz w:val="14"/>
                <w:szCs w:val="14"/>
              </w:rPr>
              <w:t>336,339</w:t>
            </w:r>
          </w:p>
        </w:tc>
        <w:tc>
          <w:tcPr>
            <w:tcW w:w="969" w:type="dxa"/>
            <w:tcBorders>
              <w:top w:val="nil"/>
              <w:left w:val="nil"/>
              <w:bottom w:val="nil"/>
              <w:right w:val="nil"/>
            </w:tcBorders>
            <w:shd w:val="clear" w:color="auto" w:fill="auto"/>
            <w:vAlign w:val="center"/>
          </w:tcPr>
          <w:p w14:paraId="6038F21F" w14:textId="64C94964" w:rsidR="00CA0B30" w:rsidRPr="00B5701D" w:rsidRDefault="00C01EC9" w:rsidP="00CA0B30">
            <w:pPr>
              <w:jc w:val="right"/>
              <w:rPr>
                <w:color w:val="000000"/>
                <w:sz w:val="14"/>
                <w:szCs w:val="14"/>
              </w:rPr>
            </w:pPr>
            <w:r w:rsidRPr="00C01EC9">
              <w:rPr>
                <w:color w:val="000000"/>
                <w:sz w:val="14"/>
                <w:szCs w:val="14"/>
              </w:rPr>
              <w:t>53,551</w:t>
            </w:r>
          </w:p>
        </w:tc>
        <w:tc>
          <w:tcPr>
            <w:tcW w:w="1040" w:type="dxa"/>
            <w:gridSpan w:val="2"/>
            <w:tcBorders>
              <w:top w:val="nil"/>
              <w:left w:val="nil"/>
              <w:bottom w:val="nil"/>
              <w:right w:val="nil"/>
            </w:tcBorders>
            <w:shd w:val="clear" w:color="auto" w:fill="auto"/>
            <w:vAlign w:val="center"/>
          </w:tcPr>
          <w:p w14:paraId="03AD6D13" w14:textId="2097A0B8" w:rsidR="00CA0B30" w:rsidRPr="00B5701D" w:rsidRDefault="00C01EC9" w:rsidP="00CA0B30">
            <w:pPr>
              <w:jc w:val="right"/>
              <w:rPr>
                <w:color w:val="000000"/>
                <w:sz w:val="14"/>
                <w:szCs w:val="14"/>
              </w:rPr>
            </w:pPr>
            <w:r w:rsidRPr="00C01EC9">
              <w:rPr>
                <w:color w:val="000000"/>
                <w:sz w:val="14"/>
                <w:szCs w:val="14"/>
              </w:rPr>
              <w:t>2.66</w:t>
            </w:r>
          </w:p>
        </w:tc>
      </w:tr>
      <w:tr w:rsidR="00CA0B30"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CA0B30" w:rsidRPr="002741D0" w:rsidRDefault="00CA0B30" w:rsidP="00CA0B30">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EB8AE04" w:rsidR="00CA0B30" w:rsidRPr="00B5701D" w:rsidRDefault="00CA0B30" w:rsidP="00CA0B30">
            <w:pPr>
              <w:jc w:val="right"/>
              <w:rPr>
                <w:color w:val="000000"/>
                <w:sz w:val="14"/>
                <w:szCs w:val="14"/>
              </w:rPr>
            </w:pPr>
            <w:r>
              <w:rPr>
                <w:color w:val="000000"/>
                <w:sz w:val="14"/>
                <w:szCs w:val="14"/>
              </w:rPr>
              <w:t>542,087</w:t>
            </w:r>
          </w:p>
        </w:tc>
        <w:tc>
          <w:tcPr>
            <w:tcW w:w="1132" w:type="dxa"/>
            <w:tcBorders>
              <w:top w:val="nil"/>
              <w:left w:val="nil"/>
              <w:bottom w:val="nil"/>
              <w:right w:val="nil"/>
            </w:tcBorders>
            <w:shd w:val="clear" w:color="auto" w:fill="auto"/>
            <w:vAlign w:val="center"/>
          </w:tcPr>
          <w:p w14:paraId="65BD297B" w14:textId="6DF8C1A4" w:rsidR="00CA0B30" w:rsidRPr="00B5701D" w:rsidRDefault="00CA0B30" w:rsidP="00CA0B30">
            <w:pPr>
              <w:jc w:val="right"/>
              <w:rPr>
                <w:color w:val="000000"/>
                <w:sz w:val="14"/>
                <w:szCs w:val="14"/>
              </w:rPr>
            </w:pPr>
            <w:r>
              <w:rPr>
                <w:color w:val="000000"/>
                <w:sz w:val="14"/>
                <w:szCs w:val="14"/>
              </w:rPr>
              <w:t>27,509</w:t>
            </w:r>
          </w:p>
        </w:tc>
        <w:tc>
          <w:tcPr>
            <w:tcW w:w="977" w:type="dxa"/>
            <w:gridSpan w:val="2"/>
            <w:tcBorders>
              <w:top w:val="nil"/>
              <w:left w:val="nil"/>
              <w:bottom w:val="nil"/>
              <w:right w:val="nil"/>
            </w:tcBorders>
            <w:shd w:val="clear" w:color="auto" w:fill="auto"/>
            <w:vAlign w:val="center"/>
          </w:tcPr>
          <w:p w14:paraId="24ED3F95" w14:textId="7B29A9E2" w:rsidR="00CA0B30" w:rsidRPr="00B5701D" w:rsidRDefault="00CA0B30" w:rsidP="00CA0B30">
            <w:pPr>
              <w:jc w:val="right"/>
              <w:rPr>
                <w:color w:val="000000"/>
                <w:sz w:val="14"/>
                <w:szCs w:val="14"/>
              </w:rPr>
            </w:pPr>
            <w:r>
              <w:rPr>
                <w:color w:val="000000"/>
                <w:sz w:val="14"/>
                <w:szCs w:val="14"/>
              </w:rPr>
              <w:t>0.31</w:t>
            </w:r>
          </w:p>
        </w:tc>
        <w:tc>
          <w:tcPr>
            <w:tcW w:w="936" w:type="dxa"/>
            <w:tcBorders>
              <w:top w:val="nil"/>
              <w:left w:val="nil"/>
              <w:bottom w:val="nil"/>
              <w:right w:val="nil"/>
            </w:tcBorders>
            <w:shd w:val="clear" w:color="auto" w:fill="auto"/>
            <w:vAlign w:val="center"/>
          </w:tcPr>
          <w:p w14:paraId="3CAD002F"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469FD92" w:rsidR="00CA0B30" w:rsidRPr="00B5701D" w:rsidRDefault="00C01EC9" w:rsidP="00CA0B30">
            <w:pPr>
              <w:jc w:val="right"/>
              <w:rPr>
                <w:color w:val="000000"/>
                <w:sz w:val="14"/>
                <w:szCs w:val="14"/>
              </w:rPr>
            </w:pPr>
            <w:r w:rsidRPr="00C01EC9">
              <w:rPr>
                <w:color w:val="000000"/>
                <w:sz w:val="14"/>
                <w:szCs w:val="14"/>
              </w:rPr>
              <w:t>545,007</w:t>
            </w:r>
          </w:p>
        </w:tc>
        <w:tc>
          <w:tcPr>
            <w:tcW w:w="969" w:type="dxa"/>
            <w:tcBorders>
              <w:top w:val="nil"/>
              <w:left w:val="nil"/>
              <w:bottom w:val="nil"/>
              <w:right w:val="nil"/>
            </w:tcBorders>
            <w:shd w:val="clear" w:color="auto" w:fill="auto"/>
            <w:vAlign w:val="center"/>
          </w:tcPr>
          <w:p w14:paraId="42A95016" w14:textId="1A5BACDB" w:rsidR="00CA0B30" w:rsidRPr="00B5701D" w:rsidRDefault="00C01EC9" w:rsidP="00CA0B30">
            <w:pPr>
              <w:jc w:val="right"/>
              <w:rPr>
                <w:color w:val="000000"/>
                <w:sz w:val="14"/>
                <w:szCs w:val="14"/>
              </w:rPr>
            </w:pPr>
            <w:r w:rsidRPr="00C01EC9">
              <w:rPr>
                <w:color w:val="000000"/>
                <w:sz w:val="14"/>
                <w:szCs w:val="14"/>
              </w:rPr>
              <w:t>26,952</w:t>
            </w:r>
          </w:p>
        </w:tc>
        <w:tc>
          <w:tcPr>
            <w:tcW w:w="1040" w:type="dxa"/>
            <w:gridSpan w:val="2"/>
            <w:tcBorders>
              <w:top w:val="nil"/>
              <w:left w:val="nil"/>
              <w:bottom w:val="nil"/>
              <w:right w:val="nil"/>
            </w:tcBorders>
            <w:shd w:val="clear" w:color="auto" w:fill="auto"/>
            <w:vAlign w:val="center"/>
          </w:tcPr>
          <w:p w14:paraId="74722305" w14:textId="402F8AD4" w:rsidR="00CA0B30" w:rsidRPr="00B5701D" w:rsidRDefault="00C01EC9" w:rsidP="00CA0B30">
            <w:pPr>
              <w:jc w:val="right"/>
              <w:rPr>
                <w:color w:val="000000"/>
                <w:sz w:val="14"/>
                <w:szCs w:val="14"/>
              </w:rPr>
            </w:pPr>
            <w:r w:rsidRPr="00C01EC9">
              <w:rPr>
                <w:color w:val="000000"/>
                <w:sz w:val="14"/>
                <w:szCs w:val="14"/>
              </w:rPr>
              <w:t>0.28</w:t>
            </w:r>
          </w:p>
        </w:tc>
      </w:tr>
      <w:tr w:rsidR="00CA0B30"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CA0B30" w:rsidRPr="002741D0" w:rsidRDefault="00CA0B30" w:rsidP="00CA0B30">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0867464E" w:rsidR="00CA0B30" w:rsidRPr="00B5701D" w:rsidRDefault="00CA0B30" w:rsidP="00CA0B30">
            <w:pPr>
              <w:jc w:val="right"/>
              <w:rPr>
                <w:color w:val="000000"/>
                <w:sz w:val="14"/>
                <w:szCs w:val="14"/>
              </w:rPr>
            </w:pPr>
            <w:r>
              <w:rPr>
                <w:color w:val="000000"/>
                <w:sz w:val="14"/>
                <w:szCs w:val="14"/>
              </w:rPr>
              <w:t>1,876</w:t>
            </w:r>
          </w:p>
        </w:tc>
        <w:tc>
          <w:tcPr>
            <w:tcW w:w="1132" w:type="dxa"/>
            <w:tcBorders>
              <w:top w:val="nil"/>
              <w:left w:val="nil"/>
              <w:bottom w:val="nil"/>
              <w:right w:val="nil"/>
            </w:tcBorders>
            <w:shd w:val="clear" w:color="auto" w:fill="auto"/>
            <w:vAlign w:val="center"/>
          </w:tcPr>
          <w:p w14:paraId="30EE34DE" w14:textId="7D00D3E8" w:rsidR="00CA0B30" w:rsidRPr="00B5701D" w:rsidRDefault="00CA0B30" w:rsidP="00CA0B30">
            <w:pPr>
              <w:jc w:val="right"/>
              <w:rPr>
                <w:color w:val="000000"/>
                <w:sz w:val="14"/>
                <w:szCs w:val="14"/>
              </w:rPr>
            </w:pPr>
            <w:r>
              <w:rPr>
                <w:color w:val="000000"/>
                <w:sz w:val="14"/>
                <w:szCs w:val="14"/>
              </w:rPr>
              <w:t>(589)</w:t>
            </w:r>
          </w:p>
        </w:tc>
        <w:tc>
          <w:tcPr>
            <w:tcW w:w="977" w:type="dxa"/>
            <w:gridSpan w:val="2"/>
            <w:tcBorders>
              <w:top w:val="nil"/>
              <w:left w:val="nil"/>
              <w:bottom w:val="nil"/>
              <w:right w:val="nil"/>
            </w:tcBorders>
            <w:shd w:val="clear" w:color="auto" w:fill="auto"/>
            <w:vAlign w:val="center"/>
          </w:tcPr>
          <w:p w14:paraId="3D6EEDF5" w14:textId="23CE669E" w:rsidR="00CA0B30" w:rsidRPr="00B5701D" w:rsidRDefault="00CA0B30" w:rsidP="00CA0B30">
            <w:pPr>
              <w:jc w:val="right"/>
              <w:rPr>
                <w:color w:val="000000"/>
                <w:sz w:val="14"/>
                <w:szCs w:val="14"/>
              </w:rPr>
            </w:pPr>
            <w:r>
              <w:rPr>
                <w:color w:val="000000"/>
                <w:sz w:val="14"/>
                <w:szCs w:val="14"/>
              </w:rPr>
              <w:t>(0.55)</w:t>
            </w:r>
          </w:p>
        </w:tc>
        <w:tc>
          <w:tcPr>
            <w:tcW w:w="936" w:type="dxa"/>
            <w:tcBorders>
              <w:top w:val="nil"/>
              <w:left w:val="nil"/>
              <w:bottom w:val="nil"/>
              <w:right w:val="nil"/>
            </w:tcBorders>
            <w:shd w:val="clear" w:color="auto" w:fill="auto"/>
            <w:vAlign w:val="center"/>
          </w:tcPr>
          <w:p w14:paraId="63ABAA84" w14:textId="77777777" w:rsidR="00CA0B30"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4157C744" w:rsidR="00CA0B30" w:rsidRPr="00B5701D" w:rsidRDefault="00C01EC9" w:rsidP="00CA0B30">
            <w:pPr>
              <w:jc w:val="right"/>
              <w:rPr>
                <w:color w:val="000000"/>
                <w:sz w:val="14"/>
                <w:szCs w:val="14"/>
              </w:rPr>
            </w:pPr>
            <w:r w:rsidRPr="00C01EC9">
              <w:rPr>
                <w:color w:val="000000"/>
                <w:sz w:val="14"/>
                <w:szCs w:val="14"/>
              </w:rPr>
              <w:t>1,869</w:t>
            </w:r>
          </w:p>
        </w:tc>
        <w:tc>
          <w:tcPr>
            <w:tcW w:w="969" w:type="dxa"/>
            <w:tcBorders>
              <w:top w:val="nil"/>
              <w:left w:val="nil"/>
              <w:bottom w:val="nil"/>
              <w:right w:val="nil"/>
            </w:tcBorders>
            <w:shd w:val="clear" w:color="auto" w:fill="auto"/>
            <w:vAlign w:val="center"/>
          </w:tcPr>
          <w:p w14:paraId="24A3187C" w14:textId="77637BEF" w:rsidR="00CA0B30" w:rsidRPr="00B5701D" w:rsidRDefault="00C01EC9" w:rsidP="00CA0B30">
            <w:pPr>
              <w:jc w:val="right"/>
              <w:rPr>
                <w:color w:val="000000"/>
                <w:sz w:val="14"/>
                <w:szCs w:val="14"/>
              </w:rPr>
            </w:pPr>
            <w:r w:rsidRPr="00C01EC9">
              <w:rPr>
                <w:color w:val="000000"/>
                <w:sz w:val="14"/>
                <w:szCs w:val="14"/>
              </w:rPr>
              <w:t>(552)</w:t>
            </w:r>
          </w:p>
        </w:tc>
        <w:tc>
          <w:tcPr>
            <w:tcW w:w="1040" w:type="dxa"/>
            <w:gridSpan w:val="2"/>
            <w:tcBorders>
              <w:top w:val="nil"/>
              <w:left w:val="nil"/>
              <w:bottom w:val="nil"/>
              <w:right w:val="nil"/>
            </w:tcBorders>
            <w:shd w:val="clear" w:color="auto" w:fill="auto"/>
            <w:vAlign w:val="center"/>
          </w:tcPr>
          <w:p w14:paraId="1FEF1EA5" w14:textId="5EFAC8A8" w:rsidR="00CA0B30" w:rsidRPr="00B5701D" w:rsidRDefault="00C01EC9" w:rsidP="00CA0B30">
            <w:pPr>
              <w:jc w:val="right"/>
              <w:rPr>
                <w:color w:val="000000"/>
                <w:sz w:val="14"/>
                <w:szCs w:val="14"/>
              </w:rPr>
            </w:pPr>
            <w:r w:rsidRPr="00C01EC9">
              <w:rPr>
                <w:color w:val="000000"/>
                <w:sz w:val="14"/>
                <w:szCs w:val="14"/>
              </w:rPr>
              <w:t>(0.55)</w:t>
            </w:r>
          </w:p>
        </w:tc>
      </w:tr>
      <w:tr w:rsidR="00CA0B30"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CA0B30" w:rsidRPr="003B0EBD"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CA0B30" w:rsidRPr="00A40F1B" w:rsidRDefault="00CA0B30" w:rsidP="00CA0B30">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CA0B30" w:rsidRPr="00A40F1B" w:rsidRDefault="00CA0B30" w:rsidP="00CA0B30">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CA0B30" w:rsidRPr="00A40F1B" w:rsidRDefault="00CA0B30" w:rsidP="00CA0B30">
            <w:pPr>
              <w:jc w:val="right"/>
              <w:rPr>
                <w:color w:val="000000"/>
                <w:sz w:val="14"/>
                <w:szCs w:val="14"/>
              </w:rPr>
            </w:pPr>
          </w:p>
        </w:tc>
      </w:tr>
      <w:tr w:rsidR="00CA0B30"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CA0B30" w:rsidRPr="00EF12FF" w:rsidRDefault="00CA0B30" w:rsidP="00CA0B30">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40436E46" w:rsidR="00CA0B30" w:rsidRPr="00B5701D" w:rsidRDefault="00CA0B30" w:rsidP="00CA0B30">
            <w:pPr>
              <w:jc w:val="right"/>
              <w:rPr>
                <w:b/>
                <w:bCs/>
                <w:color w:val="000000"/>
                <w:sz w:val="14"/>
                <w:szCs w:val="14"/>
              </w:rPr>
            </w:pPr>
            <w:r>
              <w:rPr>
                <w:b/>
                <w:bCs/>
                <w:color w:val="000000"/>
                <w:sz w:val="14"/>
                <w:szCs w:val="14"/>
              </w:rPr>
              <w:t>41,269</w:t>
            </w:r>
          </w:p>
        </w:tc>
        <w:tc>
          <w:tcPr>
            <w:tcW w:w="1132" w:type="dxa"/>
            <w:tcBorders>
              <w:top w:val="nil"/>
              <w:left w:val="nil"/>
              <w:bottom w:val="nil"/>
              <w:right w:val="nil"/>
            </w:tcBorders>
            <w:shd w:val="clear" w:color="auto" w:fill="auto"/>
            <w:vAlign w:val="center"/>
          </w:tcPr>
          <w:p w14:paraId="574D2590" w14:textId="75EA5A14" w:rsidR="00CA0B30" w:rsidRPr="00B5701D" w:rsidRDefault="00CA0B30" w:rsidP="00CA0B30">
            <w:pPr>
              <w:jc w:val="right"/>
              <w:rPr>
                <w:b/>
                <w:bCs/>
                <w:color w:val="000000"/>
                <w:sz w:val="14"/>
                <w:szCs w:val="14"/>
              </w:rPr>
            </w:pPr>
            <w:r>
              <w:rPr>
                <w:b/>
                <w:bCs/>
                <w:color w:val="000000"/>
                <w:sz w:val="14"/>
                <w:szCs w:val="14"/>
              </w:rPr>
              <w:t>16,692</w:t>
            </w:r>
          </w:p>
        </w:tc>
        <w:tc>
          <w:tcPr>
            <w:tcW w:w="977" w:type="dxa"/>
            <w:gridSpan w:val="2"/>
            <w:tcBorders>
              <w:top w:val="nil"/>
              <w:left w:val="nil"/>
              <w:bottom w:val="nil"/>
              <w:right w:val="nil"/>
            </w:tcBorders>
            <w:shd w:val="clear" w:color="auto" w:fill="auto"/>
            <w:vAlign w:val="center"/>
          </w:tcPr>
          <w:p w14:paraId="45A6F8DA" w14:textId="3A8EABA0" w:rsidR="00CA0B30" w:rsidRPr="00B5701D" w:rsidRDefault="00CA0B30" w:rsidP="00CA0B30">
            <w:pPr>
              <w:jc w:val="right"/>
              <w:rPr>
                <w:b/>
                <w:bCs/>
                <w:color w:val="000000"/>
                <w:sz w:val="14"/>
                <w:szCs w:val="14"/>
              </w:rPr>
            </w:pPr>
            <w:r>
              <w:rPr>
                <w:b/>
                <w:bCs/>
                <w:color w:val="000000"/>
                <w:sz w:val="14"/>
                <w:szCs w:val="14"/>
              </w:rPr>
              <w:t>17.00</w:t>
            </w:r>
          </w:p>
        </w:tc>
        <w:tc>
          <w:tcPr>
            <w:tcW w:w="936" w:type="dxa"/>
            <w:tcBorders>
              <w:top w:val="nil"/>
              <w:left w:val="nil"/>
              <w:bottom w:val="nil"/>
              <w:right w:val="nil"/>
            </w:tcBorders>
            <w:shd w:val="clear" w:color="auto" w:fill="auto"/>
            <w:vAlign w:val="center"/>
          </w:tcPr>
          <w:p w14:paraId="31A5A07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2F8009B" w:rsidR="00CA0B30" w:rsidRPr="00C01EC9" w:rsidRDefault="00C01EC9" w:rsidP="00CA0B30">
            <w:pPr>
              <w:jc w:val="right"/>
              <w:rPr>
                <w:b/>
                <w:bCs/>
                <w:color w:val="000000"/>
                <w:sz w:val="14"/>
                <w:szCs w:val="14"/>
              </w:rPr>
            </w:pPr>
            <w:r w:rsidRPr="00C01EC9">
              <w:rPr>
                <w:b/>
                <w:bCs/>
                <w:color w:val="000000"/>
                <w:sz w:val="14"/>
                <w:szCs w:val="14"/>
              </w:rPr>
              <w:t>40,823</w:t>
            </w:r>
          </w:p>
        </w:tc>
        <w:tc>
          <w:tcPr>
            <w:tcW w:w="969" w:type="dxa"/>
            <w:tcBorders>
              <w:top w:val="nil"/>
              <w:left w:val="nil"/>
              <w:bottom w:val="nil"/>
              <w:right w:val="nil"/>
            </w:tcBorders>
            <w:shd w:val="clear" w:color="auto" w:fill="auto"/>
            <w:vAlign w:val="center"/>
          </w:tcPr>
          <w:p w14:paraId="3D2A84E9" w14:textId="06AA06A8" w:rsidR="00CA0B30" w:rsidRPr="00C01EC9" w:rsidRDefault="00C01EC9" w:rsidP="00CA0B30">
            <w:pPr>
              <w:jc w:val="right"/>
              <w:rPr>
                <w:b/>
                <w:bCs/>
                <w:color w:val="000000"/>
                <w:sz w:val="14"/>
                <w:szCs w:val="14"/>
              </w:rPr>
            </w:pPr>
            <w:r w:rsidRPr="00C01EC9">
              <w:rPr>
                <w:b/>
                <w:bCs/>
                <w:color w:val="000000"/>
                <w:sz w:val="14"/>
                <w:szCs w:val="14"/>
              </w:rPr>
              <w:t>16,971</w:t>
            </w:r>
          </w:p>
        </w:tc>
        <w:tc>
          <w:tcPr>
            <w:tcW w:w="1040" w:type="dxa"/>
            <w:gridSpan w:val="2"/>
            <w:tcBorders>
              <w:top w:val="nil"/>
              <w:left w:val="nil"/>
              <w:bottom w:val="nil"/>
              <w:right w:val="nil"/>
            </w:tcBorders>
            <w:shd w:val="clear" w:color="auto" w:fill="auto"/>
            <w:vAlign w:val="center"/>
          </w:tcPr>
          <w:p w14:paraId="2339BE1B" w14:textId="68BE65A8" w:rsidR="00CA0B30" w:rsidRPr="00C01EC9" w:rsidRDefault="00C01EC9" w:rsidP="00CA0B30">
            <w:pPr>
              <w:jc w:val="right"/>
              <w:rPr>
                <w:b/>
                <w:bCs/>
                <w:color w:val="000000"/>
                <w:sz w:val="14"/>
                <w:szCs w:val="14"/>
              </w:rPr>
            </w:pPr>
            <w:r w:rsidRPr="00C01EC9">
              <w:rPr>
                <w:b/>
                <w:bCs/>
                <w:color w:val="000000"/>
                <w:sz w:val="14"/>
                <w:szCs w:val="14"/>
              </w:rPr>
              <w:t>16.86</w:t>
            </w:r>
          </w:p>
        </w:tc>
      </w:tr>
      <w:tr w:rsidR="00CA0B30"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CA0B30" w:rsidRPr="002741D0" w:rsidRDefault="00CA0B30" w:rsidP="00CA0B30">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CA0B30" w:rsidRPr="00B5701D"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CA0B30" w:rsidRPr="00B5701D"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CA0B30" w:rsidRPr="00B5701D"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CA0B30" w:rsidRPr="003B0EBD" w:rsidRDefault="00CA0B30" w:rsidP="00CA0B30">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CA0B30" w:rsidRPr="00C01EC9"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CA0B30" w:rsidRPr="00C01EC9"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CA0B30" w:rsidRPr="00C01EC9" w:rsidRDefault="00CA0B30" w:rsidP="00CA0B30">
            <w:pPr>
              <w:jc w:val="right"/>
              <w:rPr>
                <w:b/>
                <w:bCs/>
                <w:color w:val="000000"/>
                <w:sz w:val="14"/>
                <w:szCs w:val="14"/>
              </w:rPr>
            </w:pPr>
          </w:p>
        </w:tc>
      </w:tr>
      <w:tr w:rsidR="00CA0B30"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CA0B30" w:rsidRPr="002741D0" w:rsidRDefault="00CA0B30" w:rsidP="00CA0B30">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0E5AE46E" w:rsidR="00CA0B30" w:rsidRPr="00B5701D" w:rsidRDefault="00CA0B30" w:rsidP="00CA0B30">
            <w:pPr>
              <w:jc w:val="right"/>
              <w:rPr>
                <w:b/>
                <w:bCs/>
                <w:color w:val="000000"/>
                <w:sz w:val="14"/>
                <w:szCs w:val="14"/>
              </w:rPr>
            </w:pPr>
            <w:r>
              <w:rPr>
                <w:b/>
                <w:bCs/>
                <w:color w:val="000000"/>
                <w:sz w:val="14"/>
                <w:szCs w:val="14"/>
              </w:rPr>
              <w:t>15,319</w:t>
            </w:r>
          </w:p>
        </w:tc>
        <w:tc>
          <w:tcPr>
            <w:tcW w:w="1132" w:type="dxa"/>
            <w:tcBorders>
              <w:top w:val="nil"/>
              <w:left w:val="nil"/>
              <w:bottom w:val="nil"/>
              <w:right w:val="nil"/>
            </w:tcBorders>
            <w:shd w:val="clear" w:color="auto" w:fill="auto"/>
            <w:vAlign w:val="center"/>
          </w:tcPr>
          <w:p w14:paraId="39A746E1" w14:textId="4FFA187E" w:rsidR="00CA0B30" w:rsidRPr="00B5701D" w:rsidRDefault="00CA0B30" w:rsidP="00CA0B30">
            <w:pPr>
              <w:jc w:val="right"/>
              <w:rPr>
                <w:b/>
                <w:bCs/>
                <w:color w:val="000000"/>
                <w:sz w:val="14"/>
                <w:szCs w:val="14"/>
              </w:rPr>
            </w:pPr>
            <w:r>
              <w:rPr>
                <w:b/>
                <w:bCs/>
                <w:color w:val="000000"/>
                <w:sz w:val="14"/>
                <w:szCs w:val="14"/>
              </w:rPr>
              <w:t>2,510</w:t>
            </w:r>
          </w:p>
        </w:tc>
        <w:tc>
          <w:tcPr>
            <w:tcW w:w="977" w:type="dxa"/>
            <w:gridSpan w:val="2"/>
            <w:tcBorders>
              <w:top w:val="nil"/>
              <w:left w:val="nil"/>
              <w:bottom w:val="nil"/>
              <w:right w:val="nil"/>
            </w:tcBorders>
            <w:shd w:val="clear" w:color="auto" w:fill="auto"/>
            <w:vAlign w:val="center"/>
          </w:tcPr>
          <w:p w14:paraId="6156F9F5" w14:textId="488A6D05" w:rsidR="00CA0B30" w:rsidRPr="00B5701D" w:rsidRDefault="00CA0B30" w:rsidP="00CA0B30">
            <w:pPr>
              <w:jc w:val="right"/>
              <w:rPr>
                <w:b/>
                <w:bCs/>
                <w:color w:val="000000"/>
                <w:sz w:val="14"/>
                <w:szCs w:val="14"/>
              </w:rPr>
            </w:pPr>
            <w:r>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FF820FB" w:rsidR="00CA0B30" w:rsidRPr="00C01EC9" w:rsidRDefault="00C01EC9" w:rsidP="00CA0B30">
            <w:pPr>
              <w:jc w:val="right"/>
              <w:rPr>
                <w:b/>
                <w:bCs/>
                <w:color w:val="000000"/>
                <w:sz w:val="14"/>
                <w:szCs w:val="14"/>
              </w:rPr>
            </w:pPr>
            <w:r w:rsidRPr="00C01EC9">
              <w:rPr>
                <w:b/>
                <w:bCs/>
                <w:color w:val="000000"/>
                <w:sz w:val="14"/>
                <w:szCs w:val="14"/>
              </w:rPr>
              <w:t>14,633</w:t>
            </w:r>
          </w:p>
        </w:tc>
        <w:tc>
          <w:tcPr>
            <w:tcW w:w="969" w:type="dxa"/>
            <w:tcBorders>
              <w:top w:val="nil"/>
              <w:left w:val="nil"/>
              <w:bottom w:val="nil"/>
              <w:right w:val="nil"/>
            </w:tcBorders>
            <w:shd w:val="clear" w:color="auto" w:fill="auto"/>
            <w:vAlign w:val="center"/>
          </w:tcPr>
          <w:p w14:paraId="542C5A48" w14:textId="023C988C" w:rsidR="00CA0B30" w:rsidRPr="00C01EC9" w:rsidRDefault="00C01EC9" w:rsidP="00CA0B30">
            <w:pPr>
              <w:jc w:val="right"/>
              <w:rPr>
                <w:b/>
                <w:bCs/>
                <w:color w:val="000000"/>
                <w:sz w:val="14"/>
                <w:szCs w:val="14"/>
              </w:rPr>
            </w:pPr>
            <w:r w:rsidRPr="00C01EC9">
              <w:rPr>
                <w:b/>
                <w:bCs/>
                <w:color w:val="000000"/>
                <w:sz w:val="14"/>
                <w:szCs w:val="14"/>
              </w:rPr>
              <w:t>1,770</w:t>
            </w:r>
          </w:p>
        </w:tc>
        <w:tc>
          <w:tcPr>
            <w:tcW w:w="1040" w:type="dxa"/>
            <w:gridSpan w:val="2"/>
            <w:tcBorders>
              <w:top w:val="nil"/>
              <w:left w:val="nil"/>
              <w:bottom w:val="nil"/>
              <w:right w:val="nil"/>
            </w:tcBorders>
            <w:shd w:val="clear" w:color="auto" w:fill="auto"/>
            <w:vAlign w:val="center"/>
          </w:tcPr>
          <w:p w14:paraId="449069DA" w14:textId="78ADC5DE" w:rsidR="00CA0B30" w:rsidRPr="00C01EC9" w:rsidRDefault="00C01EC9" w:rsidP="00CA0B30">
            <w:pPr>
              <w:jc w:val="right"/>
              <w:rPr>
                <w:b/>
                <w:bCs/>
                <w:color w:val="000000"/>
                <w:sz w:val="14"/>
                <w:szCs w:val="14"/>
              </w:rPr>
            </w:pPr>
            <w:r w:rsidRPr="00C01EC9">
              <w:rPr>
                <w:b/>
                <w:bCs/>
                <w:color w:val="000000"/>
                <w:sz w:val="14"/>
                <w:szCs w:val="14"/>
              </w:rPr>
              <w:t>0.94</w:t>
            </w:r>
          </w:p>
        </w:tc>
      </w:tr>
      <w:tr w:rsidR="00CA0B30"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CA0B30" w:rsidRPr="00A21AD5" w:rsidRDefault="00CA0B30" w:rsidP="00CA0B30">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CA0B30" w:rsidRDefault="00CA0B30" w:rsidP="00CA0B30">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CA0B30" w:rsidRDefault="00CA0B30" w:rsidP="00CA0B30">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CA0B30" w:rsidRDefault="00CA0B30" w:rsidP="00CA0B30">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CA0B30" w:rsidRDefault="00CA0B30" w:rsidP="00CA0B30">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CA0B30" w:rsidRDefault="00CA0B30" w:rsidP="00CA0B30">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CA0B30" w:rsidRDefault="00CA0B30" w:rsidP="00CA0B30">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CA0B30" w:rsidRDefault="00CA0B30" w:rsidP="00CA0B30">
            <w:pPr>
              <w:jc w:val="right"/>
              <w:rPr>
                <w:b/>
                <w:bCs/>
                <w:color w:val="000000"/>
                <w:sz w:val="14"/>
                <w:szCs w:val="14"/>
              </w:rPr>
            </w:pPr>
          </w:p>
        </w:tc>
      </w:tr>
      <w:tr w:rsidR="00CA0B30"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CA0B30" w:rsidRPr="00A21AD5" w:rsidRDefault="00CA0B30" w:rsidP="00CA0B30">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CA0B30" w:rsidRPr="00666EA1" w:rsidRDefault="00CA0B30" w:rsidP="00CA0B30">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CA0B30" w:rsidRPr="00666EA1" w:rsidRDefault="00CA0B30" w:rsidP="00CA0B3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CA0B30" w:rsidRPr="00666EA1" w:rsidRDefault="00CA0B30" w:rsidP="00CA0B30">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CA0B30" w:rsidRPr="00666EA1" w:rsidRDefault="00CA0B30" w:rsidP="00CA0B30">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CA0B30" w:rsidRPr="00666EA1" w:rsidRDefault="00CA0B30" w:rsidP="00CA0B30">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CA0B30" w:rsidRPr="00666EA1" w:rsidRDefault="00CA0B30" w:rsidP="00CA0B30">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CA0B30" w:rsidRPr="00666EA1" w:rsidRDefault="00CA0B30" w:rsidP="00CA0B30">
            <w:pPr>
              <w:jc w:val="right"/>
              <w:rPr>
                <w:b/>
                <w:bCs/>
                <w:color w:val="000000"/>
                <w:sz w:val="14"/>
                <w:szCs w:val="14"/>
              </w:rPr>
            </w:pPr>
          </w:p>
        </w:tc>
      </w:tr>
      <w:tr w:rsidR="00CA0B30"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CA0B30" w:rsidRPr="00A21AD5" w:rsidRDefault="00CA0B30" w:rsidP="00CA0B30">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CA0B30" w:rsidRPr="00A21AD5" w:rsidRDefault="00CA0B30" w:rsidP="00CA0B30">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CA0B30" w:rsidRPr="00A21AD5" w:rsidRDefault="00CA0B30" w:rsidP="00CA0B30">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CA0B30" w:rsidRPr="00A21AD5" w:rsidRDefault="00CA0B30" w:rsidP="00CA0B30">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CA0B30" w:rsidRPr="00A21AD5" w:rsidRDefault="00CA0B30" w:rsidP="00CA0B30">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CA0B30" w:rsidRPr="00A21AD5" w:rsidRDefault="00CA0B30" w:rsidP="00CA0B30">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CA0B30" w:rsidRPr="00A21AD5" w:rsidRDefault="00CA0B30" w:rsidP="00CA0B30">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CA0B30" w:rsidRPr="00A21AD5" w:rsidRDefault="00CA0B30" w:rsidP="00CA0B30">
            <w:pPr>
              <w:rPr>
                <w:b/>
                <w:bCs/>
                <w:color w:val="000000"/>
                <w:sz w:val="14"/>
                <w:szCs w:val="14"/>
              </w:rPr>
            </w:pPr>
            <w:r w:rsidRPr="00A21AD5">
              <w:rPr>
                <w:b/>
                <w:bCs/>
                <w:color w:val="000000"/>
                <w:sz w:val="14"/>
                <w:szCs w:val="14"/>
              </w:rPr>
              <w:t> </w:t>
            </w:r>
          </w:p>
        </w:tc>
      </w:tr>
      <w:tr w:rsidR="00CA0B30"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49AB747A" w:rsidR="00CA0B30" w:rsidRPr="00A21AD5" w:rsidRDefault="00CA0B30" w:rsidP="00BD5DB3">
            <w:pPr>
              <w:jc w:val="center"/>
              <w:rPr>
                <w:b/>
                <w:bCs/>
                <w:color w:val="000000"/>
                <w:sz w:val="24"/>
                <w:szCs w:val="24"/>
              </w:rPr>
            </w:pPr>
            <w:r w:rsidRPr="00A21AD5">
              <w:rPr>
                <w:b/>
                <w:bCs/>
                <w:color w:val="000000"/>
                <w:sz w:val="28"/>
              </w:rPr>
              <w:t>3.4</w:t>
            </w:r>
            <w:r w:rsidR="00BD5DB3">
              <w:rPr>
                <w:b/>
                <w:bCs/>
                <w:color w:val="000000"/>
                <w:sz w:val="28"/>
              </w:rPr>
              <w:t>3</w:t>
            </w:r>
            <w:r w:rsidRPr="00A21AD5">
              <w:rPr>
                <w:b/>
                <w:bCs/>
                <w:color w:val="000000"/>
                <w:sz w:val="28"/>
              </w:rPr>
              <w:t xml:space="preserve"> </w:t>
            </w:r>
            <w:r w:rsidRPr="00A21AD5">
              <w:rPr>
                <w:b/>
                <w:bCs/>
                <w:color w:val="000000"/>
                <w:sz w:val="24"/>
              </w:rPr>
              <w:t xml:space="preserve">Cash Recovery against Non-Performing Loans </w:t>
            </w:r>
          </w:p>
        </w:tc>
      </w:tr>
      <w:tr w:rsidR="00CA0B30"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CA0B30" w:rsidRPr="00A21AD5" w:rsidRDefault="00CA0B30" w:rsidP="00CA0B30">
            <w:pPr>
              <w:jc w:val="right"/>
              <w:rPr>
                <w:color w:val="000000"/>
                <w:sz w:val="14"/>
                <w:szCs w:val="14"/>
              </w:rPr>
            </w:pPr>
            <w:r>
              <w:rPr>
                <w:color w:val="000000"/>
                <w:sz w:val="14"/>
              </w:rPr>
              <w:t>Million Rupees</w:t>
            </w:r>
          </w:p>
        </w:tc>
      </w:tr>
      <w:tr w:rsidR="00CA0B30"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CA0B30" w:rsidRPr="00A21AD5" w:rsidRDefault="00CA0B30" w:rsidP="00CA0B30">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CA0B30" w:rsidRPr="002B7F89" w:rsidRDefault="00CA0B30" w:rsidP="00CA0B30">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CA0B30" w:rsidRPr="00A21AD5" w:rsidRDefault="00CA0B30" w:rsidP="00CA0B30">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CA0B30" w:rsidRPr="00A21AD5" w:rsidRDefault="00CA0B30" w:rsidP="00CA0B30">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CA0B30" w:rsidRPr="002B7F89" w:rsidRDefault="00CA0B30" w:rsidP="00CA0B30">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CA0B30" w:rsidRPr="002B7F89" w:rsidRDefault="00CA0B30" w:rsidP="00CA0B30">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CA0B30" w:rsidRPr="00A21AD5" w:rsidRDefault="00CA0B30" w:rsidP="00CA0B30">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CA0B30" w:rsidRPr="00A21AD5" w:rsidRDefault="00CA0B30" w:rsidP="00CA0B30">
            <w:pPr>
              <w:rPr>
                <w:b/>
                <w:bCs/>
                <w:color w:val="000000"/>
                <w:sz w:val="16"/>
                <w:szCs w:val="16"/>
              </w:rPr>
            </w:pPr>
            <w:r w:rsidRPr="00A21AD5">
              <w:rPr>
                <w:b/>
                <w:bCs/>
                <w:color w:val="000000"/>
                <w:sz w:val="16"/>
                <w:szCs w:val="16"/>
              </w:rPr>
              <w:t> </w:t>
            </w:r>
          </w:p>
        </w:tc>
      </w:tr>
      <w:tr w:rsidR="00CA0B30"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CA0B30" w:rsidRPr="002B7F89" w:rsidRDefault="00CA0B30" w:rsidP="00CA0B30">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90FD6A0" w:rsidR="00CA0B30" w:rsidRPr="00A21AD5" w:rsidRDefault="00CA0B30" w:rsidP="00CA0B30">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CA0B30" w:rsidRPr="00A21AD5" w:rsidRDefault="00CA0B30" w:rsidP="00CA0B30">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CA0B30" w:rsidRPr="002B7F89" w:rsidRDefault="00CA0B30" w:rsidP="00CA0B30">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CA0B30" w:rsidRPr="002B7F89" w:rsidRDefault="00CA0B30" w:rsidP="00CA0B30">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79309017" w:rsidR="00CA0B30" w:rsidRPr="00A21AD5" w:rsidRDefault="00CA0B30" w:rsidP="00CA0B30">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CA0B30" w:rsidRPr="00A21AD5" w:rsidRDefault="00CA0B30" w:rsidP="00CA0B30">
            <w:pPr>
              <w:rPr>
                <w:b/>
                <w:bCs/>
                <w:color w:val="000000"/>
                <w:sz w:val="16"/>
                <w:szCs w:val="16"/>
              </w:rPr>
            </w:pPr>
          </w:p>
        </w:tc>
      </w:tr>
      <w:tr w:rsidR="00CA0B30"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CA0B30" w:rsidRPr="00A21AD5" w:rsidRDefault="00CA0B30" w:rsidP="00CA0B30">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CA0B30" w:rsidRPr="002B7F89" w:rsidRDefault="00CA0B30" w:rsidP="00CA0B30">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CA0B30" w:rsidRPr="002B7F89" w:rsidRDefault="00CA0B30" w:rsidP="00CA0B30">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CA0B30" w:rsidRPr="00A21AD5" w:rsidRDefault="00CA0B30" w:rsidP="00CA0B30">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CA0B30" w:rsidRPr="00A21AD5" w:rsidRDefault="00CA0B30" w:rsidP="00CA0B30">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CA0B30" w:rsidRPr="002B7F89" w:rsidRDefault="00CA0B30" w:rsidP="00CA0B30">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CA0B30" w:rsidRPr="002B7F89" w:rsidRDefault="00CA0B30" w:rsidP="00CA0B30">
            <w:pPr>
              <w:rPr>
                <w:b/>
                <w:bCs/>
                <w:color w:val="000000"/>
                <w:sz w:val="16"/>
                <w:szCs w:val="16"/>
              </w:rPr>
            </w:pPr>
            <w:r w:rsidRPr="002B7F89">
              <w:rPr>
                <w:b/>
                <w:bCs/>
                <w:color w:val="000000"/>
                <w:sz w:val="16"/>
                <w:szCs w:val="16"/>
              </w:rPr>
              <w:t> </w:t>
            </w:r>
          </w:p>
        </w:tc>
      </w:tr>
      <w:tr w:rsidR="00CA0B30"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CA0B30" w:rsidRPr="002741D0" w:rsidRDefault="00CA0B30" w:rsidP="00CA0B30">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20139473" w:rsidR="00CA0B30" w:rsidRPr="00902020" w:rsidRDefault="00CA0B30" w:rsidP="00CA0B30">
            <w:pPr>
              <w:jc w:val="right"/>
              <w:rPr>
                <w:b/>
                <w:bCs/>
                <w:color w:val="000000"/>
                <w:sz w:val="14"/>
                <w:szCs w:val="14"/>
              </w:rPr>
            </w:pPr>
            <w:r>
              <w:rPr>
                <w:b/>
                <w:bCs/>
                <w:color w:val="000000"/>
                <w:sz w:val="14"/>
                <w:szCs w:val="14"/>
              </w:rPr>
              <w:t>18,227</w:t>
            </w:r>
          </w:p>
        </w:tc>
        <w:tc>
          <w:tcPr>
            <w:tcW w:w="657" w:type="dxa"/>
            <w:tcBorders>
              <w:top w:val="nil"/>
              <w:left w:val="nil"/>
              <w:bottom w:val="nil"/>
              <w:right w:val="nil"/>
            </w:tcBorders>
            <w:shd w:val="clear" w:color="auto" w:fill="auto"/>
            <w:vAlign w:val="center"/>
            <w:hideMark/>
          </w:tcPr>
          <w:p w14:paraId="52879821"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6B84F98F" w:rsidR="00CA0B30" w:rsidRPr="00C01EC9" w:rsidRDefault="00C01EC9" w:rsidP="00CA0B30">
            <w:pPr>
              <w:jc w:val="right"/>
              <w:rPr>
                <w:b/>
                <w:bCs/>
                <w:color w:val="000000"/>
                <w:sz w:val="14"/>
                <w:szCs w:val="14"/>
              </w:rPr>
            </w:pPr>
            <w:r w:rsidRPr="00C01EC9">
              <w:rPr>
                <w:b/>
                <w:bCs/>
                <w:sz w:val="14"/>
                <w:szCs w:val="14"/>
              </w:rPr>
              <w:t>33,397</w:t>
            </w:r>
          </w:p>
        </w:tc>
        <w:tc>
          <w:tcPr>
            <w:tcW w:w="720" w:type="dxa"/>
            <w:tcBorders>
              <w:top w:val="nil"/>
              <w:left w:val="nil"/>
              <w:bottom w:val="nil"/>
              <w:right w:val="nil"/>
            </w:tcBorders>
            <w:shd w:val="clear" w:color="auto" w:fill="auto"/>
            <w:vAlign w:val="center"/>
          </w:tcPr>
          <w:p w14:paraId="65C6320A" w14:textId="77777777" w:rsidR="00CA0B30" w:rsidRPr="00666EA1" w:rsidRDefault="00CA0B30" w:rsidP="00CA0B30">
            <w:pPr>
              <w:jc w:val="right"/>
              <w:rPr>
                <w:color w:val="000000"/>
                <w:sz w:val="14"/>
                <w:szCs w:val="14"/>
              </w:rPr>
            </w:pPr>
          </w:p>
        </w:tc>
      </w:tr>
      <w:tr w:rsidR="00CA0B30"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CA0B30" w:rsidRPr="00666EA1" w:rsidRDefault="00CA0B30" w:rsidP="00CA0B30">
            <w:pPr>
              <w:jc w:val="right"/>
              <w:rPr>
                <w:color w:val="000000"/>
                <w:sz w:val="14"/>
                <w:szCs w:val="14"/>
              </w:rPr>
            </w:pPr>
          </w:p>
        </w:tc>
      </w:tr>
      <w:tr w:rsidR="00CA0B30"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CA0B30" w:rsidRPr="002741D0" w:rsidRDefault="00CA0B30" w:rsidP="00CA0B30">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2A32C490" w:rsidR="00CA0B30" w:rsidRPr="00902020" w:rsidRDefault="00CA0B30" w:rsidP="00CA0B30">
            <w:pPr>
              <w:jc w:val="right"/>
              <w:rPr>
                <w:b/>
                <w:bCs/>
                <w:color w:val="000000"/>
                <w:sz w:val="14"/>
                <w:szCs w:val="14"/>
              </w:rPr>
            </w:pPr>
            <w:r>
              <w:rPr>
                <w:b/>
                <w:bCs/>
                <w:color w:val="000000"/>
                <w:sz w:val="14"/>
                <w:szCs w:val="14"/>
              </w:rPr>
              <w:t>18,205</w:t>
            </w:r>
          </w:p>
        </w:tc>
        <w:tc>
          <w:tcPr>
            <w:tcW w:w="657" w:type="dxa"/>
            <w:tcBorders>
              <w:top w:val="nil"/>
              <w:left w:val="nil"/>
              <w:bottom w:val="nil"/>
              <w:right w:val="nil"/>
            </w:tcBorders>
            <w:shd w:val="clear" w:color="auto" w:fill="auto"/>
            <w:vAlign w:val="center"/>
            <w:hideMark/>
          </w:tcPr>
          <w:p w14:paraId="0697DE92"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4975A23F" w:rsidR="00CA0B30" w:rsidRPr="00C01EC9" w:rsidRDefault="00C01EC9" w:rsidP="00CA0B30">
            <w:pPr>
              <w:jc w:val="right"/>
              <w:rPr>
                <w:b/>
                <w:bCs/>
                <w:color w:val="000000"/>
                <w:sz w:val="14"/>
                <w:szCs w:val="14"/>
              </w:rPr>
            </w:pPr>
            <w:r w:rsidRPr="00C01EC9">
              <w:rPr>
                <w:b/>
                <w:bCs/>
                <w:sz w:val="14"/>
                <w:szCs w:val="14"/>
              </w:rPr>
              <w:t>32,410</w:t>
            </w:r>
          </w:p>
        </w:tc>
        <w:tc>
          <w:tcPr>
            <w:tcW w:w="720" w:type="dxa"/>
            <w:tcBorders>
              <w:top w:val="nil"/>
              <w:left w:val="nil"/>
              <w:bottom w:val="nil"/>
              <w:right w:val="nil"/>
            </w:tcBorders>
            <w:shd w:val="clear" w:color="auto" w:fill="auto"/>
            <w:vAlign w:val="center"/>
          </w:tcPr>
          <w:p w14:paraId="1D393677" w14:textId="77777777" w:rsidR="00CA0B30" w:rsidRPr="00666EA1" w:rsidRDefault="00CA0B30" w:rsidP="00CA0B30">
            <w:pPr>
              <w:jc w:val="right"/>
              <w:rPr>
                <w:color w:val="000000"/>
                <w:sz w:val="14"/>
                <w:szCs w:val="14"/>
              </w:rPr>
            </w:pPr>
          </w:p>
        </w:tc>
      </w:tr>
      <w:tr w:rsidR="00CA0B30"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CA0B30" w:rsidRPr="00666EA1" w:rsidRDefault="00CA0B30" w:rsidP="00CA0B30">
            <w:pPr>
              <w:jc w:val="right"/>
              <w:rPr>
                <w:color w:val="000000"/>
                <w:sz w:val="14"/>
                <w:szCs w:val="14"/>
              </w:rPr>
            </w:pPr>
          </w:p>
        </w:tc>
      </w:tr>
      <w:tr w:rsidR="00CA0B30"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CA0B30" w:rsidRPr="002741D0" w:rsidRDefault="00CA0B30" w:rsidP="00CA0B30">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78AB9868" w:rsidR="00CA0B30" w:rsidRPr="00902020" w:rsidRDefault="00CA0B30" w:rsidP="00CA0B30">
            <w:pPr>
              <w:jc w:val="right"/>
              <w:rPr>
                <w:b/>
                <w:bCs/>
                <w:color w:val="000000"/>
                <w:sz w:val="14"/>
                <w:szCs w:val="14"/>
              </w:rPr>
            </w:pPr>
            <w:r>
              <w:rPr>
                <w:b/>
                <w:bCs/>
                <w:color w:val="000000"/>
                <w:sz w:val="14"/>
                <w:szCs w:val="14"/>
              </w:rPr>
              <w:t>14,645</w:t>
            </w:r>
          </w:p>
        </w:tc>
        <w:tc>
          <w:tcPr>
            <w:tcW w:w="657" w:type="dxa"/>
            <w:tcBorders>
              <w:top w:val="nil"/>
              <w:left w:val="nil"/>
              <w:bottom w:val="nil"/>
              <w:right w:val="nil"/>
            </w:tcBorders>
            <w:shd w:val="clear" w:color="auto" w:fill="auto"/>
            <w:vAlign w:val="center"/>
            <w:hideMark/>
          </w:tcPr>
          <w:p w14:paraId="20C4A2DC"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0A493F00" w:rsidR="00CA0B30" w:rsidRPr="00C01EC9" w:rsidRDefault="00C01EC9" w:rsidP="00CA0B30">
            <w:pPr>
              <w:jc w:val="right"/>
              <w:rPr>
                <w:b/>
                <w:bCs/>
                <w:color w:val="000000"/>
                <w:sz w:val="14"/>
                <w:szCs w:val="14"/>
              </w:rPr>
            </w:pPr>
            <w:r w:rsidRPr="00C01EC9">
              <w:rPr>
                <w:b/>
                <w:bCs/>
                <w:sz w:val="14"/>
                <w:szCs w:val="14"/>
              </w:rPr>
              <w:t>23,865</w:t>
            </w:r>
          </w:p>
        </w:tc>
        <w:tc>
          <w:tcPr>
            <w:tcW w:w="720" w:type="dxa"/>
            <w:tcBorders>
              <w:top w:val="nil"/>
              <w:left w:val="nil"/>
              <w:bottom w:val="nil"/>
              <w:right w:val="nil"/>
            </w:tcBorders>
            <w:shd w:val="clear" w:color="auto" w:fill="auto"/>
            <w:vAlign w:val="center"/>
          </w:tcPr>
          <w:p w14:paraId="7294297C" w14:textId="77777777" w:rsidR="00CA0B30" w:rsidRPr="00666EA1" w:rsidRDefault="00CA0B30" w:rsidP="00CA0B30">
            <w:pPr>
              <w:jc w:val="right"/>
              <w:rPr>
                <w:color w:val="000000"/>
                <w:sz w:val="14"/>
                <w:szCs w:val="14"/>
              </w:rPr>
            </w:pPr>
          </w:p>
        </w:tc>
      </w:tr>
      <w:tr w:rsidR="00CA0B30"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CA0B30" w:rsidRPr="002741D0" w:rsidRDefault="00CA0B30" w:rsidP="00CA0B30">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6A02D4A6" w:rsidR="00CA0B30" w:rsidRPr="00902020" w:rsidRDefault="00CA0B30" w:rsidP="00CA0B30">
            <w:pPr>
              <w:jc w:val="right"/>
              <w:rPr>
                <w:color w:val="000000"/>
                <w:sz w:val="14"/>
                <w:szCs w:val="14"/>
              </w:rPr>
            </w:pPr>
            <w:r>
              <w:rPr>
                <w:color w:val="000000"/>
                <w:sz w:val="14"/>
                <w:szCs w:val="14"/>
              </w:rPr>
              <w:t>3,651</w:t>
            </w:r>
          </w:p>
        </w:tc>
        <w:tc>
          <w:tcPr>
            <w:tcW w:w="657" w:type="dxa"/>
            <w:tcBorders>
              <w:top w:val="nil"/>
              <w:left w:val="nil"/>
              <w:bottom w:val="nil"/>
              <w:right w:val="nil"/>
            </w:tcBorders>
            <w:shd w:val="clear" w:color="auto" w:fill="auto"/>
            <w:vAlign w:val="center"/>
            <w:hideMark/>
          </w:tcPr>
          <w:p w14:paraId="1EB8A93C"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4FCD2D25" w:rsidR="00CA0B30" w:rsidRPr="00C01EC9" w:rsidRDefault="00C01EC9" w:rsidP="00CA0B30">
            <w:pPr>
              <w:jc w:val="right"/>
              <w:rPr>
                <w:color w:val="000000"/>
                <w:sz w:val="14"/>
                <w:szCs w:val="14"/>
              </w:rPr>
            </w:pPr>
            <w:r w:rsidRPr="00C01EC9">
              <w:rPr>
                <w:sz w:val="14"/>
                <w:szCs w:val="14"/>
              </w:rPr>
              <w:t>9,893</w:t>
            </w:r>
          </w:p>
        </w:tc>
        <w:tc>
          <w:tcPr>
            <w:tcW w:w="720" w:type="dxa"/>
            <w:tcBorders>
              <w:top w:val="nil"/>
              <w:left w:val="nil"/>
              <w:bottom w:val="nil"/>
              <w:right w:val="nil"/>
            </w:tcBorders>
            <w:shd w:val="clear" w:color="auto" w:fill="auto"/>
            <w:vAlign w:val="center"/>
          </w:tcPr>
          <w:p w14:paraId="0545E308" w14:textId="77777777" w:rsidR="00CA0B30" w:rsidRPr="00666EA1" w:rsidRDefault="00CA0B30" w:rsidP="00CA0B30">
            <w:pPr>
              <w:jc w:val="right"/>
              <w:rPr>
                <w:color w:val="000000"/>
                <w:sz w:val="14"/>
                <w:szCs w:val="14"/>
              </w:rPr>
            </w:pPr>
          </w:p>
        </w:tc>
      </w:tr>
      <w:tr w:rsidR="00CA0B30"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CA0B30" w:rsidRPr="002741D0" w:rsidRDefault="00CA0B30" w:rsidP="00CA0B30">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09A4E2B6" w:rsidR="00CA0B30" w:rsidRPr="00902020" w:rsidRDefault="00CA0B30" w:rsidP="00CA0B30">
            <w:pPr>
              <w:jc w:val="right"/>
              <w:rPr>
                <w:color w:val="000000"/>
                <w:sz w:val="14"/>
                <w:szCs w:val="14"/>
              </w:rPr>
            </w:pPr>
            <w:r>
              <w:rPr>
                <w:color w:val="000000"/>
                <w:sz w:val="14"/>
                <w:szCs w:val="14"/>
              </w:rPr>
              <w:t>10,989</w:t>
            </w:r>
          </w:p>
        </w:tc>
        <w:tc>
          <w:tcPr>
            <w:tcW w:w="657" w:type="dxa"/>
            <w:tcBorders>
              <w:top w:val="nil"/>
              <w:left w:val="nil"/>
              <w:bottom w:val="nil"/>
              <w:right w:val="nil"/>
            </w:tcBorders>
            <w:shd w:val="clear" w:color="auto" w:fill="auto"/>
            <w:vAlign w:val="center"/>
            <w:hideMark/>
          </w:tcPr>
          <w:p w14:paraId="114AE603"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6743E9A" w:rsidR="00CA0B30" w:rsidRPr="00C01EC9" w:rsidRDefault="00C01EC9" w:rsidP="00CA0B30">
            <w:pPr>
              <w:jc w:val="right"/>
              <w:rPr>
                <w:color w:val="000000"/>
                <w:sz w:val="14"/>
                <w:szCs w:val="14"/>
              </w:rPr>
            </w:pPr>
            <w:r w:rsidRPr="00C01EC9">
              <w:rPr>
                <w:sz w:val="14"/>
                <w:szCs w:val="14"/>
              </w:rPr>
              <w:t>13,969</w:t>
            </w:r>
          </w:p>
        </w:tc>
        <w:tc>
          <w:tcPr>
            <w:tcW w:w="720" w:type="dxa"/>
            <w:tcBorders>
              <w:top w:val="nil"/>
              <w:left w:val="nil"/>
              <w:bottom w:val="nil"/>
              <w:right w:val="nil"/>
            </w:tcBorders>
            <w:shd w:val="clear" w:color="auto" w:fill="auto"/>
            <w:vAlign w:val="center"/>
          </w:tcPr>
          <w:p w14:paraId="751678C1" w14:textId="77777777" w:rsidR="00CA0B30" w:rsidRPr="00666EA1" w:rsidRDefault="00CA0B30" w:rsidP="00CA0B30">
            <w:pPr>
              <w:jc w:val="right"/>
              <w:rPr>
                <w:color w:val="000000"/>
                <w:sz w:val="14"/>
                <w:szCs w:val="14"/>
              </w:rPr>
            </w:pPr>
          </w:p>
        </w:tc>
      </w:tr>
      <w:tr w:rsidR="00CA0B30"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CA0B30" w:rsidRPr="002741D0" w:rsidRDefault="00CA0B30" w:rsidP="00CA0B30">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159A2401" w:rsidR="00CA0B30" w:rsidRPr="00902020" w:rsidRDefault="00CA0B30" w:rsidP="00CA0B30">
            <w:pPr>
              <w:jc w:val="right"/>
              <w:rPr>
                <w:color w:val="000000"/>
                <w:sz w:val="14"/>
                <w:szCs w:val="14"/>
              </w:rPr>
            </w:pPr>
            <w:r>
              <w:rPr>
                <w:color w:val="000000"/>
                <w:sz w:val="14"/>
                <w:szCs w:val="14"/>
              </w:rPr>
              <w:t>5</w:t>
            </w:r>
          </w:p>
        </w:tc>
        <w:tc>
          <w:tcPr>
            <w:tcW w:w="657" w:type="dxa"/>
            <w:tcBorders>
              <w:top w:val="nil"/>
              <w:left w:val="nil"/>
              <w:bottom w:val="nil"/>
              <w:right w:val="nil"/>
            </w:tcBorders>
            <w:shd w:val="clear" w:color="auto" w:fill="auto"/>
            <w:vAlign w:val="center"/>
            <w:hideMark/>
          </w:tcPr>
          <w:p w14:paraId="5931D28A"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CA0B30"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CA0B30"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5ADA6173" w:rsidR="00CA0B30" w:rsidRPr="00C01EC9" w:rsidRDefault="00C01EC9" w:rsidP="00CA0B30">
            <w:pPr>
              <w:jc w:val="right"/>
              <w:rPr>
                <w:color w:val="000000"/>
                <w:sz w:val="14"/>
                <w:szCs w:val="14"/>
              </w:rPr>
            </w:pPr>
            <w:r w:rsidRPr="00C01EC9">
              <w:rPr>
                <w:sz w:val="14"/>
                <w:szCs w:val="14"/>
              </w:rPr>
              <w:t>4</w:t>
            </w:r>
          </w:p>
        </w:tc>
        <w:tc>
          <w:tcPr>
            <w:tcW w:w="720" w:type="dxa"/>
            <w:tcBorders>
              <w:top w:val="nil"/>
              <w:left w:val="nil"/>
              <w:bottom w:val="nil"/>
              <w:right w:val="nil"/>
            </w:tcBorders>
            <w:shd w:val="clear" w:color="auto" w:fill="auto"/>
            <w:vAlign w:val="center"/>
          </w:tcPr>
          <w:p w14:paraId="675D1CC3" w14:textId="77777777" w:rsidR="00CA0B30" w:rsidRPr="00666EA1" w:rsidRDefault="00CA0B30" w:rsidP="00CA0B30">
            <w:pPr>
              <w:jc w:val="right"/>
              <w:rPr>
                <w:color w:val="000000"/>
                <w:sz w:val="14"/>
                <w:szCs w:val="14"/>
              </w:rPr>
            </w:pPr>
          </w:p>
        </w:tc>
      </w:tr>
      <w:tr w:rsidR="00CA0B30"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CA0B30" w:rsidRPr="00C01EC9" w:rsidRDefault="00CA0B30" w:rsidP="00CA0B30">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CA0B30" w:rsidRPr="00666EA1" w:rsidRDefault="00CA0B30" w:rsidP="00CA0B30">
            <w:pPr>
              <w:jc w:val="right"/>
              <w:rPr>
                <w:color w:val="000000"/>
                <w:sz w:val="14"/>
                <w:szCs w:val="14"/>
              </w:rPr>
            </w:pPr>
          </w:p>
        </w:tc>
      </w:tr>
      <w:tr w:rsidR="00CA0B30"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CA0B30" w:rsidRPr="002741D0" w:rsidRDefault="00CA0B30" w:rsidP="00CA0B30">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5640391" w:rsidR="00CA0B30" w:rsidRPr="00902020" w:rsidRDefault="00CA0B30" w:rsidP="00CA0B30">
            <w:pPr>
              <w:jc w:val="right"/>
              <w:rPr>
                <w:b/>
                <w:bCs/>
                <w:color w:val="000000"/>
                <w:sz w:val="14"/>
                <w:szCs w:val="14"/>
              </w:rPr>
            </w:pPr>
            <w:r>
              <w:rPr>
                <w:b/>
                <w:bCs/>
                <w:color w:val="000000"/>
                <w:sz w:val="14"/>
                <w:szCs w:val="14"/>
              </w:rPr>
              <w:t>3,560</w:t>
            </w:r>
          </w:p>
        </w:tc>
        <w:tc>
          <w:tcPr>
            <w:tcW w:w="657" w:type="dxa"/>
            <w:tcBorders>
              <w:top w:val="nil"/>
              <w:left w:val="nil"/>
              <w:bottom w:val="nil"/>
              <w:right w:val="nil"/>
            </w:tcBorders>
            <w:shd w:val="clear" w:color="auto" w:fill="auto"/>
            <w:vAlign w:val="center"/>
            <w:hideMark/>
          </w:tcPr>
          <w:p w14:paraId="33FF36F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431C25" w:rsidR="00CA0B30" w:rsidRPr="00C01EC9" w:rsidRDefault="00C01EC9" w:rsidP="00CA0B30">
            <w:pPr>
              <w:jc w:val="right"/>
              <w:rPr>
                <w:b/>
                <w:bCs/>
                <w:color w:val="000000"/>
                <w:sz w:val="14"/>
                <w:szCs w:val="14"/>
              </w:rPr>
            </w:pPr>
            <w:r w:rsidRPr="00C01EC9">
              <w:rPr>
                <w:b/>
                <w:bCs/>
                <w:sz w:val="14"/>
                <w:szCs w:val="14"/>
              </w:rPr>
              <w:t>8,544</w:t>
            </w:r>
          </w:p>
        </w:tc>
        <w:tc>
          <w:tcPr>
            <w:tcW w:w="720" w:type="dxa"/>
            <w:tcBorders>
              <w:top w:val="nil"/>
              <w:left w:val="nil"/>
              <w:bottom w:val="nil"/>
              <w:right w:val="nil"/>
            </w:tcBorders>
            <w:shd w:val="clear" w:color="auto" w:fill="auto"/>
            <w:vAlign w:val="center"/>
          </w:tcPr>
          <w:p w14:paraId="49DE15B7" w14:textId="77777777" w:rsidR="00CA0B30" w:rsidRPr="00666EA1" w:rsidRDefault="00CA0B30" w:rsidP="00CA0B30">
            <w:pPr>
              <w:jc w:val="right"/>
              <w:rPr>
                <w:color w:val="000000"/>
                <w:sz w:val="14"/>
                <w:szCs w:val="14"/>
              </w:rPr>
            </w:pPr>
          </w:p>
        </w:tc>
      </w:tr>
      <w:tr w:rsidR="00CA0B30"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CA0B30" w:rsidRPr="002741D0" w:rsidRDefault="00CA0B30" w:rsidP="00CA0B30">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CA0B30" w:rsidRPr="00902020" w:rsidRDefault="00CA0B30" w:rsidP="00CA0B30">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CA0B30" w:rsidRPr="00C01EC9" w:rsidRDefault="00CA0B30" w:rsidP="00CA0B30">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CA0B30" w:rsidRPr="00666EA1" w:rsidRDefault="00CA0B30" w:rsidP="00CA0B30">
            <w:pPr>
              <w:jc w:val="right"/>
              <w:rPr>
                <w:color w:val="000000"/>
                <w:sz w:val="14"/>
                <w:szCs w:val="14"/>
              </w:rPr>
            </w:pPr>
          </w:p>
        </w:tc>
      </w:tr>
      <w:tr w:rsidR="00CA0B30"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CA0B30" w:rsidRPr="002741D0" w:rsidRDefault="00CA0B30" w:rsidP="00CA0B30">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CA0B30" w:rsidRPr="002741D0" w:rsidRDefault="00CA0B30" w:rsidP="00CA0B30">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78E9BD45" w:rsidR="00CA0B30" w:rsidRPr="00902020" w:rsidRDefault="00CA0B30" w:rsidP="00CA0B30">
            <w:pPr>
              <w:jc w:val="right"/>
              <w:rPr>
                <w:b/>
                <w:bCs/>
                <w:color w:val="000000"/>
                <w:sz w:val="14"/>
                <w:szCs w:val="14"/>
              </w:rPr>
            </w:pPr>
            <w:r>
              <w:rPr>
                <w:b/>
                <w:bCs/>
                <w:color w:val="000000"/>
                <w:sz w:val="14"/>
                <w:szCs w:val="14"/>
              </w:rPr>
              <w:t>21</w:t>
            </w:r>
          </w:p>
        </w:tc>
        <w:tc>
          <w:tcPr>
            <w:tcW w:w="657" w:type="dxa"/>
            <w:tcBorders>
              <w:top w:val="nil"/>
              <w:left w:val="nil"/>
              <w:bottom w:val="nil"/>
              <w:right w:val="nil"/>
            </w:tcBorders>
            <w:shd w:val="clear" w:color="auto" w:fill="auto"/>
            <w:vAlign w:val="center"/>
            <w:hideMark/>
          </w:tcPr>
          <w:p w14:paraId="3465C6DD" w14:textId="77777777" w:rsidR="00CA0B30" w:rsidRPr="00666EA1" w:rsidRDefault="00CA0B30" w:rsidP="00CA0B30">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CA0B30" w:rsidRPr="00666EA1" w:rsidRDefault="00CA0B30" w:rsidP="00CA0B30">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CA0B30" w:rsidRPr="00666EA1" w:rsidRDefault="00CA0B30" w:rsidP="00CA0B30">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7BA7212D" w:rsidR="00CA0B30" w:rsidRPr="00C01EC9" w:rsidRDefault="00C01EC9" w:rsidP="00CA0B30">
            <w:pPr>
              <w:jc w:val="right"/>
              <w:rPr>
                <w:b/>
                <w:bCs/>
                <w:color w:val="000000"/>
                <w:sz w:val="14"/>
                <w:szCs w:val="14"/>
              </w:rPr>
            </w:pPr>
            <w:r w:rsidRPr="00C01EC9">
              <w:rPr>
                <w:b/>
                <w:bCs/>
                <w:sz w:val="14"/>
                <w:szCs w:val="14"/>
              </w:rPr>
              <w:t>987</w:t>
            </w:r>
          </w:p>
        </w:tc>
        <w:tc>
          <w:tcPr>
            <w:tcW w:w="720" w:type="dxa"/>
            <w:tcBorders>
              <w:top w:val="nil"/>
              <w:left w:val="nil"/>
              <w:bottom w:val="nil"/>
              <w:right w:val="nil"/>
            </w:tcBorders>
            <w:shd w:val="clear" w:color="auto" w:fill="auto"/>
            <w:vAlign w:val="center"/>
          </w:tcPr>
          <w:p w14:paraId="168AF70F" w14:textId="77777777" w:rsidR="00CA0B30" w:rsidRPr="00666EA1" w:rsidRDefault="00CA0B30" w:rsidP="00CA0B30">
            <w:pPr>
              <w:jc w:val="right"/>
              <w:rPr>
                <w:color w:val="000000"/>
                <w:sz w:val="14"/>
                <w:szCs w:val="14"/>
              </w:rPr>
            </w:pPr>
          </w:p>
        </w:tc>
      </w:tr>
      <w:tr w:rsidR="00CA0B30"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CA0B30" w:rsidRPr="00A21AD5" w:rsidRDefault="00CA0B30" w:rsidP="00CA0B30">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CA0B30" w:rsidRPr="00A21AD5" w:rsidRDefault="00CA0B30" w:rsidP="00CA0B30">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CA0B30" w:rsidRPr="00710DB7" w:rsidRDefault="00CA0B30" w:rsidP="00CA0B30">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CA0B30" w:rsidRPr="00710DB7" w:rsidRDefault="00CA0B30" w:rsidP="00CA0B30">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CA0B30" w:rsidRPr="00710DB7" w:rsidRDefault="00CA0B30" w:rsidP="00CA0B30">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CA0B30" w:rsidRPr="00710DB7" w:rsidRDefault="00CA0B30" w:rsidP="00CA0B30">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CA0B30" w:rsidRPr="00710DB7" w:rsidRDefault="00CA0B30" w:rsidP="00CA0B30">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CA0B30" w:rsidRPr="00710DB7" w:rsidRDefault="00CA0B30" w:rsidP="00CA0B30">
            <w:pPr>
              <w:rPr>
                <w:b/>
                <w:bCs/>
                <w:color w:val="000000"/>
                <w:sz w:val="16"/>
                <w:szCs w:val="16"/>
              </w:rPr>
            </w:pPr>
          </w:p>
        </w:tc>
      </w:tr>
      <w:tr w:rsidR="00CA0B30"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CA0B30" w:rsidRPr="0094774B" w:rsidRDefault="00CA0B30" w:rsidP="00CA0B30">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6FDE" w14:textId="77777777" w:rsidR="0018138D" w:rsidRDefault="0018138D" w:rsidP="00F95642">
      <w:r>
        <w:separator/>
      </w:r>
    </w:p>
  </w:endnote>
  <w:endnote w:type="continuationSeparator" w:id="0">
    <w:p w14:paraId="33F720DD" w14:textId="77777777" w:rsidR="0018138D" w:rsidRDefault="0018138D"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CF6904" w:rsidRDefault="00CF6904"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CF6904" w:rsidRDefault="00CF6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1B7DB9A7" w:rsidR="00CF6904" w:rsidRDefault="00CF6904">
    <w:pPr>
      <w:pStyle w:val="Footer"/>
      <w:jc w:val="center"/>
    </w:pPr>
    <w:r>
      <w:rPr>
        <w:noProof/>
      </w:rPr>
      <w:fldChar w:fldCharType="begin"/>
    </w:r>
    <w:r>
      <w:rPr>
        <w:noProof/>
      </w:rPr>
      <w:instrText xml:space="preserve"> PAGE   \* MERGEFORMAT </w:instrText>
    </w:r>
    <w:r>
      <w:rPr>
        <w:noProof/>
      </w:rPr>
      <w:fldChar w:fldCharType="separate"/>
    </w:r>
    <w:r w:rsidR="00900E11">
      <w:rPr>
        <w:noProof/>
      </w:rPr>
      <w:t>71</w:t>
    </w:r>
    <w:r>
      <w:rPr>
        <w:noProof/>
      </w:rPr>
      <w:fldChar w:fldCharType="end"/>
    </w:r>
  </w:p>
  <w:p w14:paraId="760A0709" w14:textId="77777777" w:rsidR="00CF6904" w:rsidRDefault="00CF6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A6A7D" w14:textId="77777777" w:rsidR="0018138D" w:rsidRDefault="0018138D" w:rsidP="00F95642">
      <w:r>
        <w:separator/>
      </w:r>
    </w:p>
  </w:footnote>
  <w:footnote w:type="continuationSeparator" w:id="0">
    <w:p w14:paraId="368FD9B5" w14:textId="77777777" w:rsidR="0018138D" w:rsidRDefault="0018138D"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440D"/>
    <w:multiLevelType w:val="hybridMultilevel"/>
    <w:tmpl w:val="6436C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6"/>
  </w:num>
  <w:num w:numId="23">
    <w:abstractNumId w:val="23"/>
  </w:num>
  <w:num w:numId="24">
    <w:abstractNumId w:val="25"/>
  </w:num>
  <w:num w:numId="25">
    <w:abstractNumId w:val="17"/>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062EC"/>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90E"/>
    <w:rsid w:val="00064C42"/>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2F70"/>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37F2B"/>
    <w:rsid w:val="00140440"/>
    <w:rsid w:val="0014141C"/>
    <w:rsid w:val="001423D2"/>
    <w:rsid w:val="00142568"/>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3C2"/>
    <w:rsid w:val="00177F84"/>
    <w:rsid w:val="001800D3"/>
    <w:rsid w:val="00180279"/>
    <w:rsid w:val="00180EA6"/>
    <w:rsid w:val="0018138D"/>
    <w:rsid w:val="00183489"/>
    <w:rsid w:val="001835DD"/>
    <w:rsid w:val="0018389A"/>
    <w:rsid w:val="00183B84"/>
    <w:rsid w:val="00183FE1"/>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1F9"/>
    <w:rsid w:val="001C5B1D"/>
    <w:rsid w:val="001C6769"/>
    <w:rsid w:val="001C6E52"/>
    <w:rsid w:val="001D062F"/>
    <w:rsid w:val="001D0D26"/>
    <w:rsid w:val="001D0E75"/>
    <w:rsid w:val="001D0F66"/>
    <w:rsid w:val="001D144D"/>
    <w:rsid w:val="001D147D"/>
    <w:rsid w:val="001D1862"/>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37CAF"/>
    <w:rsid w:val="002420B1"/>
    <w:rsid w:val="00242D7A"/>
    <w:rsid w:val="0024372C"/>
    <w:rsid w:val="00244AFD"/>
    <w:rsid w:val="002475FF"/>
    <w:rsid w:val="00250026"/>
    <w:rsid w:val="00250B53"/>
    <w:rsid w:val="00251F7C"/>
    <w:rsid w:val="00252911"/>
    <w:rsid w:val="002530D3"/>
    <w:rsid w:val="002532A8"/>
    <w:rsid w:val="00253382"/>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67A3"/>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20B3"/>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7D5"/>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A4D"/>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E7D3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1B9A"/>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87B"/>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672"/>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5CFD"/>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0C0B"/>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593"/>
    <w:rsid w:val="00627C48"/>
    <w:rsid w:val="00627DBA"/>
    <w:rsid w:val="00631232"/>
    <w:rsid w:val="006314D6"/>
    <w:rsid w:val="0063218A"/>
    <w:rsid w:val="00632509"/>
    <w:rsid w:val="00632542"/>
    <w:rsid w:val="0063430D"/>
    <w:rsid w:val="00634CB9"/>
    <w:rsid w:val="006350D6"/>
    <w:rsid w:val="00635D78"/>
    <w:rsid w:val="00637159"/>
    <w:rsid w:val="006372C4"/>
    <w:rsid w:val="00637E37"/>
    <w:rsid w:val="0064105A"/>
    <w:rsid w:val="00641282"/>
    <w:rsid w:val="00641569"/>
    <w:rsid w:val="00641E8C"/>
    <w:rsid w:val="00641ECB"/>
    <w:rsid w:val="00642368"/>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D77"/>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787"/>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572"/>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B0B"/>
    <w:rsid w:val="00740E10"/>
    <w:rsid w:val="0074104A"/>
    <w:rsid w:val="007412D8"/>
    <w:rsid w:val="0074351B"/>
    <w:rsid w:val="00744C20"/>
    <w:rsid w:val="0074530A"/>
    <w:rsid w:val="00745633"/>
    <w:rsid w:val="007459AD"/>
    <w:rsid w:val="00745A50"/>
    <w:rsid w:val="00747A39"/>
    <w:rsid w:val="00747EB5"/>
    <w:rsid w:val="00750832"/>
    <w:rsid w:val="00750F1F"/>
    <w:rsid w:val="00751400"/>
    <w:rsid w:val="0075144F"/>
    <w:rsid w:val="00751568"/>
    <w:rsid w:val="007518F7"/>
    <w:rsid w:val="007518FC"/>
    <w:rsid w:val="007528E0"/>
    <w:rsid w:val="00753DC6"/>
    <w:rsid w:val="00755536"/>
    <w:rsid w:val="007562D0"/>
    <w:rsid w:val="00756551"/>
    <w:rsid w:val="007565E2"/>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08BB"/>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37955"/>
    <w:rsid w:val="0084017D"/>
    <w:rsid w:val="0084047B"/>
    <w:rsid w:val="00841543"/>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3FC"/>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407"/>
    <w:rsid w:val="008F27B2"/>
    <w:rsid w:val="008F2A11"/>
    <w:rsid w:val="008F2BF8"/>
    <w:rsid w:val="008F2E25"/>
    <w:rsid w:val="008F6149"/>
    <w:rsid w:val="008F7BB6"/>
    <w:rsid w:val="00900A04"/>
    <w:rsid w:val="00900E11"/>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37484"/>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15"/>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3DBC"/>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2041"/>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228"/>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8F8"/>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1810"/>
    <w:rsid w:val="00AC2286"/>
    <w:rsid w:val="00AC2A85"/>
    <w:rsid w:val="00AC2EA3"/>
    <w:rsid w:val="00AC5593"/>
    <w:rsid w:val="00AC5CC3"/>
    <w:rsid w:val="00AC71D6"/>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655"/>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02A"/>
    <w:rsid w:val="00B6414B"/>
    <w:rsid w:val="00B6506E"/>
    <w:rsid w:val="00B65099"/>
    <w:rsid w:val="00B651D0"/>
    <w:rsid w:val="00B65711"/>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782"/>
    <w:rsid w:val="00BC7E69"/>
    <w:rsid w:val="00BD0454"/>
    <w:rsid w:val="00BD11DD"/>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5DB3"/>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724"/>
    <w:rsid w:val="00BF7F5B"/>
    <w:rsid w:val="00C004DB"/>
    <w:rsid w:val="00C00A4E"/>
    <w:rsid w:val="00C019E5"/>
    <w:rsid w:val="00C01EC9"/>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22C"/>
    <w:rsid w:val="00C52334"/>
    <w:rsid w:val="00C5262D"/>
    <w:rsid w:val="00C52CAE"/>
    <w:rsid w:val="00C52E1B"/>
    <w:rsid w:val="00C54071"/>
    <w:rsid w:val="00C541FC"/>
    <w:rsid w:val="00C54208"/>
    <w:rsid w:val="00C544F1"/>
    <w:rsid w:val="00C54B30"/>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77E"/>
    <w:rsid w:val="00C91C12"/>
    <w:rsid w:val="00C91E7A"/>
    <w:rsid w:val="00C92558"/>
    <w:rsid w:val="00C9295E"/>
    <w:rsid w:val="00C94464"/>
    <w:rsid w:val="00C94F20"/>
    <w:rsid w:val="00C95561"/>
    <w:rsid w:val="00C95573"/>
    <w:rsid w:val="00C96473"/>
    <w:rsid w:val="00C97191"/>
    <w:rsid w:val="00C9786F"/>
    <w:rsid w:val="00C97B49"/>
    <w:rsid w:val="00CA0811"/>
    <w:rsid w:val="00CA0B30"/>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0566"/>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2CA5"/>
    <w:rsid w:val="00CE3B1E"/>
    <w:rsid w:val="00CE3FF3"/>
    <w:rsid w:val="00CE4277"/>
    <w:rsid w:val="00CE4785"/>
    <w:rsid w:val="00CE53DD"/>
    <w:rsid w:val="00CE5F37"/>
    <w:rsid w:val="00CE5F3F"/>
    <w:rsid w:val="00CE72F3"/>
    <w:rsid w:val="00CE77C9"/>
    <w:rsid w:val="00CF0E9A"/>
    <w:rsid w:val="00CF1018"/>
    <w:rsid w:val="00CF189F"/>
    <w:rsid w:val="00CF1ACD"/>
    <w:rsid w:val="00CF2AB8"/>
    <w:rsid w:val="00CF3B84"/>
    <w:rsid w:val="00CF46B9"/>
    <w:rsid w:val="00CF48E7"/>
    <w:rsid w:val="00CF4D7B"/>
    <w:rsid w:val="00CF6904"/>
    <w:rsid w:val="00CF7340"/>
    <w:rsid w:val="00CF7437"/>
    <w:rsid w:val="00CF743F"/>
    <w:rsid w:val="00D00259"/>
    <w:rsid w:val="00D00350"/>
    <w:rsid w:val="00D00C20"/>
    <w:rsid w:val="00D00F3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149F"/>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37A56"/>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2AFC"/>
    <w:rsid w:val="00DC49B9"/>
    <w:rsid w:val="00DC6112"/>
    <w:rsid w:val="00DC6F24"/>
    <w:rsid w:val="00DC7488"/>
    <w:rsid w:val="00DC75E3"/>
    <w:rsid w:val="00DD1F5B"/>
    <w:rsid w:val="00DD277F"/>
    <w:rsid w:val="00DD2FC3"/>
    <w:rsid w:val="00DD3254"/>
    <w:rsid w:val="00DD36F1"/>
    <w:rsid w:val="00DD3BBD"/>
    <w:rsid w:val="00DD49C5"/>
    <w:rsid w:val="00DD4F48"/>
    <w:rsid w:val="00DD50C6"/>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3160"/>
    <w:rsid w:val="00E0429F"/>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5E15"/>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03B"/>
    <w:rsid w:val="00E36256"/>
    <w:rsid w:val="00E365E2"/>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3E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2E0"/>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35E4"/>
    <w:rsid w:val="00F74C37"/>
    <w:rsid w:val="00F75C7B"/>
    <w:rsid w:val="00F7617D"/>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6C6A"/>
    <w:rsid w:val="00FB7CD9"/>
    <w:rsid w:val="00FC02B3"/>
    <w:rsid w:val="00FC0EFD"/>
    <w:rsid w:val="00FC1250"/>
    <w:rsid w:val="00FC1E7A"/>
    <w:rsid w:val="00FC278F"/>
    <w:rsid w:val="00FC2A62"/>
    <w:rsid w:val="00FC3498"/>
    <w:rsid w:val="00FC3D8B"/>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14763080">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6370740">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69494540">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17105055">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15502806">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91077547">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49F79-8345-48D6-9786-1F913EE4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50</Pages>
  <Words>28982</Words>
  <Characters>165198</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18</cp:revision>
  <cp:lastPrinted>2023-06-27T11:29:00Z</cp:lastPrinted>
  <dcterms:created xsi:type="dcterms:W3CDTF">2023-05-05T06:39:00Z</dcterms:created>
  <dcterms:modified xsi:type="dcterms:W3CDTF">2023-06-27T11:29:00Z</dcterms:modified>
</cp:coreProperties>
</file>