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2" w:type="pct"/>
        <w:tblLayout w:type="fixed"/>
        <w:tblCellMar>
          <w:left w:w="115" w:type="dxa"/>
          <w:right w:w="14" w:type="dxa"/>
        </w:tblCellMar>
        <w:tblLook w:val="04E0" w:firstRow="1" w:lastRow="1" w:firstColumn="1" w:lastColumn="0" w:noHBand="0" w:noVBand="1"/>
      </w:tblPr>
      <w:tblGrid>
        <w:gridCol w:w="1420"/>
        <w:gridCol w:w="729"/>
        <w:gridCol w:w="77"/>
        <w:gridCol w:w="552"/>
        <w:gridCol w:w="254"/>
        <w:gridCol w:w="374"/>
        <w:gridCol w:w="432"/>
        <w:gridCol w:w="195"/>
        <w:gridCol w:w="611"/>
        <w:gridCol w:w="16"/>
        <w:gridCol w:w="630"/>
        <w:gridCol w:w="160"/>
        <w:gridCol w:w="806"/>
        <w:gridCol w:w="279"/>
        <w:gridCol w:w="527"/>
        <w:gridCol w:w="369"/>
        <w:gridCol w:w="437"/>
        <w:gridCol w:w="284"/>
        <w:gridCol w:w="180"/>
        <w:gridCol w:w="342"/>
        <w:gridCol w:w="102"/>
        <w:gridCol w:w="704"/>
        <w:gridCol w:w="153"/>
      </w:tblGrid>
      <w:tr w:rsidR="0068645B" w:rsidRPr="009624BF" w:rsidTr="00585D3B">
        <w:trPr>
          <w:trHeight w:hRule="exact" w:val="317"/>
        </w:trPr>
        <w:tc>
          <w:tcPr>
            <w:tcW w:w="9633"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585D3B">
        <w:trPr>
          <w:trHeight w:hRule="exact" w:val="270"/>
        </w:trPr>
        <w:tc>
          <w:tcPr>
            <w:tcW w:w="9633" w:type="dxa"/>
            <w:gridSpan w:val="23"/>
            <w:tcBorders>
              <w:top w:val="nil"/>
              <w:left w:val="nil"/>
              <w:right w:val="nil"/>
            </w:tcBorders>
          </w:tcPr>
          <w:p w:rsidR="0068645B" w:rsidRPr="00952EF5" w:rsidRDefault="00597FF9" w:rsidP="002050F6">
            <w:pPr>
              <w:jc w:val="center"/>
              <w:rPr>
                <w:sz w:val="19"/>
                <w:szCs w:val="19"/>
              </w:rPr>
            </w:pPr>
            <w:r>
              <w:rPr>
                <w:sz w:val="19"/>
                <w:szCs w:val="19"/>
              </w:rPr>
              <w:t xml:space="preserve">Pak Rupees per Currency Unit </w:t>
            </w:r>
            <w:r w:rsidR="00F2565B">
              <w:rPr>
                <w:sz w:val="19"/>
                <w:szCs w:val="19"/>
              </w:rPr>
              <w:t>Jul</w:t>
            </w:r>
            <w:r w:rsidR="003D6280">
              <w:rPr>
                <w:sz w:val="19"/>
                <w:szCs w:val="19"/>
              </w:rPr>
              <w:t>-</w:t>
            </w:r>
            <w:r w:rsidR="006D6A22">
              <w:rPr>
                <w:sz w:val="19"/>
                <w:szCs w:val="19"/>
              </w:rPr>
              <w:t>2023</w:t>
            </w:r>
          </w:p>
        </w:tc>
      </w:tr>
      <w:tr w:rsidR="0068645B" w:rsidRPr="009624BF" w:rsidTr="00585D3B">
        <w:trPr>
          <w:trHeight w:hRule="exact" w:val="90"/>
        </w:trPr>
        <w:tc>
          <w:tcPr>
            <w:tcW w:w="8776"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857" w:type="dxa"/>
            <w:gridSpan w:val="2"/>
            <w:tcBorders>
              <w:top w:val="nil"/>
              <w:left w:val="nil"/>
              <w:bottom w:val="single" w:sz="12" w:space="0" w:color="auto"/>
              <w:right w:val="nil"/>
            </w:tcBorders>
          </w:tcPr>
          <w:p w:rsidR="0068645B" w:rsidRPr="009624BF" w:rsidRDefault="0068645B" w:rsidP="00B36F94">
            <w:pPr>
              <w:jc w:val="center"/>
              <w:rPr>
                <w:b/>
                <w:bCs/>
                <w:sz w:val="19"/>
                <w:szCs w:val="19"/>
              </w:rPr>
            </w:pPr>
          </w:p>
        </w:tc>
      </w:tr>
      <w:tr w:rsidR="00776B51" w:rsidRPr="009624BF" w:rsidTr="00E45187">
        <w:trPr>
          <w:trHeight w:val="144"/>
        </w:trPr>
        <w:tc>
          <w:tcPr>
            <w:tcW w:w="1420" w:type="dxa"/>
            <w:tcBorders>
              <w:top w:val="single" w:sz="12" w:space="0" w:color="auto"/>
              <w:left w:val="nil"/>
              <w:bottom w:val="single" w:sz="12" w:space="0" w:color="auto"/>
            </w:tcBorders>
            <w:shd w:val="clear" w:color="auto" w:fill="auto"/>
            <w:tcMar>
              <w:left w:w="58" w:type="dxa"/>
              <w:right w:w="43" w:type="dxa"/>
            </w:tcMar>
            <w:vAlign w:val="center"/>
            <w:hideMark/>
          </w:tcPr>
          <w:p w:rsidR="00776B51" w:rsidRPr="000F4C51" w:rsidRDefault="00776B51" w:rsidP="00776B51">
            <w:pPr>
              <w:rPr>
                <w:sz w:val="15"/>
                <w:szCs w:val="15"/>
              </w:rPr>
            </w:pPr>
            <w:r w:rsidRPr="000F4C51">
              <w:rPr>
                <w:sz w:val="15"/>
                <w:szCs w:val="15"/>
              </w:rPr>
              <w:t>CURRENCY\DATE</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4</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5</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6</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7</w:t>
            </w:r>
          </w:p>
        </w:tc>
        <w:tc>
          <w:tcPr>
            <w:tcW w:w="806"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10</w:t>
            </w:r>
          </w:p>
        </w:tc>
        <w:tc>
          <w:tcPr>
            <w:tcW w:w="806"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11</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12</w:t>
            </w:r>
          </w:p>
        </w:tc>
        <w:tc>
          <w:tcPr>
            <w:tcW w:w="806"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13</w:t>
            </w:r>
          </w:p>
        </w:tc>
        <w:tc>
          <w:tcPr>
            <w:tcW w:w="806" w:type="dxa"/>
            <w:gridSpan w:val="3"/>
            <w:tcBorders>
              <w:top w:val="single" w:sz="8" w:space="0" w:color="auto"/>
              <w:left w:val="single" w:sz="8" w:space="0" w:color="auto"/>
              <w:bottom w:val="single" w:sz="12" w:space="0" w:color="auto"/>
              <w:right w:val="single" w:sz="4" w:space="0" w:color="auto"/>
            </w:tcBorders>
            <w:shd w:val="clear" w:color="auto" w:fill="auto"/>
            <w:vAlign w:val="bottom"/>
          </w:tcPr>
          <w:p w:rsidR="00776B51" w:rsidRDefault="00776B51" w:rsidP="00776B51">
            <w:pPr>
              <w:jc w:val="center"/>
              <w:rPr>
                <w:sz w:val="16"/>
                <w:szCs w:val="16"/>
              </w:rPr>
            </w:pPr>
            <w:r>
              <w:rPr>
                <w:sz w:val="16"/>
                <w:szCs w:val="16"/>
              </w:rPr>
              <w:t>14</w:t>
            </w:r>
          </w:p>
        </w:tc>
        <w:tc>
          <w:tcPr>
            <w:tcW w:w="806" w:type="dxa"/>
            <w:gridSpan w:val="2"/>
            <w:tcBorders>
              <w:top w:val="single" w:sz="8" w:space="0" w:color="auto"/>
              <w:left w:val="single" w:sz="4" w:space="0" w:color="auto"/>
              <w:bottom w:val="single" w:sz="12" w:space="0" w:color="auto"/>
            </w:tcBorders>
            <w:shd w:val="clear" w:color="auto" w:fill="auto"/>
            <w:vAlign w:val="bottom"/>
          </w:tcPr>
          <w:p w:rsidR="00776B51" w:rsidRDefault="00776B51" w:rsidP="00776B51">
            <w:pPr>
              <w:jc w:val="center"/>
              <w:rPr>
                <w:sz w:val="16"/>
                <w:szCs w:val="16"/>
              </w:rPr>
            </w:pPr>
            <w:r>
              <w:rPr>
                <w:sz w:val="16"/>
                <w:szCs w:val="16"/>
              </w:rPr>
              <w:t>17</w:t>
            </w:r>
          </w:p>
        </w:tc>
        <w:tc>
          <w:tcPr>
            <w:tcW w:w="153" w:type="dxa"/>
            <w:tcBorders>
              <w:top w:val="single" w:sz="8" w:space="0" w:color="auto"/>
              <w:left w:val="nil"/>
              <w:bottom w:val="single" w:sz="8" w:space="0" w:color="auto"/>
            </w:tcBorders>
            <w:shd w:val="clear" w:color="auto" w:fill="auto"/>
            <w:vAlign w:val="bottom"/>
          </w:tcPr>
          <w:p w:rsidR="00776B51" w:rsidRDefault="00776B51" w:rsidP="00776B51">
            <w:pPr>
              <w:jc w:val="center"/>
              <w:rPr>
                <w:sz w:val="16"/>
                <w:szCs w:val="16"/>
              </w:rPr>
            </w:pPr>
          </w:p>
        </w:tc>
      </w:tr>
      <w:tr w:rsidR="0068645B" w:rsidRPr="009624BF" w:rsidTr="00585D3B">
        <w:trPr>
          <w:trHeight w:val="245"/>
        </w:trPr>
        <w:tc>
          <w:tcPr>
            <w:tcW w:w="1420"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806"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806"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806" w:type="dxa"/>
            <w:gridSpan w:val="3"/>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806"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153" w:type="dxa"/>
            <w:tcBorders>
              <w:top w:val="single" w:sz="12" w:space="0" w:color="auto"/>
              <w:left w:val="nil"/>
              <w:bottom w:val="nil"/>
              <w:right w:val="nil"/>
            </w:tcBorders>
          </w:tcPr>
          <w:p w:rsidR="0068645B" w:rsidRPr="005866B6" w:rsidRDefault="0068645B" w:rsidP="005866B6">
            <w:pPr>
              <w:jc w:val="center"/>
              <w:rPr>
                <w:sz w:val="16"/>
                <w:szCs w:val="16"/>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Australian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184.2577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184.4030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184.2901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183.9139</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185.5143</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186.6373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186.1893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187.8562</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190.3914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189.3973</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Bahraini Dinar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727.6558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734.0513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733.8767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735.9593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739.9373</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742.1273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736.0572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730.6021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736.5266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739.4122</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Canadian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208.3988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208.3262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208.0407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207.3649</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209.4123</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210.4334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209.9347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209.0264</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210.9477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210.0906</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Chinese Yuan</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38.2076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38.1420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38.1969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38.2851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38.4970</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38.7721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38.6204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38.4634</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38.8134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38.7831</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Danish Krone</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40.4521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40.3872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40.3195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40.5662</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41.0106</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41.2923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41.0915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41.2245</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41.7136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41.9649</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Hong Kong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35.2835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35.3411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35.4138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35.4876</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35.6515</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35.7220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35.4486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35.2590</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35.4583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35.6561</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Japanese Yen</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1.9113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1.9084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1.9215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1.9283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1.9502</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1.9856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1.9884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1.9907</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2.0078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2.0050</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Kuwaiti Dinar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897.0455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900.8984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900.2982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903.4010</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909.3740</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909.2342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904.8193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899.7168</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905.6797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910.1221</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Malaysian Ringgit</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59.6591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59.4631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59.4037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59.4184</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59.7372</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59.9021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59.6859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59.8593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61.2048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61.0645</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New Zealand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169.7744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171.3530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171.3013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171.2693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172.6244</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173.5836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172.7243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174.9176</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177.2961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176.9945</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Norwegian Krone</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25.9164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25.9566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25.9193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25.7950</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26.2701</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26.7082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26.9230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27.3148</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27.7611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27.7080</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Omani Riyal</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714.3918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720.5175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718.6607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721.9393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726.3091</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725.1180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720.3016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715.5465</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721.6315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724.8797</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Qatari Riyal</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75.5901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76.2025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75.9807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76.3070</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76.8039</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76.6164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76.1525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75.6383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76.2478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76.6028</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Saudi Arabian Riyal</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73.5684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73.5691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73.7645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73.8959</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74.2150</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74.4048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73.9992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73.4651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73.7349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74.1091</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Singaporean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204.4987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204.2256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204.5534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204.8973</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206.4568</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208.0972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207.3029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207.2554</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209.6985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210.2651</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Swedish Krona</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25.4864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25.5007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25.2574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25.4084</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25.7309</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26.0628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26.0989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26.6141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27.1256</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27.1762</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Swiss Franc</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308.1515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307.2435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308.0680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309.3557</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312.5290</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316.0320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315.9600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318.5699</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322.2869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322.7725</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Thai Bhat</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7.9072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7.9338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7.8778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7.8779</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7.9286</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8.0351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7.9623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7.9566</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8.0111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8.0326</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Turkish Lira</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10.6774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10.5987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10.6248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10.6232</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10.6871</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10.7399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10.6369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10.5461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10.5970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10.6057</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UAE Dirham</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75.1302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75.1179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75.3437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75.4761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75.7936</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76.0049</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75.5735</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75.0648</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75.3297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75.6897</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UK Pound Sterling</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350.1171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350.3793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351.5211</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352.9947</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356.4515</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359.6877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359.5117</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358.6492</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362.9120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363.5362</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US Dollar</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276.1983</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275.8362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276.8052</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277.1638</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278.3017</w:t>
            </w:r>
          </w:p>
        </w:tc>
        <w:tc>
          <w:tcPr>
            <w:tcW w:w="806"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279.2138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277.6190</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275.7241</w:t>
            </w:r>
          </w:p>
        </w:tc>
        <w:tc>
          <w:tcPr>
            <w:tcW w:w="806"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276.6224</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277.9938</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9624BF" w:rsidTr="00776B51">
        <w:trPr>
          <w:trHeight w:val="245"/>
        </w:trPr>
        <w:tc>
          <w:tcPr>
            <w:tcW w:w="1420" w:type="dxa"/>
            <w:tcBorders>
              <w:top w:val="nil"/>
              <w:left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EMU Euro</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301.1522</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300.0230</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300.1468</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301.7318</w:t>
            </w:r>
          </w:p>
        </w:tc>
        <w:tc>
          <w:tcPr>
            <w:tcW w:w="806"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304.8240</w:t>
            </w:r>
          </w:p>
        </w:tc>
        <w:tc>
          <w:tcPr>
            <w:tcW w:w="806" w:type="dxa"/>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307.4622</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306.1338</w:t>
            </w:r>
          </w:p>
        </w:tc>
        <w:tc>
          <w:tcPr>
            <w:tcW w:w="806"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307.2407</w:t>
            </w:r>
          </w:p>
        </w:tc>
        <w:tc>
          <w:tcPr>
            <w:tcW w:w="806"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310.5398</w:t>
            </w:r>
          </w:p>
        </w:tc>
        <w:tc>
          <w:tcPr>
            <w:tcW w:w="806"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311.9577</w:t>
            </w:r>
          </w:p>
        </w:tc>
        <w:tc>
          <w:tcPr>
            <w:tcW w:w="153" w:type="dxa"/>
            <w:tcBorders>
              <w:top w:val="nil"/>
              <w:left w:val="nil"/>
              <w:bottom w:val="nil"/>
              <w:righ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68645B" w:rsidRPr="009624BF" w:rsidTr="00585D3B">
        <w:trPr>
          <w:trHeight w:val="164"/>
        </w:trPr>
        <w:tc>
          <w:tcPr>
            <w:tcW w:w="1420"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29"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9"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8"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27"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1245" w:type="dxa"/>
            <w:gridSpan w:val="3"/>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896"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721" w:type="dxa"/>
            <w:gridSpan w:val="2"/>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301" w:type="dxa"/>
            <w:gridSpan w:val="4"/>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509" w:type="dxa"/>
        <w:tblLayout w:type="fixed"/>
        <w:tblLook w:val="04A0" w:firstRow="1" w:lastRow="0" w:firstColumn="1" w:lastColumn="0" w:noHBand="0" w:noVBand="1"/>
      </w:tblPr>
      <w:tblGrid>
        <w:gridCol w:w="1517"/>
        <w:gridCol w:w="892"/>
        <w:gridCol w:w="892"/>
        <w:gridCol w:w="194"/>
        <w:gridCol w:w="532"/>
        <w:gridCol w:w="167"/>
        <w:gridCol w:w="553"/>
        <w:gridCol w:w="340"/>
        <w:gridCol w:w="893"/>
        <w:gridCol w:w="305"/>
        <w:gridCol w:w="588"/>
        <w:gridCol w:w="402"/>
        <w:gridCol w:w="491"/>
        <w:gridCol w:w="893"/>
        <w:gridCol w:w="603"/>
        <w:gridCol w:w="236"/>
        <w:gridCol w:w="48"/>
        <w:gridCol w:w="6"/>
        <w:gridCol w:w="42"/>
        <w:gridCol w:w="194"/>
        <w:gridCol w:w="236"/>
        <w:gridCol w:w="52"/>
        <w:gridCol w:w="433"/>
      </w:tblGrid>
      <w:tr w:rsidR="00B36F94" w:rsidRPr="0021000E" w:rsidTr="00B67160">
        <w:trPr>
          <w:gridAfter w:val="1"/>
          <w:wAfter w:w="433" w:type="dxa"/>
          <w:trHeight w:hRule="exact" w:val="360"/>
        </w:trPr>
        <w:tc>
          <w:tcPr>
            <w:tcW w:w="10076" w:type="dxa"/>
            <w:gridSpan w:val="22"/>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lastRenderedPageBreak/>
              <w:t>4.1   Daily Foreign Exchange Rates</w:t>
            </w:r>
          </w:p>
        </w:tc>
      </w:tr>
      <w:tr w:rsidR="00B36F94" w:rsidRPr="0021000E" w:rsidTr="00B67160">
        <w:trPr>
          <w:gridAfter w:val="1"/>
          <w:wAfter w:w="433" w:type="dxa"/>
          <w:trHeight w:val="372"/>
        </w:trPr>
        <w:tc>
          <w:tcPr>
            <w:tcW w:w="10076" w:type="dxa"/>
            <w:gridSpan w:val="22"/>
            <w:tcBorders>
              <w:top w:val="nil"/>
              <w:left w:val="nil"/>
              <w:bottom w:val="single" w:sz="12" w:space="0" w:color="FFFFFF" w:themeColor="background1"/>
              <w:right w:val="nil"/>
            </w:tcBorders>
            <w:vAlign w:val="center"/>
          </w:tcPr>
          <w:p w:rsidR="00B36F94" w:rsidRPr="00952EF5" w:rsidRDefault="00B36F94" w:rsidP="00F2565B">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B67160">
              <w:rPr>
                <w:color w:val="000000"/>
                <w:sz w:val="19"/>
                <w:szCs w:val="19"/>
              </w:rPr>
              <w:t>Ju</w:t>
            </w:r>
            <w:r w:rsidR="00F2565B">
              <w:rPr>
                <w:color w:val="000000"/>
                <w:sz w:val="19"/>
                <w:szCs w:val="19"/>
              </w:rPr>
              <w:t>l</w:t>
            </w:r>
            <w:r w:rsidR="006D6A22">
              <w:rPr>
                <w:sz w:val="19"/>
                <w:szCs w:val="19"/>
              </w:rPr>
              <w:t>-2023</w:t>
            </w:r>
          </w:p>
        </w:tc>
      </w:tr>
      <w:tr w:rsidR="00776B51" w:rsidRPr="0021000E" w:rsidTr="00B67160">
        <w:trPr>
          <w:gridAfter w:val="2"/>
          <w:wAfter w:w="485" w:type="dxa"/>
          <w:trHeight w:val="245"/>
        </w:trPr>
        <w:tc>
          <w:tcPr>
            <w:tcW w:w="1517" w:type="dxa"/>
            <w:tcBorders>
              <w:top w:val="single" w:sz="12" w:space="0" w:color="auto"/>
              <w:left w:val="nil"/>
              <w:bottom w:val="single" w:sz="12" w:space="0" w:color="auto"/>
            </w:tcBorders>
            <w:shd w:val="clear" w:color="auto" w:fill="auto"/>
            <w:tcMar>
              <w:left w:w="29" w:type="dxa"/>
              <w:right w:w="14" w:type="dxa"/>
            </w:tcMar>
            <w:vAlign w:val="center"/>
            <w:hideMark/>
          </w:tcPr>
          <w:p w:rsidR="00776B51" w:rsidRPr="000F4C51" w:rsidRDefault="00776B51" w:rsidP="00776B51">
            <w:pPr>
              <w:rPr>
                <w:sz w:val="15"/>
                <w:szCs w:val="15"/>
              </w:rPr>
            </w:pPr>
            <w:r w:rsidRPr="000F4C51">
              <w:rPr>
                <w:sz w:val="15"/>
                <w:szCs w:val="15"/>
              </w:rPr>
              <w:t>CURRENCY\DATE</w:t>
            </w:r>
          </w:p>
        </w:tc>
        <w:tc>
          <w:tcPr>
            <w:tcW w:w="89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18</w:t>
            </w:r>
          </w:p>
        </w:tc>
        <w:tc>
          <w:tcPr>
            <w:tcW w:w="892" w:type="dxa"/>
            <w:tcBorders>
              <w:top w:val="single" w:sz="12" w:space="0" w:color="auto"/>
              <w:left w:val="single" w:sz="8" w:space="0" w:color="auto"/>
              <w:bottom w:val="single" w:sz="12" w:space="0" w:color="auto"/>
              <w:right w:val="nil"/>
            </w:tcBorders>
            <w:shd w:val="clear" w:color="auto" w:fill="auto"/>
            <w:vAlign w:val="bottom"/>
          </w:tcPr>
          <w:p w:rsidR="00776B51" w:rsidRDefault="00776B51" w:rsidP="00776B51">
            <w:pPr>
              <w:jc w:val="center"/>
              <w:rPr>
                <w:sz w:val="16"/>
                <w:szCs w:val="16"/>
              </w:rPr>
            </w:pPr>
            <w:r>
              <w:rPr>
                <w:sz w:val="16"/>
                <w:szCs w:val="16"/>
              </w:rPr>
              <w:t>19</w:t>
            </w:r>
          </w:p>
        </w:tc>
        <w:tc>
          <w:tcPr>
            <w:tcW w:w="893" w:type="dxa"/>
            <w:gridSpan w:val="3"/>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20</w:t>
            </w:r>
          </w:p>
        </w:tc>
        <w:tc>
          <w:tcPr>
            <w:tcW w:w="89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21</w:t>
            </w:r>
          </w:p>
        </w:tc>
        <w:tc>
          <w:tcPr>
            <w:tcW w:w="89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24</w:t>
            </w:r>
          </w:p>
        </w:tc>
        <w:tc>
          <w:tcPr>
            <w:tcW w:w="893"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25</w:t>
            </w:r>
          </w:p>
        </w:tc>
        <w:tc>
          <w:tcPr>
            <w:tcW w:w="893" w:type="dxa"/>
            <w:gridSpan w:val="2"/>
            <w:tcBorders>
              <w:top w:val="single" w:sz="12" w:space="0" w:color="auto"/>
              <w:left w:val="single" w:sz="8" w:space="0" w:color="auto"/>
              <w:bottom w:val="single" w:sz="12" w:space="0" w:color="auto"/>
              <w:right w:val="nil"/>
            </w:tcBorders>
            <w:shd w:val="clear" w:color="auto" w:fill="auto"/>
            <w:vAlign w:val="bottom"/>
          </w:tcPr>
          <w:p w:rsidR="00776B51" w:rsidRDefault="00776B51" w:rsidP="00776B51">
            <w:pPr>
              <w:jc w:val="center"/>
              <w:rPr>
                <w:sz w:val="16"/>
                <w:szCs w:val="16"/>
              </w:rPr>
            </w:pPr>
            <w:r>
              <w:rPr>
                <w:sz w:val="16"/>
                <w:szCs w:val="16"/>
              </w:rPr>
              <w:t>26</w:t>
            </w:r>
          </w:p>
        </w:tc>
        <w:tc>
          <w:tcPr>
            <w:tcW w:w="893"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27</w:t>
            </w:r>
          </w:p>
        </w:tc>
        <w:tc>
          <w:tcPr>
            <w:tcW w:w="893" w:type="dxa"/>
            <w:gridSpan w:val="4"/>
            <w:tcBorders>
              <w:top w:val="single" w:sz="12" w:space="0" w:color="auto"/>
              <w:left w:val="single" w:sz="8" w:space="0" w:color="auto"/>
              <w:bottom w:val="single" w:sz="12" w:space="0" w:color="auto"/>
            </w:tcBorders>
            <w:shd w:val="clear" w:color="auto" w:fill="auto"/>
            <w:tcMar>
              <w:left w:w="29" w:type="dxa"/>
              <w:right w:w="29" w:type="dxa"/>
            </w:tcMar>
            <w:vAlign w:val="bottom"/>
          </w:tcPr>
          <w:p w:rsidR="00776B51" w:rsidRDefault="00776B51" w:rsidP="00776B51">
            <w:pPr>
              <w:jc w:val="center"/>
              <w:rPr>
                <w:sz w:val="16"/>
                <w:szCs w:val="16"/>
              </w:rPr>
            </w:pPr>
            <w:r>
              <w:rPr>
                <w:sz w:val="16"/>
                <w:szCs w:val="16"/>
              </w:rPr>
              <w:t>31</w:t>
            </w:r>
          </w:p>
        </w:tc>
        <w:tc>
          <w:tcPr>
            <w:tcW w:w="236" w:type="dxa"/>
            <w:gridSpan w:val="2"/>
            <w:tcBorders>
              <w:top w:val="single" w:sz="12" w:space="0" w:color="auto"/>
              <w:left w:val="nil"/>
              <w:bottom w:val="single" w:sz="12" w:space="0" w:color="auto"/>
            </w:tcBorders>
            <w:shd w:val="clear" w:color="auto" w:fill="auto"/>
            <w:vAlign w:val="bottom"/>
          </w:tcPr>
          <w:p w:rsidR="00776B51" w:rsidRDefault="00776B51" w:rsidP="00776B51">
            <w:pPr>
              <w:jc w:val="center"/>
              <w:rPr>
                <w:sz w:val="16"/>
                <w:szCs w:val="16"/>
              </w:rPr>
            </w:pPr>
          </w:p>
        </w:tc>
        <w:tc>
          <w:tcPr>
            <w:tcW w:w="236" w:type="dxa"/>
            <w:tcBorders>
              <w:top w:val="single" w:sz="12" w:space="0" w:color="auto"/>
              <w:bottom w:val="single" w:sz="12" w:space="0" w:color="auto"/>
            </w:tcBorders>
            <w:shd w:val="clear" w:color="auto" w:fill="auto"/>
            <w:vAlign w:val="bottom"/>
          </w:tcPr>
          <w:p w:rsidR="00776B51" w:rsidRDefault="00776B51" w:rsidP="00776B51">
            <w:pPr>
              <w:jc w:val="center"/>
              <w:rPr>
                <w:sz w:val="16"/>
                <w:szCs w:val="16"/>
              </w:rPr>
            </w:pPr>
          </w:p>
        </w:tc>
      </w:tr>
      <w:tr w:rsidR="004E6BC5" w:rsidRPr="0021000E" w:rsidTr="00B67160">
        <w:trPr>
          <w:gridAfter w:val="2"/>
          <w:wAfter w:w="485" w:type="dxa"/>
          <w:trHeight w:val="132"/>
        </w:trPr>
        <w:tc>
          <w:tcPr>
            <w:tcW w:w="1517" w:type="dxa"/>
            <w:tcBorders>
              <w:left w:val="nil"/>
              <w:bottom w:val="nil"/>
              <w:right w:val="nil"/>
            </w:tcBorders>
            <w:shd w:val="clear" w:color="auto" w:fill="auto"/>
            <w:tcMar>
              <w:left w:w="58" w:type="dxa"/>
              <w:right w:w="43" w:type="dxa"/>
            </w:tcMar>
            <w:vAlign w:val="center"/>
            <w:hideMark/>
          </w:tcPr>
          <w:p w:rsidR="004E6BC5" w:rsidRPr="0021000E" w:rsidRDefault="004E6BC5" w:rsidP="000442EE">
            <w:pPr>
              <w:rPr>
                <w:sz w:val="14"/>
                <w:szCs w:val="14"/>
              </w:rPr>
            </w:pPr>
          </w:p>
        </w:tc>
        <w:tc>
          <w:tcPr>
            <w:tcW w:w="892"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2" w:type="dxa"/>
            <w:tcBorders>
              <w:left w:val="nil"/>
              <w:bottom w:val="nil"/>
              <w:right w:val="nil"/>
            </w:tcBorders>
            <w:shd w:val="clear" w:color="auto" w:fill="auto"/>
            <w:vAlign w:val="center"/>
          </w:tcPr>
          <w:p w:rsidR="004E6BC5" w:rsidRPr="0021000E" w:rsidRDefault="004E6BC5" w:rsidP="000442EE">
            <w:pPr>
              <w:jc w:val="right"/>
              <w:rPr>
                <w:color w:val="000000"/>
                <w:sz w:val="12"/>
                <w:szCs w:val="12"/>
              </w:rPr>
            </w:pPr>
          </w:p>
        </w:tc>
        <w:tc>
          <w:tcPr>
            <w:tcW w:w="893" w:type="dxa"/>
            <w:gridSpan w:val="3"/>
            <w:tcBorders>
              <w:left w:val="nil"/>
              <w:bottom w:val="nil"/>
              <w:right w:val="nil"/>
            </w:tcBorders>
            <w:shd w:val="clear" w:color="auto" w:fill="auto"/>
            <w:tcMar>
              <w:left w:w="14" w:type="dxa"/>
              <w:right w:w="14" w:type="dxa"/>
            </w:tcMar>
          </w:tcPr>
          <w:p w:rsidR="004E6BC5" w:rsidRPr="0021000E" w:rsidRDefault="004E6BC5" w:rsidP="000442EE">
            <w:pPr>
              <w:jc w:val="right"/>
              <w:rPr>
                <w:color w:val="000000"/>
                <w:sz w:val="12"/>
                <w:szCs w:val="12"/>
              </w:rPr>
            </w:pPr>
          </w:p>
        </w:tc>
        <w:tc>
          <w:tcPr>
            <w:tcW w:w="893"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893" w:type="dxa"/>
            <w:gridSpan w:val="2"/>
            <w:tcBorders>
              <w:left w:val="nil"/>
              <w:bottom w:val="nil"/>
              <w:right w:val="nil"/>
            </w:tcBorders>
            <w:vAlign w:val="center"/>
          </w:tcPr>
          <w:p w:rsidR="004E6BC5" w:rsidRPr="0021000E" w:rsidRDefault="004E6BC5" w:rsidP="000442EE">
            <w:pPr>
              <w:jc w:val="right"/>
              <w:rPr>
                <w:color w:val="000000"/>
                <w:sz w:val="12"/>
                <w:szCs w:val="12"/>
              </w:rPr>
            </w:pPr>
          </w:p>
        </w:tc>
        <w:tc>
          <w:tcPr>
            <w:tcW w:w="893" w:type="dxa"/>
            <w:tcBorders>
              <w:left w:val="nil"/>
              <w:bottom w:val="nil"/>
              <w:right w:val="nil"/>
            </w:tcBorders>
            <w:shd w:val="clear" w:color="auto" w:fill="auto"/>
            <w:vAlign w:val="center"/>
          </w:tcPr>
          <w:p w:rsidR="004E6BC5" w:rsidRPr="0021000E" w:rsidRDefault="004E6BC5" w:rsidP="000442EE">
            <w:pPr>
              <w:ind w:right="-103"/>
              <w:jc w:val="right"/>
              <w:rPr>
                <w:rFonts w:ascii="Calibri" w:hAnsi="Calibri"/>
                <w:color w:val="000000"/>
                <w:sz w:val="22"/>
                <w:szCs w:val="22"/>
              </w:rPr>
            </w:pPr>
          </w:p>
        </w:tc>
        <w:tc>
          <w:tcPr>
            <w:tcW w:w="893" w:type="dxa"/>
            <w:gridSpan w:val="4"/>
            <w:tcBorders>
              <w:left w:val="nil"/>
              <w:bottom w:val="nil"/>
              <w:right w:val="nil"/>
            </w:tcBorders>
            <w:shd w:val="clear" w:color="auto" w:fill="auto"/>
          </w:tcPr>
          <w:p w:rsidR="004E6BC5" w:rsidRPr="0021000E" w:rsidRDefault="004E6BC5" w:rsidP="000442EE">
            <w:pPr>
              <w:ind w:right="-103"/>
              <w:jc w:val="right"/>
              <w:rPr>
                <w:rFonts w:ascii="Calibri" w:hAnsi="Calibri"/>
                <w:color w:val="000000"/>
                <w:sz w:val="22"/>
                <w:szCs w:val="22"/>
              </w:rPr>
            </w:pPr>
          </w:p>
        </w:tc>
        <w:tc>
          <w:tcPr>
            <w:tcW w:w="236" w:type="dxa"/>
            <w:gridSpan w:val="2"/>
            <w:tcBorders>
              <w:left w:val="nil"/>
              <w:bottom w:val="nil"/>
            </w:tcBorders>
            <w:shd w:val="clear" w:color="auto" w:fill="auto"/>
            <w:vAlign w:val="center"/>
          </w:tcPr>
          <w:p w:rsidR="004E6BC5" w:rsidRPr="0021000E" w:rsidRDefault="004E6BC5" w:rsidP="000442EE">
            <w:pPr>
              <w:ind w:right="-103"/>
              <w:jc w:val="right"/>
              <w:rPr>
                <w:color w:val="000000"/>
                <w:sz w:val="12"/>
                <w:szCs w:val="12"/>
              </w:rPr>
            </w:pPr>
          </w:p>
        </w:tc>
        <w:tc>
          <w:tcPr>
            <w:tcW w:w="236" w:type="dxa"/>
            <w:tcBorders>
              <w:top w:val="single" w:sz="12" w:space="0" w:color="auto"/>
              <w:left w:val="nil"/>
            </w:tcBorders>
            <w:shd w:val="clear" w:color="auto" w:fill="auto"/>
            <w:vAlign w:val="center"/>
          </w:tcPr>
          <w:p w:rsidR="004E6BC5" w:rsidRPr="0021000E" w:rsidRDefault="004E6BC5" w:rsidP="000442EE">
            <w:pPr>
              <w:ind w:right="-103"/>
              <w:jc w:val="right"/>
              <w:rPr>
                <w:color w:val="000000"/>
                <w:sz w:val="12"/>
                <w:szCs w:val="12"/>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Australian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191.2982</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191.6937</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193.9833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193.1787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193.2323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194.8264</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194.2943</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194.6927</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191.2158</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Bahraini Dinar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746.7056</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750.3247</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755.1547</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755.5559</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763.3032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765.3331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761.1691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759.1592</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759.5919</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Canadian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212.4053</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214.3869</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216.1300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216.3990</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217.0950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218.7045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217.7980</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217.0879</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216.0073</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Chinese Yuan</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39.1092</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39.2068</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39.6111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39.7742</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39.9283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40.3110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40.2024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40.1427</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40.0698</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Danish Krone</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42.4087</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42.6012</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42.8166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42.6691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42.8980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42.8263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42.6656</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42.6544</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42.3105</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Hong Kong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35.9777</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36.2462</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36.4429</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36.5341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36.7806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36.8982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36.8189</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36.7217</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36.7277</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Japanese Yen</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2.0243</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2.0280</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2.0392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2.0331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2.0295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2.0372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2.0409</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2.0461</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2.0179</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Kuwaiti Dinar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917.6552</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922.9970</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928.4692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930.1644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937.5689</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938.2638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936.2262</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932.9200</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931.8464</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Malaysian Ringgit</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61.7963</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62.2198</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62.4390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62.6130</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62.7382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63.0297</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63.0336</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63.1985</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63.1336</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New Zealand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177.9895</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177.1831</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179.2553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177.8764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177.8026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178.9885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178.8136</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179.1262</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177.2936</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Norwegian Krone</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27.9511</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28.1058</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28.4740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28.3900</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28.5391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28.7059</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28.5148</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28.4581</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28.0637</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Omani Riyal</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731.4198</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736.4129</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739.9254</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740.8982</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748.0415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749.6658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745.4453</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743.8209</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744.4706</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Qatari Riyal</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77.3097</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77.7330</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78.2142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78.4241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79.0934</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79.2841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78.8266</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78.6384</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78.6833</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Saudi Arabian Riyal</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74.7430</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75.3556</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75.7951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76.0179</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76.5382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76.7968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76.6209</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76.3094</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76.3262</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Singaporean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212.2371</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213.2450</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214.8255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214.8451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215.6929</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216.6704</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216.3767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216.2780</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214.9508</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Swedish Krona</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27.4941</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27.6665</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27.7623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27.5863</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27.6618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27.7479</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27.7502</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27.6194</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27.1846</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Swiss Franc</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326.3472</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329.3261</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331.4661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329.1144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331.1305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331.4428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332.6777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332.9956</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328.7733</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Thai Bhat</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8.2065</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8.3150</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8.3734</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8.3477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8.3406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8.3642</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8.3765</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8.4050</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8.3703</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Turkish Lira</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10.5870</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10.5071</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10.5713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10.6334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10.6500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10.6967</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10.6847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10.6539</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10.6374</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UAE Dirham</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76.3405</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76.9796</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77.3915</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77.6237</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78.1541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78.4303</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78.2730</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77.9545</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77.9577</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UK Pound Sterling</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366.8694</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367.1925</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367.4688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367.0748</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368.9920</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369.6821</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370.5204</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370.8421</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367.8068</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bottom w:val="nil"/>
              <w:right w:val="nil"/>
            </w:tcBorders>
            <w:shd w:val="clear" w:color="auto" w:fill="auto"/>
            <w:vAlign w:val="center"/>
          </w:tcPr>
          <w:p w:rsidR="00776B51" w:rsidRDefault="00776B51" w:rsidP="00776B51">
            <w:pPr>
              <w:jc w:val="right"/>
            </w:pP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US Dollar</w:t>
            </w:r>
          </w:p>
        </w:tc>
        <w:tc>
          <w:tcPr>
            <w:tcW w:w="892"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280.3200</w:t>
            </w:r>
          </w:p>
        </w:tc>
        <w:tc>
          <w:tcPr>
            <w:tcW w:w="892" w:type="dxa"/>
            <w:tcBorders>
              <w:top w:val="nil"/>
              <w:left w:val="nil"/>
              <w:bottom w:val="nil"/>
              <w:right w:val="nil"/>
            </w:tcBorders>
            <w:shd w:val="clear" w:color="auto" w:fill="auto"/>
            <w:vAlign w:val="center"/>
          </w:tcPr>
          <w:p w:rsidR="00776B51" w:rsidRDefault="00776B51" w:rsidP="00776B51">
            <w:pPr>
              <w:jc w:val="right"/>
              <w:rPr>
                <w:sz w:val="14"/>
                <w:szCs w:val="14"/>
              </w:rPr>
            </w:pPr>
            <w:r>
              <w:rPr>
                <w:sz w:val="14"/>
                <w:szCs w:val="14"/>
              </w:rPr>
              <w:t>282.6966</w:t>
            </w:r>
          </w:p>
        </w:tc>
        <w:tc>
          <w:tcPr>
            <w:tcW w:w="893" w:type="dxa"/>
            <w:gridSpan w:val="3"/>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284.1966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285.1131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287.0138</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288.0586</w:t>
            </w:r>
          </w:p>
        </w:tc>
        <w:tc>
          <w:tcPr>
            <w:tcW w:w="893" w:type="dxa"/>
            <w:gridSpan w:val="2"/>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287.5621</w:t>
            </w:r>
          </w:p>
        </w:tc>
        <w:tc>
          <w:tcPr>
            <w:tcW w:w="893" w:type="dxa"/>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286.3690</w:t>
            </w:r>
          </w:p>
        </w:tc>
        <w:tc>
          <w:tcPr>
            <w:tcW w:w="893" w:type="dxa"/>
            <w:gridSpan w:val="4"/>
            <w:tcBorders>
              <w:top w:val="nil"/>
              <w:left w:val="nil"/>
              <w:bottom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286.3290</w:t>
            </w:r>
          </w:p>
        </w:tc>
        <w:tc>
          <w:tcPr>
            <w:tcW w:w="236" w:type="dxa"/>
            <w:gridSpan w:val="2"/>
            <w:tcBorders>
              <w:top w:val="nil"/>
              <w:left w:val="nil"/>
              <w:bottom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bottom w:val="nil"/>
              <w:right w:val="nil"/>
            </w:tcBorders>
            <w:shd w:val="clear" w:color="auto" w:fill="auto"/>
            <w:tcMar>
              <w:left w:w="58" w:type="dxa"/>
              <w:right w:w="43" w:type="dxa"/>
            </w:tcMar>
            <w:vAlign w:val="center"/>
            <w:hideMark/>
          </w:tcPr>
          <w:p w:rsidR="00776B51" w:rsidRPr="000F4C51" w:rsidRDefault="00776B51" w:rsidP="00776B51">
            <w:pPr>
              <w:rPr>
                <w:sz w:val="14"/>
                <w:szCs w:val="14"/>
              </w:rPr>
            </w:pPr>
          </w:p>
        </w:tc>
        <w:tc>
          <w:tcPr>
            <w:tcW w:w="892" w:type="dxa"/>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p>
        </w:tc>
        <w:tc>
          <w:tcPr>
            <w:tcW w:w="892" w:type="dxa"/>
            <w:tcBorders>
              <w:top w:val="nil"/>
              <w:left w:val="nil"/>
              <w:right w:val="nil"/>
            </w:tcBorders>
            <w:shd w:val="clear" w:color="auto" w:fill="auto"/>
            <w:vAlign w:val="center"/>
          </w:tcPr>
          <w:p w:rsidR="00776B51" w:rsidRDefault="00776B51" w:rsidP="00776B51">
            <w:pPr>
              <w:jc w:val="right"/>
            </w:pPr>
          </w:p>
        </w:tc>
        <w:tc>
          <w:tcPr>
            <w:tcW w:w="893"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893" w:type="dxa"/>
            <w:gridSpan w:val="4"/>
            <w:tcBorders>
              <w:top w:val="nil"/>
              <w:left w:val="nil"/>
              <w:right w:val="nil"/>
            </w:tcBorders>
            <w:shd w:val="clear" w:color="auto" w:fill="auto"/>
            <w:tcMar>
              <w:left w:w="29" w:type="dxa"/>
              <w:right w:w="29" w:type="dxa"/>
            </w:tcMar>
            <w:vAlign w:val="center"/>
          </w:tcPr>
          <w:p w:rsidR="00776B51" w:rsidRDefault="00776B51" w:rsidP="00776B51">
            <w:pPr>
              <w:jc w:val="right"/>
            </w:pPr>
          </w:p>
        </w:tc>
        <w:tc>
          <w:tcPr>
            <w:tcW w:w="236" w:type="dxa"/>
            <w:gridSpan w:val="2"/>
            <w:tcBorders>
              <w:top w:val="nil"/>
              <w:left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776B51" w:rsidRPr="00ED7765" w:rsidTr="00776B51">
        <w:trPr>
          <w:gridAfter w:val="2"/>
          <w:wAfter w:w="485" w:type="dxa"/>
          <w:trHeight w:val="245"/>
        </w:trPr>
        <w:tc>
          <w:tcPr>
            <w:tcW w:w="1517" w:type="dxa"/>
            <w:tcBorders>
              <w:top w:val="nil"/>
              <w:left w:val="nil"/>
              <w:right w:val="nil"/>
            </w:tcBorders>
            <w:shd w:val="clear" w:color="auto" w:fill="auto"/>
            <w:tcMar>
              <w:left w:w="58" w:type="dxa"/>
              <w:right w:w="43" w:type="dxa"/>
            </w:tcMar>
            <w:vAlign w:val="center"/>
            <w:hideMark/>
          </w:tcPr>
          <w:p w:rsidR="00776B51" w:rsidRPr="000F4C51" w:rsidRDefault="00776B51" w:rsidP="00776B51">
            <w:pPr>
              <w:rPr>
                <w:sz w:val="14"/>
                <w:szCs w:val="14"/>
              </w:rPr>
            </w:pPr>
            <w:r w:rsidRPr="000F4C51">
              <w:rPr>
                <w:sz w:val="14"/>
                <w:szCs w:val="14"/>
              </w:rPr>
              <w:t>EMU Euro</w:t>
            </w:r>
          </w:p>
        </w:tc>
        <w:tc>
          <w:tcPr>
            <w:tcW w:w="892" w:type="dxa"/>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315.3017</w:t>
            </w:r>
          </w:p>
        </w:tc>
        <w:tc>
          <w:tcPr>
            <w:tcW w:w="892" w:type="dxa"/>
            <w:tcBorders>
              <w:top w:val="nil"/>
              <w:left w:val="nil"/>
              <w:right w:val="nil"/>
            </w:tcBorders>
            <w:shd w:val="clear" w:color="auto" w:fill="auto"/>
            <w:vAlign w:val="center"/>
          </w:tcPr>
          <w:p w:rsidR="00776B51" w:rsidRDefault="00776B51" w:rsidP="00776B51">
            <w:pPr>
              <w:jc w:val="right"/>
              <w:rPr>
                <w:sz w:val="14"/>
                <w:szCs w:val="14"/>
              </w:rPr>
            </w:pPr>
            <w:r>
              <w:rPr>
                <w:sz w:val="14"/>
                <w:szCs w:val="14"/>
              </w:rPr>
              <w:t>317.1240</w:t>
            </w:r>
          </w:p>
        </w:tc>
        <w:tc>
          <w:tcPr>
            <w:tcW w:w="893" w:type="dxa"/>
            <w:gridSpan w:val="3"/>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318.7221</w:t>
            </w: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317.4992</w:t>
            </w:r>
          </w:p>
        </w:tc>
        <w:tc>
          <w:tcPr>
            <w:tcW w:w="893" w:type="dxa"/>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319.1279</w:t>
            </w: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318.8617</w:t>
            </w:r>
          </w:p>
        </w:tc>
        <w:tc>
          <w:tcPr>
            <w:tcW w:w="893" w:type="dxa"/>
            <w:gridSpan w:val="2"/>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317.8529</w:t>
            </w:r>
          </w:p>
        </w:tc>
        <w:tc>
          <w:tcPr>
            <w:tcW w:w="893" w:type="dxa"/>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317.7772</w:t>
            </w:r>
          </w:p>
        </w:tc>
        <w:tc>
          <w:tcPr>
            <w:tcW w:w="893" w:type="dxa"/>
            <w:gridSpan w:val="4"/>
            <w:tcBorders>
              <w:top w:val="nil"/>
              <w:left w:val="nil"/>
              <w:right w:val="nil"/>
            </w:tcBorders>
            <w:shd w:val="clear" w:color="auto" w:fill="auto"/>
            <w:tcMar>
              <w:left w:w="29" w:type="dxa"/>
              <w:right w:w="29" w:type="dxa"/>
            </w:tcMar>
            <w:vAlign w:val="center"/>
          </w:tcPr>
          <w:p w:rsidR="00776B51" w:rsidRDefault="00776B51" w:rsidP="00776B51">
            <w:pPr>
              <w:jc w:val="right"/>
              <w:rPr>
                <w:sz w:val="14"/>
                <w:szCs w:val="14"/>
              </w:rPr>
            </w:pPr>
            <w:r>
              <w:rPr>
                <w:sz w:val="14"/>
                <w:szCs w:val="14"/>
              </w:rPr>
              <w:t>315.2382</w:t>
            </w:r>
          </w:p>
        </w:tc>
        <w:tc>
          <w:tcPr>
            <w:tcW w:w="236" w:type="dxa"/>
            <w:gridSpan w:val="2"/>
            <w:tcBorders>
              <w:top w:val="nil"/>
              <w:left w:val="nil"/>
            </w:tcBorders>
            <w:shd w:val="clear" w:color="auto" w:fill="auto"/>
            <w:tcMar>
              <w:left w:w="29" w:type="dxa"/>
              <w:right w:w="29" w:type="dxa"/>
            </w:tcMar>
            <w:vAlign w:val="center"/>
          </w:tcPr>
          <w:p w:rsidR="00776B51" w:rsidRPr="004E6BC5" w:rsidRDefault="00776B51" w:rsidP="00776B51">
            <w:pPr>
              <w:jc w:val="right"/>
              <w:rPr>
                <w:rFonts w:asciiTheme="majorBidi" w:hAnsiTheme="majorBidi" w:cstheme="majorBidi"/>
                <w:sz w:val="14"/>
                <w:szCs w:val="14"/>
              </w:rPr>
            </w:pPr>
          </w:p>
        </w:tc>
        <w:tc>
          <w:tcPr>
            <w:tcW w:w="236" w:type="dxa"/>
            <w:tcBorders>
              <w:left w:val="nil"/>
              <w:bottom w:val="nil"/>
            </w:tcBorders>
            <w:shd w:val="clear" w:color="auto" w:fill="auto"/>
            <w:vAlign w:val="center"/>
          </w:tcPr>
          <w:p w:rsidR="00776B51" w:rsidRPr="004E6BC5" w:rsidRDefault="00776B51" w:rsidP="00776B51">
            <w:pPr>
              <w:jc w:val="right"/>
              <w:rPr>
                <w:rFonts w:asciiTheme="majorBidi" w:hAnsiTheme="majorBidi" w:cstheme="majorBidi"/>
                <w:sz w:val="14"/>
                <w:szCs w:val="14"/>
              </w:rPr>
            </w:pPr>
          </w:p>
        </w:tc>
      </w:tr>
      <w:tr w:rsidR="000F4C51" w:rsidRPr="0021000E" w:rsidTr="00B67160">
        <w:trPr>
          <w:trHeight w:val="108"/>
        </w:trPr>
        <w:tc>
          <w:tcPr>
            <w:tcW w:w="1517"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2"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08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532"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1987" w:type="dxa"/>
            <w:gridSpan w:val="3"/>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36" w:type="dxa"/>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48"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15" w:type="dxa"/>
            <w:gridSpan w:val="4"/>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B67160">
        <w:trPr>
          <w:gridAfter w:val="1"/>
          <w:wAfter w:w="433" w:type="dxa"/>
          <w:trHeight w:hRule="exact" w:val="336"/>
        </w:trPr>
        <w:tc>
          <w:tcPr>
            <w:tcW w:w="10076" w:type="dxa"/>
            <w:gridSpan w:val="22"/>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776B51"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776B51" w:rsidRPr="00565414" w:rsidRDefault="00776B51" w:rsidP="00776B51">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2015-16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2016-17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2020-21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2023-2024</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101.7194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104.7388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776B51" w:rsidRPr="00DE4380" w:rsidRDefault="00776B51" w:rsidP="00776B51">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020392" w:rsidRDefault="00776B51" w:rsidP="00776B51">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9314E6">
              <w:rPr>
                <w:color w:val="000000"/>
                <w:sz w:val="14"/>
                <w:szCs w:val="14"/>
              </w:rPr>
              <w:t>166.7625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9314E6" w:rsidRDefault="00776B51" w:rsidP="00776B51">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6"/>
                <w:szCs w:val="16"/>
              </w:rPr>
            </w:pPr>
            <w:r w:rsidRPr="00776B51">
              <w:rPr>
                <w:color w:val="000000"/>
                <w:sz w:val="14"/>
                <w:szCs w:val="14"/>
              </w:rPr>
              <w:t>219.4371</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4"/>
                <w:szCs w:val="14"/>
              </w:rPr>
            </w:pPr>
            <w:r w:rsidRPr="00776B51">
              <w:rPr>
                <w:color w:val="000000"/>
                <w:sz w:val="14"/>
                <w:szCs w:val="14"/>
              </w:rPr>
              <w:t>281.0072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102.3361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104.6221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776B51" w:rsidRPr="00886A6A" w:rsidRDefault="00776B51" w:rsidP="00776B51">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74718D" w:rsidRDefault="00776B51" w:rsidP="00776B51">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50240">
              <w:rPr>
                <w:color w:val="000000"/>
                <w:sz w:val="14"/>
                <w:szCs w:val="14"/>
              </w:rPr>
              <w:t>167.7064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250240" w:rsidRDefault="00776B51" w:rsidP="00776B51">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r w:rsidRPr="00647826">
              <w:rPr>
                <w:color w:val="000000"/>
                <w:sz w:val="14"/>
                <w:szCs w:val="14"/>
              </w:rPr>
              <w:t>220.8863</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104.2068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104.5396</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776B51" w:rsidRPr="00D51D26" w:rsidRDefault="00776B51" w:rsidP="00776B51">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83DBD" w:rsidRDefault="00776B51" w:rsidP="00776B51">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165.8541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230.4659</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104.4807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104.5985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776B51" w:rsidRPr="00642B5E" w:rsidRDefault="00776B51" w:rsidP="00776B51">
            <w:pPr>
              <w:jc w:val="right"/>
              <w:rPr>
                <w:color w:val="000000"/>
                <w:sz w:val="14"/>
                <w:szCs w:val="14"/>
              </w:rPr>
            </w:pPr>
            <w:r w:rsidRPr="00CE4DA4">
              <w:rPr>
                <w:color w:val="000000"/>
                <w:sz w:val="14"/>
                <w:szCs w:val="14"/>
              </w:rPr>
              <w:t>162.8000</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E4DA4" w:rsidRDefault="00776B51" w:rsidP="00776B51">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r w:rsidRPr="002668DE">
              <w:rPr>
                <w:color w:val="000000"/>
                <w:sz w:val="14"/>
                <w:szCs w:val="14"/>
              </w:rPr>
              <w:t>220.5724</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105.3726</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49A4">
              <w:rPr>
                <w:color w:val="000000"/>
                <w:sz w:val="14"/>
                <w:szCs w:val="14"/>
              </w:rPr>
              <w:t>104.6935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810AE3" w:rsidRDefault="00776B51" w:rsidP="00776B51">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776B51" w:rsidRPr="002C2D30" w:rsidRDefault="00776B51" w:rsidP="00776B51">
            <w:pPr>
              <w:jc w:val="right"/>
              <w:rPr>
                <w:color w:val="000000"/>
                <w:sz w:val="14"/>
                <w:szCs w:val="14"/>
              </w:rPr>
            </w:pPr>
            <w:r w:rsidRPr="00EF4C3A">
              <w:rPr>
                <w:color w:val="000000"/>
                <w:sz w:val="14"/>
                <w:szCs w:val="14"/>
              </w:rPr>
              <w:t>159.2122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F4C3A" w:rsidRDefault="00776B51" w:rsidP="00776B51">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r w:rsidRPr="00F93827">
              <w:rPr>
                <w:color w:val="000000"/>
                <w:sz w:val="14"/>
                <w:szCs w:val="14"/>
              </w:rPr>
              <w:t>222.3105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104.6578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104.7248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776B51" w:rsidRPr="00CD6F56" w:rsidRDefault="00776B51" w:rsidP="00776B51">
            <w:pPr>
              <w:jc w:val="right"/>
              <w:rPr>
                <w:color w:val="000000"/>
                <w:sz w:val="14"/>
                <w:szCs w:val="14"/>
              </w:rPr>
            </w:pPr>
            <w:r w:rsidRPr="00E527F4">
              <w:rPr>
                <w:color w:val="000000"/>
                <w:sz w:val="14"/>
                <w:szCs w:val="14"/>
              </w:rPr>
              <w:t>160.0795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224.7624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104.8388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B26E3A">
              <w:rPr>
                <w:color w:val="000000"/>
                <w:sz w:val="14"/>
                <w:szCs w:val="14"/>
              </w:rPr>
              <w:t>104.7301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776B51" w:rsidRPr="0097712B" w:rsidRDefault="00776B51" w:rsidP="00776B51">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D71C8" w:rsidRDefault="00776B51" w:rsidP="00776B51">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C57E59">
              <w:rPr>
                <w:color w:val="000000"/>
                <w:sz w:val="14"/>
                <w:szCs w:val="14"/>
              </w:rPr>
              <w:t>160.1536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57E59" w:rsidRDefault="00776B51" w:rsidP="00776B51">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r w:rsidRPr="006D6A22">
              <w:rPr>
                <w:color w:val="000000"/>
                <w:sz w:val="14"/>
                <w:szCs w:val="14"/>
              </w:rPr>
              <w:t>234.1360</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104.6232</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D155C">
              <w:rPr>
                <w:color w:val="000000"/>
                <w:sz w:val="14"/>
                <w:szCs w:val="14"/>
              </w:rPr>
              <w:t>104.7204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9D155C" w:rsidRDefault="00776B51" w:rsidP="00776B51">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776B51" w:rsidRPr="00296066" w:rsidRDefault="00776B51" w:rsidP="00776B51">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83389" w:rsidRDefault="00776B51" w:rsidP="00776B51">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Pr>
                <w:color w:val="000000"/>
                <w:sz w:val="14"/>
                <w:szCs w:val="14"/>
              </w:rPr>
              <w:t>159.1313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r w:rsidRPr="009A591A">
              <w:rPr>
                <w:color w:val="000000"/>
                <w:sz w:val="14"/>
                <w:szCs w:val="14"/>
              </w:rPr>
              <w:t>266.6764</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104.7417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C21D52" w:rsidRDefault="00776B51" w:rsidP="00776B51">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156.0298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280.2025</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104.6738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2ABF">
              <w:rPr>
                <w:color w:val="000000"/>
                <w:sz w:val="14"/>
                <w:szCs w:val="14"/>
              </w:rPr>
              <w:t>104.7474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2ABF" w:rsidRDefault="00776B51" w:rsidP="00776B51">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776B51" w:rsidRPr="00532FBA" w:rsidRDefault="00776B51" w:rsidP="00776B51">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45BB9" w:rsidRDefault="00776B51" w:rsidP="00776B51">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776B51" w:rsidRPr="001C4386" w:rsidRDefault="00776B51" w:rsidP="00776B51">
            <w:pPr>
              <w:jc w:val="right"/>
              <w:rPr>
                <w:color w:val="000000"/>
                <w:sz w:val="14"/>
                <w:szCs w:val="14"/>
              </w:rPr>
            </w:pPr>
            <w:r w:rsidRPr="00AC026B">
              <w:rPr>
                <w:color w:val="000000"/>
                <w:sz w:val="14"/>
                <w:szCs w:val="14"/>
              </w:rPr>
              <w:t>153.0769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C026B" w:rsidRDefault="00776B51" w:rsidP="00776B51">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r w:rsidRPr="00724508">
              <w:rPr>
                <w:color w:val="000000"/>
                <w:sz w:val="14"/>
                <w:szCs w:val="14"/>
              </w:rPr>
              <w:t>284.9457</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104.6787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F006B">
              <w:rPr>
                <w:color w:val="000000"/>
                <w:sz w:val="14"/>
                <w:szCs w:val="14"/>
              </w:rPr>
              <w:t>104.7381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DF006B" w:rsidRDefault="00776B51" w:rsidP="00776B51">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776B51" w:rsidRPr="004610FE" w:rsidRDefault="00776B51" w:rsidP="00776B51">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B32152" w:rsidRDefault="00776B51" w:rsidP="00776B51">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776B51" w:rsidRPr="00744810" w:rsidRDefault="00776B51" w:rsidP="00776B51">
            <w:pPr>
              <w:jc w:val="right"/>
              <w:rPr>
                <w:color w:val="000000"/>
                <w:sz w:val="14"/>
                <w:szCs w:val="14"/>
              </w:rPr>
            </w:pPr>
            <w:r w:rsidRPr="00357DB0">
              <w:rPr>
                <w:color w:val="000000"/>
                <w:sz w:val="14"/>
                <w:szCs w:val="14"/>
              </w:rPr>
              <w:t>153.2928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57DB0" w:rsidRDefault="00776B51" w:rsidP="00776B51">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r w:rsidRPr="004E6BC5">
              <w:rPr>
                <w:color w:val="000000"/>
                <w:sz w:val="14"/>
                <w:szCs w:val="14"/>
              </w:rPr>
              <w:t>285.4860</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p>
        </w:tc>
      </w:tr>
      <w:tr w:rsidR="00776B51" w:rsidRPr="00F912D2"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104.5864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104.7702</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776B51" w:rsidRPr="00DB0384" w:rsidRDefault="00776B51" w:rsidP="00776B51">
            <w:pPr>
              <w:jc w:val="right"/>
              <w:rPr>
                <w:color w:val="000000"/>
                <w:sz w:val="14"/>
                <w:szCs w:val="14"/>
              </w:rPr>
            </w:pPr>
            <w:r w:rsidRPr="00A0540B">
              <w:rPr>
                <w:color w:val="000000"/>
                <w:sz w:val="14"/>
                <w:szCs w:val="14"/>
              </w:rPr>
              <w:t>156.1638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286.5841</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102.7541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104.6335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91F03" w:rsidRDefault="00776B51" w:rsidP="00776B51">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166.7743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223.5964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104.6723</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E527F4">
              <w:rPr>
                <w:color w:val="000000"/>
                <w:sz w:val="14"/>
                <w:szCs w:val="14"/>
              </w:rPr>
              <w:t>160.6973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222.5484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104.7030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104.7307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158.4382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260.3383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104.6463</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104.7519</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color w:val="000000"/>
                <w:sz w:val="14"/>
                <w:szCs w:val="14"/>
              </w:rPr>
            </w:pPr>
            <w:r w:rsidRPr="00A0540B">
              <w:rPr>
                <w:color w:val="000000"/>
                <w:sz w:val="14"/>
                <w:szCs w:val="14"/>
              </w:rPr>
              <w:t>154.1778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285.6719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104.2351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EF3B4E">
              <w:rPr>
                <w:b/>
                <w:bCs/>
                <w:color w:val="000000"/>
                <w:sz w:val="14"/>
                <w:szCs w:val="14"/>
              </w:rPr>
              <w:t>104.6971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7A69D4" w:rsidRDefault="00776B51" w:rsidP="00776B51">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b/>
                <w:bCs/>
                <w:color w:val="000000"/>
                <w:sz w:val="14"/>
                <w:szCs w:val="14"/>
              </w:rPr>
            </w:pPr>
            <w:r w:rsidRPr="00A0540B">
              <w:rPr>
                <w:b/>
                <w:bCs/>
                <w:color w:val="000000"/>
                <w:sz w:val="14"/>
                <w:szCs w:val="14"/>
              </w:rPr>
              <w:t>160.0219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r>
              <w:rPr>
                <w:b/>
                <w:bCs/>
                <w:color w:val="000000"/>
                <w:sz w:val="14"/>
                <w:szCs w:val="14"/>
              </w:rPr>
              <w:t>248.0388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p>
        </w:tc>
      </w:tr>
      <w:tr w:rsidR="00776B51"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BA2579" w:rsidRDefault="00776B51" w:rsidP="00776B51">
            <w:pPr>
              <w:jc w:val="right"/>
              <w:rPr>
                <w:sz w:val="12"/>
                <w:szCs w:val="12"/>
              </w:rPr>
            </w:pPr>
            <w:r w:rsidRPr="00B863BF">
              <w:rPr>
                <w:sz w:val="14"/>
                <w:szCs w:val="14"/>
              </w:rPr>
              <w:t xml:space="preserve">Source: </w:t>
            </w:r>
            <w:r>
              <w:rPr>
                <w:sz w:val="14"/>
                <w:szCs w:val="14"/>
              </w:rPr>
              <w:t>Core Statistics Department</w:t>
            </w:r>
          </w:p>
        </w:tc>
      </w:tr>
      <w:tr w:rsidR="00776B51"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27"/>
                <w:szCs w:val="27"/>
              </w:rPr>
              <w:t>4.3 NEER and REER Indices of Pakistani Rupees</w:t>
            </w:r>
          </w:p>
        </w:tc>
      </w:tr>
      <w:tr w:rsidR="00776B51"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16"/>
                <w:szCs w:val="16"/>
              </w:rPr>
              <w:t>(Base 2010 = 100)</w:t>
            </w:r>
          </w:p>
        </w:tc>
      </w:tr>
      <w:tr w:rsidR="00776B51"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776B51" w:rsidRPr="00316631" w:rsidRDefault="00776B51" w:rsidP="00776B51">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776B51" w:rsidRPr="00316631" w:rsidRDefault="00776B51" w:rsidP="00776B51">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776B51" w:rsidRPr="00316631" w:rsidRDefault="00776B51" w:rsidP="00776B51">
            <w:pPr>
              <w:jc w:val="center"/>
              <w:rPr>
                <w:b/>
                <w:bCs/>
                <w:sz w:val="16"/>
                <w:szCs w:val="16"/>
              </w:rPr>
            </w:pPr>
            <w:r w:rsidRPr="00316631">
              <w:rPr>
                <w:b/>
                <w:bCs/>
                <w:sz w:val="16"/>
                <w:szCs w:val="16"/>
              </w:rPr>
              <w:t>REER</w:t>
            </w:r>
            <w:r>
              <w:rPr>
                <w:b/>
                <w:bCs/>
                <w:sz w:val="16"/>
                <w:szCs w:val="16"/>
              </w:rPr>
              <w:t>*</w:t>
            </w:r>
          </w:p>
        </w:tc>
      </w:tr>
      <w:tr w:rsidR="00776B51"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r>
      <w:tr w:rsidR="00776B51"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565414" w:rsidRDefault="00776B51" w:rsidP="00776B51">
            <w:pPr>
              <w:jc w:val="right"/>
              <w:rPr>
                <w:b/>
                <w:bCs/>
                <w:color w:val="000000"/>
                <w:sz w:val="14"/>
                <w:szCs w:val="14"/>
              </w:rPr>
            </w:pP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776B51" w:rsidRPr="00741D9D" w:rsidRDefault="00776B51" w:rsidP="00776B51">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352311" w:rsidRDefault="00776B51" w:rsidP="00776B51">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EA0D7B" w:rsidRDefault="00776B51" w:rsidP="00776B51">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776B5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A40BAA" w:rsidRDefault="00776B51" w:rsidP="00776B51">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776B5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776B5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p>
        </w:tc>
      </w:tr>
      <w:tr w:rsidR="00776B51"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091A8E" w:rsidRDefault="00776B51" w:rsidP="00776B51">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776B51" w:rsidRPr="00565414" w:rsidTr="00776B51">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776B51" w:rsidRPr="00A67B7C" w:rsidRDefault="00776B51" w:rsidP="00776B51">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776B51" w:rsidRPr="00A67B7C" w:rsidRDefault="00776B51" w:rsidP="00776B51">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776B51" w:rsidRPr="00A67B7C" w:rsidRDefault="00776B51" w:rsidP="00776B51">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776B51" w:rsidRPr="00A67B7C" w:rsidRDefault="00776B51" w:rsidP="00776B51">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776B51" w:rsidRPr="00565414" w:rsidTr="00776B51">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2976EC" w:rsidRDefault="00776B51" w:rsidP="00776B51">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2976EC" w:rsidRDefault="00776B51" w:rsidP="00776B51">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2976EC" w:rsidRDefault="00776B51" w:rsidP="00776B51">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2976EC" w:rsidRDefault="00776B51" w:rsidP="00776B51">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776B51"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Default="00776B51" w:rsidP="00776B51">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776B51" w:rsidRPr="00565414" w:rsidTr="00776B51">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CA58CE" w:rsidRDefault="00776B51" w:rsidP="00776B51">
            <w:pPr>
              <w:rPr>
                <w:sz w:val="16"/>
                <w:szCs w:val="16"/>
              </w:rPr>
            </w:pPr>
            <w:r w:rsidRPr="00CA58CE">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776B51" w:rsidRPr="000D1B8A" w:rsidRDefault="00776B51" w:rsidP="00776B51">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bottom"/>
          </w:tcPr>
          <w:p w:rsidR="00776B51" w:rsidRPr="000D1B8A" w:rsidRDefault="00776B51" w:rsidP="00776B51">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bottom"/>
          </w:tcPr>
          <w:p w:rsidR="00776B51" w:rsidRPr="000D1B8A" w:rsidRDefault="00776B51" w:rsidP="00776B51">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bottom"/>
          </w:tcPr>
          <w:p w:rsidR="00776B51" w:rsidRPr="000D1B8A" w:rsidRDefault="00776B51" w:rsidP="00776B51">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58105B" w:rsidRPr="00565414" w:rsidTr="0058105B">
        <w:trPr>
          <w:trHeight w:val="230"/>
        </w:trPr>
        <w:tc>
          <w:tcPr>
            <w:tcW w:w="854" w:type="dxa"/>
            <w:tcBorders>
              <w:top w:val="nil"/>
              <w:left w:val="nil"/>
              <w:bottom w:val="nil"/>
              <w:right w:val="nil"/>
            </w:tcBorders>
            <w:shd w:val="clear" w:color="auto" w:fill="auto"/>
            <w:tcMar>
              <w:left w:w="43" w:type="dxa"/>
              <w:right w:w="43" w:type="dxa"/>
            </w:tcMar>
            <w:vAlign w:val="center"/>
          </w:tcPr>
          <w:p w:rsidR="0058105B" w:rsidRPr="00A75A33" w:rsidRDefault="0058105B" w:rsidP="0058105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8105B" w:rsidRDefault="0058105B" w:rsidP="0058105B">
            <w:pPr>
              <w:rPr>
                <w:sz w:val="16"/>
                <w:szCs w:val="16"/>
              </w:rPr>
            </w:pPr>
            <w:proofErr w:type="spellStart"/>
            <w:r>
              <w:rPr>
                <w:sz w:val="16"/>
                <w:szCs w:val="16"/>
              </w:rPr>
              <w:t>Jun</w:t>
            </w:r>
            <w:r w:rsidRPr="0058105B">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0.46</w:t>
            </w:r>
          </w:p>
        </w:tc>
      </w:tr>
      <w:tr w:rsidR="0058105B" w:rsidRPr="00565414" w:rsidTr="0058105B">
        <w:trPr>
          <w:trHeight w:val="230"/>
        </w:trPr>
        <w:tc>
          <w:tcPr>
            <w:tcW w:w="854" w:type="dxa"/>
            <w:tcBorders>
              <w:top w:val="nil"/>
              <w:left w:val="nil"/>
              <w:bottom w:val="nil"/>
              <w:right w:val="nil"/>
            </w:tcBorders>
            <w:shd w:val="clear" w:color="auto" w:fill="auto"/>
            <w:tcMar>
              <w:left w:w="43" w:type="dxa"/>
              <w:right w:w="43" w:type="dxa"/>
            </w:tcMar>
            <w:vAlign w:val="center"/>
          </w:tcPr>
          <w:p w:rsidR="0058105B" w:rsidRPr="00A75A33" w:rsidRDefault="0058105B" w:rsidP="0058105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8105B" w:rsidRPr="0058105B" w:rsidRDefault="0058105B" w:rsidP="0058105B">
            <w:pPr>
              <w:rPr>
                <w:sz w:val="16"/>
                <w:szCs w:val="16"/>
              </w:rPr>
            </w:pPr>
            <w:proofErr w:type="spellStart"/>
            <w:r w:rsidRPr="0058105B">
              <w:rPr>
                <w:sz w:val="16"/>
                <w:szCs w:val="16"/>
              </w:rPr>
              <w:t>Jul</w:t>
            </w:r>
            <w:r w:rsidRPr="0058105B">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37.7981</w:t>
            </w:r>
          </w:p>
        </w:tc>
        <w:tc>
          <w:tcPr>
            <w:tcW w:w="1872"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1.29</w:t>
            </w:r>
          </w:p>
        </w:tc>
        <w:tc>
          <w:tcPr>
            <w:tcW w:w="1728"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91.5865</w:t>
            </w:r>
          </w:p>
        </w:tc>
        <w:tc>
          <w:tcPr>
            <w:tcW w:w="1692" w:type="dxa"/>
            <w:gridSpan w:val="3"/>
            <w:tcBorders>
              <w:top w:val="nil"/>
              <w:left w:val="nil"/>
              <w:bottom w:val="nil"/>
              <w:right w:val="nil"/>
            </w:tcBorders>
            <w:shd w:val="clear" w:color="auto" w:fill="auto"/>
            <w:tcMar>
              <w:left w:w="43" w:type="dxa"/>
              <w:right w:w="43" w:type="dxa"/>
            </w:tcMar>
            <w:vAlign w:val="center"/>
          </w:tcPr>
          <w:p w:rsidR="0058105B" w:rsidRPr="0058105B" w:rsidRDefault="0058105B" w:rsidP="0058105B">
            <w:pPr>
              <w:jc w:val="right"/>
              <w:rPr>
                <w:rFonts w:asciiTheme="majorBidi" w:hAnsiTheme="majorBidi" w:cstheme="majorBidi"/>
                <w:sz w:val="16"/>
                <w:szCs w:val="16"/>
              </w:rPr>
            </w:pPr>
            <w:r w:rsidRPr="0058105B">
              <w:rPr>
                <w:rFonts w:asciiTheme="majorBidi" w:hAnsiTheme="majorBidi" w:cstheme="majorBidi"/>
                <w:sz w:val="16"/>
                <w:szCs w:val="16"/>
              </w:rPr>
              <w:t>4.40</w:t>
            </w:r>
          </w:p>
        </w:tc>
      </w:tr>
      <w:tr w:rsidR="00776B51" w:rsidRPr="00565414" w:rsidTr="00CA58CE">
        <w:trPr>
          <w:trHeight w:val="230"/>
        </w:trPr>
        <w:tc>
          <w:tcPr>
            <w:tcW w:w="854" w:type="dxa"/>
            <w:tcBorders>
              <w:top w:val="nil"/>
              <w:left w:val="nil"/>
              <w:bottom w:val="nil"/>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76B51" w:rsidRPr="00CA58CE" w:rsidRDefault="00776B51" w:rsidP="00776B51">
            <w:pPr>
              <w:rPr>
                <w:sz w:val="16"/>
                <w:szCs w:val="16"/>
              </w:rPr>
            </w:pPr>
          </w:p>
        </w:tc>
        <w:tc>
          <w:tcPr>
            <w:tcW w:w="1818" w:type="dxa"/>
            <w:gridSpan w:val="3"/>
            <w:tcBorders>
              <w:top w:val="nil"/>
              <w:left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776B51" w:rsidRPr="00CA58CE" w:rsidRDefault="00776B51" w:rsidP="00776B51">
            <w:pPr>
              <w:jc w:val="right"/>
              <w:rPr>
                <w:rFonts w:asciiTheme="majorBidi" w:hAnsiTheme="majorBidi" w:cstheme="majorBidi"/>
                <w:sz w:val="16"/>
                <w:szCs w:val="16"/>
              </w:rPr>
            </w:pPr>
          </w:p>
        </w:tc>
      </w:tr>
      <w:tr w:rsidR="00776B51"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A75A33" w:rsidRDefault="00776B51" w:rsidP="00776B51">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776B51" w:rsidRPr="00A67B7C" w:rsidRDefault="00776B51" w:rsidP="00776B51">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776B51" w:rsidRPr="00A67B7C" w:rsidRDefault="00776B51" w:rsidP="00776B51">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776B51" w:rsidRPr="00A67B7C" w:rsidRDefault="00776B51" w:rsidP="00776B51">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776B51" w:rsidRPr="00A67B7C" w:rsidRDefault="00776B51" w:rsidP="00776B51">
            <w:pPr>
              <w:jc w:val="right"/>
              <w:rPr>
                <w:rFonts w:asciiTheme="majorBidi" w:hAnsiTheme="majorBidi" w:cstheme="majorBidi"/>
                <w:sz w:val="16"/>
                <w:szCs w:val="16"/>
              </w:rPr>
            </w:pPr>
          </w:p>
        </w:tc>
      </w:tr>
      <w:tr w:rsidR="00776B51"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776B51" w:rsidRDefault="00776B51" w:rsidP="00776B51">
            <w:pPr>
              <w:jc w:val="right"/>
              <w:rPr>
                <w:sz w:val="12"/>
                <w:szCs w:val="12"/>
              </w:rPr>
            </w:pPr>
            <w:r w:rsidRPr="00B863BF">
              <w:rPr>
                <w:sz w:val="14"/>
                <w:szCs w:val="14"/>
              </w:rPr>
              <w:t xml:space="preserve">Source: </w:t>
            </w:r>
            <w:r>
              <w:rPr>
                <w:sz w:val="14"/>
                <w:szCs w:val="14"/>
              </w:rPr>
              <w:t>Core Statistics Department</w:t>
            </w:r>
          </w:p>
          <w:p w:rsidR="00776B51" w:rsidRDefault="00776B51" w:rsidP="00776B51">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776B51" w:rsidRDefault="00776B51" w:rsidP="00776B51">
            <w:pPr>
              <w:rPr>
                <w:sz w:val="13"/>
                <w:szCs w:val="13"/>
              </w:rPr>
            </w:pPr>
            <w:r>
              <w:rPr>
                <w:sz w:val="13"/>
                <w:szCs w:val="13"/>
              </w:rPr>
              <w:t>NOTES: -</w:t>
            </w:r>
          </w:p>
          <w:p w:rsidR="00776B51" w:rsidRPr="00E10776" w:rsidRDefault="00776B51" w:rsidP="00776B51">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776B51" w:rsidRPr="00E10776" w:rsidRDefault="00776B51" w:rsidP="00776B51">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776B51" w:rsidRDefault="00776B51" w:rsidP="00776B51">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776B51" w:rsidRPr="00091A8E" w:rsidRDefault="00776B51" w:rsidP="00776B51">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776B51" w:rsidRPr="00091A8E" w:rsidRDefault="00776B51" w:rsidP="00776B51">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776B51" w:rsidRPr="002558E7" w:rsidRDefault="00776B51" w:rsidP="00776B51">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8375C3"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8375C3" w:rsidRPr="00BF4323" w:rsidRDefault="008375C3" w:rsidP="008375C3">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8375C3" w:rsidRPr="00BF4323" w:rsidRDefault="008375C3" w:rsidP="008375C3">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8375C3" w:rsidRPr="00BF4323" w:rsidRDefault="008375C3" w:rsidP="008375C3">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8375C3" w:rsidRPr="00316631" w:rsidRDefault="008375C3" w:rsidP="008375C3">
            <w:pPr>
              <w:jc w:val="right"/>
              <w:rPr>
                <w:b/>
                <w:bCs/>
                <w:sz w:val="14"/>
                <w:szCs w:val="14"/>
              </w:rPr>
            </w:pPr>
            <w:r>
              <w:rPr>
                <w:b/>
                <w:bCs/>
                <w:sz w:val="14"/>
                <w:szCs w:val="14"/>
              </w:rPr>
              <w:t>Jul</w:t>
            </w:r>
          </w:p>
        </w:tc>
        <w:tc>
          <w:tcPr>
            <w:tcW w:w="468" w:type="pct"/>
            <w:tcBorders>
              <w:top w:val="single" w:sz="4" w:space="0" w:color="auto"/>
              <w:left w:val="single" w:sz="4" w:space="0" w:color="auto"/>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Feb</w:t>
            </w:r>
          </w:p>
        </w:tc>
        <w:tc>
          <w:tcPr>
            <w:tcW w:w="469" w:type="pct"/>
            <w:tcBorders>
              <w:top w:val="single" w:sz="4" w:space="0" w:color="auto"/>
              <w:left w:val="nil"/>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Mar</w:t>
            </w:r>
          </w:p>
        </w:tc>
        <w:tc>
          <w:tcPr>
            <w:tcW w:w="467" w:type="pct"/>
            <w:tcBorders>
              <w:top w:val="single" w:sz="4" w:space="0" w:color="auto"/>
              <w:left w:val="nil"/>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Apr</w:t>
            </w:r>
          </w:p>
        </w:tc>
        <w:tc>
          <w:tcPr>
            <w:tcW w:w="424" w:type="pct"/>
            <w:tcBorders>
              <w:top w:val="single" w:sz="6" w:space="0" w:color="auto"/>
              <w:left w:val="nil"/>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May</w:t>
            </w:r>
          </w:p>
        </w:tc>
        <w:tc>
          <w:tcPr>
            <w:tcW w:w="422" w:type="pct"/>
            <w:tcBorders>
              <w:top w:val="single" w:sz="6" w:space="0" w:color="auto"/>
              <w:left w:val="nil"/>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Jun</w:t>
            </w:r>
          </w:p>
        </w:tc>
        <w:tc>
          <w:tcPr>
            <w:tcW w:w="407" w:type="pct"/>
            <w:tcBorders>
              <w:top w:val="single" w:sz="6" w:space="0" w:color="auto"/>
              <w:left w:val="nil"/>
              <w:bottom w:val="single" w:sz="12" w:space="0" w:color="auto"/>
            </w:tcBorders>
            <w:shd w:val="clear" w:color="auto" w:fill="auto"/>
            <w:vAlign w:val="center"/>
          </w:tcPr>
          <w:p w:rsidR="008375C3" w:rsidRPr="00316631" w:rsidRDefault="008375C3" w:rsidP="008375C3">
            <w:pPr>
              <w:jc w:val="right"/>
              <w:rPr>
                <w:b/>
                <w:bCs/>
                <w:sz w:val="14"/>
                <w:szCs w:val="14"/>
              </w:rPr>
            </w:pPr>
            <w:r>
              <w:rPr>
                <w:b/>
                <w:bCs/>
                <w:sz w:val="14"/>
                <w:szCs w:val="14"/>
              </w:rPr>
              <w:t>Jul</w:t>
            </w:r>
          </w:p>
        </w:tc>
      </w:tr>
      <w:tr w:rsidR="008375C3"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8375C3" w:rsidRPr="00BF4323" w:rsidRDefault="008375C3" w:rsidP="008375C3">
            <w:pPr>
              <w:rPr>
                <w:bCs/>
                <w:sz w:val="15"/>
                <w:szCs w:val="15"/>
              </w:rPr>
            </w:pPr>
          </w:p>
        </w:tc>
        <w:tc>
          <w:tcPr>
            <w:tcW w:w="432"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518"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419"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468"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469"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467" w:type="pct"/>
            <w:tcBorders>
              <w:top w:val="single" w:sz="12" w:space="0" w:color="auto"/>
              <w:left w:val="nil"/>
              <w:bottom w:val="nil"/>
              <w:right w:val="nil"/>
            </w:tcBorders>
            <w:shd w:val="clear" w:color="auto" w:fill="auto"/>
            <w:vAlign w:val="center"/>
          </w:tcPr>
          <w:p w:rsidR="008375C3" w:rsidRPr="00BF4323" w:rsidRDefault="008375C3" w:rsidP="008375C3">
            <w:pPr>
              <w:jc w:val="right"/>
              <w:rPr>
                <w:sz w:val="15"/>
                <w:szCs w:val="15"/>
              </w:rPr>
            </w:pPr>
          </w:p>
        </w:tc>
        <w:tc>
          <w:tcPr>
            <w:tcW w:w="424" w:type="pct"/>
            <w:tcBorders>
              <w:top w:val="nil"/>
              <w:left w:val="nil"/>
              <w:bottom w:val="nil"/>
              <w:right w:val="nil"/>
            </w:tcBorders>
            <w:shd w:val="clear" w:color="auto" w:fill="auto"/>
            <w:vAlign w:val="center"/>
          </w:tcPr>
          <w:p w:rsidR="008375C3" w:rsidRPr="00BF4323" w:rsidRDefault="008375C3" w:rsidP="008375C3">
            <w:pPr>
              <w:jc w:val="right"/>
              <w:rPr>
                <w:sz w:val="15"/>
                <w:szCs w:val="15"/>
              </w:rPr>
            </w:pPr>
          </w:p>
        </w:tc>
        <w:tc>
          <w:tcPr>
            <w:tcW w:w="422" w:type="pct"/>
            <w:tcBorders>
              <w:top w:val="nil"/>
              <w:left w:val="nil"/>
              <w:bottom w:val="nil"/>
              <w:right w:val="nil"/>
            </w:tcBorders>
            <w:shd w:val="clear" w:color="auto" w:fill="auto"/>
            <w:vAlign w:val="center"/>
          </w:tcPr>
          <w:p w:rsidR="008375C3" w:rsidRPr="00BF4323" w:rsidRDefault="008375C3" w:rsidP="008375C3">
            <w:pPr>
              <w:jc w:val="right"/>
              <w:rPr>
                <w:sz w:val="15"/>
                <w:szCs w:val="15"/>
              </w:rPr>
            </w:pPr>
          </w:p>
        </w:tc>
        <w:tc>
          <w:tcPr>
            <w:tcW w:w="407" w:type="pct"/>
            <w:tcBorders>
              <w:top w:val="nil"/>
              <w:left w:val="nil"/>
              <w:bottom w:val="nil"/>
              <w:right w:val="nil"/>
            </w:tcBorders>
            <w:shd w:val="clear" w:color="auto" w:fill="auto"/>
            <w:vAlign w:val="center"/>
          </w:tcPr>
          <w:p w:rsidR="008375C3" w:rsidRPr="00BF4323" w:rsidRDefault="008375C3" w:rsidP="008375C3">
            <w:pPr>
              <w:jc w:val="right"/>
              <w:rPr>
                <w:sz w:val="15"/>
                <w:szCs w:val="15"/>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150.8017</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184.3046</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187.2109</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190.5435</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189.7441</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192.4689</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189.5403</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582.3544</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706.7139</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743.6804</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755.5108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757.0831</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760.4171</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745.9212</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169.7401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198.3493</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204.7630</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211.3308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211.1452</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215.2279</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212.5258</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32.5850</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39.0406</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40.6220</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41.3968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40.8571</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40.0907</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39.1124</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30.1091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38.3987</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40.2946</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41.8873</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41.6765</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41.6312</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41.7828</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28.0335</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33.9975</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35.7461</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36.3223</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36.4452</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36.6038</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35.9931</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1.6035</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2.0081</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2.0909</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2.1377</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2.0829</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2.0362</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1.9944</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715.8908</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871.7558</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914.7745</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930.3108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930.4474</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931.9431</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916.6684</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49.4428</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61.1229</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62.7187</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64.4257</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63.1497</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61.8916</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61.2421</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136.8895</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168.1526</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174.0804</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177.4652</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177.5713</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175.7326</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175.5877</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22.0631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26.1093</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26.6371</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27.2016</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26.4406</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26.5033</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27.4461</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571.8117</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693.0981</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730.1113</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740.8784</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741.9985</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744.9741</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731.0208</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60.2991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73.1397</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76.9385</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78.1466</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78.3933</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78.7300</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77.2815</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58.4548</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71.0872</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74.6519</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75.9544</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76.1128</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76.3940</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74.9068</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157.4694</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200.3047</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208.7647</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213.9278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213.0537</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212.9166</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210.6512</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21.2421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25.5488</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26.7290</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27.5078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27.3182</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26.6188</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26.7860</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226.4842</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288.3594</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302.2159</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316.2677</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318.2491</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317.7882</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321.8022</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6.0419</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7.8571</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8.1336</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8.3348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8.3548</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8.2421</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8.1380</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12.5597</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14.1514</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14.7550</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14.7521</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14.4569</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12.3638</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10.6294</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59.7439</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72.5943</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76.2945</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77.5870</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77.7409</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78.0194</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76.5068</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263.1413</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322.2801</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339.5476</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354.1468</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356.1550</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361.3825</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362.2215</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219.4371</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266.6764</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280.2025</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284.9457</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285.4860</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286.5841</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281.0072</w:t>
            </w:r>
          </w:p>
        </w:tc>
      </w:tr>
      <w:tr w:rsidR="00B64EE5" w:rsidRPr="003272D3" w:rsidTr="00B64EE5">
        <w:trPr>
          <w:trHeight w:hRule="exact" w:val="216"/>
          <w:jc w:val="center"/>
        </w:trPr>
        <w:tc>
          <w:tcPr>
            <w:tcW w:w="974" w:type="pct"/>
            <w:tcBorders>
              <w:top w:val="nil"/>
              <w:left w:val="nil"/>
              <w:bottom w:val="nil"/>
              <w:right w:val="nil"/>
            </w:tcBorders>
            <w:shd w:val="clear" w:color="auto" w:fill="auto"/>
            <w:vAlign w:val="center"/>
            <w:hideMark/>
          </w:tcPr>
          <w:p w:rsidR="00B64EE5" w:rsidRPr="00316631" w:rsidRDefault="00B64EE5" w:rsidP="00B64EE5">
            <w:pPr>
              <w:rPr>
                <w:bCs/>
                <w:sz w:val="14"/>
                <w:szCs w:val="14"/>
              </w:rPr>
            </w:pPr>
          </w:p>
        </w:tc>
        <w:tc>
          <w:tcPr>
            <w:tcW w:w="432"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518" w:type="pct"/>
            <w:tcBorders>
              <w:top w:val="nil"/>
              <w:left w:val="nil"/>
              <w:bottom w:val="nil"/>
              <w:right w:val="nil"/>
            </w:tcBorders>
            <w:shd w:val="clear" w:color="auto" w:fill="auto"/>
            <w:vAlign w:val="center"/>
          </w:tcPr>
          <w:p w:rsidR="00B64EE5" w:rsidRDefault="00B64EE5" w:rsidP="00B64EE5">
            <w:pPr>
              <w:jc w:val="right"/>
              <w:rPr>
                <w:color w:val="000000"/>
                <w:sz w:val="14"/>
                <w:szCs w:val="14"/>
              </w:rPr>
            </w:pPr>
          </w:p>
        </w:tc>
        <w:tc>
          <w:tcPr>
            <w:tcW w:w="419" w:type="pct"/>
            <w:tcBorders>
              <w:top w:val="nil"/>
              <w:left w:val="nil"/>
              <w:bottom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p>
        </w:tc>
      </w:tr>
      <w:tr w:rsidR="00B64EE5" w:rsidRPr="003272D3" w:rsidTr="00B64EE5">
        <w:trPr>
          <w:trHeight w:hRule="exact" w:val="216"/>
          <w:jc w:val="center"/>
        </w:trPr>
        <w:tc>
          <w:tcPr>
            <w:tcW w:w="974" w:type="pct"/>
            <w:tcBorders>
              <w:top w:val="nil"/>
              <w:left w:val="nil"/>
              <w:right w:val="nil"/>
            </w:tcBorders>
            <w:shd w:val="clear" w:color="auto" w:fill="auto"/>
            <w:vAlign w:val="center"/>
            <w:hideMark/>
          </w:tcPr>
          <w:p w:rsidR="00B64EE5" w:rsidRPr="00316631" w:rsidRDefault="00B64EE5" w:rsidP="00B64EE5">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B64EE5" w:rsidRDefault="00B64EE5" w:rsidP="00B64EE5">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B64EE5" w:rsidRDefault="00B64EE5" w:rsidP="00B64EE5">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B64EE5" w:rsidRPr="00B64EE5" w:rsidRDefault="00B64EE5" w:rsidP="00B64EE5">
            <w:pPr>
              <w:jc w:val="right"/>
              <w:rPr>
                <w:rFonts w:asciiTheme="majorBidi" w:hAnsiTheme="majorBidi" w:cstheme="majorBidi"/>
                <w:color w:val="000000"/>
                <w:sz w:val="14"/>
                <w:szCs w:val="14"/>
              </w:rPr>
            </w:pPr>
            <w:r w:rsidRPr="00B64EE5">
              <w:rPr>
                <w:rFonts w:asciiTheme="majorBidi" w:hAnsiTheme="majorBidi" w:cstheme="majorBidi"/>
                <w:color w:val="000000"/>
                <w:sz w:val="14"/>
                <w:szCs w:val="14"/>
              </w:rPr>
              <w:t>223.5340</w:t>
            </w:r>
          </w:p>
        </w:tc>
        <w:tc>
          <w:tcPr>
            <w:tcW w:w="468"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285.7135</w:t>
            </w:r>
          </w:p>
        </w:tc>
        <w:tc>
          <w:tcPr>
            <w:tcW w:w="469"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299.5396</w:t>
            </w:r>
          </w:p>
        </w:tc>
        <w:tc>
          <w:tcPr>
            <w:tcW w:w="467"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311.8643</w:t>
            </w:r>
          </w:p>
        </w:tc>
        <w:tc>
          <w:tcPr>
            <w:tcW w:w="424"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310.2960</w:t>
            </w:r>
          </w:p>
        </w:tc>
        <w:tc>
          <w:tcPr>
            <w:tcW w:w="422" w:type="pct"/>
            <w:tcBorders>
              <w:top w:val="nil"/>
              <w:left w:val="nil"/>
              <w:bottom w:val="nil"/>
              <w:right w:val="nil"/>
            </w:tcBorders>
            <w:shd w:val="clear" w:color="auto" w:fill="auto"/>
            <w:vAlign w:val="center"/>
          </w:tcPr>
          <w:p w:rsidR="00B64EE5" w:rsidRPr="000D1B8A" w:rsidRDefault="00B64EE5" w:rsidP="00B64EE5">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310.0580</w:t>
            </w:r>
          </w:p>
        </w:tc>
        <w:tc>
          <w:tcPr>
            <w:tcW w:w="407" w:type="pct"/>
            <w:tcBorders>
              <w:top w:val="nil"/>
              <w:left w:val="nil"/>
              <w:bottom w:val="nil"/>
              <w:right w:val="nil"/>
            </w:tcBorders>
            <w:shd w:val="clear" w:color="auto" w:fill="auto"/>
            <w:vAlign w:val="center"/>
          </w:tcPr>
          <w:p w:rsidR="00B64EE5" w:rsidRPr="008375C3" w:rsidRDefault="00B64EE5" w:rsidP="00B64EE5">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310.9851</w:t>
            </w:r>
          </w:p>
        </w:tc>
      </w:tr>
      <w:tr w:rsidR="008375C3"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8375C3" w:rsidRPr="00BF4323" w:rsidRDefault="008375C3" w:rsidP="008375C3">
            <w:pPr>
              <w:rPr>
                <w:bCs/>
                <w:sz w:val="15"/>
                <w:szCs w:val="15"/>
              </w:rPr>
            </w:pPr>
          </w:p>
        </w:tc>
        <w:tc>
          <w:tcPr>
            <w:tcW w:w="432" w:type="pct"/>
            <w:tcBorders>
              <w:top w:val="nil"/>
              <w:left w:val="nil"/>
              <w:bottom w:val="single" w:sz="12" w:space="0" w:color="auto"/>
              <w:right w:val="nil"/>
            </w:tcBorders>
            <w:shd w:val="clear" w:color="auto" w:fill="auto"/>
            <w:vAlign w:val="center"/>
            <w:hideMark/>
          </w:tcPr>
          <w:p w:rsidR="008375C3" w:rsidRPr="00BF4323" w:rsidRDefault="008375C3" w:rsidP="008375C3">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8375C3" w:rsidRPr="00BF4323" w:rsidRDefault="008375C3" w:rsidP="008375C3">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8375C3" w:rsidRPr="00856EAA" w:rsidRDefault="008375C3" w:rsidP="008375C3">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8375C3" w:rsidRPr="00856EAA" w:rsidRDefault="008375C3" w:rsidP="008375C3">
            <w:pPr>
              <w:jc w:val="right"/>
              <w:rPr>
                <w:color w:val="000000"/>
                <w:sz w:val="14"/>
                <w:szCs w:val="14"/>
              </w:rPr>
            </w:pPr>
          </w:p>
        </w:tc>
        <w:tc>
          <w:tcPr>
            <w:tcW w:w="469" w:type="pct"/>
            <w:tcBorders>
              <w:top w:val="nil"/>
              <w:left w:val="nil"/>
              <w:bottom w:val="nil"/>
              <w:right w:val="nil"/>
            </w:tcBorders>
            <w:shd w:val="clear" w:color="auto" w:fill="auto"/>
            <w:vAlign w:val="center"/>
          </w:tcPr>
          <w:p w:rsidR="008375C3" w:rsidRPr="00196073" w:rsidRDefault="008375C3" w:rsidP="008375C3">
            <w:pPr>
              <w:jc w:val="right"/>
              <w:rPr>
                <w:color w:val="000000"/>
                <w:sz w:val="14"/>
                <w:szCs w:val="14"/>
              </w:rPr>
            </w:pPr>
          </w:p>
        </w:tc>
        <w:tc>
          <w:tcPr>
            <w:tcW w:w="467" w:type="pct"/>
            <w:tcBorders>
              <w:top w:val="nil"/>
              <w:left w:val="nil"/>
              <w:bottom w:val="nil"/>
              <w:right w:val="nil"/>
            </w:tcBorders>
            <w:shd w:val="clear" w:color="auto" w:fill="auto"/>
            <w:vAlign w:val="center"/>
          </w:tcPr>
          <w:p w:rsidR="008375C3" w:rsidRPr="00196073" w:rsidRDefault="008375C3" w:rsidP="008375C3">
            <w:pPr>
              <w:jc w:val="right"/>
              <w:rPr>
                <w:color w:val="000000"/>
                <w:sz w:val="14"/>
                <w:szCs w:val="14"/>
              </w:rPr>
            </w:pPr>
          </w:p>
        </w:tc>
        <w:tc>
          <w:tcPr>
            <w:tcW w:w="424" w:type="pct"/>
            <w:tcBorders>
              <w:top w:val="nil"/>
              <w:left w:val="nil"/>
              <w:bottom w:val="nil"/>
              <w:right w:val="nil"/>
            </w:tcBorders>
            <w:shd w:val="clear" w:color="auto" w:fill="auto"/>
            <w:vAlign w:val="center"/>
          </w:tcPr>
          <w:p w:rsidR="008375C3" w:rsidRPr="00196073" w:rsidRDefault="008375C3" w:rsidP="008375C3">
            <w:pPr>
              <w:jc w:val="right"/>
              <w:rPr>
                <w:color w:val="000000"/>
                <w:sz w:val="14"/>
                <w:szCs w:val="14"/>
              </w:rPr>
            </w:pPr>
          </w:p>
        </w:tc>
        <w:tc>
          <w:tcPr>
            <w:tcW w:w="422" w:type="pct"/>
            <w:tcBorders>
              <w:top w:val="nil"/>
              <w:left w:val="nil"/>
              <w:bottom w:val="nil"/>
              <w:right w:val="nil"/>
            </w:tcBorders>
            <w:shd w:val="clear" w:color="auto" w:fill="auto"/>
            <w:vAlign w:val="center"/>
          </w:tcPr>
          <w:p w:rsidR="008375C3" w:rsidRPr="00196073" w:rsidRDefault="008375C3" w:rsidP="008375C3">
            <w:pPr>
              <w:jc w:val="right"/>
              <w:rPr>
                <w:color w:val="000000"/>
                <w:sz w:val="14"/>
                <w:szCs w:val="14"/>
              </w:rPr>
            </w:pPr>
          </w:p>
        </w:tc>
        <w:tc>
          <w:tcPr>
            <w:tcW w:w="407" w:type="pct"/>
            <w:tcBorders>
              <w:top w:val="nil"/>
              <w:left w:val="nil"/>
              <w:bottom w:val="nil"/>
              <w:right w:val="nil"/>
            </w:tcBorders>
            <w:shd w:val="clear" w:color="auto" w:fill="auto"/>
            <w:vAlign w:val="center"/>
          </w:tcPr>
          <w:p w:rsidR="008375C3" w:rsidRPr="00196073" w:rsidRDefault="008375C3" w:rsidP="008375C3">
            <w:pPr>
              <w:jc w:val="right"/>
              <w:rPr>
                <w:color w:val="000000"/>
                <w:sz w:val="14"/>
                <w:szCs w:val="14"/>
              </w:rPr>
            </w:pPr>
          </w:p>
        </w:tc>
      </w:tr>
      <w:tr w:rsidR="008375C3"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8375C3" w:rsidRDefault="008375C3" w:rsidP="008375C3">
            <w:pPr>
              <w:jc w:val="right"/>
              <w:rPr>
                <w:sz w:val="14"/>
                <w:szCs w:val="14"/>
              </w:rPr>
            </w:pPr>
            <w:r w:rsidRPr="00B863BF">
              <w:rPr>
                <w:sz w:val="14"/>
                <w:szCs w:val="14"/>
              </w:rPr>
              <w:t xml:space="preserve">Source: </w:t>
            </w:r>
            <w:r>
              <w:rPr>
                <w:sz w:val="14"/>
                <w:szCs w:val="14"/>
              </w:rPr>
              <w:t>Core Statistics Department</w:t>
            </w:r>
          </w:p>
          <w:p w:rsidR="008375C3" w:rsidRPr="00592A2A" w:rsidRDefault="008375C3" w:rsidP="008375C3">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8375C3" w:rsidRPr="00A76033" w:rsidRDefault="008375C3" w:rsidP="008375C3">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6C7DC3">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6C7DC3">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6C7DC3">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-7.74</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-12.05</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-10.11</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-0.89</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r w:rsidRPr="006C7DC3">
              <w:rPr>
                <w:color w:val="000000"/>
                <w:sz w:val="16"/>
                <w:szCs w:val="16"/>
              </w:rPr>
              <w:t>-2.43</w:t>
            </w:r>
          </w:p>
        </w:tc>
      </w:tr>
      <w:tr w:rsidR="006C7DC3" w:rsidRPr="00BF4323" w:rsidTr="00381DEB">
        <w:trPr>
          <w:trHeight w:hRule="exact" w:val="269"/>
        </w:trPr>
        <w:tc>
          <w:tcPr>
            <w:tcW w:w="720" w:type="dxa"/>
            <w:gridSpan w:val="2"/>
            <w:tcBorders>
              <w:top w:val="nil"/>
              <w:left w:val="nil"/>
              <w:bottom w:val="nil"/>
              <w:right w:val="nil"/>
            </w:tcBorders>
            <w:shd w:val="clear" w:color="auto" w:fill="auto"/>
            <w:vAlign w:val="center"/>
          </w:tcPr>
          <w:p w:rsidR="006C7DC3" w:rsidRPr="00A75A3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A75A33" w:rsidRDefault="006C7DC3" w:rsidP="006C7DC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bottom"/>
          </w:tcPr>
          <w:p w:rsidR="006C7DC3" w:rsidRDefault="006C7DC3" w:rsidP="006C7DC3">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bottom"/>
          </w:tcPr>
          <w:p w:rsidR="006C7DC3" w:rsidRDefault="006C7DC3" w:rsidP="006C7DC3">
            <w:pPr>
              <w:jc w:val="right"/>
              <w:rPr>
                <w:color w:val="000000"/>
                <w:sz w:val="16"/>
                <w:szCs w:val="16"/>
              </w:rPr>
            </w:pPr>
            <w:r>
              <w:rPr>
                <w:color w:val="000000"/>
                <w:sz w:val="16"/>
                <w:szCs w:val="16"/>
              </w:rPr>
              <w:t>-26.39</w:t>
            </w:r>
          </w:p>
        </w:tc>
      </w:tr>
      <w:tr w:rsidR="006C7DC3" w:rsidRPr="00BF4323" w:rsidTr="006C7DC3">
        <w:trPr>
          <w:trHeight w:hRule="exact" w:val="269"/>
        </w:trPr>
        <w:tc>
          <w:tcPr>
            <w:tcW w:w="720" w:type="dxa"/>
            <w:gridSpan w:val="2"/>
            <w:tcBorders>
              <w:top w:val="nil"/>
              <w:left w:val="nil"/>
              <w:bottom w:val="nil"/>
              <w:right w:val="nil"/>
            </w:tcBorders>
            <w:shd w:val="clear" w:color="auto" w:fill="auto"/>
            <w:vAlign w:val="center"/>
          </w:tcPr>
          <w:p w:rsidR="006C7DC3" w:rsidRPr="00BF4323" w:rsidRDefault="006C7DC3" w:rsidP="006C7DC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6C7DC3" w:rsidRPr="00BF4323" w:rsidRDefault="006C7DC3" w:rsidP="006C7DC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C7DC3" w:rsidRPr="006C7DC3" w:rsidRDefault="006C7DC3" w:rsidP="006C7DC3">
            <w:pPr>
              <w:jc w:val="right"/>
              <w:rPr>
                <w:color w:val="000000"/>
                <w:sz w:val="16"/>
                <w:szCs w:val="16"/>
              </w:rPr>
            </w:pP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A75A33" w:rsidRDefault="00083FC0" w:rsidP="00B64EE5">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+0.60</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-6.80</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-4.65</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-1.82</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A75A3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-4.73</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-1.76</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A75A3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+4.26</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-0.35</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-0.09</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-0.46</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-0.50</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-0.40</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-1.55</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-1.38</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-6.10</w:t>
            </w:r>
          </w:p>
        </w:tc>
      </w:tr>
      <w:tr w:rsidR="00B64EE5" w:rsidRPr="00BF4323" w:rsidTr="006C7DC3">
        <w:trPr>
          <w:trHeight w:hRule="exact" w:val="269"/>
        </w:trPr>
        <w:tc>
          <w:tcPr>
            <w:tcW w:w="720" w:type="dxa"/>
            <w:gridSpan w:val="2"/>
            <w:tcBorders>
              <w:top w:val="nil"/>
              <w:left w:val="nil"/>
              <w:bottom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r w:rsidRPr="006C7DC3">
              <w:rPr>
                <w:color w:val="000000"/>
                <w:sz w:val="16"/>
                <w:szCs w:val="16"/>
              </w:rPr>
              <w:t>-20.51</w:t>
            </w:r>
          </w:p>
        </w:tc>
      </w:tr>
      <w:tr w:rsidR="00B64EE5" w:rsidRPr="00BF4323" w:rsidTr="006C7DC3">
        <w:trPr>
          <w:trHeight w:hRule="exact" w:val="269"/>
        </w:trPr>
        <w:tc>
          <w:tcPr>
            <w:tcW w:w="720" w:type="dxa"/>
            <w:gridSpan w:val="2"/>
            <w:tcBorders>
              <w:top w:val="nil"/>
              <w:left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B64EE5" w:rsidRPr="00BF4323" w:rsidRDefault="00B64EE5" w:rsidP="00B64EE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64EE5" w:rsidRPr="006C7DC3" w:rsidRDefault="00B64EE5" w:rsidP="00B64EE5">
            <w:pPr>
              <w:jc w:val="right"/>
              <w:rPr>
                <w:color w:val="000000"/>
                <w:sz w:val="16"/>
                <w:szCs w:val="16"/>
              </w:rPr>
            </w:pPr>
          </w:p>
        </w:tc>
      </w:tr>
      <w:tr w:rsidR="00B64EE5" w:rsidRPr="00BF4323" w:rsidTr="00B64EE5">
        <w:trPr>
          <w:trHeight w:hRule="exact" w:val="269"/>
        </w:trPr>
        <w:tc>
          <w:tcPr>
            <w:tcW w:w="720" w:type="dxa"/>
            <w:gridSpan w:val="2"/>
            <w:tcBorders>
              <w:top w:val="nil"/>
              <w:left w:val="nil"/>
              <w:right w:val="nil"/>
            </w:tcBorders>
            <w:shd w:val="clear" w:color="auto" w:fill="auto"/>
            <w:vAlign w:val="center"/>
          </w:tcPr>
          <w:p w:rsidR="00B64EE5" w:rsidRPr="00BF4323" w:rsidRDefault="00B64EE5" w:rsidP="00B64EE5">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64EE5" w:rsidRPr="00BF4323" w:rsidRDefault="00B64EE5" w:rsidP="00B64EE5">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+1.58</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+1.45</w:t>
            </w:r>
          </w:p>
        </w:tc>
        <w:tc>
          <w:tcPr>
            <w:tcW w:w="666"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-0.25</w:t>
            </w:r>
          </w:p>
        </w:tc>
        <w:tc>
          <w:tcPr>
            <w:tcW w:w="812"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+2.81</w:t>
            </w:r>
          </w:p>
        </w:tc>
        <w:tc>
          <w:tcPr>
            <w:tcW w:w="803" w:type="dxa"/>
            <w:tcBorders>
              <w:top w:val="nil"/>
              <w:left w:val="nil"/>
              <w:bottom w:val="nil"/>
              <w:right w:val="nil"/>
            </w:tcBorders>
            <w:shd w:val="clear" w:color="auto" w:fill="auto"/>
            <w:tcMar>
              <w:left w:w="43" w:type="dxa"/>
              <w:right w:w="43" w:type="dxa"/>
            </w:tcMar>
            <w:vAlign w:val="center"/>
          </w:tcPr>
          <w:p w:rsidR="00B64EE5" w:rsidRDefault="00B64EE5" w:rsidP="00B64EE5">
            <w:pPr>
              <w:ind w:firstLineChars="100" w:firstLine="160"/>
              <w:jc w:val="right"/>
              <w:rPr>
                <w:color w:val="000000"/>
                <w:sz w:val="16"/>
                <w:szCs w:val="16"/>
              </w:rPr>
            </w:pPr>
            <w:r>
              <w:rPr>
                <w:color w:val="000000"/>
                <w:sz w:val="16"/>
                <w:szCs w:val="16"/>
              </w:rPr>
              <w:t>+3.05</w:t>
            </w:r>
          </w:p>
        </w:tc>
        <w:tc>
          <w:tcPr>
            <w:tcW w:w="730"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+0.02</w:t>
            </w:r>
          </w:p>
        </w:tc>
        <w:tc>
          <w:tcPr>
            <w:tcW w:w="640"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+1.73</w:t>
            </w:r>
          </w:p>
        </w:tc>
        <w:tc>
          <w:tcPr>
            <w:tcW w:w="729"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+2.56</w:t>
            </w:r>
          </w:p>
        </w:tc>
        <w:tc>
          <w:tcPr>
            <w:tcW w:w="639"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64EE5" w:rsidRDefault="00B64EE5" w:rsidP="00B64EE5">
            <w:pPr>
              <w:jc w:val="right"/>
              <w:rPr>
                <w:color w:val="000000"/>
                <w:sz w:val="16"/>
                <w:szCs w:val="16"/>
              </w:rPr>
            </w:pPr>
            <w:r>
              <w:rPr>
                <w:color w:val="000000"/>
                <w:sz w:val="16"/>
                <w:szCs w:val="16"/>
              </w:rPr>
              <w:t>-3.32</w:t>
            </w:r>
          </w:p>
        </w:tc>
      </w:tr>
      <w:tr w:rsidR="00B64EE5" w:rsidRPr="00BF4323" w:rsidTr="0056677C">
        <w:trPr>
          <w:trHeight w:hRule="exact" w:val="215"/>
        </w:trPr>
        <w:tc>
          <w:tcPr>
            <w:tcW w:w="720" w:type="dxa"/>
            <w:gridSpan w:val="2"/>
            <w:tcBorders>
              <w:left w:val="nil"/>
              <w:bottom w:val="nil"/>
              <w:right w:val="nil"/>
            </w:tcBorders>
            <w:shd w:val="clear" w:color="auto" w:fill="auto"/>
            <w:vAlign w:val="center"/>
            <w:hideMark/>
          </w:tcPr>
          <w:p w:rsidR="00B64EE5" w:rsidRPr="00BF4323" w:rsidRDefault="00B64EE5" w:rsidP="00B64EE5">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B64EE5" w:rsidRPr="00BF4323" w:rsidRDefault="00B64EE5" w:rsidP="00B64EE5">
            <w:pPr>
              <w:jc w:val="right"/>
              <w:rPr>
                <w:sz w:val="15"/>
                <w:szCs w:val="15"/>
              </w:rPr>
            </w:pPr>
          </w:p>
        </w:tc>
        <w:tc>
          <w:tcPr>
            <w:tcW w:w="639"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B64EE5" w:rsidRPr="00BF4323" w:rsidRDefault="00B64EE5" w:rsidP="00B64EE5">
            <w:pPr>
              <w:ind w:firstLineChars="100" w:firstLine="150"/>
              <w:jc w:val="right"/>
              <w:rPr>
                <w:sz w:val="15"/>
                <w:szCs w:val="15"/>
              </w:rPr>
            </w:pPr>
          </w:p>
        </w:tc>
        <w:tc>
          <w:tcPr>
            <w:tcW w:w="729" w:type="dxa"/>
            <w:tcBorders>
              <w:left w:val="nil"/>
              <w:bottom w:val="nil"/>
              <w:right w:val="nil"/>
            </w:tcBorders>
          </w:tcPr>
          <w:p w:rsidR="00B64EE5" w:rsidRPr="00BF4323" w:rsidRDefault="00B64EE5" w:rsidP="00B64EE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B64EE5" w:rsidRPr="00BF4323" w:rsidRDefault="00B64EE5" w:rsidP="00B64EE5">
            <w:pPr>
              <w:ind w:firstLineChars="100" w:firstLine="150"/>
              <w:jc w:val="right"/>
              <w:rPr>
                <w:sz w:val="15"/>
                <w:szCs w:val="15"/>
              </w:rPr>
            </w:pPr>
          </w:p>
        </w:tc>
      </w:tr>
      <w:tr w:rsidR="00B64EE5" w:rsidRPr="00BF4323" w:rsidTr="003272D3">
        <w:trPr>
          <w:trHeight w:hRule="exact" w:val="1197"/>
        </w:trPr>
        <w:tc>
          <w:tcPr>
            <w:tcW w:w="10023" w:type="dxa"/>
            <w:gridSpan w:val="16"/>
            <w:tcBorders>
              <w:top w:val="single" w:sz="12" w:space="0" w:color="000000"/>
              <w:left w:val="nil"/>
              <w:bottom w:val="nil"/>
              <w:right w:val="nil"/>
            </w:tcBorders>
          </w:tcPr>
          <w:p w:rsidR="00B64EE5" w:rsidRPr="003F4658" w:rsidRDefault="00B64EE5" w:rsidP="00B64EE5">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B64EE5" w:rsidRPr="00A13352" w:rsidRDefault="00B64EE5" w:rsidP="00B64EE5">
            <w:pPr>
              <w:rPr>
                <w:rFonts w:asciiTheme="majorBidi" w:hAnsiTheme="majorBidi" w:cstheme="majorBidi"/>
                <w:sz w:val="14"/>
                <w:szCs w:val="14"/>
              </w:rPr>
            </w:pPr>
            <w:r w:rsidRPr="00A13352">
              <w:rPr>
                <w:rFonts w:asciiTheme="majorBidi" w:hAnsiTheme="majorBidi" w:cstheme="majorBidi"/>
                <w:sz w:val="14"/>
                <w:szCs w:val="14"/>
              </w:rPr>
              <w:t>Note:</w:t>
            </w:r>
          </w:p>
          <w:p w:rsidR="00B64EE5" w:rsidRPr="00A13352" w:rsidRDefault="00B64EE5" w:rsidP="00B64EE5">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B64EE5" w:rsidRPr="006E7779" w:rsidRDefault="00B64EE5" w:rsidP="00B64EE5">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+4.11</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Pr="00A75A33" w:rsidRDefault="006C7DC3" w:rsidP="006C7DC3">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6C7DC3"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C7DC3" w:rsidRPr="001D3837" w:rsidRDefault="006C7DC3" w:rsidP="006C7DC3">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C7DC3" w:rsidRDefault="006C7DC3" w:rsidP="006C7DC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C7DC3" w:rsidRPr="004949DC" w:rsidRDefault="006C7DC3" w:rsidP="004949DC">
            <w:pPr>
              <w:jc w:val="right"/>
              <w:rPr>
                <w:rFonts w:asciiTheme="majorBidi" w:hAnsiTheme="majorBidi" w:cstheme="majorBidi"/>
                <w:color w:val="000000"/>
                <w:sz w:val="16"/>
                <w:szCs w:val="16"/>
              </w:rPr>
            </w:pP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A75A33"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-2.63</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-4.51</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+1.74</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-0.11</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A75A33"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A75A33" w:rsidRDefault="00083FC0" w:rsidP="00083FC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r>
              <w:rPr>
                <w:color w:val="000000"/>
                <w:sz w:val="16"/>
                <w:szCs w:val="16"/>
              </w:rPr>
              <w:t>-0.20</w:t>
            </w:r>
          </w:p>
        </w:tc>
      </w:tr>
      <w:tr w:rsidR="00083FC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83FC0" w:rsidRDefault="00083FC0" w:rsidP="00083FC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83FC0" w:rsidRPr="004949DC" w:rsidRDefault="00083FC0" w:rsidP="00083FC0">
            <w:pPr>
              <w:jc w:val="right"/>
              <w:rPr>
                <w:rFonts w:asciiTheme="majorBidi" w:hAnsiTheme="majorBidi" w:cstheme="majorBidi"/>
                <w:color w:val="000000"/>
                <w:sz w:val="16"/>
                <w:szCs w:val="16"/>
              </w:rPr>
            </w:pPr>
          </w:p>
        </w:tc>
      </w:tr>
      <w:tr w:rsidR="00B71431" w:rsidRPr="00BF4323" w:rsidTr="00B7143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71431" w:rsidRPr="001D3837" w:rsidRDefault="00B71431" w:rsidP="00B71431">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71431" w:rsidRDefault="00B71431" w:rsidP="00B71431">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+0.61</w:t>
            </w:r>
          </w:p>
        </w:tc>
        <w:tc>
          <w:tcPr>
            <w:tcW w:w="54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B71431" w:rsidRDefault="00B71431" w:rsidP="00B71431">
            <w:pPr>
              <w:jc w:val="right"/>
              <w:rPr>
                <w:color w:val="000000"/>
                <w:sz w:val="16"/>
                <w:szCs w:val="16"/>
              </w:rPr>
            </w:pPr>
            <w:r>
              <w:rPr>
                <w:color w:val="000000"/>
                <w:sz w:val="16"/>
                <w:szCs w:val="16"/>
              </w:rPr>
              <w:t>-0.20</w:t>
            </w:r>
          </w:p>
        </w:tc>
      </w:tr>
      <w:tr w:rsidR="00083FC0" w:rsidRPr="00BF4323" w:rsidTr="004949DC">
        <w:trPr>
          <w:trHeight w:hRule="exact" w:val="288"/>
          <w:jc w:val="center"/>
        </w:trPr>
        <w:tc>
          <w:tcPr>
            <w:tcW w:w="449" w:type="dxa"/>
            <w:tcBorders>
              <w:top w:val="nil"/>
              <w:left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top w:val="nil"/>
              <w:left w:val="nil"/>
              <w:right w:val="nil"/>
            </w:tcBorders>
            <w:shd w:val="clear" w:color="auto" w:fill="auto"/>
            <w:tcMar>
              <w:left w:w="14" w:type="dxa"/>
              <w:right w:w="14" w:type="dxa"/>
            </w:tcMar>
            <w:vAlign w:val="center"/>
          </w:tcPr>
          <w:p w:rsidR="00083FC0" w:rsidRDefault="00083FC0" w:rsidP="00083FC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83FC0" w:rsidRDefault="00083FC0" w:rsidP="00083FC0">
            <w:pPr>
              <w:jc w:val="right"/>
              <w:rPr>
                <w:color w:val="000000"/>
                <w:sz w:val="16"/>
                <w:szCs w:val="16"/>
              </w:rPr>
            </w:pPr>
          </w:p>
        </w:tc>
      </w:tr>
      <w:tr w:rsidR="00083FC0"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083FC0" w:rsidRPr="001D3837" w:rsidRDefault="00083FC0" w:rsidP="00083FC0">
            <w:pPr>
              <w:rPr>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083FC0" w:rsidRPr="00D10F2B" w:rsidRDefault="00083FC0" w:rsidP="00083FC0">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083FC0" w:rsidRPr="00D10F2B" w:rsidRDefault="00083FC0" w:rsidP="00083FC0">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083FC0" w:rsidRPr="00D10F2B" w:rsidRDefault="00083FC0" w:rsidP="00083FC0">
            <w:pPr>
              <w:jc w:val="right"/>
              <w:rPr>
                <w:color w:val="000000"/>
                <w:sz w:val="16"/>
                <w:szCs w:val="16"/>
              </w:rPr>
            </w:pPr>
          </w:p>
        </w:tc>
      </w:tr>
      <w:tr w:rsidR="00083FC0"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083FC0" w:rsidRPr="003F4658" w:rsidRDefault="00083FC0" w:rsidP="00083FC0">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083FC0" w:rsidRPr="00A13352" w:rsidRDefault="00083FC0" w:rsidP="00083FC0">
            <w:pPr>
              <w:rPr>
                <w:rFonts w:asciiTheme="majorBidi" w:hAnsiTheme="majorBidi" w:cstheme="majorBidi"/>
                <w:sz w:val="14"/>
                <w:szCs w:val="14"/>
              </w:rPr>
            </w:pPr>
            <w:r w:rsidRPr="00A13352">
              <w:rPr>
                <w:rFonts w:asciiTheme="majorBidi" w:hAnsiTheme="majorBidi" w:cstheme="majorBidi"/>
                <w:sz w:val="14"/>
                <w:szCs w:val="14"/>
              </w:rPr>
              <w:t>Note:</w:t>
            </w:r>
          </w:p>
          <w:p w:rsidR="00083FC0" w:rsidRPr="00A13352" w:rsidRDefault="00083FC0" w:rsidP="00083FC0">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083FC0" w:rsidRPr="00E47C26" w:rsidRDefault="00083FC0" w:rsidP="00083FC0">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3D4496" w:rsidRPr="001C5EFF" w:rsidTr="003D4496">
        <w:trPr>
          <w:trHeight w:val="235"/>
          <w:jc w:val="center"/>
        </w:trPr>
        <w:tc>
          <w:tcPr>
            <w:tcW w:w="1015" w:type="dxa"/>
            <w:vMerge/>
            <w:tcBorders>
              <w:left w:val="nil"/>
              <w:right w:val="single" w:sz="4" w:space="0" w:color="auto"/>
            </w:tcBorders>
            <w:shd w:val="clear" w:color="auto" w:fill="auto"/>
            <w:hideMark/>
          </w:tcPr>
          <w:p w:rsidR="003D4496" w:rsidRPr="001C5EFF" w:rsidRDefault="003D4496"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r>
              <w:rPr>
                <w:b/>
                <w:bCs/>
                <w:color w:val="000000"/>
                <w:sz w:val="16"/>
                <w:szCs w:val="16"/>
              </w:rPr>
              <w:t>2022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496" w:rsidRDefault="003D4496"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3D4496" w:rsidRDefault="003D4496"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3D4496" w:rsidRDefault="003D4496" w:rsidP="00F0239D">
            <w:pPr>
              <w:jc w:val="center"/>
              <w:rPr>
                <w:b/>
                <w:bCs/>
                <w:color w:val="000000"/>
                <w:sz w:val="16"/>
                <w:szCs w:val="16"/>
              </w:rPr>
            </w:pPr>
          </w:p>
        </w:tc>
      </w:tr>
      <w:tr w:rsidR="00DE5AE2" w:rsidRPr="001C5EFF" w:rsidTr="003D4496">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DE5AE2" w:rsidRPr="001C5EFF" w:rsidRDefault="00DE5AE2" w:rsidP="00DE5AE2">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5AE2" w:rsidRPr="001C5EFF" w:rsidRDefault="00DE5AE2" w:rsidP="00DE5AE2">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5AE2" w:rsidRPr="001C5EFF" w:rsidRDefault="00DE5AE2" w:rsidP="00DE5AE2">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5AE2" w:rsidRPr="001C5EFF" w:rsidRDefault="00DE5AE2" w:rsidP="00DE5AE2">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III</w:t>
            </w:r>
          </w:p>
        </w:tc>
        <w:tc>
          <w:tcPr>
            <w:tcW w:w="63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Jun</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DE5AE2" w:rsidRPr="005B1592" w:rsidRDefault="00DE5AE2" w:rsidP="00DE5AE2">
            <w:pPr>
              <w:jc w:val="right"/>
              <w:rPr>
                <w:b/>
                <w:bCs/>
                <w:color w:val="000000"/>
                <w:sz w:val="16"/>
                <w:szCs w:val="16"/>
              </w:rPr>
            </w:pPr>
            <w:r>
              <w:rPr>
                <w:b/>
                <w:bCs/>
                <w:color w:val="000000"/>
                <w:sz w:val="16"/>
                <w:szCs w:val="16"/>
              </w:rPr>
              <w:t>Jul</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0.65</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-7.28</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-2.07</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-1.12</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-15.55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-5.02</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-1.95</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-15.15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+0.33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-2.91</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-0.81</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-21.81</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-14.31</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-8.55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2.10</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-1.89</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-13.16</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-9.71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-0.97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-1.71</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-1.76</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-19.93</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-0.73</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-14.70</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0.01</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-0.83</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-21.10</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-0.80</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-0.09</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-23.11</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-14.93</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-9.02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-2.29</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0.56</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-0.39</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-7.47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-0.13</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-0.33</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-17.01</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-9.44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+0.43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3.60</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-3.06</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-8.48</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-0.74</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-2.83</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-9.07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+2.98</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1.32</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-3.29</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-15.17</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-7.32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0.78</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-1.14</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-21.96</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+0.94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0.10</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-2.10</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+4.72</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0.13</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-3.36</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-21.58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-15.43</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-9.56</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-1.08</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-3.79</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+0.04</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0.03</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E5AE2">
              <w:rPr>
                <w:rFonts w:asciiTheme="majorBidi" w:hAnsiTheme="majorBidi" w:cstheme="majorBidi"/>
                <w:color w:val="000000"/>
                <w:sz w:val="14"/>
                <w:szCs w:val="14"/>
              </w:rPr>
              <w:t>2.24</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-10.27</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2.44</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-4.10</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-0.71</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-2.27</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-2.03</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-0.03</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-0.34</w:t>
            </w:r>
          </w:p>
        </w:tc>
      </w:tr>
      <w:tr w:rsidR="000B2056" w:rsidRPr="00C81D76" w:rsidTr="000B2056">
        <w:trPr>
          <w:trHeight w:val="432"/>
          <w:jc w:val="center"/>
        </w:trPr>
        <w:tc>
          <w:tcPr>
            <w:tcW w:w="1015" w:type="dxa"/>
            <w:tcBorders>
              <w:top w:val="nil"/>
              <w:left w:val="nil"/>
              <w:bottom w:val="nil"/>
              <w:right w:val="nil"/>
            </w:tcBorders>
            <w:shd w:val="clear" w:color="auto" w:fill="auto"/>
            <w:vAlign w:val="center"/>
            <w:hideMark/>
          </w:tcPr>
          <w:p w:rsidR="000B2056" w:rsidRPr="001C5EFF" w:rsidRDefault="000B2056" w:rsidP="000B205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0B2056" w:rsidRPr="00167746" w:rsidRDefault="000B2056" w:rsidP="000B2056">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63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tcMar>
              <w:left w:w="43" w:type="dxa"/>
              <w:right w:w="43" w:type="dxa"/>
            </w:tcMar>
            <w:vAlign w:val="center"/>
          </w:tcPr>
          <w:p w:rsidR="000B2056" w:rsidRPr="000B2056" w:rsidRDefault="000B2056" w:rsidP="000B2056">
            <w:pPr>
              <w:jc w:val="right"/>
              <w:rPr>
                <w:rFonts w:asciiTheme="majorBidi" w:hAnsiTheme="majorBidi" w:cstheme="majorBidi"/>
                <w:color w:val="000000"/>
                <w:sz w:val="14"/>
                <w:szCs w:val="14"/>
              </w:rPr>
            </w:pPr>
            <w:r w:rsidRPr="000B2056">
              <w:rPr>
                <w:rFonts w:asciiTheme="majorBidi" w:hAnsiTheme="majorBidi" w:cstheme="majorBidi"/>
                <w:color w:val="000000"/>
                <w:sz w:val="14"/>
                <w:szCs w:val="14"/>
              </w:rPr>
              <w:t>-15.17</w:t>
            </w:r>
          </w:p>
        </w:tc>
        <w:tc>
          <w:tcPr>
            <w:tcW w:w="72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-7.50</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-0.55</w:t>
            </w:r>
          </w:p>
        </w:tc>
        <w:tc>
          <w:tcPr>
            <w:tcW w:w="810" w:type="dxa"/>
            <w:tcBorders>
              <w:top w:val="nil"/>
              <w:left w:val="nil"/>
              <w:bottom w:val="nil"/>
              <w:right w:val="nil"/>
            </w:tcBorders>
            <w:shd w:val="clear" w:color="auto" w:fill="auto"/>
            <w:tcMar>
              <w:left w:w="43" w:type="dxa"/>
              <w:right w:w="43" w:type="dxa"/>
            </w:tcMar>
            <w:vAlign w:val="center"/>
          </w:tcPr>
          <w:p w:rsidR="000B2056" w:rsidRPr="003D4496" w:rsidRDefault="000B2056" w:rsidP="000B2056">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0.29</w:t>
            </w:r>
          </w:p>
        </w:tc>
        <w:tc>
          <w:tcPr>
            <w:tcW w:w="764" w:type="dxa"/>
            <w:tcBorders>
              <w:top w:val="nil"/>
              <w:left w:val="nil"/>
              <w:bottom w:val="nil"/>
              <w:right w:val="nil"/>
            </w:tcBorders>
            <w:shd w:val="clear" w:color="auto" w:fill="auto"/>
            <w:tcMar>
              <w:left w:w="43" w:type="dxa"/>
              <w:right w:w="43" w:type="dxa"/>
            </w:tcMar>
            <w:vAlign w:val="center"/>
          </w:tcPr>
          <w:p w:rsidR="000B2056" w:rsidRPr="00DE5AE2" w:rsidRDefault="000B2056" w:rsidP="000B2056">
            <w:pPr>
              <w:jc w:val="right"/>
              <w:rPr>
                <w:rFonts w:asciiTheme="majorBidi" w:hAnsiTheme="majorBidi" w:cstheme="majorBidi"/>
                <w:color w:val="000000"/>
                <w:sz w:val="14"/>
                <w:szCs w:val="14"/>
              </w:rPr>
            </w:pPr>
            <w:r w:rsidRPr="00DE5AE2">
              <w:rPr>
                <w:rFonts w:asciiTheme="majorBidi" w:hAnsiTheme="majorBidi" w:cstheme="majorBidi"/>
                <w:color w:val="000000"/>
                <w:sz w:val="14"/>
                <w:szCs w:val="14"/>
              </w:rPr>
              <w:t>-0.66</w:t>
            </w:r>
          </w:p>
        </w:tc>
      </w:tr>
      <w:tr w:rsidR="00DE5AE2"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DE5AE2" w:rsidRPr="001C5EFF" w:rsidRDefault="00DE5AE2" w:rsidP="00DE5AE2">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E5AE2" w:rsidRPr="00BF4323" w:rsidRDefault="00DE5AE2" w:rsidP="00DE5AE2">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DE5AE2" w:rsidRPr="00BF4323" w:rsidRDefault="00DE5AE2" w:rsidP="00DE5AE2">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DE5AE2" w:rsidRPr="00BF4323" w:rsidRDefault="00DE5AE2" w:rsidP="00DE5AE2">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DE5AE2" w:rsidRPr="00BF4323" w:rsidRDefault="00DE5AE2" w:rsidP="00DE5AE2">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DE5AE2" w:rsidRPr="00BF4323" w:rsidRDefault="00DE5AE2" w:rsidP="00DE5AE2">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DE5AE2" w:rsidRPr="00BF4323" w:rsidRDefault="00DE5AE2" w:rsidP="00DE5AE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E5AE2" w:rsidRPr="00BF4323" w:rsidRDefault="00DE5AE2" w:rsidP="00DE5AE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E5AE2" w:rsidRPr="00BF4323" w:rsidRDefault="00DE5AE2" w:rsidP="00DE5AE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E5AE2" w:rsidRPr="001C5EFF" w:rsidRDefault="00DE5AE2" w:rsidP="00DE5AE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E5AE2" w:rsidRPr="001C5EFF" w:rsidRDefault="00DE5AE2" w:rsidP="00DE5AE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E5AE2" w:rsidRPr="001C5EFF" w:rsidRDefault="00DE5AE2" w:rsidP="00DE5AE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E5AE2" w:rsidRPr="001C5EFF" w:rsidRDefault="00DE5AE2" w:rsidP="00DE5AE2">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DE5AE2" w:rsidRPr="001C5EFF" w:rsidRDefault="00DE5AE2" w:rsidP="00DE5AE2">
            <w:pPr>
              <w:jc w:val="right"/>
              <w:rPr>
                <w:rFonts w:ascii="Calibri" w:hAnsi="Calibri"/>
                <w:color w:val="000000"/>
                <w:sz w:val="22"/>
                <w:szCs w:val="22"/>
              </w:rPr>
            </w:pPr>
          </w:p>
        </w:tc>
      </w:tr>
      <w:tr w:rsidR="00DE5AE2"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DE5AE2" w:rsidRPr="007441D3" w:rsidRDefault="00DE5AE2" w:rsidP="00DE5AE2">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DE5AE2" w:rsidRPr="007441D3" w:rsidRDefault="00DE5AE2" w:rsidP="00DE5AE2">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DE5AE2" w:rsidRPr="007441D3" w:rsidRDefault="00DE5AE2" w:rsidP="00DE5AE2">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DE5AE2" w:rsidRPr="00E47C26" w:rsidRDefault="00DE5AE2" w:rsidP="00DE5AE2">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5"/>
        <w:gridCol w:w="1086"/>
        <w:gridCol w:w="1080"/>
        <w:gridCol w:w="1170"/>
        <w:gridCol w:w="1171"/>
        <w:gridCol w:w="989"/>
        <w:gridCol w:w="180"/>
        <w:gridCol w:w="184"/>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AB175B" w:rsidRPr="00BF4323" w:rsidTr="00AB175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AB175B" w:rsidRPr="00BF4323" w:rsidRDefault="00AB175B" w:rsidP="00926070">
            <w:pPr>
              <w:jc w:val="center"/>
              <w:rPr>
                <w:b/>
                <w:bCs/>
                <w:sz w:val="16"/>
                <w:szCs w:val="16"/>
              </w:rPr>
            </w:pPr>
            <w:r w:rsidRPr="00BF4323">
              <w:rPr>
                <w:b/>
                <w:bCs/>
                <w:sz w:val="16"/>
                <w:szCs w:val="16"/>
              </w:rPr>
              <w:t>COUNTRIES</w:t>
            </w:r>
          </w:p>
        </w:tc>
        <w:tc>
          <w:tcPr>
            <w:tcW w:w="513" w:type="pct"/>
            <w:vMerge w:val="restart"/>
            <w:tcBorders>
              <w:top w:val="nil"/>
              <w:left w:val="single" w:sz="4" w:space="0" w:color="auto"/>
              <w:bottom w:val="single" w:sz="12" w:space="0" w:color="000000"/>
              <w:right w:val="single" w:sz="4" w:space="0" w:color="auto"/>
            </w:tcBorders>
            <w:shd w:val="clear" w:color="auto" w:fill="auto"/>
            <w:vAlign w:val="center"/>
          </w:tcPr>
          <w:p w:rsidR="00AB175B" w:rsidRPr="00BF4323" w:rsidRDefault="00AB175B" w:rsidP="00926070">
            <w:pPr>
              <w:jc w:val="center"/>
              <w:rPr>
                <w:b/>
                <w:sz w:val="16"/>
                <w:szCs w:val="16"/>
              </w:rPr>
            </w:pPr>
            <w:r>
              <w:rPr>
                <w:b/>
                <w:sz w:val="16"/>
                <w:szCs w:val="16"/>
              </w:rPr>
              <w:t>FY20</w:t>
            </w:r>
          </w:p>
        </w:tc>
        <w:tc>
          <w:tcPr>
            <w:tcW w:w="609" w:type="pct"/>
            <w:vMerge w:val="restart"/>
            <w:tcBorders>
              <w:top w:val="nil"/>
              <w:left w:val="single" w:sz="4" w:space="0" w:color="auto"/>
              <w:bottom w:val="single" w:sz="12" w:space="0" w:color="000000"/>
              <w:right w:val="single" w:sz="4" w:space="0" w:color="auto"/>
            </w:tcBorders>
            <w:shd w:val="clear" w:color="auto" w:fill="auto"/>
            <w:vAlign w:val="center"/>
          </w:tcPr>
          <w:p w:rsidR="00AB175B" w:rsidRPr="00BF4323" w:rsidRDefault="00AB175B" w:rsidP="00926070">
            <w:pPr>
              <w:jc w:val="center"/>
              <w:rPr>
                <w:b/>
                <w:sz w:val="16"/>
                <w:szCs w:val="16"/>
              </w:rPr>
            </w:pPr>
            <w:r>
              <w:rPr>
                <w:b/>
                <w:sz w:val="16"/>
                <w:szCs w:val="16"/>
              </w:rPr>
              <w:t>FY21</w:t>
            </w:r>
          </w:p>
        </w:tc>
        <w:tc>
          <w:tcPr>
            <w:tcW w:w="606" w:type="pct"/>
            <w:vMerge w:val="restart"/>
            <w:tcBorders>
              <w:top w:val="nil"/>
              <w:left w:val="single" w:sz="4" w:space="0" w:color="auto"/>
              <w:bottom w:val="single" w:sz="12" w:space="0" w:color="000000"/>
              <w:right w:val="single" w:sz="4" w:space="0" w:color="auto"/>
            </w:tcBorders>
            <w:shd w:val="clear" w:color="auto" w:fill="auto"/>
            <w:vAlign w:val="center"/>
          </w:tcPr>
          <w:p w:rsidR="00AB175B" w:rsidRPr="00BF4323" w:rsidRDefault="00AB175B" w:rsidP="00926070">
            <w:pPr>
              <w:jc w:val="center"/>
              <w:rPr>
                <w:b/>
                <w:sz w:val="16"/>
                <w:szCs w:val="16"/>
              </w:rPr>
            </w:pPr>
            <w:r>
              <w:rPr>
                <w:b/>
                <w:sz w:val="16"/>
                <w:szCs w:val="16"/>
              </w:rPr>
              <w:t>FY22</w:t>
            </w:r>
          </w:p>
        </w:tc>
        <w:tc>
          <w:tcPr>
            <w:tcW w:w="656" w:type="pct"/>
            <w:vMerge w:val="restart"/>
            <w:tcBorders>
              <w:top w:val="nil"/>
              <w:left w:val="single" w:sz="4" w:space="0" w:color="auto"/>
              <w:bottom w:val="single" w:sz="12" w:space="0" w:color="000000"/>
              <w:right w:val="single" w:sz="4" w:space="0" w:color="auto"/>
            </w:tcBorders>
            <w:shd w:val="clear" w:color="auto" w:fill="auto"/>
            <w:vAlign w:val="center"/>
          </w:tcPr>
          <w:p w:rsidR="00AB175B" w:rsidRPr="00BF4323" w:rsidRDefault="00AB175B" w:rsidP="00926070">
            <w:pPr>
              <w:jc w:val="center"/>
              <w:rPr>
                <w:b/>
                <w:sz w:val="16"/>
                <w:szCs w:val="16"/>
              </w:rPr>
            </w:pPr>
            <w:r>
              <w:rPr>
                <w:b/>
                <w:sz w:val="16"/>
                <w:szCs w:val="16"/>
              </w:rPr>
              <w:t>FY23</w:t>
            </w:r>
          </w:p>
        </w:tc>
        <w:tc>
          <w:tcPr>
            <w:tcW w:w="1416" w:type="pct"/>
            <w:gridSpan w:val="4"/>
            <w:tcBorders>
              <w:top w:val="single" w:sz="12" w:space="0" w:color="auto"/>
              <w:left w:val="single" w:sz="4" w:space="0" w:color="auto"/>
              <w:bottom w:val="single" w:sz="4" w:space="0" w:color="auto"/>
            </w:tcBorders>
            <w:shd w:val="clear" w:color="auto" w:fill="auto"/>
            <w:vAlign w:val="center"/>
          </w:tcPr>
          <w:p w:rsidR="00AB175B" w:rsidRPr="00316631" w:rsidRDefault="00AB175B" w:rsidP="00926070">
            <w:pPr>
              <w:jc w:val="center"/>
              <w:rPr>
                <w:b/>
                <w:bCs/>
                <w:sz w:val="16"/>
                <w:szCs w:val="16"/>
              </w:rPr>
            </w:pPr>
            <w:r>
              <w:rPr>
                <w:b/>
                <w:bCs/>
                <w:sz w:val="16"/>
                <w:szCs w:val="16"/>
              </w:rPr>
              <w:t>Jul</w:t>
            </w:r>
          </w:p>
        </w:tc>
      </w:tr>
      <w:tr w:rsidR="0058105B" w:rsidRPr="00BF4323" w:rsidTr="0058105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926070" w:rsidRPr="00BF4323" w:rsidRDefault="00926070" w:rsidP="00926070">
            <w:pPr>
              <w:rPr>
                <w:b/>
                <w:bCs/>
                <w:sz w:val="16"/>
                <w:szCs w:val="16"/>
              </w:rPr>
            </w:pPr>
          </w:p>
        </w:tc>
        <w:tc>
          <w:tcPr>
            <w:tcW w:w="513"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609"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606"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656"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926070" w:rsidRPr="00BF4323" w:rsidRDefault="00926070" w:rsidP="00926070">
            <w:pPr>
              <w:jc w:val="center"/>
              <w:rPr>
                <w:sz w:val="16"/>
                <w:szCs w:val="16"/>
              </w:rPr>
            </w:pPr>
          </w:p>
        </w:tc>
        <w:tc>
          <w:tcPr>
            <w:tcW w:w="657"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926070" w:rsidRPr="00BF4323" w:rsidRDefault="00926070" w:rsidP="00926070">
            <w:pPr>
              <w:jc w:val="right"/>
              <w:rPr>
                <w:b/>
                <w:sz w:val="16"/>
                <w:szCs w:val="16"/>
              </w:rPr>
            </w:pPr>
            <w:r w:rsidRPr="00BF4323">
              <w:rPr>
                <w:b/>
                <w:sz w:val="16"/>
                <w:szCs w:val="16"/>
              </w:rPr>
              <w:t>20</w:t>
            </w:r>
            <w:r>
              <w:rPr>
                <w:b/>
                <w:sz w:val="16"/>
                <w:szCs w:val="16"/>
              </w:rPr>
              <w:t>22</w:t>
            </w:r>
          </w:p>
        </w:tc>
        <w:tc>
          <w:tcPr>
            <w:tcW w:w="555" w:type="pct"/>
            <w:tcBorders>
              <w:top w:val="single" w:sz="4" w:space="0" w:color="auto"/>
              <w:left w:val="nil"/>
              <w:bottom w:val="single" w:sz="12" w:space="0" w:color="auto"/>
            </w:tcBorders>
            <w:shd w:val="clear" w:color="auto" w:fill="auto"/>
            <w:tcMar>
              <w:right w:w="43" w:type="dxa"/>
            </w:tcMar>
            <w:vAlign w:val="center"/>
          </w:tcPr>
          <w:p w:rsidR="00926070" w:rsidRPr="00BF4323" w:rsidRDefault="00926070" w:rsidP="0092607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101" w:type="pct"/>
            <w:tcBorders>
              <w:top w:val="single" w:sz="4" w:space="0" w:color="auto"/>
              <w:left w:val="nil"/>
              <w:bottom w:val="single" w:sz="12" w:space="0" w:color="auto"/>
              <w:right w:val="nil"/>
            </w:tcBorders>
            <w:shd w:val="clear" w:color="auto" w:fill="auto"/>
            <w:tcMar>
              <w:right w:w="43" w:type="dxa"/>
            </w:tcMar>
            <w:vAlign w:val="center"/>
          </w:tcPr>
          <w:p w:rsidR="00926070" w:rsidRPr="00BF4323" w:rsidRDefault="00926070" w:rsidP="0058105B">
            <w:pPr>
              <w:jc w:val="right"/>
              <w:rPr>
                <w:b/>
                <w:sz w:val="16"/>
                <w:szCs w:val="16"/>
              </w:rPr>
            </w:pPr>
          </w:p>
        </w:tc>
        <w:tc>
          <w:tcPr>
            <w:tcW w:w="103" w:type="pct"/>
            <w:tcBorders>
              <w:top w:val="single" w:sz="4" w:space="0" w:color="auto"/>
              <w:left w:val="nil"/>
              <w:bottom w:val="single" w:sz="12" w:space="0" w:color="auto"/>
            </w:tcBorders>
            <w:shd w:val="clear" w:color="auto" w:fill="auto"/>
            <w:tcMar>
              <w:left w:w="115" w:type="dxa"/>
              <w:right w:w="43" w:type="dxa"/>
            </w:tcMar>
            <w:vAlign w:val="center"/>
          </w:tcPr>
          <w:p w:rsidR="00926070" w:rsidRPr="00BF4323" w:rsidRDefault="00926070" w:rsidP="0058105B">
            <w:pPr>
              <w:jc w:val="right"/>
              <w:rPr>
                <w:b/>
                <w:sz w:val="16"/>
                <w:szCs w:val="16"/>
              </w:rPr>
            </w:pPr>
          </w:p>
        </w:tc>
      </w:tr>
      <w:tr w:rsidR="0058105B" w:rsidRPr="00BF4323" w:rsidTr="0058105B">
        <w:trPr>
          <w:trHeight w:val="298"/>
          <w:jc w:val="center"/>
        </w:trPr>
        <w:tc>
          <w:tcPr>
            <w:tcW w:w="1200" w:type="pct"/>
            <w:tcBorders>
              <w:top w:val="nil"/>
              <w:left w:val="nil"/>
              <w:bottom w:val="nil"/>
              <w:right w:val="nil"/>
            </w:tcBorders>
            <w:shd w:val="clear" w:color="auto" w:fill="auto"/>
            <w:vAlign w:val="center"/>
            <w:hideMark/>
          </w:tcPr>
          <w:p w:rsidR="00926070" w:rsidRPr="00BF4323" w:rsidRDefault="00926070" w:rsidP="00926070">
            <w:pPr>
              <w:rPr>
                <w:b/>
                <w:bCs/>
                <w:sz w:val="16"/>
                <w:szCs w:val="16"/>
              </w:rPr>
            </w:pPr>
          </w:p>
        </w:tc>
        <w:tc>
          <w:tcPr>
            <w:tcW w:w="513"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609"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606"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656" w:type="pct"/>
            <w:tcBorders>
              <w:top w:val="nil"/>
              <w:left w:val="nil"/>
              <w:bottom w:val="nil"/>
              <w:right w:val="nil"/>
            </w:tcBorders>
            <w:shd w:val="clear" w:color="auto" w:fill="auto"/>
            <w:vAlign w:val="center"/>
          </w:tcPr>
          <w:p w:rsidR="00926070" w:rsidRPr="00BF4323" w:rsidRDefault="00926070" w:rsidP="00926070">
            <w:pPr>
              <w:jc w:val="right"/>
              <w:rPr>
                <w:b/>
                <w:bCs/>
                <w:sz w:val="14"/>
                <w:szCs w:val="14"/>
              </w:rPr>
            </w:pPr>
          </w:p>
        </w:tc>
        <w:tc>
          <w:tcPr>
            <w:tcW w:w="657" w:type="pct"/>
            <w:tcBorders>
              <w:top w:val="nil"/>
              <w:left w:val="nil"/>
              <w:right w:val="nil"/>
            </w:tcBorders>
            <w:shd w:val="clear" w:color="auto" w:fill="auto"/>
            <w:tcMar>
              <w:left w:w="72" w:type="dxa"/>
            </w:tcMar>
            <w:vAlign w:val="center"/>
          </w:tcPr>
          <w:p w:rsidR="00926070" w:rsidRPr="00BF4323" w:rsidRDefault="00926070" w:rsidP="00926070">
            <w:pPr>
              <w:jc w:val="right"/>
              <w:rPr>
                <w:b/>
                <w:bCs/>
                <w:sz w:val="14"/>
                <w:szCs w:val="14"/>
              </w:rPr>
            </w:pPr>
          </w:p>
        </w:tc>
        <w:tc>
          <w:tcPr>
            <w:tcW w:w="555" w:type="pct"/>
            <w:tcBorders>
              <w:top w:val="nil"/>
              <w:left w:val="nil"/>
              <w:right w:val="nil"/>
            </w:tcBorders>
            <w:shd w:val="clear" w:color="auto" w:fill="auto"/>
          </w:tcPr>
          <w:p w:rsidR="00926070" w:rsidRPr="00BF4323" w:rsidRDefault="00926070" w:rsidP="00926070">
            <w:pPr>
              <w:jc w:val="right"/>
              <w:rPr>
                <w:b/>
                <w:bCs/>
                <w:sz w:val="14"/>
                <w:szCs w:val="14"/>
              </w:rPr>
            </w:pPr>
          </w:p>
        </w:tc>
        <w:tc>
          <w:tcPr>
            <w:tcW w:w="101" w:type="pct"/>
            <w:tcBorders>
              <w:top w:val="nil"/>
              <w:left w:val="nil"/>
              <w:right w:val="nil"/>
            </w:tcBorders>
            <w:shd w:val="clear" w:color="auto" w:fill="auto"/>
            <w:vAlign w:val="center"/>
          </w:tcPr>
          <w:p w:rsidR="00926070" w:rsidRPr="00BF4323" w:rsidRDefault="00926070" w:rsidP="00926070">
            <w:pPr>
              <w:jc w:val="right"/>
              <w:rPr>
                <w:b/>
                <w:bCs/>
                <w:sz w:val="14"/>
                <w:szCs w:val="14"/>
              </w:rPr>
            </w:pPr>
          </w:p>
        </w:tc>
        <w:tc>
          <w:tcPr>
            <w:tcW w:w="103" w:type="pct"/>
            <w:tcBorders>
              <w:top w:val="single" w:sz="12" w:space="0" w:color="auto"/>
              <w:left w:val="nil"/>
              <w:right w:val="nil"/>
            </w:tcBorders>
            <w:shd w:val="clear" w:color="auto" w:fill="auto"/>
            <w:vAlign w:val="center"/>
          </w:tcPr>
          <w:p w:rsidR="00926070" w:rsidRPr="00BF4323" w:rsidRDefault="00926070" w:rsidP="00926070">
            <w:pPr>
              <w:jc w:val="right"/>
              <w:rPr>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31,278.8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27,027.6</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2,510.9</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2,026.8</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sidRPr="00316631">
              <w:rPr>
                <w:b/>
                <w:bCs/>
                <w:sz w:val="14"/>
                <w:szCs w:val="14"/>
              </w:rPr>
              <w:t xml:space="preserve">   1.USA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3,087.4</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3,090.9</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248.3</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238.1</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sidRPr="00316631">
              <w:rPr>
                <w:b/>
                <w:bCs/>
                <w:sz w:val="14"/>
                <w:szCs w:val="14"/>
              </w:rPr>
              <w:t xml:space="preserve">   2.UK</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4,492.9</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4,056.9</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408.6</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305.7</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sidRPr="00316631">
              <w:rPr>
                <w:b/>
                <w:bCs/>
                <w:sz w:val="14"/>
                <w:szCs w:val="14"/>
              </w:rPr>
              <w:t xml:space="preserve">   3.Saudi Arabia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7,754.2</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6,446.5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577.1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486.7</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 xml:space="preserve">  </w:t>
            </w:r>
            <w:r w:rsidRPr="00316631">
              <w:rPr>
                <w:b/>
                <w:bCs/>
                <w:sz w:val="14"/>
                <w:szCs w:val="14"/>
              </w:rPr>
              <w:t>4.UAE</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5,846.2</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4,648.6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455.9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315.1</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rPr>
                <w:sz w:val="14"/>
                <w:szCs w:val="14"/>
              </w:rPr>
            </w:pPr>
            <w:r>
              <w:rPr>
                <w:sz w:val="14"/>
                <w:szCs w:val="14"/>
              </w:rPr>
              <w:t xml:space="preserve">           </w:t>
            </w:r>
            <w:r w:rsidRPr="00316631">
              <w:rPr>
                <w:sz w:val="14"/>
                <w:szCs w:val="14"/>
              </w:rPr>
              <w:t>Dubai</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4,558.3</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3,576.1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349.0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244.1</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Pr>
                <w:sz w:val="14"/>
                <w:szCs w:val="14"/>
              </w:rPr>
              <w:t xml:space="preserve">   </w:t>
            </w:r>
            <w:r w:rsidRPr="00316631">
              <w:rPr>
                <w:sz w:val="14"/>
                <w:szCs w:val="14"/>
              </w:rPr>
              <w:t>Abu Dhabi</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1,208.2</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1,015.8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101.8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67.2</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Pr>
                <w:sz w:val="14"/>
                <w:szCs w:val="14"/>
              </w:rPr>
              <w:t xml:space="preserve">   </w:t>
            </w:r>
            <w:r w:rsidRPr="00316631">
              <w:rPr>
                <w:sz w:val="14"/>
                <w:szCs w:val="14"/>
              </w:rPr>
              <w:t>Sharjah</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59.8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37.9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3.6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2.6</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rPr>
                <w:sz w:val="14"/>
                <w:szCs w:val="14"/>
              </w:rPr>
            </w:pPr>
            <w:r w:rsidRPr="00316631">
              <w:rPr>
                <w:sz w:val="14"/>
                <w:szCs w:val="14"/>
              </w:rPr>
              <w:t>Others</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19.8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18.8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1.6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1.2</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540" w:hanging="273"/>
              <w:rPr>
                <w:b/>
                <w:bCs/>
                <w:sz w:val="14"/>
                <w:szCs w:val="14"/>
              </w:rPr>
            </w:pPr>
            <w:r w:rsidRPr="00316631">
              <w:rPr>
                <w:b/>
                <w:bCs/>
                <w:sz w:val="14"/>
                <w:szCs w:val="14"/>
              </w:rPr>
              <w:t>5.Other GCC Countries</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3,625.4</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3,191.5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280.6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228.3</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Bahrain</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529.5</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454.0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41.0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32.0</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Kuwait</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935.5</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813.1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72.1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56.7</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Qatar</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1,028.5</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915.4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76.7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67.2</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Oman</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1,131.9</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1,008.9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90.8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72.5</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sidRPr="00316631">
              <w:rPr>
                <w:b/>
                <w:bCs/>
                <w:sz w:val="14"/>
                <w:szCs w:val="14"/>
              </w:rPr>
              <w:t>6.EU Countries</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3,361.5</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3,122.3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294.2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283.6</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Germany</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508.9</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530.2 </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43.6</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44.4</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France</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487.8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442.7</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39.1</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38.3</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Netherlands</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60.6</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59.1</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5.0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4.6</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Spain</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512.8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493.8</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49.7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49.6</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Italy</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856.2</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846.3</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80.4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84.0</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Greece</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364.7</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341.6</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33.3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30.8</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Sweden</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79.2</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75.5</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7.1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6.4</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Denmark</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70.9</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73.1</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6.3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6.2</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Ireland</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160.3</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121.7</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11.7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9.3</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sz w:val="14"/>
                <w:szCs w:val="14"/>
              </w:rPr>
            </w:pPr>
            <w:r w:rsidRPr="00316631">
              <w:rPr>
                <w:sz w:val="14"/>
                <w:szCs w:val="14"/>
              </w:rPr>
              <w:t>Belgium</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color w:val="000000"/>
                <w:sz w:val="14"/>
                <w:szCs w:val="14"/>
              </w:rPr>
            </w:pPr>
            <w:r w:rsidRPr="005E4E4F">
              <w:rPr>
                <w:rFonts w:asciiTheme="majorBidi" w:hAnsiTheme="majorBidi" w:cstheme="majorBidi"/>
                <w:sz w:val="14"/>
                <w:szCs w:val="14"/>
              </w:rPr>
              <w:t>260.0</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138.3</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 xml:space="preserve">         18.0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sz w:val="14"/>
                <w:szCs w:val="14"/>
              </w:rPr>
            </w:pPr>
            <w:r w:rsidRPr="0058105B">
              <w:rPr>
                <w:rFonts w:asciiTheme="majorBidi" w:hAnsiTheme="majorBidi" w:cstheme="majorBidi"/>
                <w:sz w:val="14"/>
                <w:szCs w:val="14"/>
              </w:rPr>
              <w:t>9.9</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7.</w:t>
            </w:r>
            <w:r w:rsidRPr="00D5239E">
              <w:rPr>
                <w:b/>
                <w:bCs/>
                <w:sz w:val="14"/>
                <w:szCs w:val="14"/>
              </w:rPr>
              <w:t>Malaysia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144.8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104.8</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11.4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7.2</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8</w:t>
            </w:r>
            <w:r w:rsidRPr="00316631">
              <w:rPr>
                <w:b/>
                <w:bCs/>
                <w:sz w:val="14"/>
                <w:szCs w:val="14"/>
              </w:rPr>
              <w:t>.Norway</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145.7</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110.0</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13.3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10.5</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9</w:t>
            </w:r>
            <w:r w:rsidRPr="00316631">
              <w:rPr>
                <w:b/>
                <w:bCs/>
                <w:sz w:val="14"/>
                <w:szCs w:val="14"/>
              </w:rPr>
              <w:t>.Switzerland</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45.6</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43.5</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2.9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3.5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10</w:t>
            </w:r>
            <w:r w:rsidRPr="00316631">
              <w:rPr>
                <w:b/>
                <w:bCs/>
                <w:sz w:val="14"/>
                <w:szCs w:val="14"/>
              </w:rPr>
              <w:t>.Australia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753.4</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593.0</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58.7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43.7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11</w:t>
            </w:r>
            <w:r w:rsidRPr="00316631">
              <w:rPr>
                <w:b/>
                <w:bCs/>
                <w:sz w:val="14"/>
                <w:szCs w:val="14"/>
              </w:rPr>
              <w:t>.Canada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708.1</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550.6</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54.0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36.9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hideMark/>
          </w:tcPr>
          <w:p w:rsidR="0058105B" w:rsidRPr="00316631" w:rsidRDefault="0058105B" w:rsidP="0058105B">
            <w:pPr>
              <w:ind w:left="267"/>
              <w:rPr>
                <w:b/>
                <w:bCs/>
                <w:sz w:val="14"/>
                <w:szCs w:val="14"/>
              </w:rPr>
            </w:pPr>
            <w:r>
              <w:rPr>
                <w:b/>
                <w:bCs/>
                <w:sz w:val="14"/>
                <w:szCs w:val="14"/>
              </w:rPr>
              <w:t>12</w:t>
            </w:r>
            <w:r w:rsidRPr="00316631">
              <w:rPr>
                <w:b/>
                <w:bCs/>
                <w:sz w:val="14"/>
                <w:szCs w:val="14"/>
              </w:rPr>
              <w:t>.Japan</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78.9</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73.1</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7.5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3.8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tcPr>
          <w:p w:rsidR="0058105B" w:rsidRPr="00316631" w:rsidRDefault="0058105B" w:rsidP="0058105B">
            <w:pPr>
              <w:ind w:left="267"/>
              <w:rPr>
                <w:b/>
                <w:bCs/>
                <w:sz w:val="14"/>
                <w:szCs w:val="14"/>
              </w:rPr>
            </w:pPr>
            <w:r>
              <w:rPr>
                <w:b/>
                <w:bCs/>
                <w:sz w:val="14"/>
                <w:szCs w:val="14"/>
              </w:rPr>
              <w:t>13.South Africa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348.8</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210.9</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27.9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13.5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hRule="exact" w:val="288"/>
          <w:jc w:val="center"/>
        </w:trPr>
        <w:tc>
          <w:tcPr>
            <w:tcW w:w="1200" w:type="pct"/>
            <w:tcBorders>
              <w:top w:val="nil"/>
              <w:left w:val="nil"/>
              <w:bottom w:val="nil"/>
              <w:right w:val="nil"/>
            </w:tcBorders>
            <w:shd w:val="clear" w:color="auto" w:fill="auto"/>
            <w:vAlign w:val="center"/>
          </w:tcPr>
          <w:p w:rsidR="0058105B" w:rsidRDefault="0058105B" w:rsidP="0058105B">
            <w:pPr>
              <w:ind w:left="267"/>
              <w:rPr>
                <w:b/>
                <w:bCs/>
                <w:sz w:val="14"/>
                <w:szCs w:val="14"/>
              </w:rPr>
            </w:pPr>
            <w:r>
              <w:rPr>
                <w:b/>
                <w:bCs/>
                <w:sz w:val="14"/>
                <w:szCs w:val="14"/>
              </w:rPr>
              <w:t>14.South Korea</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98.0</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97.1</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8.4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9.2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val="288"/>
          <w:jc w:val="center"/>
        </w:trPr>
        <w:tc>
          <w:tcPr>
            <w:tcW w:w="1200" w:type="pct"/>
            <w:tcBorders>
              <w:top w:val="nil"/>
              <w:left w:val="nil"/>
              <w:bottom w:val="nil"/>
              <w:right w:val="nil"/>
            </w:tcBorders>
            <w:shd w:val="clear" w:color="auto" w:fill="auto"/>
            <w:vAlign w:val="center"/>
            <w:hideMark/>
          </w:tcPr>
          <w:p w:rsidR="0058105B" w:rsidRPr="00B7613E" w:rsidRDefault="0058105B" w:rsidP="0058105B">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3"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609"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606" w:type="pct"/>
            <w:tcBorders>
              <w:top w:val="nil"/>
              <w:left w:val="nil"/>
              <w:bottom w:val="nil"/>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788.1</w:t>
            </w:r>
          </w:p>
        </w:tc>
        <w:tc>
          <w:tcPr>
            <w:tcW w:w="656" w:type="pct"/>
            <w:tcBorders>
              <w:top w:val="nil"/>
              <w:left w:val="nil"/>
              <w:bottom w:val="nil"/>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688.0</w:t>
            </w:r>
          </w:p>
        </w:tc>
        <w:tc>
          <w:tcPr>
            <w:tcW w:w="657" w:type="pct"/>
            <w:tcBorders>
              <w:top w:val="nil"/>
              <w:left w:val="nil"/>
              <w:bottom w:val="nil"/>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62.2 </w:t>
            </w:r>
          </w:p>
        </w:tc>
        <w:tc>
          <w:tcPr>
            <w:tcW w:w="555" w:type="pct"/>
            <w:tcBorders>
              <w:top w:val="nil"/>
              <w:left w:val="nil"/>
              <w:bottom w:val="nil"/>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41.0 </w:t>
            </w:r>
          </w:p>
        </w:tc>
        <w:tc>
          <w:tcPr>
            <w:tcW w:w="101" w:type="pct"/>
            <w:tcBorders>
              <w:top w:val="nil"/>
              <w:left w:val="nil"/>
              <w:bottom w:val="nil"/>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nil"/>
              <w:right w:val="nil"/>
            </w:tcBorders>
            <w:shd w:val="clear" w:color="auto" w:fill="auto"/>
            <w:noWrap/>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58105B" w:rsidRPr="00BF4323" w:rsidTr="0058105B">
        <w:trPr>
          <w:trHeight w:val="312"/>
          <w:jc w:val="center"/>
        </w:trPr>
        <w:tc>
          <w:tcPr>
            <w:tcW w:w="1200" w:type="pct"/>
            <w:tcBorders>
              <w:top w:val="nil"/>
              <w:left w:val="nil"/>
              <w:bottom w:val="single" w:sz="12" w:space="0" w:color="auto"/>
              <w:right w:val="nil"/>
            </w:tcBorders>
            <w:shd w:val="clear" w:color="auto" w:fill="auto"/>
            <w:vAlign w:val="center"/>
            <w:hideMark/>
          </w:tcPr>
          <w:p w:rsidR="0058105B" w:rsidRPr="00316631" w:rsidRDefault="0058105B" w:rsidP="0058105B">
            <w:pPr>
              <w:jc w:val="center"/>
              <w:rPr>
                <w:b/>
                <w:bCs/>
                <w:sz w:val="14"/>
                <w:szCs w:val="14"/>
              </w:rPr>
            </w:pPr>
            <w:r>
              <w:rPr>
                <w:b/>
                <w:bCs/>
                <w:sz w:val="14"/>
                <w:szCs w:val="14"/>
              </w:rPr>
              <w:t>Total</w:t>
            </w:r>
          </w:p>
        </w:tc>
        <w:tc>
          <w:tcPr>
            <w:tcW w:w="513" w:type="pct"/>
            <w:tcBorders>
              <w:top w:val="nil"/>
              <w:left w:val="nil"/>
              <w:bottom w:val="single" w:sz="12" w:space="0" w:color="auto"/>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609" w:type="pct"/>
            <w:tcBorders>
              <w:top w:val="nil"/>
              <w:left w:val="nil"/>
              <w:bottom w:val="single" w:sz="12" w:space="0" w:color="auto"/>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606" w:type="pct"/>
            <w:tcBorders>
              <w:top w:val="nil"/>
              <w:left w:val="nil"/>
              <w:bottom w:val="single" w:sz="12" w:space="0" w:color="auto"/>
              <w:right w:val="nil"/>
            </w:tcBorders>
            <w:shd w:val="clear" w:color="auto" w:fill="auto"/>
            <w:tcMar>
              <w:left w:w="0" w:type="dxa"/>
              <w:right w:w="43" w:type="dxa"/>
            </w:tcMar>
            <w:vAlign w:val="center"/>
          </w:tcPr>
          <w:p w:rsidR="0058105B" w:rsidRPr="005E4E4F" w:rsidRDefault="0058105B" w:rsidP="0058105B">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31,278.8</w:t>
            </w:r>
          </w:p>
        </w:tc>
        <w:tc>
          <w:tcPr>
            <w:tcW w:w="656" w:type="pct"/>
            <w:tcBorders>
              <w:top w:val="nil"/>
              <w:left w:val="nil"/>
              <w:bottom w:val="single" w:sz="12" w:space="0" w:color="auto"/>
              <w:right w:val="nil"/>
            </w:tcBorders>
            <w:shd w:val="clear" w:color="auto" w:fill="auto"/>
            <w:tcMar>
              <w:left w:w="0"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27,027.6</w:t>
            </w:r>
          </w:p>
        </w:tc>
        <w:tc>
          <w:tcPr>
            <w:tcW w:w="657" w:type="pct"/>
            <w:tcBorders>
              <w:top w:val="nil"/>
              <w:left w:val="nil"/>
              <w:bottom w:val="single" w:sz="12" w:space="0" w:color="auto"/>
              <w:right w:val="nil"/>
            </w:tcBorders>
            <w:shd w:val="clear" w:color="auto" w:fill="auto"/>
            <w:tcMar>
              <w:left w:w="72" w:type="dxa"/>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2,510.9 </w:t>
            </w:r>
          </w:p>
        </w:tc>
        <w:tc>
          <w:tcPr>
            <w:tcW w:w="555" w:type="pct"/>
            <w:tcBorders>
              <w:top w:val="nil"/>
              <w:left w:val="nil"/>
              <w:bottom w:val="single" w:sz="12" w:space="0" w:color="auto"/>
              <w:right w:val="nil"/>
            </w:tcBorders>
            <w:shd w:val="clear" w:color="auto" w:fill="auto"/>
            <w:tcMar>
              <w:right w:w="43" w:type="dxa"/>
            </w:tcMar>
            <w:vAlign w:val="center"/>
          </w:tcPr>
          <w:p w:rsidR="0058105B" w:rsidRPr="0058105B" w:rsidRDefault="0058105B" w:rsidP="0058105B">
            <w:pPr>
              <w:jc w:val="right"/>
              <w:rPr>
                <w:rFonts w:asciiTheme="majorBidi" w:hAnsiTheme="majorBidi" w:cstheme="majorBidi"/>
                <w:b/>
                <w:bCs/>
                <w:sz w:val="14"/>
                <w:szCs w:val="14"/>
              </w:rPr>
            </w:pPr>
            <w:r w:rsidRPr="0058105B">
              <w:rPr>
                <w:rFonts w:asciiTheme="majorBidi" w:hAnsiTheme="majorBidi" w:cstheme="majorBidi"/>
                <w:b/>
                <w:bCs/>
                <w:sz w:val="14"/>
                <w:szCs w:val="14"/>
              </w:rPr>
              <w:t xml:space="preserve">     2,026.8 </w:t>
            </w:r>
          </w:p>
        </w:tc>
        <w:tc>
          <w:tcPr>
            <w:tcW w:w="101" w:type="pct"/>
            <w:tcBorders>
              <w:top w:val="nil"/>
              <w:left w:val="nil"/>
              <w:bottom w:val="single" w:sz="12" w:space="0" w:color="auto"/>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c>
          <w:tcPr>
            <w:tcW w:w="103" w:type="pct"/>
            <w:tcBorders>
              <w:top w:val="nil"/>
              <w:left w:val="nil"/>
              <w:bottom w:val="single" w:sz="12" w:space="0" w:color="auto"/>
              <w:right w:val="nil"/>
            </w:tcBorders>
            <w:shd w:val="clear" w:color="auto" w:fill="auto"/>
            <w:tcMar>
              <w:right w:w="43" w:type="dxa"/>
            </w:tcMar>
            <w:vAlign w:val="center"/>
          </w:tcPr>
          <w:p w:rsidR="0058105B" w:rsidRPr="00926070" w:rsidRDefault="0058105B" w:rsidP="0058105B">
            <w:pPr>
              <w:jc w:val="right"/>
              <w:rPr>
                <w:rFonts w:asciiTheme="majorBidi" w:hAnsiTheme="majorBidi" w:cstheme="majorBidi"/>
                <w:b/>
                <w:bCs/>
                <w:sz w:val="14"/>
                <w:szCs w:val="14"/>
              </w:rPr>
            </w:pPr>
          </w:p>
        </w:tc>
      </w:tr>
      <w:tr w:rsidR="00926070"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926070" w:rsidRDefault="00926070" w:rsidP="0092607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926070" w:rsidRPr="00716D7B" w:rsidTr="00641EB4">
              <w:trPr>
                <w:trHeight w:val="171"/>
              </w:trPr>
              <w:tc>
                <w:tcPr>
                  <w:tcW w:w="8706" w:type="dxa"/>
                  <w:tcBorders>
                    <w:top w:val="nil"/>
                    <w:left w:val="nil"/>
                    <w:bottom w:val="nil"/>
                    <w:right w:val="nil"/>
                  </w:tcBorders>
                  <w:shd w:val="clear" w:color="auto" w:fill="auto"/>
                  <w:noWrap/>
                  <w:hideMark/>
                </w:tcPr>
                <w:p w:rsidR="00926070" w:rsidRPr="00716D7B" w:rsidRDefault="00926070" w:rsidP="0092607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926070" w:rsidRPr="00716D7B" w:rsidTr="00716D7B">
              <w:trPr>
                <w:trHeight w:val="360"/>
              </w:trPr>
              <w:tc>
                <w:tcPr>
                  <w:tcW w:w="8706" w:type="dxa"/>
                  <w:tcBorders>
                    <w:top w:val="nil"/>
                    <w:left w:val="nil"/>
                    <w:bottom w:val="nil"/>
                    <w:right w:val="nil"/>
                  </w:tcBorders>
                  <w:shd w:val="clear" w:color="auto" w:fill="auto"/>
                  <w:noWrap/>
                  <w:vAlign w:val="bottom"/>
                  <w:hideMark/>
                </w:tcPr>
                <w:p w:rsidR="00926070" w:rsidRPr="00D42FFD" w:rsidRDefault="00926070" w:rsidP="0092607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926070" w:rsidRPr="00716D7B" w:rsidTr="00716D7B">
              <w:trPr>
                <w:trHeight w:val="172"/>
              </w:trPr>
              <w:tc>
                <w:tcPr>
                  <w:tcW w:w="8706" w:type="dxa"/>
                  <w:tcBorders>
                    <w:top w:val="nil"/>
                    <w:left w:val="nil"/>
                    <w:bottom w:val="nil"/>
                    <w:right w:val="nil"/>
                  </w:tcBorders>
                  <w:shd w:val="clear" w:color="auto" w:fill="auto"/>
                  <w:noWrap/>
                  <w:vAlign w:val="bottom"/>
                  <w:hideMark/>
                </w:tcPr>
                <w:p w:rsidR="00926070" w:rsidRPr="00716D7B" w:rsidRDefault="00926070" w:rsidP="0092607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926070" w:rsidRPr="00716D7B" w:rsidTr="00AE6BF9">
              <w:trPr>
                <w:trHeight w:val="172"/>
              </w:trPr>
              <w:tc>
                <w:tcPr>
                  <w:tcW w:w="8706" w:type="dxa"/>
                  <w:tcBorders>
                    <w:top w:val="nil"/>
                    <w:left w:val="nil"/>
                    <w:bottom w:val="nil"/>
                    <w:right w:val="nil"/>
                  </w:tcBorders>
                  <w:shd w:val="clear" w:color="auto" w:fill="auto"/>
                  <w:noWrap/>
                  <w:vAlign w:val="bottom"/>
                </w:tcPr>
                <w:p w:rsidR="00926070" w:rsidRPr="00716D7B" w:rsidRDefault="00926070" w:rsidP="00926070">
                  <w:pPr>
                    <w:rPr>
                      <w:sz w:val="14"/>
                      <w:szCs w:val="14"/>
                    </w:rPr>
                  </w:pPr>
                </w:p>
              </w:tc>
            </w:tr>
          </w:tbl>
          <w:p w:rsidR="00926070" w:rsidRPr="00193E36" w:rsidRDefault="00926070" w:rsidP="0092607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940DE8" w:rsidP="00280452">
            <w:pPr>
              <w:ind w:left="14"/>
              <w:jc w:val="center"/>
              <w:rPr>
                <w:b/>
                <w:bCs/>
                <w:sz w:val="16"/>
                <w:szCs w:val="16"/>
              </w:rPr>
            </w:pPr>
            <w:r w:rsidRPr="00351CF1">
              <w:rPr>
                <w:b/>
                <w:bCs/>
                <w:sz w:val="16"/>
                <w:szCs w:val="16"/>
              </w:rPr>
              <w:t>Jul</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FY23</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FY24</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64,548</w:t>
            </w:r>
          </w:p>
        </w:tc>
        <w:tc>
          <w:tcPr>
            <w:tcW w:w="311"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66,935</w:t>
            </w:r>
          </w:p>
        </w:tc>
        <w:tc>
          <w:tcPr>
            <w:tcW w:w="338"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(2,387)</w:t>
            </w:r>
          </w:p>
        </w:tc>
        <w:tc>
          <w:tcPr>
            <w:tcW w:w="322"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5,345</w:t>
            </w:r>
          </w:p>
        </w:tc>
        <w:tc>
          <w:tcPr>
            <w:tcW w:w="274"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6,606</w:t>
            </w:r>
          </w:p>
        </w:tc>
        <w:tc>
          <w:tcPr>
            <w:tcW w:w="336"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(1,261)</w:t>
            </w:r>
          </w:p>
        </w:tc>
        <w:tc>
          <w:tcPr>
            <w:tcW w:w="260"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4,871</w:t>
            </w:r>
          </w:p>
        </w:tc>
        <w:tc>
          <w:tcPr>
            <w:tcW w:w="261"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5,680</w:t>
            </w:r>
          </w:p>
        </w:tc>
        <w:tc>
          <w:tcPr>
            <w:tcW w:w="303" w:type="pct"/>
            <w:tcBorders>
              <w:top w:val="single" w:sz="12" w:space="0" w:color="auto"/>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(809)</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35,205</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60,042</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(24,837)</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2,743</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6,075</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(3,332)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2,654</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5,031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(2,377)</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27,903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51,979</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(24,076)</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2,217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5,517</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(3,300)</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2,116</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4,220</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(2,104)</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27,894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51,979</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(24,085)</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2,216</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5,517</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(3,301)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2,116</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4,220</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(2,104)</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7,302</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8,063</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(761)</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526</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558</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538</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811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(273)</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62</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(62)</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894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3,917</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(3,023)</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348</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(273)</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355</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(284)</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974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1,878</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(904)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57</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155</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(98)</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(200)</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53</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215</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26</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2,593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298</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2,295</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199</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179</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214</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190</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1,549</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1,153</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396</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119</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88</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110</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89</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1,107</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207</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900</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64</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74</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93</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(19)</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847</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6,579</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(5,732)</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519</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(462)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37</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615</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(578)</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246</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216</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601</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6,549</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(5,948)</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33</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517</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(484)</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(590)</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1,642</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(1,645)</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92</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(96)</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118</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(125)</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1,583</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(1,586)</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87</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118</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(125)</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59</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(59)</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77</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(52)</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42</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(40)</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76</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(51)</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40</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107</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3,824</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(3,717)</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348</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(346)</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451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(446)</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107</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3,824</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(3,717)</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348</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(346)</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451</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(446)</w:t>
            </w:r>
          </w:p>
        </w:tc>
      </w:tr>
      <w:tr w:rsidR="002D4EE3" w:rsidRPr="00BF4323" w:rsidTr="002D4EE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14" w:firstLine="720"/>
              <w:rPr>
                <w:sz w:val="14"/>
              </w:rPr>
            </w:pPr>
            <w:r w:rsidRPr="00BF4323">
              <w:rPr>
                <w:sz w:val="14"/>
              </w:rPr>
              <w:t xml:space="preserve">2.3.3 Investment income attributable to policyholders in </w:t>
            </w:r>
          </w:p>
          <w:p w:rsidR="002D4EE3" w:rsidRPr="00BF4323" w:rsidRDefault="002D4EE3" w:rsidP="002D4EE3">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6B4608"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125</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125</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28,496</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28,182</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2,545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12</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2,533</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2,180</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34</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2,146</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370</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357</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w:t>
            </w:r>
          </w:p>
        </w:tc>
      </w:tr>
      <w:tr w:rsidR="002D4EE3" w:rsidRPr="00BF4323" w:rsidTr="002D4EE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300" w:firstLine="420"/>
              <w:rPr>
                <w:sz w:val="14"/>
              </w:rPr>
            </w:pPr>
            <w:r w:rsidRPr="00BF4323">
              <w:rPr>
                <w:sz w:val="14"/>
              </w:rPr>
              <w:t xml:space="preserve">2. Financial corporations, nonfinancial corporations, households, and </w:t>
            </w:r>
          </w:p>
          <w:p w:rsidR="002D4EE3" w:rsidRPr="00BF4323" w:rsidRDefault="002D4EE3" w:rsidP="002D4EE3">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28,126</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27,825</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2,515</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2,503</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2,156</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32</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2,124</w:t>
            </w: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AC2F5E" w:rsidRDefault="002D4EE3" w:rsidP="002D4EE3">
            <w:pPr>
              <w:rPr>
                <w:sz w:val="14"/>
                <w:szCs w:val="14"/>
              </w:rPr>
            </w:pP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r>
      <w:tr w:rsidR="002D4EE3" w:rsidRPr="00BF4323"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374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374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11</w:t>
            </w:r>
          </w:p>
        </w:tc>
      </w:tr>
      <w:tr w:rsidR="002D4EE3" w:rsidRPr="003C6195" w:rsidTr="002D4EE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2D4EE3" w:rsidRPr="00BF4323" w:rsidRDefault="002D4EE3" w:rsidP="002D4EE3">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374</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11</w:t>
            </w:r>
          </w:p>
        </w:tc>
      </w:tr>
      <w:tr w:rsidR="002D4EE3" w:rsidRPr="003C6195" w:rsidTr="002D4EE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ind w:firstLineChars="500" w:firstLine="700"/>
              <w:rPr>
                <w:sz w:val="14"/>
              </w:rPr>
            </w:pPr>
            <w:r w:rsidRPr="00BF4323">
              <w:rPr>
                <w:sz w:val="14"/>
              </w:rPr>
              <w:t xml:space="preserve">2.2 Financial corporations, nonfinancial corporations, </w:t>
            </w:r>
          </w:p>
          <w:p w:rsidR="002D4EE3" w:rsidRPr="00BF4323" w:rsidRDefault="002D4EE3" w:rsidP="002D4EE3">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BF4323" w:rsidRDefault="002D4EE3" w:rsidP="002D4EE3">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3C6195" w:rsidTr="002D4EE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4EE3" w:rsidRPr="00575E1B" w:rsidRDefault="002D4EE3" w:rsidP="002D4EE3">
            <w:pPr>
              <w:rPr>
                <w:sz w:val="12"/>
                <w:szCs w:val="18"/>
              </w:rPr>
            </w:pP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sz w:val="14"/>
                <w:szCs w:val="14"/>
              </w:rPr>
            </w:pPr>
          </w:p>
        </w:tc>
      </w:tr>
      <w:tr w:rsidR="002D4EE3" w:rsidRPr="00BF4323" w:rsidTr="002D4EE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4EE3" w:rsidRPr="00023833" w:rsidRDefault="002D4EE3" w:rsidP="002D4EE3">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64,922</w:t>
            </w:r>
          </w:p>
        </w:tc>
        <w:tc>
          <w:tcPr>
            <w:tcW w:w="31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66,935</w:t>
            </w:r>
          </w:p>
        </w:tc>
        <w:tc>
          <w:tcPr>
            <w:tcW w:w="338"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(2,013)</w:t>
            </w:r>
          </w:p>
        </w:tc>
        <w:tc>
          <w:tcPr>
            <w:tcW w:w="322"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5,352</w:t>
            </w:r>
          </w:p>
        </w:tc>
        <w:tc>
          <w:tcPr>
            <w:tcW w:w="274"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6,606</w:t>
            </w:r>
          </w:p>
        </w:tc>
        <w:tc>
          <w:tcPr>
            <w:tcW w:w="336"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(1,254)</w:t>
            </w:r>
          </w:p>
        </w:tc>
        <w:tc>
          <w:tcPr>
            <w:tcW w:w="260"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4,882</w:t>
            </w:r>
          </w:p>
        </w:tc>
        <w:tc>
          <w:tcPr>
            <w:tcW w:w="261"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5,680</w:t>
            </w:r>
          </w:p>
        </w:tc>
        <w:tc>
          <w:tcPr>
            <w:tcW w:w="303" w:type="pct"/>
            <w:tcBorders>
              <w:top w:val="nil"/>
              <w:left w:val="nil"/>
              <w:bottom w:val="nil"/>
              <w:right w:val="nil"/>
            </w:tcBorders>
            <w:shd w:val="clear" w:color="auto" w:fill="auto"/>
            <w:tcMar>
              <w:lef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(798)</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7"/>
        <w:gridCol w:w="719"/>
        <w:gridCol w:w="773"/>
        <w:gridCol w:w="711"/>
        <w:gridCol w:w="635"/>
        <w:gridCol w:w="815"/>
        <w:gridCol w:w="717"/>
        <w:gridCol w:w="500"/>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D4EE3">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30"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78"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bookmarkStart w:id="0" w:name="_GoBack"/>
            <w:bookmarkEnd w:id="0"/>
          </w:p>
        </w:tc>
      </w:tr>
      <w:tr w:rsidR="00896568" w:rsidRPr="00BF4323" w:rsidTr="002D4EE3">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30"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2D4EE3" w:rsidP="00415BD5">
            <w:pPr>
              <w:jc w:val="center"/>
              <w:rPr>
                <w:b/>
                <w:bCs/>
                <w:sz w:val="16"/>
                <w:szCs w:val="16"/>
              </w:rPr>
            </w:pPr>
            <w:r>
              <w:rPr>
                <w:b/>
                <w:bCs/>
                <w:sz w:val="16"/>
                <w:szCs w:val="16"/>
              </w:rPr>
              <w:t>FY23</w:t>
            </w:r>
          </w:p>
        </w:tc>
        <w:tc>
          <w:tcPr>
            <w:tcW w:w="1018"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2D4EE3" w:rsidP="00D87370">
            <w:pPr>
              <w:jc w:val="center"/>
              <w:rPr>
                <w:b/>
                <w:bCs/>
                <w:sz w:val="16"/>
                <w:szCs w:val="16"/>
              </w:rPr>
            </w:pPr>
            <w:r>
              <w:rPr>
                <w:b/>
                <w:bCs/>
                <w:sz w:val="16"/>
                <w:szCs w:val="16"/>
              </w:rPr>
              <w:t>FY24</w:t>
            </w:r>
          </w:p>
        </w:tc>
      </w:tr>
      <w:tr w:rsidR="00896568" w:rsidRPr="00BF4323" w:rsidTr="002D4EE3">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5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1"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2D4EE3" w:rsidRPr="00940DE8" w:rsidTr="002D4EE3">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2D4EE3" w:rsidRPr="00023833" w:rsidRDefault="002D4EE3" w:rsidP="002D4EE3">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(5,100)</w:t>
            </w:r>
          </w:p>
        </w:tc>
        <w:tc>
          <w:tcPr>
            <w:tcW w:w="354" w:type="pct"/>
            <w:tcBorders>
              <w:top w:val="single" w:sz="12"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(2,662)</w:t>
            </w:r>
          </w:p>
        </w:tc>
        <w:tc>
          <w:tcPr>
            <w:tcW w:w="359" w:type="pct"/>
            <w:tcBorders>
              <w:top w:val="single" w:sz="12"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(2,438)</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(2,068)</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(975)</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(1,093)</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3,617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4,488</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(871)</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023833" w:rsidRDefault="002D4EE3" w:rsidP="002D4EE3">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1,142</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1,458</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(316)</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75</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87</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(93)</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939</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1,397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(458)</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95</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94</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(102)</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203</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30</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023833" w:rsidRDefault="002D4EE3" w:rsidP="002D4EE3">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(1,026)</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(1,012)</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(18)</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18</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w:t>
            </w:r>
          </w:p>
        </w:tc>
      </w:tr>
      <w:tr w:rsidR="002D4EE3" w:rsidRPr="00940DE8" w:rsidTr="002D4EE3">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2D4EE3" w:rsidRPr="00023833" w:rsidRDefault="002D4EE3" w:rsidP="002D4EE3">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(10)</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023833" w:rsidRDefault="002D4EE3" w:rsidP="002D4EE3">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(1,032)</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(3,094)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2,062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(330)</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(1,036)</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706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(67)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4,379</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(4,446)</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(790)</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(126)</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(664)</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(288)</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(182)</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2,973</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(2,987)</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1,000</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(1,000)</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85</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185</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(100)</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(298)</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(132)</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(166)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(936)</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(311)</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(625)</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2,012</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(2,012)</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61</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(2,904)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2,904</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(946)</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946</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1,381</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(1,381)</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(967)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1,207</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(1,207)</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1,059</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(1,059)</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143</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(1,764)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1,764</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(568)</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568</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(224)</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224</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(1,232)</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1,232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(235)</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235</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396</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(396)</w:t>
            </w:r>
          </w:p>
        </w:tc>
      </w:tr>
      <w:tr w:rsidR="002D4EE3" w:rsidRPr="00940DE8" w:rsidTr="002D4EE3">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(416)</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(416)</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(70)</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(70)</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(416)</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(416)</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(65)</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(70)</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(70)</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174</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238</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92</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(69)</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(8)</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124</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126</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24</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(62)</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62</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93</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(93)</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(25)</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023833" w:rsidRDefault="002D4EE3" w:rsidP="002D4EE3">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(5,186)</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(5,186)</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(1,765)</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(1,765)</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3,690</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3,690</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1,346</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1,346</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w:t>
            </w:r>
          </w:p>
        </w:tc>
      </w:tr>
      <w:tr w:rsidR="002D4EE3" w:rsidRPr="00940DE8" w:rsidTr="002D4EE3">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2D4EE3" w:rsidRPr="00BF4323" w:rsidRDefault="002D4EE3" w:rsidP="002D4EE3">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(4,995)</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(4,995)</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(1,765)</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(1,765)</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2,344</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Pr>
                <w:rFonts w:asciiTheme="majorBidi" w:hAnsiTheme="majorBidi" w:cstheme="majorBidi"/>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r w:rsidRPr="002D4EE3">
              <w:rPr>
                <w:rFonts w:asciiTheme="majorBidi" w:hAnsiTheme="majorBidi" w:cstheme="majorBidi"/>
                <w:sz w:val="14"/>
                <w:szCs w:val="14"/>
              </w:rPr>
              <w:t>2,344</w:t>
            </w:r>
          </w:p>
        </w:tc>
      </w:tr>
      <w:tr w:rsidR="002D4EE3" w:rsidRPr="00023833" w:rsidTr="002D4EE3">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2D4EE3" w:rsidRPr="00BF4323" w:rsidRDefault="002D4EE3" w:rsidP="002D4EE3">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c>
          <w:tcPr>
            <w:tcW w:w="251"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sz w:val="14"/>
                <w:szCs w:val="14"/>
              </w:rPr>
            </w:pPr>
          </w:p>
        </w:tc>
      </w:tr>
      <w:tr w:rsidR="002D4EE3" w:rsidRPr="00023833" w:rsidTr="002D4EE3">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D4EE3" w:rsidRPr="00BF4323" w:rsidRDefault="002D4EE3" w:rsidP="002D4EE3">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Debit</w:t>
            </w:r>
          </w:p>
        </w:tc>
        <w:tc>
          <w:tcPr>
            <w:tcW w:w="359" w:type="pct"/>
            <w:tcBorders>
              <w:top w:val="nil"/>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Debit</w:t>
            </w:r>
          </w:p>
        </w:tc>
        <w:tc>
          <w:tcPr>
            <w:tcW w:w="251" w:type="pct"/>
            <w:tcBorders>
              <w:top w:val="single" w:sz="8" w:space="0" w:color="auto"/>
              <w:left w:val="nil"/>
              <w:bottom w:val="single" w:sz="8" w:space="0" w:color="auto"/>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net</w:t>
            </w:r>
          </w:p>
        </w:tc>
      </w:tr>
      <w:tr w:rsidR="002D4EE3" w:rsidRPr="00023833" w:rsidTr="002D4EE3">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2D4EE3" w:rsidRPr="00023833" w:rsidRDefault="002D4EE3" w:rsidP="002D4EE3">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425</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(425)</w:t>
            </w:r>
          </w:p>
        </w:tc>
        <w:tc>
          <w:tcPr>
            <w:tcW w:w="387"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161</w:t>
            </w:r>
          </w:p>
        </w:tc>
        <w:tc>
          <w:tcPr>
            <w:tcW w:w="356"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18"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161</w:t>
            </w:r>
          </w:p>
        </w:tc>
        <w:tc>
          <w:tcPr>
            <w:tcW w:w="408"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73</w:t>
            </w:r>
          </w:p>
        </w:tc>
        <w:tc>
          <w:tcPr>
            <w:tcW w:w="251" w:type="pct"/>
            <w:tcBorders>
              <w:top w:val="single" w:sz="8" w:space="0" w:color="auto"/>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(73)</w:t>
            </w:r>
          </w:p>
        </w:tc>
      </w:tr>
      <w:tr w:rsidR="002D4EE3" w:rsidRPr="00023833" w:rsidTr="002D4EE3">
        <w:trPr>
          <w:trHeight w:hRule="exact" w:val="202"/>
        </w:trPr>
        <w:tc>
          <w:tcPr>
            <w:tcW w:w="1792" w:type="pct"/>
            <w:tcBorders>
              <w:top w:val="nil"/>
              <w:left w:val="nil"/>
              <w:right w:val="nil"/>
            </w:tcBorders>
            <w:shd w:val="clear" w:color="auto" w:fill="auto"/>
            <w:tcMar>
              <w:left w:w="43" w:type="dxa"/>
              <w:right w:w="29" w:type="dxa"/>
            </w:tcMar>
            <w:vAlign w:val="center"/>
            <w:hideMark/>
          </w:tcPr>
          <w:p w:rsidR="002D4EE3" w:rsidRPr="00023833" w:rsidRDefault="002D4EE3" w:rsidP="002D4EE3">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c>
          <w:tcPr>
            <w:tcW w:w="251" w:type="pct"/>
            <w:tcBorders>
              <w:top w:val="nil"/>
              <w:left w:val="nil"/>
              <w:bottom w:val="nil"/>
              <w:right w:val="nil"/>
            </w:tcBorders>
            <w:shd w:val="clear" w:color="auto" w:fill="auto"/>
            <w:tcMar>
              <w:left w:w="43" w:type="dxa"/>
              <w:right w:w="43" w:type="dxa"/>
            </w:tcMar>
            <w:vAlign w:val="center"/>
          </w:tcPr>
          <w:p w:rsidR="002D4EE3" w:rsidRPr="002D4EE3" w:rsidRDefault="002D4EE3" w:rsidP="002D4EE3">
            <w:pPr>
              <w:jc w:val="right"/>
              <w:rPr>
                <w:rFonts w:asciiTheme="majorBidi" w:hAnsiTheme="majorBidi" w:cstheme="majorBidi"/>
                <w:b/>
                <w:bCs/>
                <w:sz w:val="14"/>
                <w:szCs w:val="14"/>
              </w:rPr>
            </w:pPr>
            <w:r w:rsidRPr="002D4EE3">
              <w:rPr>
                <w:rFonts w:asciiTheme="majorBidi" w:hAnsiTheme="majorBidi" w:cstheme="majorBidi"/>
                <w:b/>
                <w:bCs/>
                <w:sz w:val="14"/>
                <w:szCs w:val="14"/>
              </w:rPr>
              <w:t>-</w:t>
            </w:r>
          </w:p>
        </w:tc>
      </w:tr>
      <w:tr w:rsidR="002A612E" w:rsidRPr="00BF4323" w:rsidTr="002D4EE3">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9"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1"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7"/>
        <w:gridCol w:w="809"/>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FC7B75" w:rsidRPr="00BF4323" w:rsidTr="00FC7B7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C7B75" w:rsidRPr="00BF4323" w:rsidRDefault="00FC7B75" w:rsidP="00567C4E">
            <w:pPr>
              <w:rPr>
                <w:sz w:val="16"/>
                <w:szCs w:val="16"/>
              </w:rPr>
            </w:pPr>
            <w:r w:rsidRPr="00BF4323">
              <w:rPr>
                <w:sz w:val="16"/>
                <w:szCs w:val="16"/>
              </w:rPr>
              <w:t> </w:t>
            </w:r>
          </w:p>
          <w:p w:rsidR="00FC7B75" w:rsidRPr="00BF4323" w:rsidRDefault="00FC7B75" w:rsidP="00567C4E">
            <w:pPr>
              <w:jc w:val="center"/>
              <w:rPr>
                <w:sz w:val="16"/>
                <w:szCs w:val="16"/>
              </w:rPr>
            </w:pPr>
            <w:r w:rsidRPr="00BF4323">
              <w:t> </w:t>
            </w:r>
          </w:p>
        </w:tc>
        <w:tc>
          <w:tcPr>
            <w:tcW w:w="453" w:type="pct"/>
            <w:tcBorders>
              <w:top w:val="single" w:sz="12" w:space="0" w:color="auto"/>
              <w:left w:val="single" w:sz="4" w:space="0" w:color="auto"/>
              <w:bottom w:val="single" w:sz="4" w:space="0" w:color="auto"/>
              <w:right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2021</w:t>
            </w:r>
          </w:p>
        </w:tc>
        <w:tc>
          <w:tcPr>
            <w:tcW w:w="1634" w:type="pct"/>
            <w:gridSpan w:val="4"/>
            <w:tcBorders>
              <w:top w:val="single" w:sz="12" w:space="0" w:color="auto"/>
              <w:left w:val="single" w:sz="4" w:space="0" w:color="auto"/>
              <w:bottom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2022</w:t>
            </w:r>
          </w:p>
        </w:tc>
        <w:tc>
          <w:tcPr>
            <w:tcW w:w="432" w:type="pct"/>
            <w:tcBorders>
              <w:top w:val="single" w:sz="12" w:space="0" w:color="auto"/>
              <w:left w:val="single" w:sz="4" w:space="0" w:color="auto"/>
              <w:bottom w:val="single" w:sz="4" w:space="0" w:color="auto"/>
            </w:tcBorders>
            <w:shd w:val="clear" w:color="auto" w:fill="auto"/>
            <w:vAlign w:val="center"/>
          </w:tcPr>
          <w:p w:rsidR="00FC7B75" w:rsidRPr="00BF4323" w:rsidRDefault="00FC7B75" w:rsidP="00567C4E">
            <w:pPr>
              <w:jc w:val="center"/>
              <w:rPr>
                <w:b/>
                <w:sz w:val="16"/>
                <w:szCs w:val="16"/>
              </w:rPr>
            </w:pPr>
            <w:r>
              <w:rPr>
                <w:b/>
                <w:sz w:val="16"/>
                <w:szCs w:val="16"/>
              </w:rPr>
              <w:t>2023</w:t>
            </w:r>
          </w:p>
        </w:tc>
      </w:tr>
      <w:tr w:rsidR="002A612E" w:rsidRPr="00BF4323" w:rsidTr="00FC7B75">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A612E" w:rsidRPr="00BF4323" w:rsidRDefault="002A612E" w:rsidP="002A612E">
            <w:pPr>
              <w:jc w:val="center"/>
            </w:pPr>
          </w:p>
        </w:tc>
        <w:tc>
          <w:tcPr>
            <w:tcW w:w="45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A612E" w:rsidRPr="00316631" w:rsidRDefault="00FC7B75" w:rsidP="00FC7B75">
            <w:pPr>
              <w:jc w:val="right"/>
              <w:rPr>
                <w:b/>
                <w:bCs/>
                <w:sz w:val="14"/>
                <w:szCs w:val="14"/>
              </w:rPr>
            </w:pPr>
            <w:proofErr w:type="spellStart"/>
            <w:r>
              <w:rPr>
                <w:b/>
                <w:bCs/>
                <w:sz w:val="14"/>
                <w:szCs w:val="14"/>
              </w:rPr>
              <w:t>Dec</w:t>
            </w:r>
            <w:r w:rsidR="002A612E" w:rsidRPr="002A612E">
              <w:rPr>
                <w:b/>
                <w:bCs/>
                <w:sz w:val="14"/>
                <w:szCs w:val="14"/>
                <w:vertAlign w:val="superscript"/>
              </w:rPr>
              <w:t>R</w:t>
            </w:r>
            <w:proofErr w:type="spellEnd"/>
            <w:r w:rsidR="002A612E" w:rsidRPr="002B4DE0">
              <w:rPr>
                <w:b/>
                <w:bCs/>
                <w:sz w:val="14"/>
                <w:szCs w:val="14"/>
                <w:vertAlign w:val="superscript"/>
              </w:rPr>
              <w:t xml:space="preserve"> </w:t>
            </w:r>
          </w:p>
        </w:tc>
        <w:tc>
          <w:tcPr>
            <w:tcW w:w="42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A612E" w:rsidRPr="00316631" w:rsidRDefault="00FC7B75" w:rsidP="00FC7B75">
            <w:pPr>
              <w:jc w:val="right"/>
              <w:rPr>
                <w:b/>
                <w:bCs/>
                <w:sz w:val="14"/>
                <w:szCs w:val="14"/>
              </w:rPr>
            </w:pPr>
            <w:proofErr w:type="spellStart"/>
            <w:r>
              <w:rPr>
                <w:b/>
                <w:bCs/>
                <w:sz w:val="14"/>
                <w:szCs w:val="14"/>
              </w:rPr>
              <w:t>Mar</w:t>
            </w:r>
            <w:r w:rsidR="002A612E" w:rsidRPr="002A612E">
              <w:rPr>
                <w:b/>
                <w:bCs/>
                <w:sz w:val="14"/>
                <w:szCs w:val="14"/>
                <w:vertAlign w:val="superscript"/>
              </w:rPr>
              <w:t>R</w:t>
            </w:r>
            <w:proofErr w:type="spellEnd"/>
            <w:r w:rsidR="002A612E">
              <w:rPr>
                <w:b/>
                <w:bCs/>
                <w:sz w:val="14"/>
                <w:szCs w:val="14"/>
                <w:vertAlign w:val="superscript"/>
              </w:rPr>
              <w:t xml:space="preserve"> </w:t>
            </w:r>
          </w:p>
        </w:tc>
        <w:tc>
          <w:tcPr>
            <w:tcW w:w="438" w:type="pct"/>
            <w:tcBorders>
              <w:top w:val="single" w:sz="4" w:space="0" w:color="auto"/>
              <w:left w:val="nil"/>
              <w:bottom w:val="single" w:sz="12" w:space="0" w:color="auto"/>
            </w:tcBorders>
            <w:tcMar>
              <w:right w:w="43" w:type="dxa"/>
            </w:tcMar>
            <w:vAlign w:val="center"/>
          </w:tcPr>
          <w:p w:rsidR="002A612E" w:rsidRPr="001E0F27" w:rsidRDefault="002A612E" w:rsidP="002A612E">
            <w:pPr>
              <w:jc w:val="right"/>
              <w:rPr>
                <w:b/>
                <w:bCs/>
                <w:sz w:val="14"/>
                <w:szCs w:val="14"/>
                <w:vertAlign w:val="superscript"/>
              </w:rPr>
            </w:pPr>
            <w:proofErr w:type="spellStart"/>
            <w:r>
              <w:rPr>
                <w:b/>
                <w:bCs/>
                <w:sz w:val="14"/>
                <w:szCs w:val="14"/>
              </w:rPr>
              <w:t>Jun</w:t>
            </w:r>
            <w:r w:rsidRPr="002A612E">
              <w:rPr>
                <w:b/>
                <w:bCs/>
                <w:sz w:val="14"/>
                <w:szCs w:val="14"/>
                <w:vertAlign w:val="superscript"/>
              </w:rPr>
              <w:t>R</w:t>
            </w:r>
            <w:proofErr w:type="spellEnd"/>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2A612E" w:rsidRPr="002B4DE0" w:rsidRDefault="002A612E" w:rsidP="002A612E">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383"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2A612E" w:rsidRPr="00316631" w:rsidRDefault="002A612E" w:rsidP="002A612E">
            <w:pPr>
              <w:jc w:val="right"/>
              <w:rPr>
                <w:b/>
                <w:bCs/>
                <w:sz w:val="14"/>
                <w:szCs w:val="14"/>
              </w:rPr>
            </w:pPr>
            <w:proofErr w:type="spellStart"/>
            <w:r>
              <w:rPr>
                <w:b/>
                <w:bCs/>
                <w:sz w:val="14"/>
                <w:szCs w:val="14"/>
              </w:rPr>
              <w:t>Dec</w:t>
            </w:r>
            <w:r>
              <w:rPr>
                <w:b/>
                <w:bCs/>
                <w:sz w:val="14"/>
                <w:szCs w:val="14"/>
                <w:vertAlign w:val="superscript"/>
              </w:rPr>
              <w:t>R</w:t>
            </w:r>
            <w:proofErr w:type="spellEnd"/>
            <w:r>
              <w:rPr>
                <w:b/>
                <w:bCs/>
                <w:sz w:val="14"/>
                <w:szCs w:val="14"/>
                <w:vertAlign w:val="superscript"/>
              </w:rPr>
              <w:t xml:space="preserve"> </w:t>
            </w:r>
          </w:p>
        </w:tc>
        <w:tc>
          <w:tcPr>
            <w:tcW w:w="432"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A612E" w:rsidRPr="00316631" w:rsidRDefault="002A612E" w:rsidP="002A612E">
            <w:pPr>
              <w:jc w:val="right"/>
              <w:rPr>
                <w:b/>
                <w:bCs/>
                <w:sz w:val="14"/>
                <w:szCs w:val="14"/>
              </w:rPr>
            </w:pPr>
            <w:proofErr w:type="spellStart"/>
            <w:r>
              <w:rPr>
                <w:b/>
                <w:bCs/>
                <w:sz w:val="14"/>
                <w:szCs w:val="14"/>
              </w:rPr>
              <w:t>Mar</w:t>
            </w:r>
            <w:r w:rsidRPr="002A612E">
              <w:rPr>
                <w:b/>
                <w:bCs/>
                <w:sz w:val="14"/>
                <w:szCs w:val="14"/>
                <w:vertAlign w:val="superscript"/>
              </w:rPr>
              <w:t>P</w:t>
            </w:r>
            <w:proofErr w:type="spellEnd"/>
          </w:p>
        </w:tc>
      </w:tr>
      <w:tr w:rsidR="002A612E" w:rsidRPr="00BF4323" w:rsidTr="00FC7B7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2A612E" w:rsidRPr="00BF4323" w:rsidRDefault="002A612E" w:rsidP="002A612E">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38" w:type="pct"/>
            <w:tcBorders>
              <w:top w:val="nil"/>
              <w:left w:val="nil"/>
              <w:bottom w:val="nil"/>
              <w:right w:val="nil"/>
            </w:tcBorders>
            <w:vAlign w:val="center"/>
          </w:tcPr>
          <w:p w:rsidR="002A612E" w:rsidRPr="00BF4323" w:rsidRDefault="002A612E" w:rsidP="002A612E">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2A612E" w:rsidRPr="00BF4323" w:rsidRDefault="002A612E" w:rsidP="002A612E">
            <w:pPr>
              <w:jc w:val="right"/>
              <w:rPr>
                <w:b/>
                <w:sz w:val="14"/>
                <w:szCs w:val="14"/>
              </w:rPr>
            </w:pP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FC7B75" w:rsidRPr="00AC3C24" w:rsidRDefault="00FC7B75" w:rsidP="00FC7B7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(125,998.1)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(128,673.0)</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(131,125.4)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(130,507.9)</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(133,083.5)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(131,455.1)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34,031.0</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29,865.2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27,838.7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25,165.3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22,449.7</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22,383.1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1,951.3</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1,944.6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1,898.9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1,925.6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2,859.1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2,768.1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1,868.2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1,861.6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1,815.9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1,842.5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2,776.0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2,685.0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1,868.2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1,861.6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1,815.9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1,842.5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2,776.0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color w:val="000000"/>
                <w:sz w:val="14"/>
                <w:szCs w:val="14"/>
              </w:rPr>
            </w:pPr>
            <w:r w:rsidRPr="00FC7B75">
              <w:rPr>
                <w:color w:val="000000"/>
                <w:sz w:val="14"/>
                <w:szCs w:val="14"/>
              </w:rPr>
              <w:t>2,685.0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83.1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81.6</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437.5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400.4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349.1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362.1</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210.9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198.4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169.5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179.4</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187.6</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160.5</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169.6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9.8</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226.6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179.6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182.7</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206.7</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133.8</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144.7</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19.9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45.8</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38.0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9.5</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8.2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6.1</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53.8</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11.1</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2.9</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8,791.6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10,539.2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10,665.0</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10,689.5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9,303.9</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9,822.5</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2,094.0</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2,773.5</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2,533.7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2,631.7</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2,383.6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2,988.3</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5,157.8</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5,486.1</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5,730.6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5,824.3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5,792.2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5,733.6</w:t>
            </w:r>
          </w:p>
        </w:tc>
      </w:tr>
      <w:tr w:rsidR="00FC7B75" w:rsidRPr="006A54B9"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1,539.7</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2,279.6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2,400.7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2,233.5</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1,128.0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1,100.6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AC3C24" w:rsidRDefault="00FC7B75" w:rsidP="00FC7B7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22,841.2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16,935.6</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14,868.2</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12,095.9</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9,926.6</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b/>
                <w:bCs/>
                <w:sz w:val="14"/>
                <w:szCs w:val="14"/>
              </w:rPr>
            </w:pPr>
            <w:r w:rsidRPr="00FC7B75">
              <w:rPr>
                <w:b/>
                <w:bCs/>
                <w:sz w:val="14"/>
                <w:szCs w:val="14"/>
              </w:rPr>
              <w:t>9,427.6</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3,783.1</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4,036.8</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3,776.7</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3,475.0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3,767.3</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4,115.2</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3,057.6</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2,947.9</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213.9</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127.4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44.2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17.3</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0.2</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16,000.3</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9,950.7</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10,877.5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8,493.4</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6,115.0</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5,294.9</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7,359.2</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5,322.4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5,141.5</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4,114.3</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4,248.3</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2,671.0</w:t>
            </w:r>
          </w:p>
        </w:tc>
      </w:tr>
      <w:tr w:rsidR="00FC7B75" w:rsidRPr="00BF4323" w:rsidTr="00FC7B7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6,622.4</w:t>
            </w:r>
          </w:p>
        </w:tc>
        <w:tc>
          <w:tcPr>
            <w:tcW w:w="427"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4,619.0</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2,871.4</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2,023.1</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405.9</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149.3</w:t>
            </w:r>
          </w:p>
        </w:tc>
      </w:tr>
      <w:tr w:rsidR="00FC7B75" w:rsidRPr="00BF4323" w:rsidTr="00FC7B75">
        <w:trPr>
          <w:trHeight w:val="259"/>
          <w:jc w:val="center"/>
        </w:trPr>
        <w:tc>
          <w:tcPr>
            <w:tcW w:w="2481" w:type="pct"/>
            <w:tcBorders>
              <w:top w:val="nil"/>
              <w:left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Pr>
                <w:sz w:val="14"/>
                <w:szCs w:val="14"/>
              </w:rPr>
              <w:t>...</w:t>
            </w:r>
          </w:p>
        </w:tc>
      </w:tr>
      <w:tr w:rsidR="00FC7B75" w:rsidRPr="006A54B9" w:rsidTr="00FC7B75">
        <w:trPr>
          <w:trHeight w:val="259"/>
          <w:jc w:val="center"/>
        </w:trPr>
        <w:tc>
          <w:tcPr>
            <w:tcW w:w="2481" w:type="pct"/>
            <w:tcBorders>
              <w:top w:val="nil"/>
              <w:left w:val="nil"/>
              <w:right w:val="nil"/>
            </w:tcBorders>
            <w:shd w:val="clear" w:color="auto" w:fill="auto"/>
            <w:tcMar>
              <w:left w:w="43" w:type="dxa"/>
              <w:right w:w="29" w:type="dxa"/>
            </w:tcMar>
            <w:vAlign w:val="center"/>
            <w:hideMark/>
          </w:tcPr>
          <w:p w:rsidR="00FC7B75" w:rsidRPr="00316631" w:rsidRDefault="00FC7B75" w:rsidP="00FC7B7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2,018.7</w:t>
            </w:r>
          </w:p>
        </w:tc>
        <w:tc>
          <w:tcPr>
            <w:tcW w:w="427" w:type="pct"/>
            <w:tcBorders>
              <w:top w:val="nil"/>
              <w:left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9.4</w:t>
            </w:r>
          </w:p>
        </w:tc>
        <w:tc>
          <w:tcPr>
            <w:tcW w:w="438"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2,864.6</w:t>
            </w:r>
          </w:p>
        </w:tc>
        <w:tc>
          <w:tcPr>
            <w:tcW w:w="386"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2,356.0</w:t>
            </w:r>
          </w:p>
        </w:tc>
        <w:tc>
          <w:tcPr>
            <w:tcW w:w="383"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1,460.7</w:t>
            </w:r>
          </w:p>
        </w:tc>
        <w:tc>
          <w:tcPr>
            <w:tcW w:w="432" w:type="pct"/>
            <w:tcBorders>
              <w:top w:val="nil"/>
              <w:left w:val="nil"/>
              <w:bottom w:val="nil"/>
              <w:right w:val="nil"/>
            </w:tcBorders>
            <w:shd w:val="clear" w:color="auto" w:fill="auto"/>
            <w:tcMar>
              <w:left w:w="14" w:type="dxa"/>
              <w:right w:w="29" w:type="dxa"/>
            </w:tcMar>
            <w:vAlign w:val="bottom"/>
          </w:tcPr>
          <w:p w:rsidR="00FC7B75" w:rsidRPr="00FC7B75" w:rsidRDefault="00FC7B75" w:rsidP="00FC7B75">
            <w:pPr>
              <w:jc w:val="right"/>
              <w:rPr>
                <w:sz w:val="14"/>
                <w:szCs w:val="14"/>
              </w:rPr>
            </w:pPr>
            <w:r w:rsidRPr="00FC7B75">
              <w:rPr>
                <w:sz w:val="14"/>
                <w:szCs w:val="14"/>
              </w:rPr>
              <w:t>2,474.6</w:t>
            </w:r>
          </w:p>
        </w:tc>
      </w:tr>
      <w:tr w:rsidR="002A612E" w:rsidRPr="00BF4323" w:rsidTr="00FC7B7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2A612E" w:rsidRPr="00BF4323" w:rsidRDefault="002A612E" w:rsidP="002A612E">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38" w:type="pct"/>
            <w:tcBorders>
              <w:left w:val="nil"/>
              <w:bottom w:val="single" w:sz="12" w:space="0" w:color="auto"/>
              <w:right w:val="nil"/>
            </w:tcBorders>
            <w:vAlign w:val="center"/>
          </w:tcPr>
          <w:p w:rsidR="002A612E" w:rsidRPr="00BF4323" w:rsidRDefault="002A612E" w:rsidP="002A612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2A612E" w:rsidRPr="00BF4323" w:rsidRDefault="002A612E" w:rsidP="002A612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FC7B75" w:rsidRPr="00BF4323" w:rsidTr="00FC7B75">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C7B75" w:rsidRPr="00BF4323" w:rsidRDefault="00FC7B75" w:rsidP="00567C4E">
            <w:pPr>
              <w:rPr>
                <w:sz w:val="16"/>
                <w:szCs w:val="16"/>
              </w:rPr>
            </w:pPr>
            <w:r w:rsidRPr="00BF4323">
              <w:rPr>
                <w:sz w:val="16"/>
                <w:szCs w:val="16"/>
              </w:rPr>
              <w:t> </w:t>
            </w:r>
          </w:p>
          <w:p w:rsidR="00FC7B75" w:rsidRPr="00BF4323" w:rsidRDefault="00FC7B75"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2021</w:t>
            </w:r>
          </w:p>
        </w:tc>
        <w:tc>
          <w:tcPr>
            <w:tcW w:w="2004" w:type="pct"/>
            <w:gridSpan w:val="4"/>
            <w:tcBorders>
              <w:top w:val="single" w:sz="12" w:space="0" w:color="auto"/>
              <w:left w:val="single" w:sz="4" w:space="0" w:color="auto"/>
              <w:bottom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2022</w:t>
            </w:r>
          </w:p>
        </w:tc>
        <w:tc>
          <w:tcPr>
            <w:tcW w:w="517" w:type="pct"/>
            <w:tcBorders>
              <w:top w:val="single" w:sz="12" w:space="0" w:color="auto"/>
              <w:left w:val="single" w:sz="4" w:space="0" w:color="auto"/>
              <w:bottom w:val="single" w:sz="4" w:space="0" w:color="auto"/>
            </w:tcBorders>
            <w:shd w:val="clear" w:color="auto" w:fill="auto"/>
            <w:vAlign w:val="center"/>
          </w:tcPr>
          <w:p w:rsidR="00FC7B75" w:rsidRPr="00BF4323" w:rsidRDefault="00FC7B75" w:rsidP="0086143D">
            <w:pPr>
              <w:jc w:val="center"/>
              <w:rPr>
                <w:b/>
                <w:sz w:val="16"/>
                <w:szCs w:val="16"/>
              </w:rPr>
            </w:pPr>
            <w:r>
              <w:rPr>
                <w:b/>
                <w:sz w:val="16"/>
                <w:szCs w:val="16"/>
              </w:rPr>
              <w:t>2023</w:t>
            </w:r>
          </w:p>
        </w:tc>
      </w:tr>
      <w:tr w:rsidR="00FC7B75" w:rsidRPr="00BF4323" w:rsidTr="00FC7B75">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7B75" w:rsidRPr="00BF4323" w:rsidRDefault="00FC7B75" w:rsidP="00FC7B75">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Dec</w:t>
            </w:r>
            <w:r w:rsidRPr="002A612E">
              <w:rPr>
                <w:b/>
                <w:bCs/>
                <w:sz w:val="14"/>
                <w:szCs w:val="14"/>
                <w:vertAlign w:val="superscript"/>
              </w:rPr>
              <w:t>R</w:t>
            </w:r>
            <w:proofErr w:type="spellEnd"/>
            <w:r w:rsidRPr="002B4DE0">
              <w:rPr>
                <w:b/>
                <w:bCs/>
                <w:sz w:val="14"/>
                <w:szCs w:val="14"/>
                <w:vertAlign w:val="superscript"/>
              </w:rPr>
              <w:t xml:space="preserve"> </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Mar</w:t>
            </w:r>
            <w:r w:rsidRPr="002A612E">
              <w:rPr>
                <w:b/>
                <w:bCs/>
                <w:sz w:val="14"/>
                <w:szCs w:val="14"/>
                <w:vertAlign w:val="superscript"/>
              </w:rPr>
              <w:t>R</w:t>
            </w:r>
            <w:proofErr w:type="spellEnd"/>
            <w:r>
              <w:rPr>
                <w:b/>
                <w:bCs/>
                <w:sz w:val="14"/>
                <w:szCs w:val="14"/>
                <w:vertAlign w:val="superscript"/>
              </w:rPr>
              <w:t xml:space="preserve"> </w:t>
            </w:r>
          </w:p>
        </w:tc>
        <w:tc>
          <w:tcPr>
            <w:tcW w:w="500" w:type="pct"/>
            <w:tcBorders>
              <w:top w:val="single" w:sz="4" w:space="0" w:color="auto"/>
              <w:left w:val="nil"/>
              <w:bottom w:val="single" w:sz="12" w:space="0" w:color="auto"/>
            </w:tcBorders>
            <w:tcMar>
              <w:right w:w="43" w:type="dxa"/>
            </w:tcMar>
            <w:vAlign w:val="center"/>
          </w:tcPr>
          <w:p w:rsidR="00FC7B75" w:rsidRPr="001E0F27" w:rsidRDefault="00FC7B75" w:rsidP="00FC7B75">
            <w:pPr>
              <w:jc w:val="right"/>
              <w:rPr>
                <w:b/>
                <w:bCs/>
                <w:sz w:val="14"/>
                <w:szCs w:val="14"/>
                <w:vertAlign w:val="superscript"/>
              </w:rPr>
            </w:pPr>
            <w:proofErr w:type="spellStart"/>
            <w:r>
              <w:rPr>
                <w:b/>
                <w:bCs/>
                <w:sz w:val="14"/>
                <w:szCs w:val="14"/>
              </w:rPr>
              <w:t>Jun</w:t>
            </w:r>
            <w:r w:rsidRPr="002A612E">
              <w:rPr>
                <w:b/>
                <w:bCs/>
                <w:sz w:val="14"/>
                <w:szCs w:val="14"/>
                <w:vertAlign w:val="superscript"/>
              </w:rPr>
              <w:t>R</w:t>
            </w:r>
            <w:proofErr w:type="spellEnd"/>
          </w:p>
        </w:tc>
        <w:tc>
          <w:tcPr>
            <w:tcW w:w="501" w:type="pct"/>
            <w:tcBorders>
              <w:top w:val="single" w:sz="4" w:space="0" w:color="auto"/>
              <w:left w:val="nil"/>
              <w:bottom w:val="single" w:sz="12" w:space="0" w:color="auto"/>
            </w:tcBorders>
            <w:shd w:val="clear" w:color="auto" w:fill="auto"/>
            <w:tcMar>
              <w:left w:w="43" w:type="dxa"/>
              <w:right w:w="43" w:type="dxa"/>
            </w:tcMar>
            <w:vAlign w:val="center"/>
          </w:tcPr>
          <w:p w:rsidR="00FC7B75" w:rsidRPr="002B4DE0" w:rsidRDefault="00FC7B75" w:rsidP="00FC7B75">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503"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Dec</w:t>
            </w:r>
            <w:r>
              <w:rPr>
                <w:b/>
                <w:bCs/>
                <w:sz w:val="14"/>
                <w:szCs w:val="14"/>
                <w:vertAlign w:val="superscript"/>
              </w:rPr>
              <w:t>R</w:t>
            </w:r>
            <w:proofErr w:type="spellEnd"/>
            <w:r>
              <w:rPr>
                <w:b/>
                <w:bCs/>
                <w:sz w:val="14"/>
                <w:szCs w:val="14"/>
                <w:vertAlign w:val="superscript"/>
              </w:rPr>
              <w:t xml:space="preserve"> </w:t>
            </w:r>
          </w:p>
        </w:tc>
        <w:tc>
          <w:tcPr>
            <w:tcW w:w="51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C7B75" w:rsidRPr="00316631" w:rsidRDefault="00FC7B75" w:rsidP="00FC7B75">
            <w:pPr>
              <w:jc w:val="right"/>
              <w:rPr>
                <w:b/>
                <w:bCs/>
                <w:sz w:val="14"/>
                <w:szCs w:val="14"/>
              </w:rPr>
            </w:pPr>
            <w:proofErr w:type="spellStart"/>
            <w:r>
              <w:rPr>
                <w:b/>
                <w:bCs/>
                <w:sz w:val="14"/>
                <w:szCs w:val="14"/>
              </w:rPr>
              <w:t>Mar</w:t>
            </w:r>
            <w:r w:rsidRPr="002A612E">
              <w:rPr>
                <w:b/>
                <w:bCs/>
                <w:sz w:val="14"/>
                <w:szCs w:val="14"/>
                <w:vertAlign w:val="superscript"/>
              </w:rPr>
              <w:t>P</w:t>
            </w:r>
            <w:proofErr w:type="spellEnd"/>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FC7B75"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160,029.1</w:t>
            </w:r>
          </w:p>
        </w:tc>
        <w:tc>
          <w:tcPr>
            <w:tcW w:w="500"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right w:w="43" w:type="dxa"/>
            </w:tcMar>
            <w:vAlign w:val="center"/>
          </w:tcPr>
          <w:p w:rsidR="00FC7B75" w:rsidRPr="00FC7B75" w:rsidRDefault="00FC7B75" w:rsidP="00FC7B75">
            <w:pPr>
              <w:jc w:val="right"/>
              <w:rPr>
                <w:b/>
                <w:bCs/>
                <w:sz w:val="14"/>
                <w:szCs w:val="14"/>
              </w:rPr>
            </w:pPr>
            <w:r w:rsidRPr="00FC7B75">
              <w:rPr>
                <w:b/>
                <w:bCs/>
                <w:sz w:val="14"/>
                <w:szCs w:val="14"/>
              </w:rPr>
              <w:t>158,964.2</w:t>
            </w:r>
          </w:p>
        </w:tc>
        <w:tc>
          <w:tcPr>
            <w:tcW w:w="501"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155,673.2</w:t>
            </w:r>
          </w:p>
        </w:tc>
        <w:tc>
          <w:tcPr>
            <w:tcW w:w="503"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155,533.3</w:t>
            </w:r>
          </w:p>
        </w:tc>
        <w:tc>
          <w:tcPr>
            <w:tcW w:w="517" w:type="pct"/>
            <w:tcBorders>
              <w:top w:val="nil"/>
              <w:left w:val="nil"/>
              <w:bottom w:val="nil"/>
              <w:right w:val="nil"/>
            </w:tcBorders>
            <w:shd w:val="clear" w:color="auto" w:fill="auto"/>
            <w:tcMar>
              <w:left w:w="43" w:type="dxa"/>
              <w:right w:w="43" w:type="dxa"/>
            </w:tcMar>
            <w:vAlign w:val="center"/>
          </w:tcPr>
          <w:p w:rsidR="00FC7B75" w:rsidRPr="00FC7B75" w:rsidRDefault="00FC7B75" w:rsidP="00FC7B75">
            <w:pPr>
              <w:jc w:val="right"/>
              <w:rPr>
                <w:b/>
                <w:bCs/>
                <w:sz w:val="14"/>
                <w:szCs w:val="14"/>
              </w:rPr>
            </w:pPr>
            <w:r w:rsidRPr="00FC7B75">
              <w:rPr>
                <w:b/>
                <w:bCs/>
                <w:sz w:val="14"/>
                <w:szCs w:val="14"/>
              </w:rPr>
              <w:t>153,838.2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31,337.5</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31,186.9</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31,084.5</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31,040.2</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30,672.7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27,329.1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27,088.8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27,037.8</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27,256.1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26,817.2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27,329.1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27,088.8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27,037.8</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27,256.1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26,817.2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Default="00FC7B75" w:rsidP="00FC7B7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FC7B75" w:rsidRPr="00316631" w:rsidRDefault="00FC7B75" w:rsidP="00FC7B7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4,008.4</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4,098.1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4,046.7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3,784.1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3,855.6</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4,008.4</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4,098.1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4,046.7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3,784.1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3,855.6</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Default="00FC7B75" w:rsidP="00FC7B7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FC7B75" w:rsidRPr="00316631" w:rsidRDefault="00FC7B75" w:rsidP="00FC7B7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11,030.5</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10,967.3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10,843.1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9,782.5</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9,654.8</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2,101.3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1,640.3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1,520.1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1,477.9</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1,351.1</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1,033.6</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883.2</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836.5</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801.2</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798.4</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1,067.7</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757.1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683.6</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676.7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552.7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8,929.2</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9,327.1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9,323.0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8,304.6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8,303.7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8,429.2</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8,827.0</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8,823.0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7,804.6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7,803.7</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500.0</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3. Financial derivatives (other than reserves) </w:t>
            </w:r>
          </w:p>
          <w:p w:rsidR="00FC7B75" w:rsidRPr="00AC3C24" w:rsidRDefault="00FC7B75" w:rsidP="00FC7B7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7.3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10.1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31.4</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11.8</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8.4</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AC3C24" w:rsidRDefault="00FC7B75" w:rsidP="00FC7B7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117,653.8</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b/>
                <w:bCs/>
                <w:sz w:val="14"/>
                <w:szCs w:val="14"/>
              </w:rPr>
            </w:pPr>
            <w:r w:rsidRPr="00FC7B75">
              <w:rPr>
                <w:b/>
                <w:bCs/>
                <w:sz w:val="14"/>
                <w:szCs w:val="14"/>
              </w:rPr>
              <w:t>116,799.8</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113,714.3</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114,698.7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b/>
                <w:bCs/>
                <w:sz w:val="14"/>
                <w:szCs w:val="14"/>
              </w:rPr>
            </w:pPr>
            <w:r w:rsidRPr="00FC7B75">
              <w:rPr>
                <w:b/>
                <w:bCs/>
                <w:sz w:val="14"/>
                <w:szCs w:val="14"/>
              </w:rPr>
              <w:t>113,502.2</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9,993.7</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9,746.9</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9,400.3</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9,278.0</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8,784.5</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96,926.3</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96,838.4</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94,427.1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95,180.6</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94,524.9</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1,320.1</w:t>
            </w:r>
          </w:p>
        </w:tc>
      </w:tr>
      <w:tr w:rsidR="00FC7B75" w:rsidRPr="00AC3C24" w:rsidTr="00FC7B75">
        <w:trPr>
          <w:trHeight w:val="216"/>
        </w:trPr>
        <w:tc>
          <w:tcPr>
            <w:tcW w:w="1978" w:type="pct"/>
            <w:tcBorders>
              <w:top w:val="nil"/>
              <w:left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5,264.7</w:t>
            </w:r>
          </w:p>
        </w:tc>
        <w:tc>
          <w:tcPr>
            <w:tcW w:w="500" w:type="pct"/>
            <w:tcBorders>
              <w:top w:val="nil"/>
              <w:left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5,217.1</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4,997.2</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4,810.2</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5,013.7</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4,924.3</w:t>
            </w:r>
          </w:p>
        </w:tc>
      </w:tr>
      <w:tr w:rsidR="00FC7B75" w:rsidRPr="00AC3C24" w:rsidTr="00FC7B7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FC7B75" w:rsidRPr="00316631" w:rsidRDefault="00FC7B75" w:rsidP="00FC7B7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4,149.1</w:t>
            </w:r>
          </w:p>
        </w:tc>
        <w:tc>
          <w:tcPr>
            <w:tcW w:w="500"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right w:w="43" w:type="dxa"/>
            </w:tcMar>
            <w:vAlign w:val="bottom"/>
          </w:tcPr>
          <w:p w:rsidR="00FC7B75" w:rsidRPr="00FC7B75" w:rsidRDefault="00FC7B75" w:rsidP="00FC7B75">
            <w:pPr>
              <w:jc w:val="right"/>
              <w:rPr>
                <w:sz w:val="14"/>
                <w:szCs w:val="14"/>
              </w:rPr>
            </w:pPr>
            <w:r w:rsidRPr="00FC7B75">
              <w:rPr>
                <w:sz w:val="14"/>
                <w:szCs w:val="14"/>
              </w:rPr>
              <w:t>3,897.3</w:t>
            </w:r>
          </w:p>
        </w:tc>
        <w:tc>
          <w:tcPr>
            <w:tcW w:w="501"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3,756.7</w:t>
            </w:r>
          </w:p>
        </w:tc>
        <w:tc>
          <w:tcPr>
            <w:tcW w:w="503"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3,906.3</w:t>
            </w:r>
          </w:p>
        </w:tc>
        <w:tc>
          <w:tcPr>
            <w:tcW w:w="517" w:type="pct"/>
            <w:tcBorders>
              <w:top w:val="nil"/>
              <w:left w:val="nil"/>
              <w:bottom w:val="nil"/>
              <w:right w:val="nil"/>
            </w:tcBorders>
            <w:shd w:val="clear" w:color="auto" w:fill="auto"/>
            <w:tcMar>
              <w:left w:w="43" w:type="dxa"/>
              <w:right w:w="43" w:type="dxa"/>
            </w:tcMar>
            <w:vAlign w:val="bottom"/>
          </w:tcPr>
          <w:p w:rsidR="00FC7B75" w:rsidRPr="00FC7B75" w:rsidRDefault="00FC7B75" w:rsidP="00FC7B75">
            <w:pPr>
              <w:jc w:val="right"/>
              <w:rPr>
                <w:sz w:val="14"/>
                <w:szCs w:val="14"/>
              </w:rPr>
            </w:pPr>
            <w:r w:rsidRPr="00FC7B75">
              <w:rPr>
                <w:sz w:val="14"/>
                <w:szCs w:val="14"/>
              </w:rPr>
              <w:t>3,948.5</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FY22</w:t>
            </w:r>
          </w:p>
        </w:tc>
        <w:tc>
          <w:tcPr>
            <w:tcW w:w="21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07FA9" w:rsidRPr="00C447B8" w:rsidRDefault="00C07FA9" w:rsidP="00C07FA9">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07FA9" w:rsidRPr="00C447B8" w:rsidRDefault="00C07FA9" w:rsidP="00C07FA9">
            <w:pPr>
              <w:jc w:val="right"/>
              <w:rPr>
                <w:color w:val="000000"/>
                <w:sz w:val="14"/>
                <w:szCs w:val="14"/>
              </w:rPr>
            </w:pPr>
            <w:r>
              <w:rPr>
                <w:color w:val="000000"/>
                <w:sz w:val="14"/>
                <w:szCs w:val="14"/>
              </w:rPr>
              <w:t>0.2</w:t>
            </w:r>
          </w:p>
        </w:tc>
        <w:tc>
          <w:tcPr>
            <w:tcW w:w="338" w:type="pct"/>
            <w:tcBorders>
              <w:top w:val="nil"/>
              <w:left w:val="nil"/>
              <w:bottom w:val="nil"/>
              <w:right w:val="nil"/>
            </w:tcBorders>
            <w:shd w:val="clear" w:color="auto" w:fill="auto"/>
            <w:vAlign w:val="center"/>
          </w:tcPr>
          <w:p w:rsidR="00C07FA9" w:rsidRPr="00C447B8" w:rsidRDefault="00C07FA9" w:rsidP="00C07FA9">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07FA9" w:rsidRPr="00C447B8" w:rsidRDefault="00C07FA9" w:rsidP="00C07FA9">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color w:val="000000"/>
                <w:sz w:val="14"/>
                <w:szCs w:val="14"/>
              </w:rPr>
            </w:pPr>
            <w:r w:rsidRPr="00C447B8">
              <w:rPr>
                <w:color w:val="000000"/>
                <w:sz w:val="14"/>
                <w:szCs w:val="14"/>
              </w:rPr>
              <w:t>15,450</w:t>
            </w:r>
          </w:p>
        </w:tc>
      </w:tr>
      <w:tr w:rsidR="00D30E0F" w:rsidRPr="00BF4323" w:rsidTr="00D30E0F">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D30E0F" w:rsidRPr="00A75A33" w:rsidRDefault="00D30E0F" w:rsidP="00D30E0F">
            <w:pPr>
              <w:jc w:val="center"/>
              <w:rPr>
                <w:sz w:val="15"/>
                <w:szCs w:val="15"/>
              </w:rPr>
            </w:pPr>
            <w:r>
              <w:rPr>
                <w:sz w:val="15"/>
                <w:szCs w:val="15"/>
              </w:rPr>
              <w:t>FY23</w:t>
            </w:r>
          </w:p>
        </w:tc>
        <w:tc>
          <w:tcPr>
            <w:tcW w:w="21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4,448</w:t>
            </w:r>
          </w:p>
        </w:tc>
        <w:tc>
          <w:tcPr>
            <w:tcW w:w="264" w:type="pct"/>
            <w:tcBorders>
              <w:top w:val="nil"/>
              <w:left w:val="nil"/>
              <w:bottom w:val="nil"/>
              <w:right w:val="nil"/>
            </w:tcBorders>
            <w:vAlign w:val="center"/>
          </w:tcPr>
          <w:p w:rsidR="00D30E0F" w:rsidRPr="00D30E0F" w:rsidRDefault="00D30E0F" w:rsidP="00D30E0F">
            <w:pPr>
              <w:jc w:val="right"/>
              <w:rPr>
                <w:color w:val="000000"/>
                <w:sz w:val="14"/>
                <w:szCs w:val="14"/>
              </w:rPr>
            </w:pPr>
            <w:r w:rsidRPr="00D30E0F">
              <w:rPr>
                <w:color w:val="000000"/>
                <w:sz w:val="14"/>
                <w:szCs w:val="14"/>
              </w:rPr>
              <w:t>21</w:t>
            </w:r>
          </w:p>
        </w:tc>
        <w:tc>
          <w:tcPr>
            <w:tcW w:w="253" w:type="pct"/>
            <w:tcBorders>
              <w:top w:val="nil"/>
              <w:left w:val="nil"/>
              <w:bottom w:val="nil"/>
              <w:right w:val="nil"/>
            </w:tcBorders>
            <w:vAlign w:val="center"/>
          </w:tcPr>
          <w:p w:rsidR="00D30E0F" w:rsidRPr="00D30E0F" w:rsidRDefault="00D30E0F" w:rsidP="00D30E0F">
            <w:pPr>
              <w:jc w:val="right"/>
              <w:rPr>
                <w:color w:val="000000"/>
                <w:sz w:val="14"/>
                <w:szCs w:val="14"/>
              </w:rPr>
            </w:pPr>
            <w:r w:rsidRPr="00D30E0F">
              <w:rPr>
                <w:color w:val="000000"/>
                <w:sz w:val="14"/>
                <w:szCs w:val="14"/>
              </w:rPr>
              <w:t>0.2</w:t>
            </w:r>
          </w:p>
        </w:tc>
        <w:tc>
          <w:tcPr>
            <w:tcW w:w="338"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4,557</w:t>
            </w:r>
          </w:p>
        </w:tc>
        <w:tc>
          <w:tcPr>
            <w:tcW w:w="25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4,467</w:t>
            </w:r>
          </w:p>
        </w:tc>
        <w:tc>
          <w:tcPr>
            <w:tcW w:w="24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D30E0F" w:rsidRPr="00D30E0F" w:rsidRDefault="00D30E0F" w:rsidP="00D30E0F">
            <w:pPr>
              <w:jc w:val="right"/>
              <w:rPr>
                <w:color w:val="000000"/>
                <w:sz w:val="14"/>
                <w:szCs w:val="14"/>
              </w:rPr>
            </w:pPr>
            <w:r w:rsidRPr="00D30E0F">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11,287</w:t>
            </w:r>
          </w:p>
        </w:tc>
        <w:tc>
          <w:tcPr>
            <w:tcW w:w="26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9,181</w:t>
            </w:r>
          </w:p>
        </w:tc>
      </w:tr>
      <w:tr w:rsidR="00C07FA9"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C07FA9" w:rsidRPr="008512CA" w:rsidRDefault="00C07FA9" w:rsidP="00C07FA9">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r>
      <w:tr w:rsidR="00C07FA9"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Default="00C07FA9" w:rsidP="00C07FA9">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C07FA9" w:rsidRPr="00D62C8D" w:rsidRDefault="00C07FA9" w:rsidP="00C07FA9">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FE6071" w:rsidRDefault="00C07FA9" w:rsidP="00C07FA9">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2921F4" w:rsidRDefault="00C07FA9" w:rsidP="00C07FA9">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2921F4" w:rsidRDefault="00C07FA9" w:rsidP="00C07FA9">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C07FA9" w:rsidRPr="006F10A6" w:rsidRDefault="00C07FA9" w:rsidP="00C07FA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C07FA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C04F90" w:rsidRDefault="00C07FA9" w:rsidP="00C07FA9">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C07FA9" w:rsidRPr="006F75C8" w:rsidRDefault="00C07FA9" w:rsidP="00C07FA9">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r w:rsidRPr="006F75C8">
              <w:rPr>
                <w:color w:val="000000"/>
                <w:sz w:val="14"/>
                <w:szCs w:val="14"/>
              </w:rPr>
              <w:t>10,845</w:t>
            </w:r>
          </w:p>
        </w:tc>
      </w:tr>
      <w:tr w:rsidR="00C07FA9"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C04F90" w:rsidRDefault="00C07FA9" w:rsidP="00C07FA9">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64"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p>
        </w:tc>
        <w:tc>
          <w:tcPr>
            <w:tcW w:w="253"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p>
        </w:tc>
        <w:tc>
          <w:tcPr>
            <w:tcW w:w="338" w:type="pct"/>
            <w:tcBorders>
              <w:top w:val="nil"/>
              <w:left w:val="nil"/>
              <w:bottom w:val="nil"/>
              <w:right w:val="nil"/>
            </w:tcBorders>
            <w:shd w:val="clear" w:color="auto" w:fill="auto"/>
            <w:vAlign w:val="center"/>
          </w:tcPr>
          <w:p w:rsidR="00C07FA9" w:rsidRPr="006F75C8" w:rsidRDefault="00C07FA9" w:rsidP="00C07FA9">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6F75C8" w:rsidRDefault="00C07FA9" w:rsidP="00C07FA9">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C07FA9" w:rsidRPr="006F75C8" w:rsidRDefault="00C07FA9" w:rsidP="00C07FA9">
            <w:pPr>
              <w:jc w:val="right"/>
              <w:rPr>
                <w:color w:val="000000"/>
                <w:sz w:val="14"/>
                <w:szCs w:val="14"/>
              </w:rPr>
            </w:pPr>
          </w:p>
        </w:tc>
      </w:tr>
      <w:tr w:rsidR="00C07FA9"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C07FA9" w:rsidRPr="00C04F90" w:rsidRDefault="00C07FA9" w:rsidP="00C07FA9">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8,170</w:t>
            </w:r>
          </w:p>
        </w:tc>
      </w:tr>
      <w:tr w:rsidR="00C07FA9"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8,751</w:t>
            </w:r>
          </w:p>
        </w:tc>
      </w:tr>
      <w:tr w:rsidR="00C07FA9"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9,164</w:t>
            </w:r>
          </w:p>
        </w:tc>
      </w:tr>
      <w:tr w:rsidR="00C07FA9" w:rsidRPr="00BF4323"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183</w:t>
            </w:r>
          </w:p>
        </w:tc>
        <w:tc>
          <w:tcPr>
            <w:tcW w:w="22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2,824</w:t>
            </w:r>
          </w:p>
        </w:tc>
        <w:tc>
          <w:tcPr>
            <w:tcW w:w="295"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11,504</w:t>
            </w:r>
          </w:p>
        </w:tc>
        <w:tc>
          <w:tcPr>
            <w:tcW w:w="268"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9,457</w:t>
            </w:r>
          </w:p>
        </w:tc>
      </w:tr>
      <w:tr w:rsidR="00C07FA9" w:rsidRPr="001B7FC0" w:rsidTr="002D0495">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r>
              <w:rPr>
                <w:sz w:val="15"/>
                <w:szCs w:val="15"/>
              </w:rPr>
              <w:t>May</w:t>
            </w:r>
          </w:p>
        </w:tc>
        <w:tc>
          <w:tcPr>
            <w:tcW w:w="21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29" w:type="dxa"/>
              <w:right w:w="43" w:type="dxa"/>
            </w:tcMar>
            <w:vAlign w:val="center"/>
          </w:tcPr>
          <w:p w:rsidR="00C07FA9" w:rsidRPr="002D0495" w:rsidRDefault="00C07FA9" w:rsidP="00C07FA9">
            <w:pPr>
              <w:jc w:val="right"/>
              <w:rPr>
                <w:rFonts w:asciiTheme="majorBidi" w:hAnsiTheme="majorBidi" w:cstheme="majorBidi"/>
                <w:color w:val="000000"/>
                <w:sz w:val="14"/>
                <w:szCs w:val="14"/>
              </w:rPr>
            </w:pPr>
            <w:r w:rsidRPr="002D0495">
              <w:rPr>
                <w:rFonts w:asciiTheme="majorBidi" w:hAnsiTheme="majorBidi" w:cstheme="majorBidi"/>
                <w:color w:val="000000"/>
                <w:sz w:val="14"/>
                <w:szCs w:val="14"/>
              </w:rPr>
              <w:t>8,528</w:t>
            </w:r>
          </w:p>
        </w:tc>
      </w:tr>
      <w:tr w:rsidR="00D30E0F" w:rsidRPr="001B7FC0" w:rsidTr="00D30E0F">
        <w:trPr>
          <w:trHeight w:hRule="exact" w:val="360"/>
          <w:jc w:val="center"/>
        </w:trPr>
        <w:tc>
          <w:tcPr>
            <w:tcW w:w="183" w:type="pct"/>
            <w:tcBorders>
              <w:top w:val="nil"/>
              <w:left w:val="nil"/>
              <w:right w:val="nil"/>
            </w:tcBorders>
            <w:shd w:val="clear" w:color="auto" w:fill="auto"/>
            <w:tcMar>
              <w:left w:w="14" w:type="dxa"/>
              <w:right w:w="29" w:type="dxa"/>
            </w:tcMar>
            <w:vAlign w:val="center"/>
          </w:tcPr>
          <w:p w:rsidR="00D30E0F" w:rsidRDefault="00D30E0F" w:rsidP="00D30E0F">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D30E0F" w:rsidRPr="00BF4323" w:rsidRDefault="00D30E0F" w:rsidP="00D30E0F">
            <w:pPr>
              <w:rPr>
                <w:sz w:val="15"/>
                <w:szCs w:val="15"/>
              </w:rPr>
            </w:pPr>
            <w:proofErr w:type="spellStart"/>
            <w:r>
              <w:rPr>
                <w:sz w:val="15"/>
                <w:szCs w:val="15"/>
              </w:rPr>
              <w:t>Jun</w:t>
            </w:r>
            <w:r w:rsidR="00BD7246" w:rsidRPr="00BD7246">
              <w:rPr>
                <w:sz w:val="15"/>
                <w:szCs w:val="15"/>
                <w:vertAlign w:val="superscript"/>
              </w:rPr>
              <w:t>R</w:t>
            </w:r>
            <w:proofErr w:type="spellEnd"/>
          </w:p>
        </w:tc>
        <w:tc>
          <w:tcPr>
            <w:tcW w:w="21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4,448</w:t>
            </w:r>
          </w:p>
        </w:tc>
        <w:tc>
          <w:tcPr>
            <w:tcW w:w="264"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21</w:t>
            </w:r>
          </w:p>
        </w:tc>
        <w:tc>
          <w:tcPr>
            <w:tcW w:w="253"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0.2</w:t>
            </w:r>
          </w:p>
        </w:tc>
        <w:tc>
          <w:tcPr>
            <w:tcW w:w="338"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4,557</w:t>
            </w:r>
          </w:p>
        </w:tc>
        <w:tc>
          <w:tcPr>
            <w:tcW w:w="25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4,467</w:t>
            </w:r>
          </w:p>
        </w:tc>
        <w:tc>
          <w:tcPr>
            <w:tcW w:w="24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D30E0F" w:rsidRPr="00D30E0F" w:rsidRDefault="00D30E0F" w:rsidP="00D30E0F">
            <w:pPr>
              <w:jc w:val="right"/>
              <w:rPr>
                <w:color w:val="000000"/>
                <w:sz w:val="14"/>
                <w:szCs w:val="14"/>
              </w:rPr>
            </w:pPr>
            <w:r w:rsidRPr="00D30E0F">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4,715</w:t>
            </w:r>
          </w:p>
        </w:tc>
        <w:tc>
          <w:tcPr>
            <w:tcW w:w="254" w:type="pct"/>
            <w:tcBorders>
              <w:top w:val="nil"/>
              <w:left w:val="nil"/>
              <w:bottom w:val="nil"/>
              <w:right w:val="nil"/>
            </w:tcBorders>
            <w:shd w:val="clear" w:color="auto" w:fill="auto"/>
            <w:tcMar>
              <w:left w:w="29" w:type="dxa"/>
              <w:right w:w="43" w:type="dxa"/>
            </w:tcMar>
            <w:vAlign w:val="center"/>
          </w:tcPr>
          <w:p w:rsidR="00D30E0F" w:rsidRPr="00D30E0F" w:rsidRDefault="00D30E0F" w:rsidP="00D30E0F">
            <w:pPr>
              <w:jc w:val="right"/>
              <w:rPr>
                <w:color w:val="000000"/>
                <w:sz w:val="14"/>
                <w:szCs w:val="14"/>
              </w:rPr>
            </w:pPr>
            <w:r w:rsidRPr="00D30E0F">
              <w:rPr>
                <w:color w:val="000000"/>
                <w:sz w:val="14"/>
                <w:szCs w:val="14"/>
              </w:rPr>
              <w:t>11,287</w:t>
            </w:r>
          </w:p>
        </w:tc>
        <w:tc>
          <w:tcPr>
            <w:tcW w:w="268" w:type="pct"/>
            <w:tcBorders>
              <w:top w:val="nil"/>
              <w:left w:val="nil"/>
              <w:bottom w:val="nil"/>
              <w:right w:val="nil"/>
            </w:tcBorders>
            <w:shd w:val="clear" w:color="auto" w:fill="auto"/>
            <w:tcMar>
              <w:left w:w="29" w:type="dxa"/>
              <w:right w:w="43" w:type="dxa"/>
            </w:tcMar>
            <w:vAlign w:val="center"/>
          </w:tcPr>
          <w:p w:rsidR="00D30E0F" w:rsidRPr="00D30E0F" w:rsidRDefault="00D30E0F" w:rsidP="00D30E0F">
            <w:pPr>
              <w:jc w:val="right"/>
              <w:rPr>
                <w:color w:val="000000"/>
                <w:sz w:val="14"/>
                <w:szCs w:val="14"/>
              </w:rPr>
            </w:pPr>
            <w:r w:rsidRPr="00D30E0F">
              <w:rPr>
                <w:color w:val="000000"/>
                <w:sz w:val="14"/>
                <w:szCs w:val="14"/>
              </w:rPr>
              <w:t>9,181</w:t>
            </w:r>
          </w:p>
        </w:tc>
      </w:tr>
      <w:tr w:rsidR="00D30E0F" w:rsidRPr="001B7FC0" w:rsidTr="00D30E0F">
        <w:trPr>
          <w:trHeight w:hRule="exact" w:val="306"/>
          <w:jc w:val="center"/>
        </w:trPr>
        <w:tc>
          <w:tcPr>
            <w:tcW w:w="183" w:type="pct"/>
            <w:tcBorders>
              <w:top w:val="nil"/>
              <w:left w:val="nil"/>
              <w:right w:val="nil"/>
            </w:tcBorders>
            <w:shd w:val="clear" w:color="auto" w:fill="auto"/>
            <w:tcMar>
              <w:left w:w="14" w:type="dxa"/>
              <w:right w:w="29" w:type="dxa"/>
            </w:tcMar>
            <w:vAlign w:val="center"/>
          </w:tcPr>
          <w:p w:rsidR="00D30E0F" w:rsidRDefault="00D30E0F" w:rsidP="00D30E0F">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D30E0F" w:rsidRPr="00BF4323" w:rsidRDefault="00D30E0F" w:rsidP="00D30E0F">
            <w:pPr>
              <w:rPr>
                <w:sz w:val="15"/>
                <w:szCs w:val="15"/>
              </w:rPr>
            </w:pPr>
            <w:proofErr w:type="spellStart"/>
            <w:r>
              <w:rPr>
                <w:sz w:val="15"/>
                <w:szCs w:val="15"/>
              </w:rPr>
              <w:t>Jul</w:t>
            </w:r>
            <w:r w:rsidRPr="00FC7B75">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4,097</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1,357</w:t>
            </w:r>
          </w:p>
        </w:tc>
        <w:tc>
          <w:tcPr>
            <w:tcW w:w="21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72</w:t>
            </w:r>
          </w:p>
        </w:tc>
        <w:tc>
          <w:tcPr>
            <w:tcW w:w="252"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6,815</w:t>
            </w:r>
          </w:p>
        </w:tc>
        <w:tc>
          <w:tcPr>
            <w:tcW w:w="264"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16</w:t>
            </w:r>
          </w:p>
        </w:tc>
        <w:tc>
          <w:tcPr>
            <w:tcW w:w="253"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0.2</w:t>
            </w:r>
          </w:p>
        </w:tc>
        <w:tc>
          <w:tcPr>
            <w:tcW w:w="338" w:type="pct"/>
            <w:tcBorders>
              <w:top w:val="nil"/>
              <w:left w:val="nil"/>
              <w:bottom w:val="nil"/>
              <w:right w:val="nil"/>
            </w:tcBorders>
            <w:shd w:val="clear" w:color="auto" w:fill="auto"/>
            <w:vAlign w:val="center"/>
          </w:tcPr>
          <w:p w:rsidR="00D30E0F" w:rsidRPr="00D30E0F" w:rsidRDefault="00D30E0F" w:rsidP="00D30E0F">
            <w:pPr>
              <w:jc w:val="right"/>
              <w:rPr>
                <w:color w:val="000000"/>
                <w:sz w:val="14"/>
                <w:szCs w:val="14"/>
              </w:rPr>
            </w:pPr>
            <w:r w:rsidRPr="00D30E0F">
              <w:rPr>
                <w:color w:val="000000"/>
                <w:sz w:val="14"/>
                <w:szCs w:val="14"/>
              </w:rPr>
              <w:t>8,259</w:t>
            </w:r>
          </w:p>
        </w:tc>
        <w:tc>
          <w:tcPr>
            <w:tcW w:w="25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8,171</w:t>
            </w:r>
          </w:p>
        </w:tc>
        <w:tc>
          <w:tcPr>
            <w:tcW w:w="24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6,409</w:t>
            </w:r>
          </w:p>
        </w:tc>
        <w:tc>
          <w:tcPr>
            <w:tcW w:w="223"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134</w:t>
            </w:r>
          </w:p>
        </w:tc>
        <w:tc>
          <w:tcPr>
            <w:tcW w:w="337" w:type="pct"/>
            <w:tcBorders>
              <w:top w:val="nil"/>
              <w:left w:val="nil"/>
              <w:bottom w:val="nil"/>
              <w:right w:val="nil"/>
            </w:tcBorders>
            <w:shd w:val="clear" w:color="auto" w:fill="auto"/>
            <w:tcMar>
              <w:left w:w="115" w:type="dxa"/>
              <w:right w:w="115" w:type="dxa"/>
            </w:tcMar>
            <w:vAlign w:val="center"/>
          </w:tcPr>
          <w:p w:rsidR="00D30E0F" w:rsidRPr="00D30E0F" w:rsidRDefault="00D30E0F" w:rsidP="00D30E0F">
            <w:pPr>
              <w:jc w:val="right"/>
              <w:rPr>
                <w:color w:val="000000"/>
                <w:sz w:val="14"/>
                <w:szCs w:val="14"/>
              </w:rPr>
            </w:pPr>
            <w:r w:rsidRPr="00D30E0F">
              <w:rPr>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1,639</w:t>
            </w:r>
          </w:p>
        </w:tc>
        <w:tc>
          <w:tcPr>
            <w:tcW w:w="270"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2,070</w:t>
            </w:r>
          </w:p>
        </w:tc>
        <w:tc>
          <w:tcPr>
            <w:tcW w:w="261"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2,712</w:t>
            </w:r>
          </w:p>
        </w:tc>
        <w:tc>
          <w:tcPr>
            <w:tcW w:w="295" w:type="pct"/>
            <w:tcBorders>
              <w:top w:val="nil"/>
              <w:left w:val="nil"/>
              <w:bottom w:val="nil"/>
              <w:right w:val="nil"/>
            </w:tcBorders>
            <w:shd w:val="clear" w:color="auto" w:fill="auto"/>
            <w:tcMar>
              <w:left w:w="14" w:type="dxa"/>
              <w:right w:w="29" w:type="dxa"/>
            </w:tcMar>
            <w:vAlign w:val="center"/>
          </w:tcPr>
          <w:p w:rsidR="00D30E0F" w:rsidRPr="00D30E0F" w:rsidRDefault="00D30E0F" w:rsidP="00D30E0F">
            <w:pPr>
              <w:jc w:val="right"/>
              <w:rPr>
                <w:color w:val="000000"/>
                <w:sz w:val="14"/>
                <w:szCs w:val="14"/>
              </w:rPr>
            </w:pPr>
            <w:r w:rsidRPr="00D30E0F">
              <w:rPr>
                <w:color w:val="000000"/>
                <w:sz w:val="14"/>
                <w:szCs w:val="14"/>
              </w:rPr>
              <w:t>4,771</w:t>
            </w:r>
          </w:p>
        </w:tc>
        <w:tc>
          <w:tcPr>
            <w:tcW w:w="254" w:type="pct"/>
            <w:tcBorders>
              <w:top w:val="nil"/>
              <w:left w:val="nil"/>
              <w:bottom w:val="nil"/>
              <w:right w:val="nil"/>
            </w:tcBorders>
            <w:shd w:val="clear" w:color="auto" w:fill="auto"/>
            <w:tcMar>
              <w:left w:w="29" w:type="dxa"/>
              <w:right w:w="43" w:type="dxa"/>
            </w:tcMar>
            <w:vAlign w:val="center"/>
          </w:tcPr>
          <w:p w:rsidR="00D30E0F" w:rsidRPr="00D30E0F" w:rsidRDefault="00D30E0F" w:rsidP="00D30E0F">
            <w:pPr>
              <w:jc w:val="right"/>
              <w:rPr>
                <w:color w:val="000000"/>
                <w:sz w:val="14"/>
                <w:szCs w:val="14"/>
              </w:rPr>
            </w:pPr>
            <w:r w:rsidRPr="00D30E0F">
              <w:rPr>
                <w:color w:val="000000"/>
                <w:sz w:val="14"/>
                <w:szCs w:val="14"/>
              </w:rPr>
              <w:t>15,068</w:t>
            </w:r>
          </w:p>
        </w:tc>
        <w:tc>
          <w:tcPr>
            <w:tcW w:w="268" w:type="pct"/>
            <w:tcBorders>
              <w:top w:val="nil"/>
              <w:left w:val="nil"/>
              <w:bottom w:val="nil"/>
              <w:right w:val="nil"/>
            </w:tcBorders>
            <w:shd w:val="clear" w:color="auto" w:fill="auto"/>
            <w:tcMar>
              <w:left w:w="29" w:type="dxa"/>
              <w:right w:w="43" w:type="dxa"/>
            </w:tcMar>
            <w:vAlign w:val="center"/>
          </w:tcPr>
          <w:p w:rsidR="00D30E0F" w:rsidRPr="00D30E0F" w:rsidRDefault="00D30E0F" w:rsidP="00D30E0F">
            <w:pPr>
              <w:jc w:val="right"/>
              <w:rPr>
                <w:color w:val="000000"/>
                <w:sz w:val="14"/>
                <w:szCs w:val="14"/>
              </w:rPr>
            </w:pPr>
            <w:r w:rsidRPr="00D30E0F">
              <w:rPr>
                <w:color w:val="000000"/>
                <w:sz w:val="14"/>
                <w:szCs w:val="14"/>
              </w:rPr>
              <w:t>12,942</w:t>
            </w:r>
          </w:p>
        </w:tc>
      </w:tr>
      <w:tr w:rsidR="00C07FA9"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C07FA9" w:rsidRPr="00C447B8"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C07FA9" w:rsidRPr="00C447B8" w:rsidRDefault="00C07FA9" w:rsidP="00C07FA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C07FA9" w:rsidRPr="00C447B8"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C07FA9" w:rsidRPr="00C447B8" w:rsidRDefault="00C07FA9" w:rsidP="00C07FA9">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C07FA9" w:rsidRPr="00C447B8" w:rsidRDefault="00C07FA9" w:rsidP="00C07FA9">
            <w:pPr>
              <w:jc w:val="right"/>
              <w:rPr>
                <w:rFonts w:asciiTheme="majorBidi" w:hAnsiTheme="majorBidi" w:cstheme="majorBidi"/>
                <w:color w:val="000000"/>
                <w:sz w:val="14"/>
                <w:szCs w:val="14"/>
              </w:rPr>
            </w:pPr>
          </w:p>
        </w:tc>
      </w:tr>
      <w:tr w:rsidR="00C07FA9"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C07FA9" w:rsidRPr="00BF4323" w:rsidRDefault="00C07FA9" w:rsidP="00C07FA9">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517" w:type="pct"/>
            <w:gridSpan w:val="2"/>
            <w:tcBorders>
              <w:top w:val="nil"/>
              <w:left w:val="nil"/>
              <w:bottom w:val="single" w:sz="12" w:space="0" w:color="auto"/>
              <w:right w:val="nil"/>
            </w:tcBorders>
            <w:vAlign w:val="center"/>
          </w:tcPr>
          <w:p w:rsidR="00C07FA9" w:rsidRDefault="00C07FA9" w:rsidP="00C07FA9">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C07FA9" w:rsidRDefault="00C07FA9" w:rsidP="00C07FA9">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p w:rsidR="00C07FA9" w:rsidRDefault="00C07FA9" w:rsidP="00C07FA9">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C07FA9" w:rsidRDefault="00C07FA9" w:rsidP="00C07FA9">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C07FA9" w:rsidRDefault="00C07FA9" w:rsidP="00C07FA9">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C07FA9" w:rsidRDefault="00C07FA9" w:rsidP="00C07FA9">
            <w:pPr>
              <w:jc w:val="right"/>
              <w:rPr>
                <w:b/>
                <w:bCs/>
                <w:color w:val="000000"/>
                <w:sz w:val="14"/>
                <w:szCs w:val="14"/>
              </w:rPr>
            </w:pPr>
          </w:p>
        </w:tc>
      </w:tr>
      <w:tr w:rsidR="00C07FA9" w:rsidRPr="00BF4323" w:rsidTr="005B1941">
        <w:trPr>
          <w:trHeight w:val="173"/>
          <w:jc w:val="center"/>
        </w:trPr>
        <w:tc>
          <w:tcPr>
            <w:tcW w:w="5000" w:type="pct"/>
            <w:gridSpan w:val="20"/>
            <w:tcBorders>
              <w:top w:val="single" w:sz="12" w:space="0" w:color="auto"/>
              <w:left w:val="nil"/>
              <w:right w:val="nil"/>
            </w:tcBorders>
            <w:shd w:val="clear" w:color="auto" w:fill="auto"/>
          </w:tcPr>
          <w:p w:rsidR="00C07FA9" w:rsidRPr="002829E5" w:rsidRDefault="00C07FA9" w:rsidP="00C07FA9">
            <w:pPr>
              <w:jc w:val="right"/>
              <w:rPr>
                <w:sz w:val="12"/>
                <w:szCs w:val="12"/>
              </w:rPr>
            </w:pPr>
            <w:r w:rsidRPr="00B863BF">
              <w:rPr>
                <w:sz w:val="14"/>
                <w:szCs w:val="14"/>
              </w:rPr>
              <w:t xml:space="preserve">Source: </w:t>
            </w:r>
            <w:r>
              <w:rPr>
                <w:sz w:val="14"/>
                <w:szCs w:val="14"/>
              </w:rPr>
              <w:t>Core Statistics Department</w:t>
            </w:r>
          </w:p>
        </w:tc>
      </w:tr>
      <w:tr w:rsidR="00C07FA9" w:rsidRPr="00BF4323" w:rsidTr="005B1941">
        <w:trPr>
          <w:trHeight w:val="173"/>
          <w:jc w:val="center"/>
        </w:trPr>
        <w:tc>
          <w:tcPr>
            <w:tcW w:w="5000" w:type="pct"/>
            <w:gridSpan w:val="20"/>
            <w:tcBorders>
              <w:left w:val="nil"/>
              <w:right w:val="nil"/>
            </w:tcBorders>
            <w:shd w:val="clear" w:color="auto" w:fill="auto"/>
            <w:vAlign w:val="center"/>
          </w:tcPr>
          <w:p w:rsidR="00C07FA9" w:rsidRPr="00BF4323" w:rsidRDefault="00C07FA9" w:rsidP="00C07FA9">
            <w:pPr>
              <w:rPr>
                <w:sz w:val="14"/>
                <w:szCs w:val="14"/>
              </w:rPr>
            </w:pPr>
            <w:r w:rsidRPr="00BF4323">
              <w:rPr>
                <w:sz w:val="14"/>
                <w:szCs w:val="14"/>
              </w:rPr>
              <w:t> * Excludes RBI Holding</w:t>
            </w:r>
          </w:p>
        </w:tc>
      </w:tr>
      <w:tr w:rsidR="00C07FA9" w:rsidRPr="00BF4323" w:rsidTr="005B1941">
        <w:trPr>
          <w:trHeight w:val="173"/>
          <w:jc w:val="center"/>
        </w:trPr>
        <w:tc>
          <w:tcPr>
            <w:tcW w:w="5000" w:type="pct"/>
            <w:gridSpan w:val="20"/>
            <w:tcBorders>
              <w:left w:val="nil"/>
              <w:right w:val="nil"/>
            </w:tcBorders>
            <w:shd w:val="clear" w:color="auto" w:fill="auto"/>
            <w:vAlign w:val="center"/>
          </w:tcPr>
          <w:p w:rsidR="00C07FA9" w:rsidRDefault="00C07FA9" w:rsidP="00C07FA9">
            <w:pPr>
              <w:rPr>
                <w:sz w:val="14"/>
                <w:szCs w:val="14"/>
              </w:rPr>
            </w:pPr>
            <w:r w:rsidRPr="00BF4323">
              <w:rPr>
                <w:sz w:val="14"/>
                <w:szCs w:val="14"/>
              </w:rPr>
              <w:t>** Compiled as per IMF Balance of Payments Manual Guidelines</w:t>
            </w:r>
          </w:p>
          <w:p w:rsidR="00C07FA9" w:rsidRPr="00BF4323" w:rsidRDefault="00C07FA9" w:rsidP="00C07FA9">
            <w:pPr>
              <w:rPr>
                <w:sz w:val="14"/>
                <w:szCs w:val="14"/>
              </w:rPr>
            </w:pPr>
            <w:r w:rsidRPr="00D24F2B">
              <w:rPr>
                <w:sz w:val="14"/>
                <w:szCs w:val="14"/>
              </w:rPr>
              <w:t>*** In align with Foreign Exchange Reserves compiled by DMMD</w:t>
            </w:r>
          </w:p>
        </w:tc>
      </w:tr>
      <w:tr w:rsidR="00C07FA9" w:rsidRPr="00BF4323" w:rsidTr="005B1941">
        <w:trPr>
          <w:trHeight w:val="247"/>
          <w:jc w:val="center"/>
        </w:trPr>
        <w:tc>
          <w:tcPr>
            <w:tcW w:w="5000" w:type="pct"/>
            <w:gridSpan w:val="20"/>
            <w:tcBorders>
              <w:left w:val="nil"/>
              <w:right w:val="nil"/>
            </w:tcBorders>
            <w:shd w:val="clear" w:color="auto" w:fill="auto"/>
            <w:vAlign w:val="center"/>
          </w:tcPr>
          <w:p w:rsidR="00C07FA9" w:rsidRPr="00BF4323" w:rsidRDefault="00C07FA9" w:rsidP="00C07FA9">
            <w:pPr>
              <w:rPr>
                <w:sz w:val="14"/>
                <w:szCs w:val="14"/>
              </w:rPr>
            </w:pPr>
            <w:r w:rsidRPr="00BF4323">
              <w:rPr>
                <w:sz w:val="14"/>
                <w:szCs w:val="14"/>
              </w:rPr>
              <w:t>1. Excludes FE-13/CRR, unsettled claims on India and includes sinking fund.</w:t>
            </w:r>
          </w:p>
        </w:tc>
      </w:tr>
      <w:tr w:rsidR="00C07FA9" w:rsidRPr="00BF4323" w:rsidTr="005B1941">
        <w:trPr>
          <w:trHeight w:val="173"/>
          <w:jc w:val="center"/>
        </w:trPr>
        <w:tc>
          <w:tcPr>
            <w:tcW w:w="5000" w:type="pct"/>
            <w:gridSpan w:val="20"/>
            <w:tcBorders>
              <w:left w:val="nil"/>
              <w:bottom w:val="nil"/>
              <w:right w:val="nil"/>
            </w:tcBorders>
            <w:shd w:val="clear" w:color="auto" w:fill="auto"/>
            <w:vAlign w:val="center"/>
          </w:tcPr>
          <w:p w:rsidR="00C07FA9" w:rsidRPr="00BF4323" w:rsidRDefault="00C07FA9" w:rsidP="00C07FA9">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8"/>
        <w:gridCol w:w="653"/>
        <w:gridCol w:w="630"/>
        <w:gridCol w:w="636"/>
        <w:gridCol w:w="630"/>
        <w:gridCol w:w="624"/>
        <w:gridCol w:w="549"/>
        <w:gridCol w:w="627"/>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C07FA9" w:rsidRPr="001764F5" w:rsidTr="00C07FA9">
        <w:trPr>
          <w:trHeight w:val="330"/>
        </w:trPr>
        <w:tc>
          <w:tcPr>
            <w:tcW w:w="1678" w:type="dxa"/>
            <w:vMerge w:val="restart"/>
            <w:tcBorders>
              <w:top w:val="nil"/>
              <w:left w:val="nil"/>
              <w:bottom w:val="single" w:sz="8" w:space="0" w:color="000000"/>
              <w:right w:val="single" w:sz="4" w:space="0" w:color="auto"/>
            </w:tcBorders>
            <w:shd w:val="clear" w:color="auto" w:fill="auto"/>
            <w:vAlign w:val="bottom"/>
            <w:hideMark/>
          </w:tcPr>
          <w:p w:rsidR="00C07FA9" w:rsidRPr="001764F5" w:rsidRDefault="00C07FA9" w:rsidP="008519C9">
            <w:pPr>
              <w:jc w:val="center"/>
              <w:rPr>
                <w:b/>
                <w:bCs/>
                <w:color w:val="000000"/>
                <w:sz w:val="17"/>
                <w:szCs w:val="17"/>
              </w:rPr>
            </w:pPr>
            <w:r w:rsidRPr="001764F5">
              <w:rPr>
                <w:b/>
                <w:bCs/>
                <w:color w:val="000000"/>
                <w:sz w:val="17"/>
                <w:szCs w:val="17"/>
              </w:rPr>
              <w:t>DESCRIPTION</w:t>
            </w:r>
          </w:p>
        </w:tc>
        <w:tc>
          <w:tcPr>
            <w:tcW w:w="3722" w:type="dxa"/>
            <w:gridSpan w:val="6"/>
            <w:tcBorders>
              <w:top w:val="single" w:sz="12" w:space="0" w:color="auto"/>
              <w:left w:val="single" w:sz="4" w:space="0" w:color="auto"/>
              <w:bottom w:val="single" w:sz="4" w:space="0" w:color="auto"/>
            </w:tcBorders>
            <w:shd w:val="clear" w:color="auto" w:fill="auto"/>
            <w:vAlign w:val="center"/>
            <w:hideMark/>
          </w:tcPr>
          <w:p w:rsidR="00C07FA9" w:rsidRPr="00316631" w:rsidRDefault="00C07FA9"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4230" w:type="dxa"/>
            <w:gridSpan w:val="7"/>
            <w:tcBorders>
              <w:top w:val="single" w:sz="12" w:space="0" w:color="auto"/>
              <w:left w:val="single" w:sz="4" w:space="0" w:color="auto"/>
              <w:bottom w:val="single" w:sz="4" w:space="0" w:color="auto"/>
            </w:tcBorders>
            <w:shd w:val="clear" w:color="auto" w:fill="auto"/>
            <w:vAlign w:val="center"/>
          </w:tcPr>
          <w:p w:rsidR="00C07FA9" w:rsidRPr="00316631" w:rsidRDefault="00C07FA9" w:rsidP="00AF50A5">
            <w:pPr>
              <w:jc w:val="center"/>
              <w:rPr>
                <w:b/>
                <w:bCs/>
                <w:color w:val="000000"/>
                <w:sz w:val="16"/>
                <w:szCs w:val="16"/>
              </w:rPr>
            </w:pPr>
            <w:r>
              <w:rPr>
                <w:b/>
                <w:bCs/>
                <w:color w:val="000000"/>
                <w:sz w:val="16"/>
                <w:szCs w:val="16"/>
              </w:rPr>
              <w:t>2023</w:t>
            </w:r>
          </w:p>
        </w:tc>
      </w:tr>
      <w:tr w:rsidR="00C07FA9" w:rsidRPr="001764F5" w:rsidTr="00C07FA9">
        <w:trPr>
          <w:trHeight w:val="200"/>
        </w:trPr>
        <w:tc>
          <w:tcPr>
            <w:tcW w:w="1678" w:type="dxa"/>
            <w:vMerge/>
            <w:tcBorders>
              <w:top w:val="nil"/>
              <w:left w:val="nil"/>
              <w:bottom w:val="single" w:sz="8" w:space="0" w:color="000000"/>
              <w:right w:val="single" w:sz="4" w:space="0" w:color="auto"/>
            </w:tcBorders>
            <w:shd w:val="clear" w:color="auto" w:fill="auto"/>
            <w:vAlign w:val="center"/>
            <w:hideMark/>
          </w:tcPr>
          <w:p w:rsidR="00C07FA9" w:rsidRPr="001764F5" w:rsidRDefault="00C07FA9" w:rsidP="00C07FA9">
            <w:pPr>
              <w:rPr>
                <w:b/>
                <w:bCs/>
                <w:color w:val="000000"/>
                <w:sz w:val="17"/>
                <w:szCs w:val="17"/>
              </w:rPr>
            </w:pPr>
          </w:p>
        </w:tc>
        <w:tc>
          <w:tcPr>
            <w:tcW w:w="653"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Jul</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Aug</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Sep</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Oct</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Nov</w:t>
            </w:r>
          </w:p>
        </w:tc>
        <w:tc>
          <w:tcPr>
            <w:tcW w:w="549"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Dec</w:t>
            </w:r>
          </w:p>
        </w:tc>
        <w:tc>
          <w:tcPr>
            <w:tcW w:w="627" w:type="dxa"/>
            <w:tcBorders>
              <w:left w:val="single" w:sz="4" w:space="0" w:color="auto"/>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Jan</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Feb</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sidRPr="002E2583">
              <w:rPr>
                <w:b/>
                <w:bCs/>
                <w:color w:val="000000"/>
                <w:sz w:val="14"/>
                <w:szCs w:val="14"/>
              </w:rPr>
              <w:t>Mar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Apr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r>
              <w:rPr>
                <w:b/>
                <w:bCs/>
                <w:color w:val="000000"/>
                <w:sz w:val="14"/>
                <w:szCs w:val="14"/>
              </w:rPr>
              <w:t>May</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proofErr w:type="spellStart"/>
            <w:r>
              <w:rPr>
                <w:b/>
                <w:bCs/>
                <w:color w:val="000000"/>
                <w:sz w:val="14"/>
                <w:szCs w:val="14"/>
              </w:rPr>
              <w:t>Jun</w:t>
            </w:r>
            <w:r w:rsidR="0027745A" w:rsidRPr="0027745A">
              <w:rPr>
                <w:b/>
                <w:bCs/>
                <w:color w:val="000000"/>
                <w:sz w:val="14"/>
                <w:szCs w:val="14"/>
                <w:vertAlign w:val="superscript"/>
              </w:rPr>
              <w:t>R</w:t>
            </w:r>
            <w:proofErr w:type="spellEnd"/>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C07FA9" w:rsidRPr="00316631" w:rsidRDefault="00C07FA9" w:rsidP="00C07FA9">
            <w:pPr>
              <w:jc w:val="right"/>
              <w:rPr>
                <w:b/>
                <w:bCs/>
                <w:color w:val="000000"/>
                <w:sz w:val="14"/>
                <w:szCs w:val="14"/>
              </w:rPr>
            </w:pPr>
            <w:proofErr w:type="spellStart"/>
            <w:r>
              <w:rPr>
                <w:b/>
                <w:bCs/>
                <w:color w:val="000000"/>
                <w:sz w:val="14"/>
                <w:szCs w:val="14"/>
              </w:rPr>
              <w:t>Jul</w:t>
            </w:r>
            <w:r w:rsidR="0027745A" w:rsidRPr="0027745A">
              <w:rPr>
                <w:b/>
                <w:bCs/>
                <w:color w:val="000000"/>
                <w:sz w:val="14"/>
                <w:szCs w:val="14"/>
                <w:vertAlign w:val="superscript"/>
              </w:rPr>
              <w:t>P</w:t>
            </w:r>
            <w:proofErr w:type="spellEnd"/>
          </w:p>
        </w:tc>
      </w:tr>
      <w:tr w:rsidR="00C07FA9" w:rsidRPr="001764F5" w:rsidTr="00C07FA9">
        <w:trPr>
          <w:trHeight w:hRule="exact" w:val="331"/>
        </w:trPr>
        <w:tc>
          <w:tcPr>
            <w:tcW w:w="1678" w:type="dxa"/>
            <w:tcBorders>
              <w:top w:val="nil"/>
              <w:left w:val="nil"/>
              <w:bottom w:val="nil"/>
              <w:right w:val="nil"/>
            </w:tcBorders>
            <w:shd w:val="clear" w:color="auto" w:fill="auto"/>
            <w:tcMar>
              <w:left w:w="14" w:type="dxa"/>
              <w:right w:w="14" w:type="dxa"/>
            </w:tcMar>
            <w:vAlign w:val="center"/>
            <w:hideMark/>
          </w:tcPr>
          <w:p w:rsidR="00C07FA9" w:rsidRPr="001764F5" w:rsidRDefault="00C07FA9" w:rsidP="00C07FA9">
            <w:pPr>
              <w:rPr>
                <w:b/>
                <w:bCs/>
                <w:color w:val="000000"/>
                <w:sz w:val="14"/>
                <w:szCs w:val="14"/>
              </w:rPr>
            </w:pPr>
            <w:r w:rsidRPr="001764F5">
              <w:rPr>
                <w:b/>
                <w:bCs/>
                <w:color w:val="000000"/>
                <w:sz w:val="14"/>
                <w:szCs w:val="14"/>
              </w:rPr>
              <w:t>Foreign Currency Deposits</w:t>
            </w:r>
          </w:p>
        </w:tc>
        <w:tc>
          <w:tcPr>
            <w:tcW w:w="653"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549"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27"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07FA9" w:rsidRPr="00FC61C9" w:rsidRDefault="00C07FA9" w:rsidP="00C07FA9">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C07FA9" w:rsidRPr="00FC61C9" w:rsidRDefault="00C07FA9" w:rsidP="00C07FA9">
            <w:pPr>
              <w:jc w:val="right"/>
              <w:rPr>
                <w:b/>
                <w:bCs/>
                <w:color w:val="000000"/>
                <w:sz w:val="14"/>
                <w:szCs w:val="14"/>
              </w:rPr>
            </w:pPr>
          </w:p>
        </w:tc>
      </w:tr>
      <w:tr w:rsidR="0027745A" w:rsidRPr="007907E2" w:rsidTr="0027745A">
        <w:trPr>
          <w:trHeight w:hRule="exact" w:val="353"/>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b/>
                <w:bCs/>
                <w:color w:val="000000"/>
                <w:sz w:val="14"/>
                <w:szCs w:val="14"/>
              </w:rPr>
            </w:pPr>
            <w:r w:rsidRPr="001764F5">
              <w:rPr>
                <w:b/>
                <w:bCs/>
                <w:color w:val="000000"/>
                <w:sz w:val="14"/>
                <w:szCs w:val="14"/>
              </w:rPr>
              <w:t>A. FE-25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6,310.0 </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6,409.3</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 xml:space="preserve">1. Resident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6,137.3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6,045.6</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5,995.3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5,738.4</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5,715.0</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5,658.2</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5,604.5</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5,464.1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5,555.6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5,554.8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5,556.1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5,626.0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5,635.4</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i)  Demand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2,488.3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2,485.8</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2,454.5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2,169.6</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2,312.5</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2,157.3</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2,156.6</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2,190.7</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2,173.3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2,131.2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2,033.1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2,131.5</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2,099.0</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2,197.6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2,206.4</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2,139.9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2,071.5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2,036.4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2,035.8</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1,966.6</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1,911.6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1,893.7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1,951.9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1,983.1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2,006.5</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2,001.6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iii)  Time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1,451.4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1,353.4</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1,401.0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1,497.3</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1,366.1</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1,465.2</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1,481.3</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1,361.8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1,488.6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1,471.7</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1,539.8</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1,488.0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1,534.8</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851.3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828.1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793.5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807.1</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811.5</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777.7</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752.8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754.4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760.9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758.5</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767.0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773.9</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sidRPr="001764F5">
              <w:rPr>
                <w:color w:val="000000"/>
                <w:sz w:val="14"/>
                <w:szCs w:val="14"/>
              </w:rPr>
              <w:t xml:space="preserve">       i)  Demand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473.6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459.2</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441.0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458.9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461.9</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463.7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420.3</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395.1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402.5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438.9</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426.3</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269"/>
              </w:tabs>
              <w:rPr>
                <w:color w:val="000000"/>
                <w:sz w:val="14"/>
                <w:szCs w:val="14"/>
              </w:rPr>
            </w:pPr>
            <w:r w:rsidRPr="001764F5">
              <w:rPr>
                <w:color w:val="000000"/>
                <w:sz w:val="14"/>
                <w:szCs w:val="14"/>
              </w:rPr>
              <w:t xml:space="preserve">      ii)  Savings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275.4</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256.8</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254.4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241.5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234.5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233.9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233.2</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224.9</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sidRPr="001764F5">
              <w:rPr>
                <w:color w:val="000000"/>
                <w:sz w:val="14"/>
                <w:szCs w:val="14"/>
              </w:rPr>
              <w:t xml:space="preserve">     iii)  Time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91.4</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95.0</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106.3</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116.3</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94.9</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122.7</w:t>
            </w:r>
          </w:p>
        </w:tc>
      </w:tr>
      <w:tr w:rsidR="0027745A" w:rsidRPr="00140EC2" w:rsidTr="0027745A">
        <w:trPr>
          <w:trHeight w:hRule="exact" w:val="497"/>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b/>
                <w:bCs/>
                <w:color w:val="000000"/>
                <w:sz w:val="14"/>
                <w:szCs w:val="14"/>
              </w:rPr>
            </w:pPr>
            <w:r w:rsidRPr="001764F5">
              <w:rPr>
                <w:b/>
                <w:bCs/>
                <w:color w:val="000000"/>
                <w:sz w:val="14"/>
                <w:szCs w:val="14"/>
              </w:rPr>
              <w:t>B. Old FCAs Deposits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9.7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9.6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1</w:t>
            </w:r>
            <w:r w:rsidRPr="001764F5">
              <w:rPr>
                <w:color w:val="000000"/>
                <w:sz w:val="14"/>
                <w:szCs w:val="14"/>
              </w:rPr>
              <w:t>. Resident</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7.4</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2</w:t>
            </w:r>
            <w:r w:rsidRPr="001764F5">
              <w:rPr>
                <w:color w:val="000000"/>
                <w:sz w:val="14"/>
                <w:szCs w:val="14"/>
              </w:rPr>
              <w:t>.  Non- Resident</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2.1</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6,998.3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6,883.3</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6,798.4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6,555.1</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6,535.9</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sz w:val="14"/>
                <w:szCs w:val="14"/>
              </w:rPr>
            </w:pPr>
            <w:r w:rsidRPr="00E06CBD">
              <w:rPr>
                <w:rFonts w:asciiTheme="majorBidi" w:hAnsiTheme="majorBidi" w:cstheme="majorBidi"/>
                <w:b/>
                <w:bCs/>
                <w:color w:val="000000"/>
                <w:sz w:val="14"/>
                <w:szCs w:val="14"/>
              </w:rPr>
              <w:t>6,479.4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6,391.8</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6,226.6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6,319.7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6,325.4</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6,324.1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6,402.6</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6,418.9</w:t>
            </w:r>
          </w:p>
        </w:tc>
      </w:tr>
      <w:tr w:rsidR="0027745A" w:rsidRPr="007907E2" w:rsidTr="0027745A">
        <w:trPr>
          <w:trHeight w:hRule="exact" w:val="21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sz w:val="14"/>
                <w:szCs w:val="14"/>
              </w:rPr>
            </w:pP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b/>
                <w:bCs/>
                <w:color w:val="000000"/>
                <w:sz w:val="14"/>
                <w:szCs w:val="14"/>
              </w:rPr>
            </w:pPr>
            <w:r w:rsidRPr="001764F5">
              <w:rPr>
                <w:b/>
                <w:bCs/>
                <w:color w:val="000000"/>
                <w:sz w:val="14"/>
                <w:szCs w:val="14"/>
              </w:rPr>
              <w:t>FE-25 Deposits Utilization</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6,310.0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b/>
                <w:bCs/>
                <w:color w:val="000000"/>
                <w:sz w:val="14"/>
                <w:szCs w:val="14"/>
              </w:rPr>
            </w:pPr>
            <w:r w:rsidRPr="0027745A">
              <w:rPr>
                <w:rFonts w:asciiTheme="majorBidi" w:hAnsiTheme="majorBidi" w:cstheme="majorBidi"/>
                <w:b/>
                <w:bCs/>
                <w:color w:val="000000"/>
                <w:sz w:val="14"/>
                <w:szCs w:val="14"/>
              </w:rPr>
              <w:t>6,409.3</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206"/>
              </w:tabs>
              <w:rPr>
                <w:color w:val="000000"/>
                <w:sz w:val="14"/>
                <w:szCs w:val="14"/>
              </w:rPr>
            </w:pPr>
            <w:r w:rsidRPr="001764F5">
              <w:rPr>
                <w:color w:val="000000"/>
                <w:sz w:val="14"/>
                <w:szCs w:val="14"/>
              </w:rPr>
              <w:t xml:space="preserve">    1. Financing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1,434.9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1,446.1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1,356.5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1,313.9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1,228.2</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1,210.1</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1,098.7</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1,329.8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1,354.4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1,317.2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1,465.9</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1,678.1</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1,638.6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348"/>
                <w:tab w:val="left" w:pos="473"/>
              </w:tabs>
              <w:rPr>
                <w:color w:val="000000"/>
                <w:sz w:val="14"/>
                <w:szCs w:val="14"/>
              </w:rPr>
            </w:pPr>
            <w:r w:rsidRPr="001764F5">
              <w:rPr>
                <w:color w:val="000000"/>
                <w:sz w:val="14"/>
                <w:szCs w:val="14"/>
              </w:rPr>
              <w:t xml:space="preserve">       i)   Exports Financing</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336.9</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314.8</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296.9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253.9</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210.4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173.4</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182.9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166.6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172.3</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163.1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192.8</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203.2</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212.5</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195.2</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151.2</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83.7</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87.7</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81.9</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102.7</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b) Post-Shipment</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102.7</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102.0</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89.8</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84.6</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81.3</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96.8</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100.6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sidRPr="001764F5">
              <w:rPr>
                <w:color w:val="000000"/>
                <w:sz w:val="14"/>
                <w:szCs w:val="14"/>
              </w:rPr>
              <w:t xml:space="preserve">      ii)    Import Financing</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1,089.3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1,109.2</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1,041.7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1,017.0</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974.3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999.8</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925.3</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1,146.9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1,187.9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1,144.9</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1,302.8</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1,485.3</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1,435.4</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1,417.6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1,283.1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1,371.4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1,386.4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1,100.9</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1,499.2</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1,507.0</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1,835.5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1,932.0</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1,932.1</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1,893.6</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1,884.6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628.6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497.0</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510.9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670.8</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677.4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382.4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736.5</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821.5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1,018.7</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1,016.7</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1,037.7</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1,031.8</w:t>
            </w:r>
          </w:p>
        </w:tc>
      </w:tr>
      <w:tr w:rsidR="0027745A" w:rsidRPr="007907E2" w:rsidTr="0027745A">
        <w:trPr>
          <w:trHeight w:hRule="exact" w:val="290"/>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375.7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369.1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367.3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360.5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363.4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216.8</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214.5</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260.4</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314.1</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355.5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354.5</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361.6</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359.5</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127.9</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310.3</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314.0</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165.5</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521.9</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622.2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663.2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662.2</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676.1</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672.3</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ii)   With Banks</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789.0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786.1</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860.5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665.2</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709.0</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718.5</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762.8</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685.5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899.2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913.3</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915.4</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855.9</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852.7</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134.3</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186.6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107.4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201.7</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126.5</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123.6</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b)   Outside Pakistan</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658.7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651.8</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673.9</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593.3</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575.4</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611.1</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641.8</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730.2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713.7</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729.4</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729.1</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sidRPr="001764F5">
              <w:rPr>
                <w:color w:val="000000"/>
                <w:sz w:val="14"/>
                <w:szCs w:val="14"/>
              </w:rPr>
              <w:t xml:space="preserve">    3. Balances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749.2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827.3</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857.5</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742.3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589.1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929.0</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881.8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854.8</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857.6</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816.3</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434.7</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350.0</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532.9</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432.6</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466.4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364.1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484.2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648.6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603.2</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565.0</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574.1</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537.4</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Pr>
                <w:color w:val="000000"/>
                <w:sz w:val="14"/>
                <w:szCs w:val="14"/>
              </w:rPr>
              <w:t xml:space="preserve">      </w:t>
            </w:r>
            <w:r w:rsidRPr="001764F5">
              <w:rPr>
                <w:color w:val="000000"/>
                <w:sz w:val="14"/>
                <w:szCs w:val="14"/>
              </w:rPr>
              <w:t>ii) Cash in hand</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354.7</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325.2</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324.6</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309.8</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238.4</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225.0</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258.8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280.4</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278.5</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289.8</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283.4</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278.9</w:t>
            </w:r>
          </w:p>
        </w:tc>
      </w:tr>
      <w:tr w:rsidR="0027745A" w:rsidRPr="007907E2" w:rsidTr="0027745A">
        <w:trPr>
          <w:trHeight w:hRule="exact" w:val="331"/>
        </w:trPr>
        <w:tc>
          <w:tcPr>
            <w:tcW w:w="1678" w:type="dxa"/>
            <w:tcBorders>
              <w:top w:val="nil"/>
              <w:left w:val="nil"/>
              <w:bottom w:val="nil"/>
              <w:right w:val="nil"/>
            </w:tcBorders>
            <w:shd w:val="clear" w:color="auto" w:fill="auto"/>
            <w:tcMar>
              <w:left w:w="43" w:type="dxa"/>
              <w:right w:w="43" w:type="dxa"/>
            </w:tcMar>
            <w:vAlign w:val="center"/>
            <w:hideMark/>
          </w:tcPr>
          <w:p w:rsidR="0027745A" w:rsidRPr="001764F5" w:rsidRDefault="0027745A" w:rsidP="0027745A">
            <w:pPr>
              <w:rPr>
                <w:color w:val="000000"/>
                <w:sz w:val="14"/>
                <w:szCs w:val="14"/>
              </w:rPr>
            </w:pPr>
            <w:r w:rsidRPr="001764F5">
              <w:rPr>
                <w:color w:val="000000"/>
                <w:sz w:val="14"/>
                <w:szCs w:val="14"/>
              </w:rPr>
              <w:t xml:space="preserve">    4. Others </w:t>
            </w:r>
          </w:p>
        </w:tc>
        <w:tc>
          <w:tcPr>
            <w:tcW w:w="65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3,386.8</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3,439.8</w:t>
            </w:r>
          </w:p>
        </w:tc>
        <w:tc>
          <w:tcPr>
            <w:tcW w:w="636"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3,233.6</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3,038.2</w:t>
            </w:r>
          </w:p>
        </w:tc>
        <w:tc>
          <w:tcPr>
            <w:tcW w:w="624"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3,169.3</w:t>
            </w:r>
          </w:p>
        </w:tc>
        <w:tc>
          <w:tcPr>
            <w:tcW w:w="549"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3,453.9</w:t>
            </w:r>
          </w:p>
        </w:tc>
        <w:tc>
          <w:tcPr>
            <w:tcW w:w="627"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3,195.1</w:t>
            </w:r>
          </w:p>
        </w:tc>
        <w:tc>
          <w:tcPr>
            <w:tcW w:w="633"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2,637.1</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2,191.1</w:t>
            </w:r>
          </w:p>
        </w:tc>
        <w:tc>
          <w:tcPr>
            <w:tcW w:w="63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2,184.8</w:t>
            </w:r>
          </w:p>
        </w:tc>
        <w:tc>
          <w:tcPr>
            <w:tcW w:w="540" w:type="dxa"/>
            <w:tcBorders>
              <w:top w:val="nil"/>
              <w:left w:val="nil"/>
              <w:bottom w:val="nil"/>
              <w:right w:val="nil"/>
            </w:tcBorders>
            <w:shd w:val="clear" w:color="auto" w:fill="auto"/>
            <w:tcMar>
              <w:left w:w="29" w:type="dxa"/>
              <w:right w:w="29" w:type="dxa"/>
            </w:tcMar>
            <w:vAlign w:val="center"/>
          </w:tcPr>
          <w:p w:rsidR="0027745A" w:rsidRPr="00E06CBD" w:rsidRDefault="0027745A" w:rsidP="0027745A">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2,061.8</w:t>
            </w:r>
          </w:p>
        </w:tc>
        <w:tc>
          <w:tcPr>
            <w:tcW w:w="630" w:type="dxa"/>
            <w:tcBorders>
              <w:top w:val="nil"/>
              <w:left w:val="nil"/>
              <w:bottom w:val="nil"/>
              <w:right w:val="nil"/>
            </w:tcBorders>
            <w:shd w:val="clear" w:color="auto" w:fill="auto"/>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1,963.7</w:t>
            </w:r>
          </w:p>
        </w:tc>
        <w:tc>
          <w:tcPr>
            <w:tcW w:w="630" w:type="dxa"/>
            <w:tcBorders>
              <w:top w:val="nil"/>
              <w:left w:val="nil"/>
              <w:bottom w:val="nil"/>
              <w:right w:val="nil"/>
            </w:tcBorders>
            <w:shd w:val="clear" w:color="auto" w:fill="auto"/>
            <w:noWrap/>
            <w:tcMar>
              <w:left w:w="29" w:type="dxa"/>
              <w:right w:w="29" w:type="dxa"/>
            </w:tcMar>
            <w:vAlign w:val="center"/>
          </w:tcPr>
          <w:p w:rsidR="0027745A" w:rsidRPr="0027745A" w:rsidRDefault="0027745A" w:rsidP="0027745A">
            <w:pPr>
              <w:jc w:val="right"/>
              <w:rPr>
                <w:rFonts w:asciiTheme="majorBidi" w:hAnsiTheme="majorBidi" w:cstheme="majorBidi"/>
                <w:color w:val="000000"/>
                <w:sz w:val="14"/>
                <w:szCs w:val="14"/>
              </w:rPr>
            </w:pPr>
            <w:r w:rsidRPr="0027745A">
              <w:rPr>
                <w:rFonts w:asciiTheme="majorBidi" w:hAnsiTheme="majorBidi" w:cstheme="majorBidi"/>
                <w:color w:val="000000"/>
                <w:sz w:val="14"/>
                <w:szCs w:val="14"/>
              </w:rPr>
              <w:t>2,069.8</w:t>
            </w:r>
          </w:p>
        </w:tc>
      </w:tr>
      <w:tr w:rsidR="00C07FA9" w:rsidRPr="001764F5" w:rsidTr="00C07FA9">
        <w:trPr>
          <w:trHeight w:hRule="exact" w:val="331"/>
        </w:trPr>
        <w:tc>
          <w:tcPr>
            <w:tcW w:w="1678" w:type="dxa"/>
            <w:tcBorders>
              <w:top w:val="nil"/>
              <w:left w:val="nil"/>
              <w:bottom w:val="single" w:sz="8" w:space="0" w:color="auto"/>
              <w:right w:val="nil"/>
            </w:tcBorders>
            <w:shd w:val="clear" w:color="auto" w:fill="auto"/>
            <w:vAlign w:val="bottom"/>
            <w:hideMark/>
          </w:tcPr>
          <w:p w:rsidR="00C07FA9" w:rsidRPr="001764F5" w:rsidRDefault="00C07FA9" w:rsidP="00C07FA9">
            <w:pPr>
              <w:rPr>
                <w:color w:val="000000"/>
                <w:sz w:val="14"/>
                <w:szCs w:val="14"/>
              </w:rPr>
            </w:pPr>
            <w:r w:rsidRPr="001764F5">
              <w:rPr>
                <w:color w:val="000000"/>
                <w:sz w:val="14"/>
                <w:szCs w:val="14"/>
              </w:rPr>
              <w:t> </w:t>
            </w:r>
          </w:p>
        </w:tc>
        <w:tc>
          <w:tcPr>
            <w:tcW w:w="653" w:type="dxa"/>
            <w:tcBorders>
              <w:top w:val="nil"/>
              <w:left w:val="nil"/>
              <w:bottom w:val="single" w:sz="8" w:space="0" w:color="auto"/>
              <w:right w:val="nil"/>
            </w:tcBorders>
            <w:shd w:val="clear" w:color="auto" w:fill="auto"/>
            <w:tcMar>
              <w:left w:w="86" w:type="dxa"/>
              <w:right w:w="43" w:type="dxa"/>
            </w:tcMar>
            <w:vAlign w:val="bottom"/>
            <w:hideMark/>
          </w:tcPr>
          <w:p w:rsidR="00C07FA9" w:rsidRPr="001764F5" w:rsidRDefault="00C07FA9" w:rsidP="00C07FA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549"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27"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07FA9" w:rsidRPr="001764F5" w:rsidRDefault="00C07FA9" w:rsidP="00C07FA9">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C07FA9" w:rsidRPr="001764F5" w:rsidRDefault="00C07FA9" w:rsidP="00C07FA9">
            <w:pPr>
              <w:jc w:val="right"/>
              <w:rPr>
                <w:color w:val="000000"/>
                <w:sz w:val="13"/>
                <w:szCs w:val="13"/>
              </w:rPr>
            </w:pPr>
          </w:p>
        </w:tc>
      </w:tr>
      <w:tr w:rsidR="00C07FA9"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C07FA9" w:rsidRPr="001764F5" w:rsidRDefault="00C07FA9" w:rsidP="00C07FA9">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C07FA9"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C07FA9" w:rsidRPr="001764F5" w:rsidRDefault="00C07FA9" w:rsidP="00C07FA9">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C07FA9"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C07FA9" w:rsidRPr="001764F5" w:rsidRDefault="00C07FA9" w:rsidP="00C07FA9">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C07FA9"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C07FA9" w:rsidRDefault="00C07FA9" w:rsidP="00C07FA9">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2074"/>
        <w:gridCol w:w="270"/>
        <w:gridCol w:w="270"/>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05753A">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tcBorders>
            <w:shd w:val="clear" w:color="auto" w:fill="auto"/>
            <w:noWrap/>
          </w:tcPr>
          <w:p w:rsidR="00EE5BA4" w:rsidRPr="00881C7E" w:rsidRDefault="00EE5BA4" w:rsidP="009535D8">
            <w:pPr>
              <w:jc w:val="center"/>
              <w:rPr>
                <w:b/>
                <w:bCs/>
                <w:sz w:val="16"/>
                <w:szCs w:val="24"/>
                <w:vertAlign w:val="superscript"/>
              </w:rPr>
            </w:pPr>
          </w:p>
        </w:tc>
        <w:tc>
          <w:tcPr>
            <w:tcW w:w="2430" w:type="dxa"/>
            <w:gridSpan w:val="3"/>
            <w:tcBorders>
              <w:top w:val="single" w:sz="12" w:space="0" w:color="auto"/>
              <w:left w:val="nil"/>
              <w:bottom w:val="single" w:sz="4" w:space="0" w:color="auto"/>
              <w:right w:val="single" w:sz="4" w:space="0" w:color="auto"/>
            </w:tcBorders>
            <w:shd w:val="clear" w:color="auto" w:fill="auto"/>
          </w:tcPr>
          <w:p w:rsidR="00EE5BA4" w:rsidRDefault="00C07FA9" w:rsidP="006E6D77">
            <w:pPr>
              <w:jc w:val="center"/>
              <w:rPr>
                <w:b/>
                <w:bCs/>
                <w:sz w:val="16"/>
                <w:szCs w:val="24"/>
              </w:rPr>
            </w:pPr>
            <w:r>
              <w:rPr>
                <w:b/>
                <w:bCs/>
                <w:sz w:val="16"/>
                <w:szCs w:val="24"/>
              </w:rPr>
              <w:t>Jul FY 24</w:t>
            </w:r>
            <w:r w:rsidR="00EE5BA4"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6E6D77">
            <w:pPr>
              <w:jc w:val="center"/>
              <w:rPr>
                <w:b/>
                <w:bCs/>
                <w:sz w:val="16"/>
                <w:szCs w:val="24"/>
              </w:rPr>
            </w:pPr>
            <w:r>
              <w:rPr>
                <w:b/>
                <w:bCs/>
                <w:sz w:val="16"/>
                <w:szCs w:val="24"/>
              </w:rPr>
              <w:t>Jul</w:t>
            </w:r>
            <w:r w:rsidR="00C07FA9">
              <w:rPr>
                <w:b/>
                <w:bCs/>
                <w:sz w:val="16"/>
                <w:szCs w:val="24"/>
              </w:rPr>
              <w:t xml:space="preserve"> FY 23</w:t>
            </w:r>
          </w:p>
        </w:tc>
      </w:tr>
      <w:tr w:rsidR="008669E9" w:rsidRPr="00BF4323" w:rsidTr="0005753A">
        <w:trPr>
          <w:trHeight w:val="429"/>
        </w:trPr>
        <w:tc>
          <w:tcPr>
            <w:tcW w:w="900" w:type="dxa"/>
            <w:vMerge/>
            <w:tcBorders>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2074" w:type="dxa"/>
            <w:tcBorders>
              <w:left w:val="nil"/>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p>
        </w:tc>
        <w:tc>
          <w:tcPr>
            <w:tcW w:w="270" w:type="dxa"/>
            <w:tcBorders>
              <w:left w:val="nil"/>
              <w:bottom w:val="single" w:sz="12" w:space="0" w:color="auto"/>
            </w:tcBorders>
            <w:shd w:val="clear" w:color="auto" w:fill="auto"/>
            <w:vAlign w:val="center"/>
          </w:tcPr>
          <w:p w:rsidR="008669E9" w:rsidRPr="00316631" w:rsidRDefault="008669E9" w:rsidP="008669E9">
            <w:pPr>
              <w:jc w:val="center"/>
              <w:rPr>
                <w:b/>
                <w:bCs/>
                <w:sz w:val="14"/>
                <w:szCs w:val="14"/>
              </w:rPr>
            </w:pPr>
          </w:p>
        </w:tc>
        <w:tc>
          <w:tcPr>
            <w:tcW w:w="270" w:type="dxa"/>
            <w:tcBorders>
              <w:left w:val="nil"/>
              <w:bottom w:val="single" w:sz="12" w:space="0" w:color="auto"/>
            </w:tcBorders>
            <w:shd w:val="clear" w:color="auto" w:fill="auto"/>
            <w:vAlign w:val="center"/>
          </w:tcPr>
          <w:p w:rsidR="008669E9" w:rsidRPr="00316631" w:rsidRDefault="008669E9" w:rsidP="008669E9">
            <w:pPr>
              <w:jc w:val="center"/>
              <w:rPr>
                <w:b/>
                <w:bCs/>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05753A" w:rsidRPr="001D0CC7" w:rsidTr="0005753A">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05753A" w:rsidRPr="00316631" w:rsidRDefault="0005753A" w:rsidP="0005753A">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05753A" w:rsidRPr="00316631" w:rsidRDefault="0005753A" w:rsidP="0005753A">
            <w:pPr>
              <w:rPr>
                <w:b/>
                <w:sz w:val="14"/>
                <w:szCs w:val="14"/>
              </w:rPr>
            </w:pPr>
            <w:r w:rsidRPr="00316631">
              <w:rPr>
                <w:b/>
                <w:sz w:val="14"/>
                <w:szCs w:val="14"/>
              </w:rPr>
              <w:t>Foreign Private Investment</w:t>
            </w:r>
          </w:p>
        </w:tc>
        <w:tc>
          <w:tcPr>
            <w:tcW w:w="2074"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87.7</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16.3</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104.0</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74.8</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3.7</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78.5</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Argentina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Australia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(2.4)</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(1.9)</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Austria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Bahamas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Bahrain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2.3</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Bangladesh</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Brunei</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Canada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China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18.0</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7.1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7.1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Congo</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Denmark</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Egypt</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Finland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France</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3.7</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5.0</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5.0</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Germany</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4.6</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4.6</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16.9</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0.9</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Hungary</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Indonesia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Iran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Ireland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Italy</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Japan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5.5</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Korea (South)</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3.6</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Kuwait</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(1.0)</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Lebanon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Libya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Luxembourg</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0.9</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1.5</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Malaysia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Malta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Netherlands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4.9</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r>
              <w:rPr>
                <w:rFonts w:asciiTheme="majorBidi" w:hAnsiTheme="majorBidi" w:cstheme="majorBidi"/>
                <w:color w:val="000000"/>
                <w:sz w:val="14"/>
                <w:szCs w:val="14"/>
              </w:rPr>
              <w:t>..</w:t>
            </w: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4.8</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Nigeria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Norway</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Oman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Panama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0.3</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Poland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Portugal</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hideMark/>
          </w:tcPr>
          <w:p w:rsidR="0005753A" w:rsidRPr="00316631" w:rsidRDefault="0005753A" w:rsidP="0005753A">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Qatar</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Saudi Arabia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2.9</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2.9</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Seychelles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Singapore</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3.8</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3.7</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0.7</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4.4</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South Africa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Sri Lanka</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0.1</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Sweden</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3.3</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Switzerland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9.6</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16.5</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16.5</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Thailand</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Turkey</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2.1</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2.1</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U.A.E</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10.5</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9.4</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(0.4)</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9.0</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7.5</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(2.1)</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1.5</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11.2</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(14.7)</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3.5</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(11.2)</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05753A" w:rsidRPr="00BD1EE3" w:rsidRDefault="0005753A" w:rsidP="0005753A">
            <w:pPr>
              <w:rPr>
                <w:rFonts w:asciiTheme="majorBidi" w:hAnsiTheme="majorBidi" w:cstheme="majorBidi"/>
                <w:sz w:val="14"/>
                <w:szCs w:val="14"/>
              </w:rPr>
            </w:pPr>
            <w:r w:rsidRPr="00BD1EE3">
              <w:rPr>
                <w:rFonts w:asciiTheme="majorBidi" w:hAnsiTheme="majorBidi" w:cstheme="majorBidi"/>
                <w:sz w:val="14"/>
                <w:szCs w:val="14"/>
              </w:rPr>
              <w:t>Others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(4.3)</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12.8</w:t>
            </w: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0.5</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13.2</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05753A" w:rsidRPr="00316631" w:rsidRDefault="0005753A" w:rsidP="0005753A">
            <w:pPr>
              <w:rPr>
                <w:b/>
                <w:sz w:val="14"/>
                <w:szCs w:val="14"/>
              </w:rPr>
            </w:pPr>
            <w:r w:rsidRPr="00316631">
              <w:rPr>
                <w:b/>
                <w:sz w:val="14"/>
                <w:szCs w:val="14"/>
              </w:rPr>
              <w:t>Foreign Public Investment</w:t>
            </w:r>
            <w:r w:rsidRPr="00551155">
              <w:rPr>
                <w:b/>
                <w:sz w:val="14"/>
                <w:szCs w:val="14"/>
                <w:vertAlign w:val="superscript"/>
              </w:rPr>
              <w:t>@</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6.0</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(17.7)</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r w:rsidRPr="0005753A">
              <w:rPr>
                <w:rFonts w:asciiTheme="majorBidi" w:hAnsiTheme="majorBidi" w:cstheme="majorBidi"/>
                <w:b/>
                <w:bCs/>
                <w:color w:val="000000"/>
                <w:sz w:val="14"/>
                <w:szCs w:val="14"/>
              </w:rPr>
              <w:t>(17.7)</w:t>
            </w:r>
          </w:p>
        </w:tc>
      </w:tr>
      <w:tr w:rsidR="0005753A" w:rsidRPr="001D0CC7" w:rsidTr="0005753A">
        <w:trPr>
          <w:trHeight w:val="20"/>
        </w:trPr>
        <w:tc>
          <w:tcPr>
            <w:tcW w:w="900" w:type="dxa"/>
            <w:shd w:val="clear" w:color="auto" w:fill="auto"/>
            <w:noWrap/>
            <w:tcMar>
              <w:left w:w="43" w:type="dxa"/>
              <w:right w:w="43" w:type="dxa"/>
            </w:tcMar>
            <w:vAlign w:val="center"/>
          </w:tcPr>
          <w:p w:rsidR="0005753A" w:rsidRPr="00316631" w:rsidRDefault="0005753A" w:rsidP="0005753A">
            <w:pPr>
              <w:rPr>
                <w:sz w:val="14"/>
                <w:szCs w:val="14"/>
              </w:rPr>
            </w:pPr>
          </w:p>
        </w:tc>
        <w:tc>
          <w:tcPr>
            <w:tcW w:w="1886" w:type="dxa"/>
            <w:shd w:val="clear" w:color="auto" w:fill="auto"/>
            <w:noWrap/>
            <w:tcMar>
              <w:left w:w="43" w:type="dxa"/>
              <w:right w:w="43" w:type="dxa"/>
            </w:tcMar>
            <w:vAlign w:val="center"/>
          </w:tcPr>
          <w:p w:rsidR="0005753A" w:rsidRPr="00316631" w:rsidRDefault="0005753A" w:rsidP="0005753A">
            <w:pPr>
              <w:rPr>
                <w:sz w:val="14"/>
                <w:szCs w:val="14"/>
              </w:rPr>
            </w:pPr>
            <w:r w:rsidRPr="00316631">
              <w:rPr>
                <w:sz w:val="14"/>
                <w:szCs w:val="14"/>
              </w:rPr>
              <w:t>Debt Securities</w:t>
            </w:r>
          </w:p>
        </w:tc>
        <w:tc>
          <w:tcPr>
            <w:tcW w:w="2074"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6.0</w:t>
            </w:r>
          </w:p>
        </w:tc>
        <w:tc>
          <w:tcPr>
            <w:tcW w:w="99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(17.7)</w:t>
            </w:r>
          </w:p>
        </w:tc>
        <w:tc>
          <w:tcPr>
            <w:tcW w:w="714"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color w:val="000000"/>
                <w:sz w:val="14"/>
                <w:szCs w:val="14"/>
              </w:rPr>
            </w:pPr>
            <w:r w:rsidRPr="0005753A">
              <w:rPr>
                <w:rFonts w:asciiTheme="majorBidi" w:hAnsiTheme="majorBidi" w:cstheme="majorBidi"/>
                <w:color w:val="000000"/>
                <w:sz w:val="14"/>
                <w:szCs w:val="14"/>
              </w:rPr>
              <w:t>(17.7)</w:t>
            </w:r>
          </w:p>
        </w:tc>
      </w:tr>
      <w:tr w:rsidR="0005753A" w:rsidRPr="001D0CC7" w:rsidTr="0005753A">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05753A" w:rsidRPr="00316631" w:rsidRDefault="0005753A" w:rsidP="0005753A">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05753A" w:rsidRPr="007F3D34" w:rsidRDefault="0005753A" w:rsidP="0005753A">
            <w:pPr>
              <w:jc w:val="center"/>
              <w:rPr>
                <w:b/>
                <w:bCs/>
                <w:sz w:val="14"/>
                <w:szCs w:val="14"/>
              </w:rPr>
            </w:pPr>
            <w:r w:rsidRPr="007F3D34">
              <w:rPr>
                <w:b/>
                <w:bCs/>
                <w:sz w:val="14"/>
                <w:szCs w:val="14"/>
              </w:rPr>
              <w:t>Total</w:t>
            </w:r>
          </w:p>
        </w:tc>
        <w:tc>
          <w:tcPr>
            <w:tcW w:w="2074"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sz w:val="14"/>
                <w:szCs w:val="14"/>
              </w:rPr>
            </w:pPr>
          </w:p>
        </w:tc>
        <w:tc>
          <w:tcPr>
            <w:tcW w:w="270" w:type="dxa"/>
            <w:tcBorders>
              <w:top w:val="single" w:sz="12" w:space="0" w:color="auto"/>
              <w:left w:val="nil"/>
              <w:bottom w:val="nil"/>
              <w:right w:val="nil"/>
            </w:tcBorders>
            <w:shd w:val="clear" w:color="auto" w:fill="auto"/>
            <w:noWrap/>
            <w:tcMar>
              <w:left w:w="43" w:type="dxa"/>
              <w:right w:w="43" w:type="dxa"/>
            </w:tcMar>
            <w:vAlign w:val="center"/>
          </w:tcPr>
          <w:p w:rsidR="0005753A" w:rsidRPr="006E6D77" w:rsidRDefault="0005753A" w:rsidP="0005753A">
            <w:pPr>
              <w:ind w:firstLineChars="100" w:firstLine="140"/>
              <w:jc w:val="right"/>
              <w:rPr>
                <w:rFonts w:asciiTheme="majorBidi" w:hAnsiTheme="majorBidi" w:cstheme="majorBidi"/>
                <w:b/>
                <w:bCs/>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87.7</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22.3</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110.0</w:t>
            </w:r>
          </w:p>
        </w:tc>
        <w:tc>
          <w:tcPr>
            <w:tcW w:w="994"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74.8</w:t>
            </w:r>
          </w:p>
        </w:tc>
        <w:tc>
          <w:tcPr>
            <w:tcW w:w="812"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(13.9)</w:t>
            </w:r>
          </w:p>
        </w:tc>
        <w:tc>
          <w:tcPr>
            <w:tcW w:w="714"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ind w:firstLineChars="100" w:firstLine="140"/>
              <w:jc w:val="right"/>
              <w:rPr>
                <w:rFonts w:asciiTheme="majorBidi" w:hAnsiTheme="majorBidi" w:cstheme="majorBidi"/>
                <w:b/>
                <w:bCs/>
                <w:sz w:val="14"/>
                <w:szCs w:val="14"/>
              </w:rPr>
            </w:pPr>
            <w:r w:rsidRPr="0005753A">
              <w:rPr>
                <w:rFonts w:asciiTheme="majorBidi" w:hAnsiTheme="majorBidi" w:cstheme="majorBidi"/>
                <w:b/>
                <w:bCs/>
                <w:sz w:val="14"/>
                <w:szCs w:val="14"/>
              </w:rPr>
              <w:t>60.9</w:t>
            </w:r>
          </w:p>
        </w:tc>
      </w:tr>
      <w:tr w:rsidR="006D2EF5"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6D2EF5" w:rsidRPr="00FC463F" w:rsidRDefault="006D2EF5" w:rsidP="00187FCD">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18"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w:t>
            </w:r>
            <w:r w:rsidR="00187FCD" w:rsidRPr="00FC463F">
              <w:rPr>
                <w:rFonts w:asciiTheme="majorBidi" w:hAnsiTheme="majorBidi" w:cstheme="majorBidi"/>
                <w:sz w:val="14"/>
                <w:szCs w:val="14"/>
              </w:rPr>
              <w:t xml:space="preserve">                </w:t>
            </w:r>
            <w:r w:rsidRPr="00FC463F">
              <w:rPr>
                <w:rFonts w:asciiTheme="majorBidi" w:hAnsiTheme="majorBidi" w:cstheme="majorBidi"/>
                <w:sz w:val="14"/>
                <w:szCs w:val="14"/>
              </w:rPr>
              <w:t xml:space="preserve">    Source: Core Statistics Department</w:t>
            </w:r>
          </w:p>
          <w:p w:rsidR="00551155" w:rsidRPr="00FC463F" w:rsidRDefault="00551155" w:rsidP="00187FCD">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6E6D77" w:rsidRPr="00FC463F" w:rsidRDefault="006E6D77" w:rsidP="006E6D77">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r w:rsidR="00FC463F" w:rsidRPr="00FC463F">
              <w:rPr>
                <w:rFonts w:asciiTheme="majorBidi" w:hAnsiTheme="majorBidi" w:cstheme="majorBidi"/>
                <w:sz w:val="14"/>
                <w:szCs w:val="14"/>
              </w:rPr>
              <w:t>.</w:t>
            </w:r>
          </w:p>
          <w:p w:rsidR="00FC463F" w:rsidRPr="00FC463F" w:rsidRDefault="00FC463F" w:rsidP="00FC463F">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FC463F" w:rsidRPr="00FC463F" w:rsidRDefault="00C67028" w:rsidP="00FC463F">
            <w:pPr>
              <w:rPr>
                <w:rFonts w:asciiTheme="majorBidi" w:hAnsiTheme="majorBidi" w:cstheme="majorBidi"/>
                <w:color w:val="0000FF"/>
                <w:sz w:val="14"/>
                <w:szCs w:val="14"/>
                <w:u w:val="single"/>
              </w:rPr>
            </w:pPr>
            <w:hyperlink r:id="rId19" w:history="1">
              <w:r w:rsidR="00FC463F" w:rsidRPr="00FC463F">
                <w:rPr>
                  <w:rStyle w:val="Hyperlink"/>
                  <w:rFonts w:asciiTheme="majorBidi" w:hAnsiTheme="majorBidi" w:cstheme="majorBidi"/>
                  <w:sz w:val="14"/>
                  <w:szCs w:val="14"/>
                </w:rPr>
                <w:t>http://www.sbp.org.pk/departments/stats/Notice/Rev-Study-External-Sector.pdf</w:t>
              </w:r>
            </w:hyperlink>
          </w:p>
          <w:p w:rsidR="00FC463F" w:rsidRPr="00FC463F" w:rsidRDefault="00FC463F" w:rsidP="00FC463F">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551155"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6E6D77" w:rsidRPr="006E405E" w:rsidRDefault="006E6D77" w:rsidP="00187FCD">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05753A">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tcBorders>
            <w:shd w:val="clear" w:color="auto" w:fill="auto"/>
          </w:tcPr>
          <w:p w:rsidR="00664600" w:rsidRPr="00881C7E" w:rsidRDefault="00664600" w:rsidP="00664600">
            <w:pPr>
              <w:jc w:val="center"/>
              <w:rPr>
                <w:b/>
                <w:bCs/>
                <w:sz w:val="16"/>
                <w:szCs w:val="24"/>
                <w:vertAlign w:val="superscript"/>
              </w:rPr>
            </w:pPr>
          </w:p>
        </w:tc>
        <w:tc>
          <w:tcPr>
            <w:tcW w:w="2250" w:type="dxa"/>
            <w:gridSpan w:val="3"/>
            <w:tcBorders>
              <w:top w:val="single" w:sz="12" w:space="0" w:color="auto"/>
              <w:left w:val="nil"/>
              <w:bottom w:val="single" w:sz="4" w:space="0" w:color="auto"/>
              <w:right w:val="single" w:sz="4" w:space="0" w:color="auto"/>
            </w:tcBorders>
            <w:shd w:val="clear" w:color="auto" w:fill="auto"/>
          </w:tcPr>
          <w:p w:rsidR="00664600" w:rsidRDefault="0005753A" w:rsidP="00FC463F">
            <w:pPr>
              <w:jc w:val="center"/>
              <w:rPr>
                <w:b/>
                <w:bCs/>
                <w:sz w:val="16"/>
                <w:szCs w:val="24"/>
              </w:rPr>
            </w:pPr>
            <w:r>
              <w:rPr>
                <w:b/>
                <w:bCs/>
                <w:sz w:val="16"/>
                <w:szCs w:val="24"/>
              </w:rPr>
              <w:t>Jul FY 24</w:t>
            </w:r>
            <w:r w:rsidR="00664600"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05753A" w:rsidP="00FC463F">
            <w:pPr>
              <w:jc w:val="center"/>
              <w:rPr>
                <w:b/>
                <w:bCs/>
                <w:sz w:val="16"/>
                <w:szCs w:val="24"/>
              </w:rPr>
            </w:pPr>
            <w:r>
              <w:rPr>
                <w:b/>
                <w:bCs/>
                <w:sz w:val="16"/>
                <w:szCs w:val="24"/>
              </w:rPr>
              <w:t>Jul FY 23</w:t>
            </w:r>
          </w:p>
        </w:tc>
      </w:tr>
      <w:tr w:rsidR="004D13B6" w:rsidRPr="00BF4323" w:rsidTr="0005753A">
        <w:trPr>
          <w:trHeight w:val="207"/>
        </w:trPr>
        <w:tc>
          <w:tcPr>
            <w:tcW w:w="990" w:type="dxa"/>
            <w:vMerge/>
            <w:tcBorders>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left w:val="nil"/>
              <w:bottom w:val="single" w:sz="12"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p>
        </w:tc>
        <w:tc>
          <w:tcPr>
            <w:tcW w:w="630" w:type="dxa"/>
            <w:tcBorders>
              <w:left w:val="nil"/>
              <w:bottom w:val="single" w:sz="12" w:space="0" w:color="auto"/>
            </w:tcBorders>
            <w:shd w:val="clear" w:color="auto" w:fill="auto"/>
            <w:vAlign w:val="center"/>
          </w:tcPr>
          <w:p w:rsidR="004D13B6" w:rsidRPr="00316631" w:rsidRDefault="004D13B6" w:rsidP="004D13B6">
            <w:pPr>
              <w:jc w:val="center"/>
              <w:rPr>
                <w:b/>
                <w:bCs/>
                <w:sz w:val="14"/>
                <w:szCs w:val="14"/>
              </w:rPr>
            </w:pPr>
          </w:p>
        </w:tc>
        <w:tc>
          <w:tcPr>
            <w:tcW w:w="630" w:type="dxa"/>
            <w:tcBorders>
              <w:left w:val="nil"/>
              <w:bottom w:val="single" w:sz="12" w:space="0" w:color="auto"/>
            </w:tcBorders>
            <w:shd w:val="clear" w:color="auto" w:fill="auto"/>
            <w:vAlign w:val="center"/>
          </w:tcPr>
          <w:p w:rsidR="004D13B6" w:rsidRPr="00316631" w:rsidRDefault="004D13B6" w:rsidP="004D13B6">
            <w:pPr>
              <w:jc w:val="center"/>
              <w:rPr>
                <w:b/>
                <w:bCs/>
                <w:sz w:val="14"/>
                <w:szCs w:val="14"/>
              </w:rPr>
            </w:pPr>
          </w:p>
        </w:tc>
        <w:tc>
          <w:tcPr>
            <w:tcW w:w="720" w:type="dxa"/>
            <w:tcBorders>
              <w:top w:val="single" w:sz="4" w:space="0" w:color="auto"/>
              <w:left w:val="nil"/>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05753A" w:rsidRPr="004D13B6" w:rsidTr="0005753A">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0.9</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4.0</w:t>
            </w:r>
          </w:p>
        </w:tc>
        <w:tc>
          <w:tcPr>
            <w:tcW w:w="63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3.9</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(0.7)</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1.3</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1.8</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3.5</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7.8</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7.4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1.7</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1.6</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r>
              <w:rPr>
                <w:rFonts w:asciiTheme="majorBidi" w:hAnsiTheme="majorBidi" w:cstheme="majorBidi"/>
                <w:sz w:val="14"/>
                <w:szCs w:val="14"/>
              </w:rPr>
              <w:t>..</w:t>
            </w: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(28.8)</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(12.8)</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(8.8)</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(20.0)</w:t>
            </w:r>
          </w:p>
        </w:tc>
      </w:tr>
      <w:tr w:rsidR="0005753A" w:rsidRPr="004D13B6" w:rsidTr="0005753A">
        <w:trPr>
          <w:trHeight w:hRule="exact" w:val="183"/>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47.5</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45.1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30.9</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29.8</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17.7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18.4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17.7</w:t>
            </w:r>
          </w:p>
        </w:tc>
      </w:tr>
      <w:tr w:rsidR="0005753A" w:rsidRPr="004D13B6" w:rsidTr="0005753A">
        <w:trPr>
          <w:trHeight w:hRule="exact" w:val="255"/>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4.9</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7.7</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7.7</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3.6</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2.9</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7.5</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2.2</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2.1</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8.8</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8.3</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2.7</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6.1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5.7</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2.0</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4.1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3.7</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23.3</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36.1</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30.2</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p>
        </w:tc>
        <w:tc>
          <w:tcPr>
            <w:tcW w:w="2700" w:type="dxa"/>
            <w:gridSpan w:val="3"/>
            <w:shd w:val="clear" w:color="auto" w:fill="auto"/>
            <w:noWrap/>
            <w:tcMar>
              <w:left w:w="43" w:type="dxa"/>
              <w:right w:w="43" w:type="dxa"/>
            </w:tcMar>
            <w:vAlign w:val="center"/>
            <w:hideMark/>
          </w:tcPr>
          <w:p w:rsidR="0005753A" w:rsidRPr="00316631" w:rsidRDefault="0005753A" w:rsidP="0005753A">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w:t>
            </w:r>
            <w:r>
              <w:rPr>
                <w:rFonts w:asciiTheme="majorBidi" w:hAnsiTheme="majorBidi" w:cstheme="majorBidi"/>
                <w:sz w:val="14"/>
                <w:szCs w:val="14"/>
              </w:rPr>
              <w:t>..</w:t>
            </w:r>
            <w:r w:rsidRPr="0005753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0.4</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6.4</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6.2</w:t>
            </w:r>
          </w:p>
        </w:tc>
      </w:tr>
      <w:tr w:rsidR="0005753A" w:rsidRPr="004D13B6" w:rsidTr="0005753A">
        <w:trPr>
          <w:trHeight w:hRule="exact" w:val="202"/>
        </w:trPr>
        <w:tc>
          <w:tcPr>
            <w:tcW w:w="990" w:type="dxa"/>
            <w:shd w:val="clear" w:color="auto" w:fill="auto"/>
            <w:noWrap/>
            <w:tcMar>
              <w:left w:w="58" w:type="dxa"/>
              <w:right w:w="58" w:type="dxa"/>
            </w:tcMar>
            <w:vAlign w:val="center"/>
            <w:hideMark/>
          </w:tcPr>
          <w:p w:rsidR="0005753A" w:rsidRPr="00316631" w:rsidRDefault="0005753A" w:rsidP="0005753A">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05753A" w:rsidRPr="00316631" w:rsidRDefault="0005753A" w:rsidP="0005753A">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3.2</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sz w:val="14"/>
                <w:szCs w:val="14"/>
              </w:rPr>
            </w:pPr>
            <w:r w:rsidRPr="0005753A">
              <w:rPr>
                <w:rFonts w:asciiTheme="majorBidi" w:hAnsiTheme="majorBidi" w:cstheme="majorBidi"/>
                <w:sz w:val="14"/>
                <w:szCs w:val="14"/>
              </w:rPr>
              <w:t>(0.6)</w:t>
            </w:r>
          </w:p>
        </w:tc>
      </w:tr>
      <w:tr w:rsidR="0005753A" w:rsidRPr="004D13B6" w:rsidTr="0005753A">
        <w:trPr>
          <w:trHeight w:hRule="exact" w:val="202"/>
        </w:trPr>
        <w:tc>
          <w:tcPr>
            <w:tcW w:w="2327" w:type="dxa"/>
            <w:gridSpan w:val="2"/>
            <w:shd w:val="clear" w:color="auto" w:fill="auto"/>
            <w:noWrap/>
            <w:vAlign w:val="center"/>
            <w:hideMark/>
          </w:tcPr>
          <w:p w:rsidR="0005753A" w:rsidRPr="00316631" w:rsidRDefault="0005753A" w:rsidP="0005753A">
            <w:pPr>
              <w:jc w:val="center"/>
              <w:rPr>
                <w:b/>
                <w:bCs/>
                <w:sz w:val="14"/>
                <w:szCs w:val="14"/>
              </w:rPr>
            </w:pPr>
            <w:r w:rsidRPr="00316631">
              <w:rPr>
                <w:b/>
                <w:bCs/>
                <w:sz w:val="14"/>
                <w:szCs w:val="14"/>
              </w:rPr>
              <w:t>TOTAL</w:t>
            </w:r>
          </w:p>
        </w:tc>
        <w:tc>
          <w:tcPr>
            <w:tcW w:w="1363" w:type="dxa"/>
            <w:gridSpan w:val="2"/>
            <w:shd w:val="clear" w:color="auto" w:fill="auto"/>
            <w:vAlign w:val="center"/>
          </w:tcPr>
          <w:p w:rsidR="0005753A" w:rsidRPr="00316631" w:rsidRDefault="0005753A" w:rsidP="0005753A">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147.7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60.0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87.7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124.0</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b/>
                <w:bCs/>
                <w:sz w:val="14"/>
                <w:szCs w:val="14"/>
              </w:rPr>
            </w:pPr>
            <w:r w:rsidRPr="0005753A">
              <w:rPr>
                <w:rFonts w:asciiTheme="majorBidi" w:hAnsiTheme="majorBidi" w:cstheme="majorBidi"/>
                <w:b/>
                <w:bCs/>
                <w:sz w:val="14"/>
                <w:szCs w:val="14"/>
              </w:rPr>
              <w:t>74.8</w:t>
            </w:r>
          </w:p>
        </w:tc>
      </w:tr>
      <w:tr w:rsidR="0005753A" w:rsidRPr="004D13B6" w:rsidTr="0005753A">
        <w:trPr>
          <w:trHeight w:hRule="exact" w:val="255"/>
        </w:trPr>
        <w:tc>
          <w:tcPr>
            <w:tcW w:w="2520" w:type="dxa"/>
            <w:gridSpan w:val="3"/>
            <w:tcBorders>
              <w:bottom w:val="single" w:sz="12" w:space="0" w:color="auto"/>
            </w:tcBorders>
            <w:shd w:val="clear" w:color="auto" w:fill="auto"/>
            <w:noWrap/>
            <w:vAlign w:val="center"/>
            <w:hideMark/>
          </w:tcPr>
          <w:p w:rsidR="0005753A" w:rsidRPr="00316631" w:rsidRDefault="0005753A" w:rsidP="0005753A">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05753A" w:rsidRPr="00316631" w:rsidRDefault="0005753A" w:rsidP="0005753A">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05753A" w:rsidRPr="00FC463F" w:rsidRDefault="0005753A" w:rsidP="0005753A">
            <w:pPr>
              <w:jc w:val="right"/>
              <w:rPr>
                <w:rFonts w:asciiTheme="majorBidi" w:hAnsiTheme="majorBidi" w:cstheme="majorBidi"/>
                <w:i/>
                <w:i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147.7</w:t>
            </w:r>
          </w:p>
        </w:tc>
        <w:tc>
          <w:tcPr>
            <w:tcW w:w="81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60.0</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87.7</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124.0</w:t>
            </w:r>
          </w:p>
        </w:tc>
        <w:tc>
          <w:tcPr>
            <w:tcW w:w="63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05753A" w:rsidRPr="0005753A" w:rsidRDefault="0005753A" w:rsidP="0005753A">
            <w:pPr>
              <w:jc w:val="right"/>
              <w:rPr>
                <w:rFonts w:asciiTheme="majorBidi" w:hAnsiTheme="majorBidi" w:cstheme="majorBidi"/>
                <w:i/>
                <w:iCs/>
                <w:sz w:val="14"/>
                <w:szCs w:val="14"/>
              </w:rPr>
            </w:pPr>
            <w:r w:rsidRPr="0005753A">
              <w:rPr>
                <w:rFonts w:asciiTheme="majorBidi" w:hAnsiTheme="majorBidi" w:cstheme="majorBidi"/>
                <w:i/>
                <w:iCs/>
                <w:sz w:val="14"/>
                <w:szCs w:val="14"/>
              </w:rPr>
              <w:t>74.8</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0"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25DBE">
        <w:trPr>
          <w:gridAfter w:val="1"/>
          <w:wAfter w:w="3" w:type="pct"/>
          <w:trHeight w:val="315"/>
        </w:trPr>
        <w:tc>
          <w:tcPr>
            <w:tcW w:w="4997"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(6.8)</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(15.9)</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FY21</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24.4</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sz w:val="16"/>
                <w:szCs w:val="16"/>
              </w:rPr>
            </w:pPr>
            <w:r w:rsidRPr="000D14AF">
              <w:rPr>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sz w:val="16"/>
                <w:szCs w:val="16"/>
              </w:rPr>
            </w:pPr>
            <w:r w:rsidRPr="000D14AF">
              <w:rPr>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FA1699">
            <w:pPr>
              <w:jc w:val="right"/>
              <w:rPr>
                <w:color w:val="000000"/>
                <w:sz w:val="16"/>
                <w:szCs w:val="16"/>
              </w:rPr>
            </w:pPr>
            <w:r w:rsidRPr="000D14AF">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A75A33" w:rsidRDefault="00FA1699" w:rsidP="00FA1699">
            <w:pPr>
              <w:ind w:left="-40"/>
              <w:jc w:val="center"/>
              <w:rPr>
                <w:sz w:val="16"/>
                <w:szCs w:val="16"/>
              </w:rPr>
            </w:pPr>
            <w:r>
              <w:rPr>
                <w:sz w:val="16"/>
                <w:szCs w:val="16"/>
              </w:rPr>
              <w:t xml:space="preserve"> FY23</w:t>
            </w:r>
          </w:p>
        </w:tc>
        <w:tc>
          <w:tcPr>
            <w:tcW w:w="501" w:type="pct"/>
            <w:tcBorders>
              <w:top w:val="nil"/>
              <w:left w:val="nil"/>
              <w:bottom w:val="nil"/>
              <w:right w:val="nil"/>
            </w:tcBorders>
            <w:shd w:val="clear" w:color="auto" w:fill="auto"/>
            <w:noWrap/>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27,903</w:t>
            </w:r>
          </w:p>
        </w:tc>
        <w:tc>
          <w:tcPr>
            <w:tcW w:w="628"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51,979</w:t>
            </w:r>
          </w:p>
        </w:tc>
        <w:tc>
          <w:tcPr>
            <w:tcW w:w="63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(27.3)</w:t>
            </w:r>
          </w:p>
        </w:tc>
        <w:tc>
          <w:tcPr>
            <w:tcW w:w="485" w:type="pct"/>
            <w:tcBorders>
              <w:top w:val="nil"/>
              <w:left w:val="nil"/>
              <w:bottom w:val="nil"/>
              <w:right w:val="nil"/>
            </w:tcBorders>
            <w:shd w:val="clear" w:color="auto" w:fill="auto"/>
            <w:tcMar>
              <w:left w:w="43" w:type="dxa"/>
              <w:right w:w="43" w:type="dxa"/>
            </w:tcMar>
            <w:vAlign w:val="center"/>
          </w:tcPr>
          <w:p w:rsidR="00FA1699" w:rsidRPr="000D14AF" w:rsidRDefault="000D14AF" w:rsidP="000D14AF">
            <w:pPr>
              <w:jc w:val="right"/>
              <w:rPr>
                <w:color w:val="000000"/>
                <w:sz w:val="16"/>
                <w:szCs w:val="16"/>
              </w:rPr>
            </w:pPr>
            <w:r w:rsidRPr="000D14AF">
              <w:rPr>
                <w:color w:val="000000"/>
                <w:sz w:val="16"/>
                <w:szCs w:val="16"/>
              </w:rPr>
              <w:t>(24,076)</w:t>
            </w:r>
          </w:p>
        </w:tc>
        <w:tc>
          <w:tcPr>
            <w:tcW w:w="440" w:type="pct"/>
            <w:tcBorders>
              <w:top w:val="nil"/>
              <w:left w:val="nil"/>
              <w:bottom w:val="nil"/>
              <w:right w:val="nil"/>
            </w:tcBorders>
            <w:shd w:val="clear" w:color="auto" w:fill="auto"/>
            <w:noWrap/>
            <w:tcMar>
              <w:left w:w="43" w:type="dxa"/>
              <w:right w:w="43" w:type="dxa"/>
            </w:tcMar>
            <w:vAlign w:val="center"/>
          </w:tcPr>
          <w:p w:rsidR="00FA1699" w:rsidRPr="000D14AF" w:rsidRDefault="00FA1699" w:rsidP="000D14AF">
            <w:pPr>
              <w:jc w:val="right"/>
              <w:rPr>
                <w:color w:val="000000"/>
                <w:sz w:val="16"/>
                <w:szCs w:val="16"/>
              </w:rPr>
            </w:pPr>
            <w:r w:rsidRPr="000D14AF">
              <w:rPr>
                <w:color w:val="000000"/>
                <w:sz w:val="16"/>
                <w:szCs w:val="16"/>
              </w:rPr>
              <w:t>--</w:t>
            </w:r>
          </w:p>
        </w:tc>
      </w:tr>
      <w:tr w:rsidR="00FA1699" w:rsidRPr="00BF4323" w:rsidTr="00825DBE">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A75A33" w:rsidRDefault="00FA1699" w:rsidP="00FA1699">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c>
          <w:tcPr>
            <w:tcW w:w="485" w:type="pct"/>
            <w:tcBorders>
              <w:top w:val="nil"/>
              <w:left w:val="nil"/>
              <w:right w:val="nil"/>
            </w:tcBorders>
            <w:tcMar>
              <w:left w:w="43" w:type="dxa"/>
              <w:right w:w="43" w:type="dxa"/>
            </w:tcMar>
            <w:vAlign w:val="center"/>
          </w:tcPr>
          <w:p w:rsidR="00FA1699" w:rsidRPr="000D14AF" w:rsidRDefault="00FA1699" w:rsidP="00FA1699">
            <w:pPr>
              <w:jc w:val="right"/>
              <w:rPr>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0D14AF" w:rsidRDefault="00FA1699" w:rsidP="00FA1699">
            <w:pPr>
              <w:jc w:val="right"/>
              <w:rPr>
                <w:sz w:val="16"/>
                <w:szCs w:val="16"/>
              </w:rPr>
            </w:pPr>
          </w:p>
        </w:tc>
      </w:tr>
      <w:tr w:rsidR="00DA12DD" w:rsidRPr="00BF4323" w:rsidTr="00825DBE">
        <w:trPr>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DA12DD" w:rsidRPr="006C6AF7" w:rsidRDefault="00DA12DD" w:rsidP="00DA12DD">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2,217</w:t>
            </w:r>
          </w:p>
        </w:tc>
        <w:tc>
          <w:tcPr>
            <w:tcW w:w="628" w:type="pct"/>
            <w:tcBorders>
              <w:top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2,217</w:t>
            </w:r>
          </w:p>
        </w:tc>
        <w:tc>
          <w:tcPr>
            <w:tcW w:w="524" w:type="pct"/>
            <w:tcBorders>
              <w:top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(0.8)</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5,517</w:t>
            </w:r>
          </w:p>
        </w:tc>
        <w:tc>
          <w:tcPr>
            <w:tcW w:w="630" w:type="pct"/>
            <w:tcBorders>
              <w:top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5,517</w:t>
            </w:r>
          </w:p>
        </w:tc>
        <w:tc>
          <w:tcPr>
            <w:tcW w:w="534" w:type="pct"/>
            <w:tcBorders>
              <w:top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4.5</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(3,300)</w:t>
            </w:r>
          </w:p>
        </w:tc>
        <w:tc>
          <w:tcPr>
            <w:tcW w:w="443" w:type="pct"/>
            <w:gridSpan w:val="2"/>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(3,300)</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840475" w:rsidRDefault="00DA12DD" w:rsidP="00DA12DD">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2,734</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4,951</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8.3</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5,958</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11,475</w:t>
            </w:r>
          </w:p>
        </w:tc>
        <w:tc>
          <w:tcPr>
            <w:tcW w:w="534" w:type="pct"/>
            <w:tcBorders>
              <w:top w:val="nil"/>
              <w:left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2.9</w:t>
            </w:r>
          </w:p>
        </w:tc>
        <w:tc>
          <w:tcPr>
            <w:tcW w:w="485" w:type="pct"/>
            <w:tcBorders>
              <w:top w:val="nil"/>
              <w:left w:val="nil"/>
              <w:right w:val="nil"/>
            </w:tcBorders>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(3,224)</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(6,524)</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C20978" w:rsidRDefault="00DA12DD" w:rsidP="00DA12DD">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2,440</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7,391</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2.7</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4,905</w:t>
            </w:r>
          </w:p>
        </w:tc>
        <w:tc>
          <w:tcPr>
            <w:tcW w:w="630" w:type="pct"/>
            <w:tcBorders>
              <w:top w:val="nil"/>
              <w:left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16,380</w:t>
            </w:r>
          </w:p>
        </w:tc>
        <w:tc>
          <w:tcPr>
            <w:tcW w:w="534" w:type="pct"/>
            <w:tcBorders>
              <w:top w:val="nil"/>
              <w:bottom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(4.2)</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(2,465)</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(8,989)</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840475" w:rsidRDefault="00DA12DD" w:rsidP="00DA12D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C20978" w:rsidRDefault="00DA12DD" w:rsidP="00DA12DD">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2,282</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9,673</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1.0</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4,654</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21,034</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(8.0)</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(2,372)</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(11,361)</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675707" w:rsidRDefault="00DA12DD" w:rsidP="00DA12DD">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2,249</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11,922</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(3.2)</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4,343</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25,377</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(12.9)</w:t>
            </w:r>
          </w:p>
        </w:tc>
        <w:tc>
          <w:tcPr>
            <w:tcW w:w="485" w:type="pct"/>
            <w:tcBorders>
              <w:top w:val="nil"/>
              <w:left w:val="nil"/>
              <w:bottom w:val="nil"/>
              <w:right w:val="nil"/>
            </w:tcBorders>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(2,094)</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(13,455)</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C20978" w:rsidRDefault="00DA12DD" w:rsidP="00DA12DD">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2,310</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14,232</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(6.6)</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4,265</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29,642</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(16.4)</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(1,955)</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r w:rsidRPr="000D14AF">
              <w:rPr>
                <w:rFonts w:asciiTheme="majorBidi" w:hAnsiTheme="majorBidi" w:cstheme="majorBidi"/>
                <w:color w:val="000000"/>
                <w:sz w:val="16"/>
                <w:szCs w:val="16"/>
              </w:rPr>
              <w:t>(15,410)</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675707" w:rsidRDefault="00DA12DD" w:rsidP="00DA12D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DA12DD" w:rsidRPr="00675707" w:rsidRDefault="00DA12DD" w:rsidP="00DA12DD">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2,224</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16,456</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(7.3)</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3,892</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33,534</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(19.3)</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(1,668)</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(17,078)</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675707" w:rsidRDefault="00DA12DD" w:rsidP="00DA12DD">
            <w:pPr>
              <w:rPr>
                <w:sz w:val="16"/>
                <w:szCs w:val="16"/>
              </w:rPr>
            </w:pPr>
            <w:r>
              <w:rPr>
                <w:sz w:val="16"/>
                <w:szCs w:val="16"/>
              </w:rPr>
              <w:t>Feb</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2,201</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18,657</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(9.6)</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3,884</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37,418</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(19.8)</w:t>
            </w:r>
          </w:p>
        </w:tc>
        <w:tc>
          <w:tcPr>
            <w:tcW w:w="485" w:type="pct"/>
            <w:tcBorders>
              <w:top w:val="nil"/>
              <w:left w:val="nil"/>
              <w:bottom w:val="nil"/>
              <w:right w:val="nil"/>
            </w:tcBorders>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(1,683)</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(18,761)</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DE2381" w:rsidRDefault="00DA12DD" w:rsidP="00DA12DD">
            <w:pPr>
              <w:rPr>
                <w:sz w:val="16"/>
                <w:szCs w:val="16"/>
                <w:vertAlign w:val="superscript"/>
              </w:rPr>
            </w:pPr>
            <w:r w:rsidRPr="00953B0B">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2,423</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21,080</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(11.1)</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3,938</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41,356</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(21.6)</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(1,515)</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(20,276)</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675707" w:rsidRDefault="00DA12DD" w:rsidP="00DA12D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color w:val="000000"/>
                <w:sz w:val="16"/>
                <w:szCs w:val="16"/>
              </w:rPr>
            </w:pP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3D363B" w:rsidRDefault="00DA12DD" w:rsidP="00DA12DD">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2,101</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23,181</w:t>
            </w:r>
          </w:p>
        </w:tc>
        <w:tc>
          <w:tcPr>
            <w:tcW w:w="52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(13.7)</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3,677</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45,033</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(23.3)</w:t>
            </w: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(1,576)</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(21,852)</w:t>
            </w:r>
          </w:p>
        </w:tc>
      </w:tr>
      <w:tr w:rsidR="00DA12DD" w:rsidRPr="00BF4323" w:rsidTr="00825DBE">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3D363B" w:rsidRDefault="00DA12DD" w:rsidP="00DA12DD">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2,603</w:t>
            </w:r>
          </w:p>
        </w:tc>
        <w:tc>
          <w:tcPr>
            <w:tcW w:w="628"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25,784</w:t>
            </w:r>
          </w:p>
        </w:tc>
        <w:tc>
          <w:tcPr>
            <w:tcW w:w="524" w:type="pct"/>
            <w:tcBorders>
              <w:top w:val="nil"/>
              <w:left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(12.2)</w:t>
            </w: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3,769</w:t>
            </w:r>
          </w:p>
        </w:tc>
        <w:tc>
          <w:tcPr>
            <w:tcW w:w="63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48,802</w:t>
            </w:r>
          </w:p>
        </w:tc>
        <w:tc>
          <w:tcPr>
            <w:tcW w:w="534"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(24.1)</w:t>
            </w:r>
          </w:p>
        </w:tc>
        <w:tc>
          <w:tcPr>
            <w:tcW w:w="485" w:type="pct"/>
            <w:tcBorders>
              <w:top w:val="nil"/>
              <w:left w:val="nil"/>
              <w:bottom w:val="nil"/>
              <w:right w:val="nil"/>
            </w:tcBorders>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(1,166)</w:t>
            </w: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DA12DD">
            <w:pPr>
              <w:jc w:val="right"/>
              <w:rPr>
                <w:rFonts w:asciiTheme="majorBidi" w:hAnsiTheme="majorBidi" w:cstheme="majorBidi"/>
                <w:sz w:val="16"/>
                <w:szCs w:val="16"/>
              </w:rPr>
            </w:pPr>
            <w:r w:rsidRPr="000D14AF">
              <w:rPr>
                <w:rFonts w:asciiTheme="majorBidi" w:hAnsiTheme="majorBidi" w:cstheme="majorBidi"/>
                <w:sz w:val="16"/>
                <w:szCs w:val="16"/>
              </w:rPr>
              <w:t>(23,018)</w:t>
            </w:r>
          </w:p>
        </w:tc>
      </w:tr>
      <w:tr w:rsidR="000D14AF" w:rsidRPr="00BF4323" w:rsidTr="000D14A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0D14AF" w:rsidRPr="00A75A33" w:rsidRDefault="000D14AF" w:rsidP="000D14A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0D14AF" w:rsidRPr="003D363B" w:rsidRDefault="000D14AF" w:rsidP="000D14AF">
            <w:pPr>
              <w:rPr>
                <w:sz w:val="16"/>
                <w:szCs w:val="16"/>
              </w:rPr>
            </w:pPr>
            <w:proofErr w:type="spellStart"/>
            <w:r>
              <w:rPr>
                <w:sz w:val="16"/>
                <w:szCs w:val="16"/>
              </w:rPr>
              <w:t>Jun</w:t>
            </w:r>
            <w:r w:rsidRPr="000D14AF">
              <w:rPr>
                <w:sz w:val="16"/>
                <w:szCs w:val="16"/>
                <w:vertAlign w:val="superscript"/>
              </w:rPr>
              <w:t>R</w:t>
            </w:r>
            <w:proofErr w:type="spellEnd"/>
          </w:p>
        </w:tc>
        <w:tc>
          <w:tcPr>
            <w:tcW w:w="501"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2,119</w:t>
            </w:r>
          </w:p>
        </w:tc>
        <w:tc>
          <w:tcPr>
            <w:tcW w:w="628"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27,903</w:t>
            </w:r>
          </w:p>
        </w:tc>
        <w:tc>
          <w:tcPr>
            <w:tcW w:w="524" w:type="pct"/>
            <w:tcBorders>
              <w:top w:val="nil"/>
              <w:bottom w:val="nil"/>
            </w:tcBorders>
            <w:shd w:val="clear" w:color="auto" w:fill="auto"/>
            <w:noWrap/>
            <w:tcMar>
              <w:left w:w="43" w:type="dxa"/>
              <w:right w:w="43" w:type="dxa"/>
            </w:tcMar>
            <w:vAlign w:val="center"/>
          </w:tcPr>
          <w:p w:rsidR="000D14AF" w:rsidRPr="000D14AF" w:rsidRDefault="000D14AF" w:rsidP="000D14AF">
            <w:pPr>
              <w:jc w:val="right"/>
              <w:rPr>
                <w:rFonts w:asciiTheme="majorBidi" w:hAnsiTheme="majorBidi" w:cstheme="majorBidi"/>
                <w:sz w:val="16"/>
                <w:szCs w:val="16"/>
              </w:rPr>
            </w:pPr>
            <w:r w:rsidRPr="000D14AF">
              <w:rPr>
                <w:rFonts w:asciiTheme="majorBidi" w:hAnsiTheme="majorBidi" w:cstheme="majorBidi"/>
                <w:sz w:val="16"/>
                <w:szCs w:val="16"/>
              </w:rPr>
              <w:t>(14.1)</w:t>
            </w:r>
          </w:p>
        </w:tc>
        <w:tc>
          <w:tcPr>
            <w:tcW w:w="533"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3,177</w:t>
            </w:r>
          </w:p>
        </w:tc>
        <w:tc>
          <w:tcPr>
            <w:tcW w:w="630"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51,979</w:t>
            </w:r>
          </w:p>
        </w:tc>
        <w:tc>
          <w:tcPr>
            <w:tcW w:w="534"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rFonts w:asciiTheme="majorBidi" w:hAnsiTheme="majorBidi" w:cstheme="majorBidi"/>
                <w:sz w:val="16"/>
                <w:szCs w:val="16"/>
              </w:rPr>
            </w:pPr>
            <w:r w:rsidRPr="000D14AF">
              <w:rPr>
                <w:rFonts w:asciiTheme="majorBidi" w:hAnsiTheme="majorBidi" w:cstheme="majorBidi"/>
                <w:sz w:val="16"/>
                <w:szCs w:val="16"/>
              </w:rPr>
              <w:t>(27.3)</w:t>
            </w:r>
          </w:p>
        </w:tc>
        <w:tc>
          <w:tcPr>
            <w:tcW w:w="485" w:type="pct"/>
            <w:tcBorders>
              <w:top w:val="nil"/>
              <w:left w:val="nil"/>
              <w:bottom w:val="nil"/>
              <w:right w:val="nil"/>
            </w:tcBorders>
            <w:shd w:val="clear" w:color="auto" w:fill="auto"/>
            <w:tcMar>
              <w:left w:w="43" w:type="dxa"/>
              <w:right w:w="43" w:type="dxa"/>
            </w:tcMar>
            <w:vAlign w:val="center"/>
          </w:tcPr>
          <w:p w:rsidR="000D14AF" w:rsidRPr="000D14AF" w:rsidRDefault="000D14AF" w:rsidP="000D14AF">
            <w:pPr>
              <w:jc w:val="right"/>
              <w:rPr>
                <w:sz w:val="16"/>
                <w:szCs w:val="16"/>
              </w:rPr>
            </w:pPr>
            <w:r w:rsidRPr="000D14AF">
              <w:rPr>
                <w:sz w:val="16"/>
                <w:szCs w:val="16"/>
              </w:rPr>
              <w:t>(1,058)</w:t>
            </w:r>
          </w:p>
        </w:tc>
        <w:tc>
          <w:tcPr>
            <w:tcW w:w="440"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(24,076)</w:t>
            </w:r>
          </w:p>
        </w:tc>
      </w:tr>
      <w:tr w:rsidR="00DA12DD" w:rsidRPr="00BF4323" w:rsidTr="000D14A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DA12DD" w:rsidRPr="003D363B" w:rsidRDefault="00DA12DD" w:rsidP="00DA12DD">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628" w:type="pct"/>
            <w:tcBorders>
              <w:top w:val="nil"/>
              <w:left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524" w:type="pct"/>
            <w:tcBorders>
              <w:top w:val="nil"/>
              <w:bottom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630" w:type="pct"/>
            <w:tcBorders>
              <w:top w:val="nil"/>
              <w:left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534" w:type="pct"/>
            <w:tcBorders>
              <w:top w:val="nil"/>
              <w:left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DA12DD" w:rsidRPr="000D14AF" w:rsidRDefault="00DA12DD" w:rsidP="000D14AF">
            <w:pPr>
              <w:jc w:val="right"/>
              <w:rPr>
                <w:rFonts w:asciiTheme="majorBidi" w:hAnsiTheme="majorBidi" w:cstheme="majorBidi"/>
                <w:sz w:val="16"/>
                <w:szCs w:val="16"/>
              </w:rPr>
            </w:pPr>
          </w:p>
        </w:tc>
      </w:tr>
      <w:tr w:rsidR="000D14AF" w:rsidRPr="00BF4323" w:rsidTr="000D14AF">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0D14AF" w:rsidRPr="00A75A33" w:rsidRDefault="000D14AF" w:rsidP="000D14A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0D14AF" w:rsidRPr="003D363B" w:rsidRDefault="000D14AF" w:rsidP="000D14AF">
            <w:pPr>
              <w:rPr>
                <w:sz w:val="16"/>
                <w:szCs w:val="16"/>
              </w:rPr>
            </w:pPr>
            <w:proofErr w:type="spellStart"/>
            <w:r>
              <w:rPr>
                <w:sz w:val="16"/>
                <w:szCs w:val="16"/>
              </w:rPr>
              <w:t>Jul</w:t>
            </w:r>
            <w:r w:rsidRPr="00DA12DD">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2,116</w:t>
            </w:r>
          </w:p>
        </w:tc>
        <w:tc>
          <w:tcPr>
            <w:tcW w:w="628" w:type="pct"/>
            <w:tcBorders>
              <w:top w:val="nil"/>
              <w:left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2,116</w:t>
            </w:r>
          </w:p>
        </w:tc>
        <w:tc>
          <w:tcPr>
            <w:tcW w:w="524" w:type="pct"/>
            <w:tcBorders>
              <w:top w:val="nil"/>
              <w:bottom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(4.6)</w:t>
            </w:r>
          </w:p>
        </w:tc>
        <w:tc>
          <w:tcPr>
            <w:tcW w:w="533"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4,220</w:t>
            </w:r>
          </w:p>
        </w:tc>
        <w:tc>
          <w:tcPr>
            <w:tcW w:w="630" w:type="pct"/>
            <w:tcBorders>
              <w:top w:val="nil"/>
              <w:left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4,220</w:t>
            </w:r>
          </w:p>
        </w:tc>
        <w:tc>
          <w:tcPr>
            <w:tcW w:w="534" w:type="pct"/>
            <w:tcBorders>
              <w:top w:val="nil"/>
              <w:left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(23.5)</w:t>
            </w:r>
          </w:p>
        </w:tc>
        <w:tc>
          <w:tcPr>
            <w:tcW w:w="485" w:type="pct"/>
            <w:tcBorders>
              <w:top w:val="nil"/>
              <w:left w:val="nil"/>
              <w:bottom w:val="nil"/>
              <w:right w:val="nil"/>
            </w:tcBorders>
            <w:shd w:val="clear" w:color="auto" w:fill="auto"/>
            <w:tcMar>
              <w:left w:w="43" w:type="dxa"/>
              <w:right w:w="43" w:type="dxa"/>
            </w:tcMar>
            <w:vAlign w:val="center"/>
          </w:tcPr>
          <w:p w:rsidR="000D14AF" w:rsidRPr="000D14AF" w:rsidRDefault="000D14AF" w:rsidP="000D14AF">
            <w:pPr>
              <w:jc w:val="right"/>
              <w:rPr>
                <w:sz w:val="16"/>
                <w:szCs w:val="16"/>
              </w:rPr>
            </w:pPr>
            <w:r w:rsidRPr="000D14AF">
              <w:rPr>
                <w:sz w:val="16"/>
                <w:szCs w:val="16"/>
              </w:rPr>
              <w:t>(2,104)</w:t>
            </w:r>
          </w:p>
        </w:tc>
        <w:tc>
          <w:tcPr>
            <w:tcW w:w="440" w:type="pct"/>
            <w:tcBorders>
              <w:top w:val="nil"/>
              <w:left w:val="nil"/>
              <w:bottom w:val="nil"/>
              <w:right w:val="nil"/>
            </w:tcBorders>
            <w:shd w:val="clear" w:color="auto" w:fill="auto"/>
            <w:noWrap/>
            <w:tcMar>
              <w:left w:w="43" w:type="dxa"/>
              <w:right w:w="43" w:type="dxa"/>
            </w:tcMar>
            <w:vAlign w:val="center"/>
          </w:tcPr>
          <w:p w:rsidR="000D14AF" w:rsidRPr="000D14AF" w:rsidRDefault="000D14AF" w:rsidP="000D14AF">
            <w:pPr>
              <w:jc w:val="right"/>
              <w:rPr>
                <w:sz w:val="16"/>
                <w:szCs w:val="16"/>
              </w:rPr>
            </w:pPr>
            <w:r w:rsidRPr="000D14AF">
              <w:rPr>
                <w:sz w:val="16"/>
                <w:szCs w:val="16"/>
              </w:rPr>
              <w:t>(2,104)</w:t>
            </w:r>
          </w:p>
        </w:tc>
      </w:tr>
      <w:tr w:rsidR="00DA12DD" w:rsidRPr="00BF4323" w:rsidTr="00825DBE">
        <w:trPr>
          <w:gridAfter w:val="1"/>
          <w:wAfter w:w="3" w:type="pct"/>
          <w:trHeight w:val="317"/>
        </w:trPr>
        <w:tc>
          <w:tcPr>
            <w:tcW w:w="384" w:type="pct"/>
            <w:tcBorders>
              <w:top w:val="nil"/>
              <w:left w:val="nil"/>
              <w:right w:val="nil"/>
            </w:tcBorders>
            <w:shd w:val="clear" w:color="auto" w:fill="auto"/>
            <w:noWrap/>
            <w:tcMar>
              <w:left w:w="43" w:type="dxa"/>
              <w:right w:w="43" w:type="dxa"/>
            </w:tcMar>
            <w:vAlign w:val="center"/>
          </w:tcPr>
          <w:p w:rsidR="00DA12DD" w:rsidRPr="00A75A33" w:rsidRDefault="00DA12DD" w:rsidP="00DA12D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DA12DD" w:rsidRPr="00DE2381" w:rsidRDefault="00DA12DD" w:rsidP="00DA12DD">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630" w:type="pct"/>
            <w:tcBorders>
              <w:left w:val="nil"/>
              <w:bottom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534" w:type="pct"/>
            <w:tcBorders>
              <w:bottom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c>
          <w:tcPr>
            <w:tcW w:w="485" w:type="pct"/>
            <w:tcBorders>
              <w:top w:val="nil"/>
              <w:left w:val="nil"/>
              <w:bottom w:val="nil"/>
              <w:right w:val="nil"/>
            </w:tcBorders>
            <w:shd w:val="clear" w:color="auto" w:fill="auto"/>
            <w:tcMar>
              <w:left w:w="43" w:type="dxa"/>
              <w:right w:w="43" w:type="dxa"/>
            </w:tcMar>
            <w:vAlign w:val="center"/>
          </w:tcPr>
          <w:p w:rsidR="00DA12DD" w:rsidRPr="00E5291F" w:rsidRDefault="00DA12DD" w:rsidP="00DA12DD">
            <w:pPr>
              <w:jc w:val="right"/>
              <w:rPr>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DA12DD" w:rsidRPr="00E5291F" w:rsidRDefault="00DA12DD" w:rsidP="00DA12DD">
            <w:pPr>
              <w:jc w:val="right"/>
              <w:rPr>
                <w:sz w:val="16"/>
                <w:szCs w:val="16"/>
              </w:rPr>
            </w:pPr>
          </w:p>
        </w:tc>
      </w:tr>
      <w:tr w:rsidR="00DA12DD"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DA12DD" w:rsidRPr="00BF4323" w:rsidRDefault="00DA12DD" w:rsidP="00DA12DD">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DA12DD" w:rsidRPr="00BF4323" w:rsidRDefault="00DA12DD" w:rsidP="00DA12DD">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DA12DD" w:rsidRDefault="00DA12DD" w:rsidP="00DA12DD">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DA12DD" w:rsidRDefault="00DA12DD" w:rsidP="00DA12DD">
            <w:pPr>
              <w:jc w:val="right"/>
              <w:rPr>
                <w:sz w:val="16"/>
                <w:szCs w:val="16"/>
              </w:rPr>
            </w:pPr>
          </w:p>
        </w:tc>
      </w:tr>
      <w:tr w:rsidR="00DA12DD"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DA12DD" w:rsidRPr="008A2132" w:rsidRDefault="00DA12DD" w:rsidP="00DA12DD">
            <w:pPr>
              <w:rPr>
                <w:sz w:val="16"/>
                <w:szCs w:val="16"/>
              </w:rPr>
            </w:pPr>
            <w:r w:rsidRPr="008A2132">
              <w:rPr>
                <w:sz w:val="14"/>
                <w:szCs w:val="14"/>
              </w:rPr>
              <w:t>Trade data compiled by Pakistan Bureau of Statistics and State Bank of Pakistan may differ from each other due to the following reasons: -</w:t>
            </w:r>
          </w:p>
        </w:tc>
      </w:tr>
      <w:tr w:rsidR="00DA12DD" w:rsidRPr="00BF4323" w:rsidTr="00825DBE">
        <w:trPr>
          <w:gridAfter w:val="1"/>
          <w:wAfter w:w="3" w:type="pct"/>
          <w:trHeight w:val="715"/>
        </w:trPr>
        <w:tc>
          <w:tcPr>
            <w:tcW w:w="4997" w:type="pct"/>
            <w:gridSpan w:val="10"/>
            <w:tcBorders>
              <w:top w:val="nil"/>
              <w:left w:val="nil"/>
              <w:bottom w:val="nil"/>
              <w:right w:val="nil"/>
            </w:tcBorders>
            <w:vAlign w:val="center"/>
          </w:tcPr>
          <w:p w:rsidR="00DA12DD" w:rsidRPr="008A2132" w:rsidRDefault="00DA12DD" w:rsidP="00DA12DD">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DA12DD" w:rsidRPr="00BF4323" w:rsidTr="00825DBE">
        <w:trPr>
          <w:gridAfter w:val="1"/>
          <w:wAfter w:w="3" w:type="pct"/>
          <w:trHeight w:val="238"/>
        </w:trPr>
        <w:tc>
          <w:tcPr>
            <w:tcW w:w="4997" w:type="pct"/>
            <w:gridSpan w:val="10"/>
            <w:tcBorders>
              <w:top w:val="nil"/>
              <w:left w:val="nil"/>
              <w:bottom w:val="nil"/>
              <w:right w:val="nil"/>
            </w:tcBorders>
            <w:vAlign w:val="center"/>
          </w:tcPr>
          <w:p w:rsidR="00DA12DD" w:rsidRPr="008A2132" w:rsidRDefault="00DA12DD" w:rsidP="00DA12DD">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DA12DD" w:rsidRPr="00BF4323" w:rsidTr="00825DBE">
        <w:trPr>
          <w:gridAfter w:val="1"/>
          <w:wAfter w:w="3" w:type="pct"/>
          <w:trHeight w:val="238"/>
        </w:trPr>
        <w:tc>
          <w:tcPr>
            <w:tcW w:w="4997" w:type="pct"/>
            <w:gridSpan w:val="10"/>
            <w:tcBorders>
              <w:top w:val="nil"/>
              <w:left w:val="nil"/>
              <w:bottom w:val="nil"/>
              <w:right w:val="nil"/>
            </w:tcBorders>
            <w:vAlign w:val="center"/>
          </w:tcPr>
          <w:p w:rsidR="00DA12DD" w:rsidRPr="008A2132" w:rsidRDefault="00DA12DD" w:rsidP="00DA12DD">
            <w:pPr>
              <w:ind w:left="214" w:hanging="364"/>
              <w:rPr>
                <w:sz w:val="14"/>
                <w:szCs w:val="14"/>
              </w:rPr>
            </w:pPr>
            <w:r w:rsidRPr="008A2132">
              <w:rPr>
                <w:sz w:val="14"/>
                <w:szCs w:val="14"/>
              </w:rPr>
              <w:t xml:space="preserve">   3- Cumulative figures are of Financial Year (Jul-Jun).</w:t>
            </w:r>
          </w:p>
        </w:tc>
      </w:tr>
      <w:tr w:rsidR="00DA12DD" w:rsidRPr="00BF4323" w:rsidTr="00825DBE">
        <w:trPr>
          <w:gridAfter w:val="1"/>
          <w:wAfter w:w="3" w:type="pct"/>
          <w:trHeight w:val="300"/>
        </w:trPr>
        <w:tc>
          <w:tcPr>
            <w:tcW w:w="4997" w:type="pct"/>
            <w:gridSpan w:val="10"/>
            <w:tcBorders>
              <w:top w:val="nil"/>
              <w:left w:val="nil"/>
              <w:bottom w:val="nil"/>
              <w:right w:val="nil"/>
            </w:tcBorders>
            <w:vAlign w:val="center"/>
          </w:tcPr>
          <w:p w:rsidR="00DA12DD" w:rsidRPr="00C3176F" w:rsidRDefault="00DA12DD" w:rsidP="00DA12DD">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2209EA" w:rsidRDefault="001579F4" w:rsidP="00F911EE">
            <w:pPr>
              <w:jc w:val="center"/>
              <w:rPr>
                <w:b/>
                <w:bCs/>
                <w:sz w:val="28"/>
                <w:szCs w:val="28"/>
              </w:rPr>
            </w:pPr>
            <w:r w:rsidRPr="002209EA">
              <w:rPr>
                <w:b/>
                <w:bCs/>
                <w:sz w:val="28"/>
                <w:szCs w:val="28"/>
              </w:rPr>
              <w:t>4.15</w:t>
            </w:r>
            <w:r w:rsidR="00F911EE" w:rsidRPr="002209EA">
              <w:rPr>
                <w:b/>
                <w:bCs/>
                <w:sz w:val="28"/>
                <w:szCs w:val="28"/>
              </w:rPr>
              <w:t xml:space="preserve"> Balance of </w:t>
            </w:r>
            <w:r w:rsidRPr="002209EA">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2209EA" w:rsidRDefault="001579F4" w:rsidP="001579F4">
            <w:pPr>
              <w:jc w:val="center"/>
              <w:rPr>
                <w:sz w:val="16"/>
                <w:szCs w:val="16"/>
              </w:rPr>
            </w:pPr>
            <w:r w:rsidRPr="002209EA">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r w:rsidRPr="00DF2947">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420</w:t>
            </w:r>
          </w:p>
        </w:tc>
        <w:tc>
          <w:tcPr>
            <w:tcW w:w="514"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(6.5)</w:t>
            </w:r>
          </w:p>
        </w:tc>
        <w:tc>
          <w:tcPr>
            <w:tcW w:w="363"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30</w:t>
            </w:r>
          </w:p>
        </w:tc>
        <w:tc>
          <w:tcPr>
            <w:tcW w:w="467"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(19.0)</w:t>
            </w:r>
          </w:p>
        </w:tc>
        <w:tc>
          <w:tcPr>
            <w:tcW w:w="46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r w:rsidRPr="00DF2947">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391</w:t>
            </w:r>
          </w:p>
        </w:tc>
        <w:tc>
          <w:tcPr>
            <w:tcW w:w="514"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17.8</w:t>
            </w:r>
          </w:p>
        </w:tc>
        <w:tc>
          <w:tcPr>
            <w:tcW w:w="363"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43</w:t>
            </w:r>
          </w:p>
        </w:tc>
        <w:tc>
          <w:tcPr>
            <w:tcW w:w="467"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26.6</w:t>
            </w:r>
          </w:p>
        </w:tc>
        <w:tc>
          <w:tcPr>
            <w:tcW w:w="46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vertAlign w:val="superscript"/>
              </w:rPr>
            </w:pPr>
            <w:r w:rsidRPr="00DF2947">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152</w:t>
            </w:r>
          </w:p>
        </w:tc>
        <w:tc>
          <w:tcPr>
            <w:tcW w:w="514"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25.6</w:t>
            </w:r>
          </w:p>
        </w:tc>
        <w:tc>
          <w:tcPr>
            <w:tcW w:w="363"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95</w:t>
            </w:r>
          </w:p>
        </w:tc>
        <w:tc>
          <w:tcPr>
            <w:tcW w:w="467"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42.1</w:t>
            </w:r>
          </w:p>
        </w:tc>
        <w:tc>
          <w:tcPr>
            <w:tcW w:w="46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w:t>
            </w: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vertAlign w:val="superscript"/>
              </w:rPr>
            </w:pPr>
            <w:r>
              <w:rPr>
                <w:rFonts w:asciiTheme="majorBidi" w:hAnsiTheme="majorBidi" w:cstheme="majorBidi"/>
                <w:sz w:val="16"/>
                <w:szCs w:val="16"/>
              </w:rPr>
              <w:t>FY23</w:t>
            </w:r>
          </w:p>
        </w:tc>
        <w:tc>
          <w:tcPr>
            <w:tcW w:w="326"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27,730</w:t>
            </w:r>
          </w:p>
        </w:tc>
        <w:tc>
          <w:tcPr>
            <w:tcW w:w="46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118</w:t>
            </w:r>
          </w:p>
        </w:tc>
        <w:tc>
          <w:tcPr>
            <w:tcW w:w="514"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55,268</w:t>
            </w:r>
          </w:p>
        </w:tc>
        <w:tc>
          <w:tcPr>
            <w:tcW w:w="430"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r>
              <w:rPr>
                <w:color w:val="000000"/>
                <w:sz w:val="16"/>
                <w:szCs w:val="16"/>
              </w:rPr>
              <w:t>54</w:t>
            </w:r>
          </w:p>
        </w:tc>
        <w:tc>
          <w:tcPr>
            <w:tcW w:w="467"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(31.0)</w:t>
            </w:r>
          </w:p>
        </w:tc>
        <w:tc>
          <w:tcPr>
            <w:tcW w:w="468" w:type="pct"/>
            <w:tcBorders>
              <w:top w:val="nil"/>
              <w:left w:val="nil"/>
              <w:bottom w:val="nil"/>
              <w:right w:val="nil"/>
            </w:tcBorders>
            <w:tcMar>
              <w:left w:w="43" w:type="dxa"/>
              <w:right w:w="43" w:type="dxa"/>
            </w:tcMar>
            <w:vAlign w:val="center"/>
          </w:tcPr>
          <w:p w:rsidR="00B32EE8" w:rsidRDefault="00B32EE8" w:rsidP="00B32EE8">
            <w:pPr>
              <w:jc w:val="right"/>
              <w:rPr>
                <w:color w:val="000000"/>
                <w:sz w:val="16"/>
                <w:szCs w:val="16"/>
              </w:rPr>
            </w:pPr>
            <w:r>
              <w:rPr>
                <w:color w:val="000000"/>
                <w:sz w:val="16"/>
                <w:szCs w:val="16"/>
              </w:rPr>
              <w:t>(27,474)</w:t>
            </w:r>
          </w:p>
        </w:tc>
        <w:tc>
          <w:tcPr>
            <w:tcW w:w="387" w:type="pct"/>
            <w:tcBorders>
              <w:top w:val="nil"/>
              <w:left w:val="nil"/>
              <w:bottom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r w:rsidRPr="00DF2947">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sz w:val="16"/>
                <w:szCs w:val="16"/>
                <w:vertAlign w:val="superscript"/>
              </w:rPr>
            </w:pPr>
            <w:r w:rsidRPr="00DF2947">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2,250</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14</w:t>
            </w: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2,264</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4,981</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4,985</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(10.9)</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(2,721)</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(2,721)</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sz w:val="16"/>
                <w:szCs w:val="16"/>
              </w:rPr>
            </w:pPr>
            <w:r w:rsidRPr="00DF2947">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18</w:t>
            </w: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4,765</w:t>
            </w:r>
          </w:p>
        </w:tc>
        <w:tc>
          <w:tcPr>
            <w:tcW w:w="51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3.6</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6</w:t>
            </w:r>
          </w:p>
        </w:tc>
        <w:tc>
          <w:tcPr>
            <w:tcW w:w="467"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11,045</w:t>
            </w:r>
          </w:p>
        </w:tc>
        <w:tc>
          <w:tcPr>
            <w:tcW w:w="510"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(9.2)</w:t>
            </w:r>
          </w:p>
        </w:tc>
        <w:tc>
          <w:tcPr>
            <w:tcW w:w="46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(6,280)</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sz w:val="16"/>
                <w:szCs w:val="16"/>
              </w:rPr>
            </w:pPr>
            <w:r w:rsidRPr="00DF2947">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7,214</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2.8</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16,344</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(12.8)</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(9,130)</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sz w:val="16"/>
                <w:szCs w:val="16"/>
              </w:rPr>
            </w:pPr>
            <w:r w:rsidRPr="00DF2947">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9,605</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0.8</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20,936</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(16.6)</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(11,331)</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12,006</w:t>
            </w:r>
          </w:p>
        </w:tc>
        <w:tc>
          <w:tcPr>
            <w:tcW w:w="51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7</w:t>
            </w:r>
          </w:p>
        </w:tc>
        <w:tc>
          <w:tcPr>
            <w:tcW w:w="467"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26,097</w:t>
            </w:r>
          </w:p>
        </w:tc>
        <w:tc>
          <w:tcPr>
            <w:tcW w:w="510"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(21.0)</w:t>
            </w:r>
          </w:p>
        </w:tc>
        <w:tc>
          <w:tcPr>
            <w:tcW w:w="468"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(14,091)</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2,301</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14,316</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(5.9)</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5,144</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31,246</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(23.0)</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(2,839)</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(16,930)</w:t>
            </w: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r>
      <w:tr w:rsidR="00B32EE8"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r w:rsidRPr="00DF2947">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16,560</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(7.1)</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36,076</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(21.4)</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(19,516)</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2,189</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38</w:t>
            </w: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18,787</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(9.3)</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3,935</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40,017</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(22.5)</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(1,714)</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(21,230)</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2,367</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21,155</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(9.9)</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3,755</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43,778</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(24.7)</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(1,393)</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(22,623)</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2,137</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23,292</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(11.8)</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2,997</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46,775</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(27.8)</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(860)</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(23,483)</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2,200</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25,492</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(12.2)</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4,328</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51,103</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(28.4)</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(2,128)</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(25,611)</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27,848</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4,219</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55,322</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(33.1)</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(1,863)</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(27,474)</w:t>
            </w: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ind w:firstLineChars="100" w:firstLine="160"/>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sz w:val="16"/>
                <w:szCs w:val="16"/>
              </w:rPr>
            </w:pPr>
          </w:p>
        </w:tc>
      </w:tr>
      <w:tr w:rsidR="00B32EE8" w:rsidRPr="005F544F" w:rsidTr="002866F9">
        <w:trPr>
          <w:trHeight w:val="317"/>
        </w:trPr>
        <w:tc>
          <w:tcPr>
            <w:tcW w:w="25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32EE8" w:rsidRPr="00DF2947" w:rsidRDefault="00B32EE8" w:rsidP="00B32EE8">
            <w:pPr>
              <w:rPr>
                <w:color w:val="000000"/>
                <w:sz w:val="16"/>
                <w:szCs w:val="16"/>
              </w:rPr>
            </w:pPr>
            <w:r>
              <w:rPr>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2,068</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2,068</w:t>
            </w:r>
          </w:p>
        </w:tc>
        <w:tc>
          <w:tcPr>
            <w:tcW w:w="51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(8.7)</w:t>
            </w:r>
          </w:p>
        </w:tc>
        <w:tc>
          <w:tcPr>
            <w:tcW w:w="363"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3,705</w:t>
            </w:r>
          </w:p>
        </w:tc>
        <w:tc>
          <w:tcPr>
            <w:tcW w:w="43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3,705</w:t>
            </w:r>
          </w:p>
        </w:tc>
        <w:tc>
          <w:tcPr>
            <w:tcW w:w="510"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(25.7)</w:t>
            </w:r>
          </w:p>
        </w:tc>
        <w:tc>
          <w:tcPr>
            <w:tcW w:w="468"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(1,637)</w:t>
            </w:r>
          </w:p>
        </w:tc>
        <w:tc>
          <w:tcPr>
            <w:tcW w:w="387" w:type="pct"/>
            <w:tcBorders>
              <w:top w:val="nil"/>
              <w:left w:val="nil"/>
              <w:bottom w:val="nil"/>
              <w:right w:val="nil"/>
            </w:tcBorders>
            <w:shd w:val="clear" w:color="auto" w:fill="auto"/>
            <w:tcMar>
              <w:left w:w="43" w:type="dxa"/>
              <w:right w:w="43" w:type="dxa"/>
            </w:tcMar>
            <w:vAlign w:val="center"/>
          </w:tcPr>
          <w:p w:rsidR="00B32EE8" w:rsidRPr="00B32EE8" w:rsidRDefault="00B32EE8" w:rsidP="00B32EE8">
            <w:pPr>
              <w:jc w:val="right"/>
              <w:rPr>
                <w:rFonts w:asciiTheme="majorBidi" w:hAnsiTheme="majorBidi" w:cstheme="majorBidi"/>
                <w:color w:val="000000"/>
                <w:sz w:val="16"/>
                <w:szCs w:val="16"/>
              </w:rPr>
            </w:pPr>
            <w:r w:rsidRPr="00B32EE8">
              <w:rPr>
                <w:rFonts w:asciiTheme="majorBidi" w:hAnsiTheme="majorBidi" w:cstheme="majorBidi"/>
                <w:color w:val="000000"/>
                <w:sz w:val="16"/>
                <w:szCs w:val="16"/>
              </w:rPr>
              <w:t>(1,637)</w:t>
            </w:r>
          </w:p>
        </w:tc>
      </w:tr>
      <w:tr w:rsidR="00B32EE8"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B32EE8" w:rsidRPr="00F155C2" w:rsidRDefault="00B32EE8" w:rsidP="00B32EE8">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32EE8" w:rsidRPr="00631A58" w:rsidRDefault="00B32EE8" w:rsidP="00B32EE8">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B32EE8" w:rsidRDefault="00B32EE8" w:rsidP="00B32EE8">
            <w:pPr>
              <w:jc w:val="right"/>
              <w:rPr>
                <w:color w:val="000000"/>
                <w:sz w:val="16"/>
                <w:szCs w:val="16"/>
              </w:rPr>
            </w:pPr>
          </w:p>
        </w:tc>
      </w:tr>
      <w:tr w:rsidR="00B32EE8"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32EE8" w:rsidRPr="00F155C2" w:rsidRDefault="00B32EE8" w:rsidP="00B32EE8">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32EE8" w:rsidRDefault="00B32EE8" w:rsidP="00B32EE8">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B32EE8" w:rsidRPr="006D3C9D" w:rsidRDefault="00B32EE8" w:rsidP="00B32EE8">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B32EE8" w:rsidRPr="006D3C9D" w:rsidRDefault="00B32EE8" w:rsidP="00B32EE8">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B32EE8" w:rsidRPr="006D3C9D" w:rsidRDefault="00B32EE8" w:rsidP="00B32EE8">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B32EE8" w:rsidRPr="006D3C9D" w:rsidRDefault="00B32EE8" w:rsidP="00B32EE8">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B32EE8" w:rsidRPr="006D3C9D" w:rsidRDefault="00B32EE8" w:rsidP="00B32EE8">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B32EE8" w:rsidRPr="006D3C9D" w:rsidRDefault="00B32EE8" w:rsidP="00B32EE8">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B32EE8" w:rsidRPr="006D3C9D" w:rsidRDefault="00B32EE8" w:rsidP="00B32EE8">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B32EE8" w:rsidRPr="006D3C9D" w:rsidRDefault="00B32EE8" w:rsidP="00B32EE8">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B32EE8" w:rsidRPr="006D3C9D" w:rsidRDefault="00B32EE8" w:rsidP="00B32EE8">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B32EE8" w:rsidRPr="006D3C9D" w:rsidRDefault="00B32EE8" w:rsidP="00B32EE8">
            <w:pPr>
              <w:jc w:val="right"/>
              <w:rPr>
                <w:color w:val="000000"/>
                <w:sz w:val="16"/>
                <w:szCs w:val="16"/>
              </w:rPr>
            </w:pPr>
          </w:p>
        </w:tc>
      </w:tr>
      <w:tr w:rsidR="00B32EE8" w:rsidRPr="00BF4323" w:rsidTr="005B2E2B">
        <w:trPr>
          <w:trHeight w:val="190"/>
        </w:trPr>
        <w:tc>
          <w:tcPr>
            <w:tcW w:w="5000" w:type="pct"/>
            <w:gridSpan w:val="12"/>
            <w:tcBorders>
              <w:top w:val="single" w:sz="12" w:space="0" w:color="auto"/>
              <w:left w:val="nil"/>
              <w:right w:val="nil"/>
            </w:tcBorders>
            <w:vAlign w:val="center"/>
          </w:tcPr>
          <w:p w:rsidR="00B32EE8" w:rsidRPr="00BF4323" w:rsidRDefault="00B32EE8" w:rsidP="00B32EE8">
            <w:pPr>
              <w:jc w:val="right"/>
              <w:rPr>
                <w:b/>
                <w:bCs/>
                <w:sz w:val="17"/>
                <w:szCs w:val="17"/>
              </w:rPr>
            </w:pPr>
          </w:p>
        </w:tc>
      </w:tr>
      <w:tr w:rsidR="00B32EE8" w:rsidRPr="00BF4323" w:rsidTr="005B2E2B">
        <w:trPr>
          <w:trHeight w:val="229"/>
        </w:trPr>
        <w:tc>
          <w:tcPr>
            <w:tcW w:w="5000" w:type="pct"/>
            <w:gridSpan w:val="12"/>
            <w:tcBorders>
              <w:left w:val="nil"/>
              <w:right w:val="nil"/>
            </w:tcBorders>
            <w:vAlign w:val="center"/>
          </w:tcPr>
          <w:p w:rsidR="00B32EE8" w:rsidRPr="00BF4323" w:rsidRDefault="00B32EE8" w:rsidP="00B32EE8">
            <w:pPr>
              <w:rPr>
                <w:sz w:val="15"/>
                <w:szCs w:val="15"/>
              </w:rPr>
            </w:pPr>
            <w:r w:rsidRPr="00BF4323">
              <w:rPr>
                <w:sz w:val="14"/>
                <w:szCs w:val="14"/>
              </w:rPr>
              <w:t>Trade data compiled by Pakistan Bureau of Statistics and State Bank of Pakistan may differ from each other due to the following reasons: -</w:t>
            </w:r>
          </w:p>
        </w:tc>
      </w:tr>
      <w:tr w:rsidR="00B32EE8" w:rsidRPr="00BF4323" w:rsidTr="005B2E2B">
        <w:trPr>
          <w:trHeight w:val="315"/>
        </w:trPr>
        <w:tc>
          <w:tcPr>
            <w:tcW w:w="5000" w:type="pct"/>
            <w:gridSpan w:val="12"/>
            <w:tcBorders>
              <w:top w:val="nil"/>
              <w:left w:val="nil"/>
              <w:bottom w:val="nil"/>
              <w:right w:val="nil"/>
            </w:tcBorders>
            <w:vAlign w:val="center"/>
          </w:tcPr>
          <w:p w:rsidR="00B32EE8" w:rsidRPr="00BF4323" w:rsidRDefault="00B32EE8" w:rsidP="00B32EE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32EE8" w:rsidRPr="00BF4323" w:rsidTr="005B2E2B">
        <w:trPr>
          <w:trHeight w:val="289"/>
        </w:trPr>
        <w:tc>
          <w:tcPr>
            <w:tcW w:w="5000" w:type="pct"/>
            <w:gridSpan w:val="12"/>
            <w:tcBorders>
              <w:top w:val="nil"/>
              <w:left w:val="nil"/>
              <w:bottom w:val="nil"/>
              <w:right w:val="nil"/>
            </w:tcBorders>
            <w:vAlign w:val="center"/>
          </w:tcPr>
          <w:p w:rsidR="00B32EE8" w:rsidRPr="00BF4323" w:rsidRDefault="00B32EE8" w:rsidP="00B32EE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DB0FFC" w:rsidRPr="00BF4323"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F4323" w:rsidRDefault="00DB0FFC" w:rsidP="00DB0FF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483CFC" w:rsidRDefault="00DB0FFC" w:rsidP="00DB0FFC">
            <w:pPr>
              <w:ind w:right="-105"/>
              <w:jc w:val="right"/>
              <w:rPr>
                <w:b/>
                <w:bCs/>
                <w:sz w:val="16"/>
                <w:szCs w:val="16"/>
                <w:vertAlign w:val="superscript"/>
              </w:rPr>
            </w:pPr>
            <w:r>
              <w:rPr>
                <w:b/>
                <w:bCs/>
                <w:sz w:val="16"/>
                <w:szCs w:val="16"/>
              </w:rPr>
              <w:t>FY23</w:t>
            </w:r>
            <w:r w:rsidR="009D2524" w:rsidRPr="007A754C">
              <w:rPr>
                <w:b/>
                <w:bCs/>
                <w:sz w:val="16"/>
                <w:szCs w:val="16"/>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F1018F" w:rsidRDefault="00DB0FFC" w:rsidP="00DB0FFC">
            <w:pPr>
              <w:tabs>
                <w:tab w:val="left" w:pos="1830"/>
                <w:tab w:val="center" w:pos="2084"/>
              </w:tabs>
              <w:jc w:val="center"/>
              <w:rPr>
                <w:b/>
                <w:bCs/>
                <w:sz w:val="16"/>
                <w:szCs w:val="16"/>
              </w:rPr>
            </w:pPr>
            <w:r>
              <w:rPr>
                <w:b/>
                <w:bCs/>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F1018F" w:rsidRDefault="00DB0FFC" w:rsidP="00DB0FFC">
            <w:pPr>
              <w:tabs>
                <w:tab w:val="left" w:pos="1830"/>
                <w:tab w:val="center" w:pos="2084"/>
              </w:tabs>
              <w:jc w:val="center"/>
              <w:rPr>
                <w:b/>
                <w:bCs/>
                <w:sz w:val="16"/>
                <w:szCs w:val="16"/>
              </w:rPr>
            </w:pPr>
            <w:r>
              <w:rPr>
                <w:b/>
                <w:bCs/>
                <w:sz w:val="16"/>
                <w:szCs w:val="16"/>
              </w:rPr>
              <w:t>2023</w:t>
            </w:r>
          </w:p>
        </w:tc>
      </w:tr>
      <w:tr w:rsidR="00323777" w:rsidRPr="00BF4323"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323777" w:rsidRPr="00BF4323" w:rsidRDefault="00323777" w:rsidP="00323777">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23777" w:rsidRPr="00BF4323" w:rsidRDefault="00323777" w:rsidP="00323777">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23777" w:rsidRPr="00BF4323" w:rsidRDefault="00323777" w:rsidP="00323777">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23777" w:rsidRPr="00A75A33" w:rsidRDefault="00323777" w:rsidP="00323777">
            <w:pPr>
              <w:jc w:val="right"/>
              <w:rPr>
                <w:b/>
                <w:sz w:val="14"/>
                <w:szCs w:val="14"/>
              </w:rPr>
            </w:pPr>
            <w:r>
              <w:rPr>
                <w:b/>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3777" w:rsidRPr="00C20041" w:rsidRDefault="00323777" w:rsidP="00323777">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3777" w:rsidRPr="00C20041" w:rsidRDefault="00323777" w:rsidP="00323777">
            <w:pPr>
              <w:jc w:val="right"/>
              <w:rPr>
                <w:b/>
                <w:sz w:val="14"/>
                <w:szCs w:val="14"/>
              </w:rPr>
            </w:pPr>
            <w:r>
              <w:rPr>
                <w:b/>
                <w:sz w:val="14"/>
                <w:szCs w:val="14"/>
              </w:rPr>
              <w:t>Mar</w:t>
            </w:r>
          </w:p>
        </w:tc>
        <w:tc>
          <w:tcPr>
            <w:tcW w:w="720" w:type="dxa"/>
            <w:tcBorders>
              <w:top w:val="single" w:sz="4" w:space="0" w:color="auto"/>
              <w:left w:val="nil"/>
              <w:bottom w:val="single" w:sz="12" w:space="0" w:color="auto"/>
            </w:tcBorders>
            <w:tcMar>
              <w:left w:w="43" w:type="dxa"/>
              <w:right w:w="43" w:type="dxa"/>
            </w:tcMar>
            <w:vAlign w:val="center"/>
          </w:tcPr>
          <w:p w:rsidR="00323777" w:rsidRPr="00C20041" w:rsidRDefault="00323777" w:rsidP="00323777">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3777" w:rsidRPr="00C20041" w:rsidRDefault="00323777" w:rsidP="00323777">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3777" w:rsidRPr="00C20041" w:rsidRDefault="00323777" w:rsidP="00323777">
            <w:pPr>
              <w:jc w:val="right"/>
              <w:rPr>
                <w:b/>
                <w:sz w:val="14"/>
                <w:szCs w:val="14"/>
              </w:rPr>
            </w:pPr>
            <w:proofErr w:type="spellStart"/>
            <w:r>
              <w:rPr>
                <w:b/>
                <w:sz w:val="14"/>
                <w:szCs w:val="14"/>
              </w:rPr>
              <w:t>Jun</w:t>
            </w:r>
            <w:r w:rsidR="009D2524" w:rsidRPr="007A754C">
              <w:rPr>
                <w:b/>
                <w:bCs/>
                <w:sz w:val="16"/>
                <w:szCs w:val="16"/>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3777" w:rsidRPr="00C20041" w:rsidRDefault="00323777" w:rsidP="00323777">
            <w:pPr>
              <w:jc w:val="right"/>
              <w:rPr>
                <w:b/>
                <w:sz w:val="14"/>
                <w:szCs w:val="14"/>
              </w:rPr>
            </w:pPr>
            <w:proofErr w:type="spellStart"/>
            <w:r>
              <w:rPr>
                <w:b/>
                <w:sz w:val="14"/>
                <w:szCs w:val="14"/>
              </w:rPr>
              <w:t>Jul</w:t>
            </w:r>
            <w:r w:rsidRPr="00323777">
              <w:rPr>
                <w:b/>
                <w:sz w:val="14"/>
                <w:szCs w:val="14"/>
                <w:vertAlign w:val="superscript"/>
              </w:rPr>
              <w:t>P</w:t>
            </w:r>
            <w:proofErr w:type="spellEnd"/>
          </w:p>
        </w:tc>
      </w:tr>
      <w:tr w:rsidR="000872FE" w:rsidRPr="009D3E22" w:rsidTr="000872FE">
        <w:trPr>
          <w:cantSplit/>
          <w:trHeight w:val="216"/>
        </w:trPr>
        <w:tc>
          <w:tcPr>
            <w:tcW w:w="2552" w:type="dxa"/>
            <w:tcBorders>
              <w:top w:val="single" w:sz="12" w:space="0" w:color="auto"/>
              <w:left w:val="nil"/>
              <w:bottom w:val="nil"/>
            </w:tcBorders>
            <w:shd w:val="clear" w:color="auto" w:fill="auto"/>
            <w:noWrap/>
            <w:vAlign w:val="center"/>
          </w:tcPr>
          <w:p w:rsidR="000872FE" w:rsidRPr="00A75A33" w:rsidRDefault="000872FE" w:rsidP="000872FE">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4,739,793</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386,396</w:t>
            </w:r>
          </w:p>
        </w:tc>
        <w:tc>
          <w:tcPr>
            <w:tcW w:w="81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379,589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474,738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471,923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444,582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375,163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370,311</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2,109,472</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187,956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146,665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200,844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215,948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209,606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161,712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129,543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624,651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49,069</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45,351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54,867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67,080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60,162</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138,887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101,314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145,274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161,080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142,526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94,053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69,381</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31,191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37,148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44,054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51,075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52,853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35,166</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28,397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27,831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19,189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31,611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37,384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172,341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15,184</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15,142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17,958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15,468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18,272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16,595</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7,391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5,743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6,795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9,834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7,354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10,278</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9,317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10,165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8,708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7,471</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1,239</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5,904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9,772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36,214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16,719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5,463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Pr>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31,809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48,913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18,109</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388,637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26,272</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29,656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36,165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42,014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39,708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33,330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902,420</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78,489</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72,649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78,633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73,221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63,682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79,895</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16,627,936</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1,442,063</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1,289,517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1,314,194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1,177,307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1,329,085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1,187,618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1,284,889</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987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96,562</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40,140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54,705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84,782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57,297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66,583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2,154,609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190,860</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155,244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172,520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138,087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175,127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161,129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156,682</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5,068</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3,363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3,260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3,897</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4,241,989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359,506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343,043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307,824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282,441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302,642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302,697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322,897</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2,801,645</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240,706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209,345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199,654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225,560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196,027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225,666</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930,489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80,431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83,402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83,939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72,620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80,604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68,719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73,850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6,359</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10,676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14,916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12,112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12,002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10,548</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3,493,837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295,587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279,237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256,364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286,288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272,402</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389,082</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30,286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32,723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35,676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29,959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31,838</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58,743</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61,931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57,556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54,881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45,978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50,548</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853,454</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76,966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70,330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68,954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70,520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69,129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67,625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69,850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9,686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9,712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26,060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29,989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29,423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18,586</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1,797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24,376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29,386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14,386</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7,512</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7,915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4,200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4,033,517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316,377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339,577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356,418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311,881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319,065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336,969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301,393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6,719</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7,073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5,569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4,866</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460,623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34,920</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42,400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35,337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37,420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173,616</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16,536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13,622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14,702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13,092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14,939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12,814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10,454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627,500</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48,394</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51,597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49,959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47,784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43,523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52,263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50,732</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155,094</w:t>
            </w:r>
          </w:p>
        </w:tc>
        <w:tc>
          <w:tcPr>
            <w:tcW w:w="757" w:type="dxa"/>
            <w:tcBorders>
              <w:top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167,195</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14,186</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14,720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15,705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15,983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14,247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15,489</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454,819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33,017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37,149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40,415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39,501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38,008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35,431</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72,468</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5,451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5,787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5,877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5,360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331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345</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1,424,382</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118,244</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134,062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123,016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101,025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103,619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123,656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92,881</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314,263</w:t>
            </w:r>
          </w:p>
        </w:tc>
        <w:tc>
          <w:tcPr>
            <w:tcW w:w="757" w:type="dxa"/>
            <w:tcBorders>
              <w:top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261,343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16,260</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22,665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24,859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18,587</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558</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503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503</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2,497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460</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405</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801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833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861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613</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21,585</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1,822</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1,813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4,984</w:t>
            </w:r>
          </w:p>
        </w:tc>
      </w:tr>
      <w:tr w:rsidR="000872FE" w:rsidRPr="009D3E22" w:rsidTr="000872FE">
        <w:trPr>
          <w:cantSplit/>
          <w:trHeight w:val="216"/>
        </w:trPr>
        <w:tc>
          <w:tcPr>
            <w:tcW w:w="2552" w:type="dxa"/>
            <w:tcBorders>
              <w:top w:val="nil"/>
              <w:left w:val="nil"/>
              <w:bottom w:val="nil"/>
            </w:tcBorders>
            <w:shd w:val="clear" w:color="auto" w:fill="auto"/>
            <w:noWrap/>
            <w:vAlign w:val="center"/>
          </w:tcPr>
          <w:p w:rsidR="000872FE" w:rsidRPr="00A75A33" w:rsidRDefault="000872FE" w:rsidP="000872FE">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w:t>
            </w:r>
          </w:p>
        </w:tc>
      </w:tr>
      <w:tr w:rsidR="000872FE" w:rsidRPr="009D3E22" w:rsidTr="000872FE">
        <w:trPr>
          <w:cantSplit/>
          <w:trHeight w:val="216"/>
        </w:trPr>
        <w:tc>
          <w:tcPr>
            <w:tcW w:w="2552" w:type="dxa"/>
            <w:tcBorders>
              <w:top w:val="nil"/>
              <w:left w:val="nil"/>
            </w:tcBorders>
            <w:shd w:val="clear" w:color="auto" w:fill="auto"/>
            <w:noWrap/>
            <w:vAlign w:val="center"/>
          </w:tcPr>
          <w:p w:rsidR="000872FE" w:rsidRPr="00A75A33" w:rsidRDefault="000872FE" w:rsidP="000872FE">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14,481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13,234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24,070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16,014</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26,592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18,827</w:t>
            </w:r>
          </w:p>
        </w:tc>
      </w:tr>
      <w:tr w:rsidR="000872FE" w:rsidRPr="009D3E22" w:rsidTr="000872FE">
        <w:trPr>
          <w:cantSplit/>
          <w:trHeight w:val="216"/>
        </w:trPr>
        <w:tc>
          <w:tcPr>
            <w:tcW w:w="2552" w:type="dxa"/>
            <w:tcBorders>
              <w:top w:val="nil"/>
              <w:left w:val="nil"/>
              <w:bottom w:val="single" w:sz="12" w:space="0" w:color="auto"/>
            </w:tcBorders>
            <w:shd w:val="clear" w:color="auto" w:fill="auto"/>
            <w:noWrap/>
            <w:vAlign w:val="center"/>
          </w:tcPr>
          <w:p w:rsidR="000872FE" w:rsidRPr="00F45F86" w:rsidRDefault="000872FE" w:rsidP="000872FE">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0872FE" w:rsidRPr="00913529" w:rsidRDefault="000872FE" w:rsidP="000872FE">
            <w:pPr>
              <w:jc w:val="right"/>
              <w:rPr>
                <w:sz w:val="14"/>
                <w:szCs w:val="14"/>
              </w:rPr>
            </w:pPr>
            <w:r w:rsidRPr="00913529">
              <w:rPr>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sz w:val="14"/>
                <w:szCs w:val="14"/>
              </w:rPr>
            </w:pPr>
            <w:r w:rsidRPr="000872FE">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0872FE" w:rsidRDefault="000872FE" w:rsidP="000872FE">
            <w:pPr>
              <w:jc w:val="right"/>
              <w:rPr>
                <w:color w:val="000000"/>
                <w:sz w:val="14"/>
                <w:szCs w:val="14"/>
              </w:rPr>
            </w:pPr>
            <w:r>
              <w:rPr>
                <w:color w:val="000000"/>
                <w:sz w:val="14"/>
                <w:szCs w:val="14"/>
              </w:rPr>
              <w:t>4,534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5,011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4,239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4,537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3,792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color w:val="000000"/>
                <w:sz w:val="14"/>
                <w:szCs w:val="14"/>
              </w:rPr>
            </w:pPr>
            <w:r w:rsidRPr="00B52878">
              <w:rPr>
                <w:rFonts w:asciiTheme="majorBidi" w:hAnsiTheme="majorBidi" w:cstheme="majorBidi"/>
                <w:color w:val="000000"/>
                <w:sz w:val="14"/>
                <w:szCs w:val="14"/>
              </w:rPr>
              <w:t>4,440</w:t>
            </w:r>
          </w:p>
        </w:tc>
      </w:tr>
      <w:tr w:rsidR="000872FE" w:rsidRPr="009D3E22" w:rsidTr="000872FE">
        <w:trPr>
          <w:cantSplit/>
          <w:trHeight w:val="216"/>
        </w:trPr>
        <w:tc>
          <w:tcPr>
            <w:tcW w:w="2552" w:type="dxa"/>
            <w:tcBorders>
              <w:top w:val="single" w:sz="12" w:space="0" w:color="auto"/>
              <w:bottom w:val="nil"/>
            </w:tcBorders>
            <w:shd w:val="clear" w:color="auto" w:fill="auto"/>
            <w:noWrap/>
            <w:vAlign w:val="center"/>
          </w:tcPr>
          <w:p w:rsidR="000872FE" w:rsidRPr="00A75A33" w:rsidRDefault="000872FE" w:rsidP="000872FE">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2,588,571</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158,568</w:t>
            </w:r>
          </w:p>
        </w:tc>
        <w:tc>
          <w:tcPr>
            <w:tcW w:w="81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211,433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254,290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218,760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244,761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242,876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194,173</w:t>
            </w:r>
          </w:p>
        </w:tc>
      </w:tr>
      <w:tr w:rsidR="000872FE" w:rsidRPr="009D3E22" w:rsidTr="000872FE">
        <w:trPr>
          <w:cantSplit/>
          <w:trHeight w:val="216"/>
        </w:trPr>
        <w:tc>
          <w:tcPr>
            <w:tcW w:w="2552" w:type="dxa"/>
            <w:tcBorders>
              <w:top w:val="nil"/>
              <w:bottom w:val="nil"/>
            </w:tcBorders>
            <w:shd w:val="clear" w:color="auto" w:fill="auto"/>
            <w:noWrap/>
            <w:vAlign w:val="center"/>
          </w:tcPr>
          <w:p w:rsidR="000872FE" w:rsidRPr="00A75A33" w:rsidRDefault="000872FE" w:rsidP="000872FE">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28,280,337</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2,313,091</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2,229,828</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2,209,859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2,361,081</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2,172,050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2,169,352</w:t>
            </w:r>
          </w:p>
        </w:tc>
      </w:tr>
      <w:tr w:rsidR="000872FE" w:rsidRPr="009D3E22" w:rsidTr="000872FE">
        <w:trPr>
          <w:cantSplit/>
          <w:trHeight w:val="216"/>
        </w:trPr>
        <w:tc>
          <w:tcPr>
            <w:tcW w:w="2552" w:type="dxa"/>
            <w:tcBorders>
              <w:top w:val="nil"/>
              <w:bottom w:val="nil"/>
            </w:tcBorders>
            <w:shd w:val="clear" w:color="auto" w:fill="auto"/>
            <w:noWrap/>
            <w:vAlign w:val="center"/>
          </w:tcPr>
          <w:p w:rsidR="000872FE" w:rsidRPr="000A5030" w:rsidRDefault="000872FE" w:rsidP="000872FE">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729,631</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88,357</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42,879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47,337</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44,003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35,382</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40,049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40,049</w:t>
            </w:r>
          </w:p>
        </w:tc>
      </w:tr>
      <w:tr w:rsidR="000872FE" w:rsidRPr="009D3E22" w:rsidTr="000872FE">
        <w:trPr>
          <w:cantSplit/>
          <w:trHeight w:val="216"/>
        </w:trPr>
        <w:tc>
          <w:tcPr>
            <w:tcW w:w="2552" w:type="dxa"/>
            <w:tcBorders>
              <w:top w:val="nil"/>
            </w:tcBorders>
            <w:shd w:val="clear" w:color="auto" w:fill="auto"/>
            <w:noWrap/>
            <w:vAlign w:val="center"/>
          </w:tcPr>
          <w:p w:rsidR="000872FE" w:rsidRPr="00A75A33" w:rsidRDefault="000872FE" w:rsidP="000872FE">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27,550,705</w:t>
            </w:r>
          </w:p>
        </w:tc>
        <w:tc>
          <w:tcPr>
            <w:tcW w:w="722" w:type="dxa"/>
            <w:tcBorders>
              <w:top w:val="nil"/>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2,224,734</w:t>
            </w:r>
          </w:p>
        </w:tc>
        <w:tc>
          <w:tcPr>
            <w:tcW w:w="81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2,186,949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2,132,000</w:t>
            </w:r>
          </w:p>
        </w:tc>
        <w:tc>
          <w:tcPr>
            <w:tcW w:w="720" w:type="dxa"/>
            <w:tcBorders>
              <w:top w:val="nil"/>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2,129,303</w:t>
            </w:r>
          </w:p>
        </w:tc>
      </w:tr>
      <w:tr w:rsidR="000872FE" w:rsidRPr="009D3E22" w:rsidTr="000872FE">
        <w:trPr>
          <w:cantSplit/>
          <w:trHeight w:val="216"/>
        </w:trPr>
        <w:tc>
          <w:tcPr>
            <w:tcW w:w="2552" w:type="dxa"/>
            <w:tcBorders>
              <w:top w:val="nil"/>
              <w:bottom w:val="single" w:sz="8" w:space="0" w:color="auto"/>
            </w:tcBorders>
            <w:shd w:val="clear" w:color="auto" w:fill="auto"/>
            <w:noWrap/>
            <w:vAlign w:val="center"/>
          </w:tcPr>
          <w:p w:rsidR="000872FE" w:rsidRPr="000A5030" w:rsidRDefault="000872FE" w:rsidP="000872FE">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352,339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(7,685)</w:t>
            </w:r>
          </w:p>
        </w:tc>
        <w:tc>
          <w:tcPr>
            <w:tcW w:w="81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14,053</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44,607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(64,812)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277,306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(13,005)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(13,272)</w:t>
            </w:r>
          </w:p>
        </w:tc>
      </w:tr>
      <w:tr w:rsidR="000872FE" w:rsidRPr="009D3E22" w:rsidTr="000872FE">
        <w:trPr>
          <w:cantSplit/>
          <w:trHeight w:val="216"/>
        </w:trPr>
        <w:tc>
          <w:tcPr>
            <w:tcW w:w="2552" w:type="dxa"/>
            <w:tcBorders>
              <w:top w:val="single" w:sz="12" w:space="0" w:color="auto"/>
              <w:left w:val="nil"/>
              <w:bottom w:val="single" w:sz="12" w:space="0" w:color="auto"/>
            </w:tcBorders>
            <w:shd w:val="clear" w:color="auto" w:fill="auto"/>
            <w:noWrap/>
            <w:vAlign w:val="center"/>
          </w:tcPr>
          <w:p w:rsidR="000872FE" w:rsidRPr="00A75A33" w:rsidRDefault="000872FE" w:rsidP="000872FE">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0872FE" w:rsidRPr="00913529" w:rsidRDefault="000872FE" w:rsidP="000872FE">
            <w:pPr>
              <w:jc w:val="right"/>
              <w:rPr>
                <w:b/>
                <w:bCs/>
                <w:sz w:val="14"/>
                <w:szCs w:val="14"/>
              </w:rPr>
            </w:pPr>
            <w:r w:rsidRPr="00913529">
              <w:rPr>
                <w:b/>
                <w:bCs/>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0872FE" w:rsidRPr="000872FE" w:rsidRDefault="000872FE" w:rsidP="000872FE">
            <w:pPr>
              <w:jc w:val="right"/>
              <w:rPr>
                <w:rFonts w:asciiTheme="majorBidi" w:hAnsiTheme="majorBidi" w:cstheme="majorBidi"/>
                <w:b/>
                <w:bCs/>
                <w:sz w:val="14"/>
                <w:szCs w:val="14"/>
              </w:rPr>
            </w:pPr>
            <w:r w:rsidRPr="000872FE">
              <w:rPr>
                <w:rFonts w:asciiTheme="majorBidi" w:hAnsiTheme="majorBidi" w:cstheme="majorBidi"/>
                <w:b/>
                <w:bCs/>
                <w:sz w:val="14"/>
                <w:szCs w:val="14"/>
              </w:rPr>
              <w:t>27,903,044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872FE" w:rsidRDefault="000872FE" w:rsidP="000872FE">
            <w:pPr>
              <w:jc w:val="right"/>
              <w:rPr>
                <w:b/>
                <w:bCs/>
                <w:color w:val="000000"/>
                <w:sz w:val="14"/>
                <w:szCs w:val="14"/>
              </w:rPr>
            </w:pPr>
            <w:r>
              <w:rPr>
                <w:b/>
                <w:bCs/>
                <w:color w:val="000000"/>
                <w:sz w:val="14"/>
                <w:szCs w:val="14"/>
              </w:rPr>
              <w:t>2,217,049</w:t>
            </w:r>
          </w:p>
        </w:tc>
        <w:tc>
          <w:tcPr>
            <w:tcW w:w="81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2,201,002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2,422,970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2,101,044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2,603,005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2,118,996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0872FE" w:rsidRPr="00B52878" w:rsidRDefault="000872FE" w:rsidP="000872FE">
            <w:pPr>
              <w:jc w:val="right"/>
              <w:rPr>
                <w:rFonts w:asciiTheme="majorBidi" w:hAnsiTheme="majorBidi" w:cstheme="majorBidi"/>
                <w:b/>
                <w:bCs/>
                <w:color w:val="000000"/>
                <w:sz w:val="14"/>
                <w:szCs w:val="14"/>
              </w:rPr>
            </w:pPr>
            <w:r w:rsidRPr="00B52878">
              <w:rPr>
                <w:rFonts w:asciiTheme="majorBidi" w:hAnsiTheme="majorBidi" w:cstheme="majorBidi"/>
                <w:b/>
                <w:bCs/>
                <w:color w:val="000000"/>
                <w:sz w:val="14"/>
                <w:szCs w:val="14"/>
              </w:rPr>
              <w:t>2,116,030</w:t>
            </w:r>
          </w:p>
        </w:tc>
      </w:tr>
      <w:tr w:rsidR="00323777" w:rsidRPr="00BF4323" w:rsidTr="005E6FF8">
        <w:trPr>
          <w:cantSplit/>
          <w:trHeight w:hRule="exact" w:val="477"/>
        </w:trPr>
        <w:tc>
          <w:tcPr>
            <w:tcW w:w="9180" w:type="dxa"/>
            <w:gridSpan w:val="10"/>
            <w:tcBorders>
              <w:top w:val="single" w:sz="12" w:space="0" w:color="auto"/>
              <w:left w:val="nil"/>
              <w:right w:val="nil"/>
            </w:tcBorders>
          </w:tcPr>
          <w:p w:rsidR="00323777" w:rsidRPr="008D5900" w:rsidRDefault="00323777" w:rsidP="00323777">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323777" w:rsidRPr="008851A7" w:rsidRDefault="00323777" w:rsidP="00323777">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323777"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323777" w:rsidRPr="00BF4323" w:rsidRDefault="00323777" w:rsidP="00323777">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23777" w:rsidRPr="00BF4323" w:rsidRDefault="00323777" w:rsidP="00323777">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23777" w:rsidRPr="00BF4323" w:rsidRDefault="00323777" w:rsidP="00323777">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23777" w:rsidRPr="00A75A33" w:rsidRDefault="00323777" w:rsidP="00323777">
            <w:pPr>
              <w:jc w:val="right"/>
              <w:rPr>
                <w:b/>
                <w:sz w:val="14"/>
                <w:szCs w:val="14"/>
              </w:rPr>
            </w:pPr>
            <w:r>
              <w:rPr>
                <w:b/>
                <w:sz w:val="14"/>
                <w:szCs w:val="14"/>
              </w:rPr>
              <w:t>Jul</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323777" w:rsidRPr="0075638B" w:rsidRDefault="00323777" w:rsidP="00323777">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323777" w:rsidRPr="0075638B" w:rsidRDefault="00323777" w:rsidP="00323777">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323777" w:rsidRPr="0075638B" w:rsidRDefault="00323777" w:rsidP="00323777">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323777" w:rsidRPr="0075638B" w:rsidRDefault="00323777" w:rsidP="00323777">
            <w:pPr>
              <w:jc w:val="right"/>
              <w:rPr>
                <w:b/>
                <w:sz w:val="14"/>
                <w:szCs w:val="14"/>
              </w:rPr>
            </w:pPr>
            <w:r>
              <w:rPr>
                <w:b/>
                <w:sz w:val="14"/>
                <w:szCs w:val="14"/>
              </w:rPr>
              <w:t>May</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323777" w:rsidRPr="0075638B" w:rsidRDefault="00323777" w:rsidP="00323777">
            <w:pPr>
              <w:jc w:val="right"/>
              <w:rPr>
                <w:b/>
                <w:sz w:val="14"/>
                <w:szCs w:val="14"/>
              </w:rPr>
            </w:pPr>
            <w:r>
              <w:rPr>
                <w:b/>
                <w:sz w:val="14"/>
                <w:szCs w:val="14"/>
              </w:rPr>
              <w:t>Jun</w:t>
            </w:r>
          </w:p>
        </w:tc>
        <w:tc>
          <w:tcPr>
            <w:tcW w:w="810" w:type="dxa"/>
            <w:tcBorders>
              <w:top w:val="single" w:sz="4" w:space="0" w:color="auto"/>
              <w:left w:val="nil"/>
              <w:bottom w:val="single" w:sz="12" w:space="0" w:color="auto"/>
            </w:tcBorders>
            <w:tcMar>
              <w:left w:w="43" w:type="dxa"/>
              <w:right w:w="115" w:type="dxa"/>
            </w:tcMar>
            <w:vAlign w:val="center"/>
          </w:tcPr>
          <w:p w:rsidR="00323777" w:rsidRPr="0075638B" w:rsidRDefault="00323777" w:rsidP="00323777">
            <w:pPr>
              <w:jc w:val="right"/>
              <w:rPr>
                <w:b/>
                <w:sz w:val="14"/>
                <w:szCs w:val="14"/>
              </w:rPr>
            </w:pPr>
            <w:r>
              <w:rPr>
                <w:b/>
                <w:sz w:val="14"/>
                <w:szCs w:val="14"/>
              </w:rPr>
              <w:t>Jul</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D1643" w:rsidRDefault="006B056F" w:rsidP="006B056F">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5,022,867</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356,073</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518,871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588,759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463,133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384,320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360,961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329,156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2,149,136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139,047</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271,312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243,632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223,856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179,590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147,304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117,101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650,422</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45,537</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49,874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69,475</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65,394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66,811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61,860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39,354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1,498,714</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93,510</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221,438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174,157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158,462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112,779</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85,444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77,747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496,312</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18,572</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38,326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54,694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51,052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50,578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39,644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18,980</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283,378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34,171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23,743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15,340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35,338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35,746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300,250</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44,396</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31,641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36,563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26,474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21,777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16,493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14,564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47</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63,908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4,917</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8,368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4,651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6,641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1,297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2,048</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93,599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5,482</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7,803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8,310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6,357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5,983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8,452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6,607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188,821</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1,099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10,930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41,977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15,258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3,537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3,124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3,007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62,058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20,158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872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3,466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426,708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25,409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29,421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44,614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41,017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39,354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34,866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916,192</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82,979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76,333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80,657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64,402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58,985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69,521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92,771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16,501,816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1,481,173</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1,180,445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1,257,799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1,232,834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1,320,558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1,471,976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1,311,659</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13,468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color w:val="000000"/>
                <w:sz w:val="14"/>
                <w:szCs w:val="14"/>
              </w:rPr>
            </w:pPr>
            <w:r w:rsidRPr="00D44D04">
              <w:rPr>
                <w:rFonts w:asciiTheme="majorBidi" w:hAnsiTheme="majorBidi" w:cstheme="majorBidi"/>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701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551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71,365</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55,597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68,069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63,747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100,355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107,097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97,031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181,985</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154,727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157,956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146,692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174,666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162,610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140,936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1,114</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209</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45,106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3,372</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3,408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4,371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4,432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3,292</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4,436,779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434,642</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277,105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311,450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321,763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332,659</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392,025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364,541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253,988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195,800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196,837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218,037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201,485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240,386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216,910</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999,594</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74,965</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83,664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78,791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79,592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87,483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87,231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72,766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8,735</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8,881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12,104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9,523</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304,571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255,157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276,428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247,428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267,692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319,563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274,733</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412,289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31,218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33,871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36,352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33,484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36,226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33,147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26,167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692,548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55,199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49,713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49,998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50,339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50,326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57,120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51,039</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713,096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60,041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59,170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61,402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53,804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56,346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56,100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53,961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220,521</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3,926</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43,057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2,357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1,992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2,574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421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28,199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50,258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3,505</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3,318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2,357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1,992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2,574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3,841,147</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276,317</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281,819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326,821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275,149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311,104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330,717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b/>
                <w:bCs/>
                <w:sz w:val="14"/>
                <w:szCs w:val="14"/>
              </w:rPr>
            </w:pPr>
            <w:r w:rsidRPr="00D44D04">
              <w:rPr>
                <w:rFonts w:asciiTheme="majorBidi" w:hAnsiTheme="majorBidi" w:cstheme="majorBidi"/>
                <w:b/>
                <w:bCs/>
                <w:sz w:val="14"/>
                <w:szCs w:val="14"/>
              </w:rPr>
              <w:t>277,050</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72,769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7,494</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5,891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4,089</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5,263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5,214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404,797</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29,256</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28,352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35,952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32,658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31,763</w:t>
            </w:r>
          </w:p>
        </w:tc>
        <w:tc>
          <w:tcPr>
            <w:tcW w:w="810" w:type="dxa"/>
            <w:tcBorders>
              <w:top w:val="nil"/>
              <w:left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34,265</w:t>
            </w:r>
          </w:p>
        </w:tc>
        <w:tc>
          <w:tcPr>
            <w:tcW w:w="810" w:type="dxa"/>
            <w:tcBorders>
              <w:top w:val="nil"/>
              <w:left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26,093</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15,206</w:t>
            </w:r>
          </w:p>
        </w:tc>
        <w:tc>
          <w:tcPr>
            <w:tcW w:w="810" w:type="dxa"/>
            <w:tcBorders>
              <w:top w:val="nil"/>
              <w:left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12,616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14,007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13,010</w:t>
            </w:r>
          </w:p>
        </w:tc>
        <w:tc>
          <w:tcPr>
            <w:tcW w:w="810" w:type="dxa"/>
            <w:tcBorders>
              <w:top w:val="nil"/>
              <w:left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13,791</w:t>
            </w:r>
          </w:p>
        </w:tc>
        <w:tc>
          <w:tcPr>
            <w:tcW w:w="810" w:type="dxa"/>
            <w:tcBorders>
              <w:top w:val="nil"/>
              <w:left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8,960</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577,433</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50,239</w:t>
            </w:r>
          </w:p>
        </w:tc>
        <w:tc>
          <w:tcPr>
            <w:tcW w:w="810" w:type="dxa"/>
            <w:tcBorders>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38,939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40,739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41,741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39,242</w:t>
            </w:r>
          </w:p>
        </w:tc>
        <w:tc>
          <w:tcPr>
            <w:tcW w:w="810" w:type="dxa"/>
            <w:tcBorders>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54,102</w:t>
            </w:r>
          </w:p>
        </w:tc>
        <w:tc>
          <w:tcPr>
            <w:tcW w:w="810" w:type="dxa"/>
            <w:tcBorders>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44,723</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178,550</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16,828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14,040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9,897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12,287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17,852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11,491</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447,440</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32,990</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34,576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37,724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40,233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31,016</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40,411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33,977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61,831</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4,721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5,377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5,852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4,828</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5,842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4,324</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4,275</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464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261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313</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1,387,026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82,219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103,229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121,553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81,861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128,594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104,277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103,367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249,798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18,091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15,947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23,767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20,694</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20,875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21,479</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17,046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7,508</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1,320</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220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985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605</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1,003</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242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1,491</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403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740</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12,529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1,340</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939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587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823</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696</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23,875</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5,348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4,332</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4,997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27</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786</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color w:val="000000"/>
                <w:sz w:val="14"/>
                <w:szCs w:val="14"/>
              </w:rPr>
            </w:pPr>
            <w:r w:rsidRPr="00D44D0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5,628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15,049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18,095</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21,292</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16,145</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sz w:val="14"/>
                <w:szCs w:val="14"/>
              </w:rPr>
            </w:pPr>
            <w:r w:rsidRPr="00323777">
              <w:rPr>
                <w:rFonts w:asciiTheme="majorBidi" w:hAnsiTheme="majorBidi" w:cstheme="majorBidi"/>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4,318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4,425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5,149</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4,444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4,604</w:t>
            </w:r>
          </w:p>
        </w:tc>
        <w:tc>
          <w:tcPr>
            <w:tcW w:w="810" w:type="dxa"/>
            <w:tcBorders>
              <w:top w:val="nil"/>
              <w:left w:val="nil"/>
              <w:bottom w:val="nil"/>
              <w:right w:val="nil"/>
            </w:tcBorders>
            <w:shd w:val="clear" w:color="auto" w:fill="auto"/>
            <w:tcMar>
              <w:left w:w="43" w:type="dxa"/>
              <w:right w:w="43" w:type="dxa"/>
            </w:tcMar>
            <w:vAlign w:val="center"/>
          </w:tcPr>
          <w:p w:rsidR="006B056F" w:rsidRPr="00D44D04" w:rsidRDefault="006B056F" w:rsidP="006B056F">
            <w:pPr>
              <w:jc w:val="right"/>
              <w:rPr>
                <w:rFonts w:asciiTheme="majorBidi" w:hAnsiTheme="majorBidi" w:cstheme="majorBidi"/>
                <w:sz w:val="14"/>
                <w:szCs w:val="14"/>
              </w:rPr>
            </w:pPr>
            <w:r w:rsidRPr="00D44D04">
              <w:rPr>
                <w:rFonts w:asciiTheme="majorBidi" w:hAnsiTheme="majorBidi" w:cstheme="majorBidi"/>
                <w:sz w:val="14"/>
                <w:szCs w:val="14"/>
              </w:rPr>
              <w:t>3,329</w:t>
            </w:r>
          </w:p>
        </w:tc>
      </w:tr>
      <w:tr w:rsidR="006B056F" w:rsidRPr="00A47DEB" w:rsidTr="006B056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B056F" w:rsidRPr="002B6501" w:rsidRDefault="006B056F" w:rsidP="006B056F">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6B056F" w:rsidRPr="00323777" w:rsidRDefault="006B056F" w:rsidP="006B056F">
            <w:pPr>
              <w:jc w:val="right"/>
              <w:rPr>
                <w:rFonts w:asciiTheme="majorBidi" w:hAnsiTheme="majorBidi" w:cstheme="majorBidi"/>
                <w:b/>
                <w:bCs/>
                <w:sz w:val="14"/>
                <w:szCs w:val="14"/>
              </w:rPr>
            </w:pPr>
            <w:r w:rsidRPr="00323777">
              <w:rPr>
                <w:rFonts w:asciiTheme="majorBidi" w:hAnsiTheme="majorBidi" w:cstheme="majorBid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2,148,559</w:t>
            </w:r>
          </w:p>
        </w:tc>
        <w:tc>
          <w:tcPr>
            <w:tcW w:w="810" w:type="dxa"/>
            <w:tcBorders>
              <w:top w:val="nil"/>
              <w:left w:val="nil"/>
              <w:bottom w:val="nil"/>
              <w:right w:val="nil"/>
            </w:tcBorders>
            <w:shd w:val="clear" w:color="auto" w:fill="auto"/>
            <w:noWrap/>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132,769</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164,448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189,904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165,591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181,548</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190,661</w:t>
            </w:r>
          </w:p>
        </w:tc>
        <w:tc>
          <w:tcPr>
            <w:tcW w:w="81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sz w:val="14"/>
                <w:szCs w:val="14"/>
              </w:rPr>
            </w:pPr>
            <w:r w:rsidRPr="00D32B67">
              <w:rPr>
                <w:rFonts w:asciiTheme="majorBidi" w:hAnsiTheme="majorBidi" w:cstheme="majorBidi"/>
                <w:b/>
                <w:bCs/>
                <w:sz w:val="14"/>
                <w:szCs w:val="14"/>
              </w:rPr>
              <w:t>147,487</w:t>
            </w:r>
          </w:p>
        </w:tc>
      </w:tr>
      <w:tr w:rsidR="00323777" w:rsidRPr="00A47DEB" w:rsidTr="006B056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323777" w:rsidRPr="002B6501" w:rsidRDefault="00323777" w:rsidP="00323777">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3777" w:rsidRPr="00323777" w:rsidRDefault="00323777" w:rsidP="00323777">
            <w:pPr>
              <w:jc w:val="right"/>
              <w:rPr>
                <w:rFonts w:asciiTheme="majorBidi" w:hAnsiTheme="majorBidi" w:cstheme="majorBidi"/>
                <w:b/>
                <w:bCs/>
                <w:sz w:val="14"/>
                <w:szCs w:val="14"/>
              </w:rPr>
            </w:pPr>
            <w:r w:rsidRPr="00323777">
              <w:rPr>
                <w:rFonts w:asciiTheme="majorBidi" w:hAnsiTheme="majorBidi" w:cstheme="majorBidi"/>
                <w:b/>
                <w:bCs/>
                <w:sz w:val="14"/>
                <w:szCs w:val="14"/>
              </w:rPr>
              <w:t xml:space="preserve"> 31,782,088 </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3777" w:rsidRPr="00D32B67" w:rsidRDefault="00323777" w:rsidP="00323777">
            <w:pPr>
              <w:jc w:val="right"/>
              <w:rPr>
                <w:rFonts w:asciiTheme="majorBidi" w:hAnsiTheme="majorBidi" w:cstheme="majorBidi"/>
                <w:b/>
                <w:bCs/>
                <w:sz w:val="14"/>
                <w:szCs w:val="14"/>
              </w:rPr>
            </w:pPr>
            <w:r w:rsidRPr="00D32B67">
              <w:rPr>
                <w:rFonts w:asciiTheme="majorBidi" w:hAnsiTheme="majorBidi" w:cstheme="majorBidi"/>
                <w:b/>
                <w:bCs/>
                <w:sz w:val="14"/>
                <w:szCs w:val="14"/>
              </w:rPr>
              <w:t xml:space="preserve">27,734,910 </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3777" w:rsidRPr="00D32B67" w:rsidRDefault="00D44D04"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2,250,259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D32B67" w:rsidRDefault="00D32B67"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2,188,641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2,366,601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D32B67" w:rsidRDefault="00323777"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2,136,769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D32B67" w:rsidRDefault="00323777"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2,199,887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D32B67" w:rsidRDefault="00323777"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2,356,307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23777" w:rsidRPr="00D32B67" w:rsidRDefault="00D44D04" w:rsidP="00D44D04">
            <w:pPr>
              <w:jc w:val="right"/>
              <w:rPr>
                <w:rFonts w:asciiTheme="majorBidi" w:hAnsiTheme="majorBidi" w:cstheme="majorBidi"/>
                <w:b/>
                <w:bCs/>
                <w:sz w:val="14"/>
                <w:szCs w:val="14"/>
              </w:rPr>
            </w:pPr>
            <w:r w:rsidRPr="00D32B67">
              <w:rPr>
                <w:rFonts w:asciiTheme="majorBidi" w:hAnsiTheme="majorBidi" w:cstheme="majorBidi"/>
                <w:b/>
                <w:bCs/>
                <w:sz w:val="14"/>
                <w:szCs w:val="14"/>
              </w:rPr>
              <w:t>2,067,926</w:t>
            </w:r>
          </w:p>
        </w:tc>
      </w:tr>
      <w:tr w:rsidR="00323777" w:rsidRPr="00BF4323" w:rsidTr="009D3113">
        <w:trPr>
          <w:cantSplit/>
          <w:trHeight w:hRule="exact" w:val="20"/>
        </w:trPr>
        <w:tc>
          <w:tcPr>
            <w:tcW w:w="9540" w:type="dxa"/>
            <w:gridSpan w:val="10"/>
            <w:tcBorders>
              <w:top w:val="single" w:sz="12" w:space="0" w:color="auto"/>
              <w:left w:val="nil"/>
              <w:right w:val="nil"/>
            </w:tcBorders>
          </w:tcPr>
          <w:p w:rsidR="00323777" w:rsidRPr="0078712A" w:rsidRDefault="00323777" w:rsidP="00323777">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3942BA">
            <w:pPr>
              <w:ind w:right="-105"/>
              <w:jc w:val="right"/>
              <w:rPr>
                <w:b/>
                <w:bCs/>
                <w:sz w:val="16"/>
                <w:szCs w:val="16"/>
                <w:vertAlign w:val="superscript"/>
              </w:rPr>
            </w:pPr>
            <w:r>
              <w:rPr>
                <w:b/>
                <w:bCs/>
                <w:sz w:val="16"/>
                <w:szCs w:val="16"/>
              </w:rPr>
              <w:t>FY22</w:t>
            </w:r>
            <w:r w:rsidRPr="00DF4CF4">
              <w:rPr>
                <w:b/>
                <w:sz w:val="14"/>
                <w:szCs w:val="14"/>
                <w:vertAlign w:val="superscript"/>
              </w:rPr>
              <w:t>R</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7A754C">
            <w:pPr>
              <w:ind w:right="-105"/>
              <w:jc w:val="right"/>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C05400"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C05400" w:rsidRPr="00BF4323" w:rsidRDefault="00C05400" w:rsidP="00C05400">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400" w:rsidRPr="00BF4323" w:rsidRDefault="00C05400" w:rsidP="00C05400">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400" w:rsidRPr="00BF4323" w:rsidRDefault="00C05400" w:rsidP="00C05400">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C05400" w:rsidRPr="00A75A33" w:rsidRDefault="00C05400" w:rsidP="00C05400">
            <w:pPr>
              <w:jc w:val="right"/>
              <w:rPr>
                <w:b/>
                <w:sz w:val="14"/>
                <w:szCs w:val="14"/>
              </w:rPr>
            </w:pPr>
            <w:r>
              <w:rPr>
                <w:b/>
                <w:sz w:val="14"/>
                <w:szCs w:val="14"/>
              </w:rPr>
              <w:t>Jul</w:t>
            </w:r>
          </w:p>
        </w:tc>
        <w:tc>
          <w:tcPr>
            <w:tcW w:w="818" w:type="dxa"/>
            <w:tcBorders>
              <w:top w:val="single" w:sz="4" w:space="0" w:color="auto"/>
              <w:left w:val="single" w:sz="4" w:space="0" w:color="auto"/>
              <w:bottom w:val="single" w:sz="12" w:space="0" w:color="auto"/>
            </w:tcBorders>
            <w:shd w:val="clear" w:color="auto" w:fill="auto"/>
            <w:vAlign w:val="center"/>
          </w:tcPr>
          <w:p w:rsidR="00C05400" w:rsidRPr="00C20041" w:rsidRDefault="00C05400" w:rsidP="00C05400">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05400" w:rsidRPr="00C20041" w:rsidRDefault="00C05400" w:rsidP="00C05400">
            <w:pPr>
              <w:jc w:val="right"/>
              <w:rPr>
                <w:b/>
                <w:sz w:val="14"/>
                <w:szCs w:val="14"/>
              </w:rPr>
            </w:pPr>
            <w:r>
              <w:rPr>
                <w:b/>
                <w:sz w:val="14"/>
                <w:szCs w:val="14"/>
              </w:rPr>
              <w:t>Mar</w:t>
            </w:r>
          </w:p>
        </w:tc>
        <w:tc>
          <w:tcPr>
            <w:tcW w:w="720" w:type="dxa"/>
            <w:tcBorders>
              <w:top w:val="nil"/>
              <w:left w:val="nil"/>
              <w:bottom w:val="single" w:sz="12" w:space="0" w:color="auto"/>
            </w:tcBorders>
            <w:shd w:val="clear" w:color="auto" w:fill="auto"/>
            <w:tcMar>
              <w:left w:w="58" w:type="dxa"/>
              <w:right w:w="115" w:type="dxa"/>
            </w:tcMar>
            <w:vAlign w:val="center"/>
          </w:tcPr>
          <w:p w:rsidR="00C05400" w:rsidRPr="00C20041" w:rsidRDefault="00C05400" w:rsidP="00C05400">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05400" w:rsidRPr="00C20041" w:rsidRDefault="00C05400" w:rsidP="00C05400">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C05400" w:rsidRPr="00C20041" w:rsidRDefault="00C05400" w:rsidP="00C05400">
            <w:pPr>
              <w:jc w:val="right"/>
              <w:rPr>
                <w:b/>
                <w:sz w:val="14"/>
                <w:szCs w:val="14"/>
              </w:rPr>
            </w:pPr>
            <w:proofErr w:type="spellStart"/>
            <w:r>
              <w:rPr>
                <w:b/>
                <w:sz w:val="14"/>
                <w:szCs w:val="14"/>
              </w:rPr>
              <w:t>Jun</w:t>
            </w:r>
            <w:r w:rsidR="007A754C" w:rsidRPr="007A754C">
              <w:rPr>
                <w:b/>
                <w:bCs/>
                <w:sz w:val="16"/>
                <w:szCs w:val="16"/>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C05400" w:rsidRPr="00C20041" w:rsidRDefault="00C05400" w:rsidP="00C05400">
            <w:pPr>
              <w:jc w:val="right"/>
              <w:rPr>
                <w:b/>
                <w:sz w:val="14"/>
                <w:szCs w:val="14"/>
              </w:rPr>
            </w:pPr>
            <w:proofErr w:type="spellStart"/>
            <w:r>
              <w:rPr>
                <w:b/>
                <w:sz w:val="14"/>
                <w:szCs w:val="14"/>
              </w:rPr>
              <w:t>Jul</w:t>
            </w:r>
            <w:r w:rsidRPr="00C05400">
              <w:rPr>
                <w:b/>
                <w:sz w:val="14"/>
                <w:szCs w:val="14"/>
                <w:vertAlign w:val="superscript"/>
              </w:rPr>
              <w:t>P</w:t>
            </w:r>
            <w:proofErr w:type="spellEnd"/>
          </w:p>
        </w:tc>
      </w:tr>
      <w:tr w:rsidR="00BA2C47" w:rsidRPr="00505401" w:rsidTr="00BA2C47">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7,965,589</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617,508</w:t>
            </w:r>
          </w:p>
        </w:tc>
        <w:tc>
          <w:tcPr>
            <w:tcW w:w="818"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774,554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541,207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554,368</w:t>
            </w:r>
          </w:p>
        </w:tc>
        <w:tc>
          <w:tcPr>
            <w:tcW w:w="720"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586,747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433,458</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631,673</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10,856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12,743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10,316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13,245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10,899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3,148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12,694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28,266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191,747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109,674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18,867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603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1,255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704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1,449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34,633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21,399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36,885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38,388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41,678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31,607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66,664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9,924</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6,811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7,287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7,477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10,409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32,022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11,783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36,317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16,836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28,833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25,641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26,306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254,563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344,898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183,225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217,783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327,701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190,114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280,687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383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1,157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52,193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61,866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75,309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59,465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55,934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42,492</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65,251</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1,814,582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194,067</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123,630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144,324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90,804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93,570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131,801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167,056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4,431,344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503,898</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292,313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324,267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305,817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295,437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259,377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436,738</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39,446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29,938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20,944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18,870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22,324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13,854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26,227</w:t>
            </w:r>
          </w:p>
        </w:tc>
      </w:tr>
      <w:tr w:rsidR="00BA2C47" w:rsidRPr="00505401" w:rsidTr="00BA2C47">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17,989</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11,021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22,992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17,468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21,415</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75,350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38,978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37,115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40,198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28,648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31,079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23,643</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2,710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837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2,505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772</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1,597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1,038,768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125,750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59,992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64,526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70,715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85,304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69,395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116,126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32,052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59,978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89,629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65,305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37,903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47,746</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102,907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5,709</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1,924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3,395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4,963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1,212</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2,994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204,892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92,892</w:t>
            </w:r>
          </w:p>
        </w:tc>
        <w:tc>
          <w:tcPr>
            <w:tcW w:w="720" w:type="dxa"/>
            <w:tcBorders>
              <w:top w:val="nil"/>
              <w:left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84,629</w:t>
            </w:r>
          </w:p>
        </w:tc>
        <w:tc>
          <w:tcPr>
            <w:tcW w:w="720" w:type="dxa"/>
            <w:tcBorders>
              <w:top w:val="nil"/>
              <w:left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83,353</w:t>
            </w:r>
          </w:p>
        </w:tc>
        <w:tc>
          <w:tcPr>
            <w:tcW w:w="720" w:type="dxa"/>
            <w:tcBorders>
              <w:top w:val="nil"/>
              <w:left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91,360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80,284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134,392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120,553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72,820</w:t>
            </w:r>
          </w:p>
        </w:tc>
        <w:tc>
          <w:tcPr>
            <w:tcW w:w="720" w:type="dxa"/>
            <w:tcBorders>
              <w:lef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87,523</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99,456</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91,565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63,485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155,223</w:t>
            </w:r>
          </w:p>
        </w:tc>
      </w:tr>
      <w:tr w:rsidR="00BA2C47" w:rsidRPr="00505401" w:rsidTr="00BA2C47">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107,839</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67,510</w:t>
            </w:r>
          </w:p>
        </w:tc>
        <w:tc>
          <w:tcPr>
            <w:tcW w:w="720" w:type="dxa"/>
            <w:tcBorders>
              <w:top w:val="nil"/>
              <w:lef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79,108</w:t>
            </w:r>
          </w:p>
        </w:tc>
        <w:tc>
          <w:tcPr>
            <w:tcW w:w="720" w:type="dxa"/>
            <w:tcBorders>
              <w:top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94,036</w:t>
            </w:r>
          </w:p>
        </w:tc>
        <w:tc>
          <w:tcPr>
            <w:tcW w:w="720" w:type="dxa"/>
            <w:tcBorders>
              <w:top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71,554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45,753</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139,276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11,599</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2,932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17,616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7,367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4,820</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1,115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2,378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4,998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2,394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10,365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11,128</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2,371,995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1,288,722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1,457,994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1,283,963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1,241,809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939,545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707,531</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1,344,821</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722,548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805,626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717,503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517,544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315,925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274,602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522,980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247,892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378,520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226,788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344,707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320,589</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212,704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BA2C47" w:rsidRPr="002B6501" w:rsidRDefault="00BA2C47" w:rsidP="00BA2C47">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499,005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305,744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258,666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325,489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357,753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290,437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207,569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BA2C47" w:rsidRPr="002B6501" w:rsidRDefault="00BA2C47" w:rsidP="00BA2C47">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5,188</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14,183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21,804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12,576</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10,785</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BA2C47" w:rsidRPr="002B6501" w:rsidRDefault="00BA2C47" w:rsidP="00BA2C47">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1,872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4,564,640</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379,458</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317,134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424,050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364,052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396,525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329,516</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349,144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2,415,055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133,406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192,006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275,651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206,529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211,547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160,317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136,393</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66,293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42,378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50,649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61,681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56,458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68,157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70,703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35,442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39,094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48,746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56,321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49,662</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73,412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8,526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1,651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11,999</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1,941</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899,387</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100,531</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51,035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65,437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56,855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51,081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69,242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8,253,128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786,090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590,695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635,848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462,188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618,498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597,238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810,934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615,490</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59,468</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85,247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4,402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27,797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23,262</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6,477</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14,993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18,605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13,602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12,444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16,019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2,196,487</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253,480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159,379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159,279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129,509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135,782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140,873</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231,972</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683,974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45,487</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76,049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55,984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47,839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63,148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55,590</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57,666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4,589,764</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412,662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316,732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266,836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370,091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365,069</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498,800</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3,449,685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402,835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203,049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198,256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251,826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237,458</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330,669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122,945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46,936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53,852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78,157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70,751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109,530</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1,686,379</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203,081</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103,299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105,336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109,446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137,618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118,200</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169,221</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29,419</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14,680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20,314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28,143</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22,295</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47,391</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19,183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30,463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18,843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16,535</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20,364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29,624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74,134</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43,326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47,676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44,640</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72,074</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22,030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9,123</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16,995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20,996</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9,556</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2,433</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3,398</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10,930</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3,962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5,057</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7,945</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4,322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4,527</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5,849</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3,338</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2,651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3,925</w:t>
            </w:r>
          </w:p>
        </w:tc>
      </w:tr>
      <w:tr w:rsidR="00BA2C47" w:rsidRPr="00505401" w:rsidTr="00BA2C47">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BA2C47" w:rsidRPr="002B6501" w:rsidRDefault="00BA2C47" w:rsidP="00BA2C47">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sz w:val="14"/>
                <w:szCs w:val="14"/>
              </w:rPr>
            </w:pPr>
            <w:r w:rsidRPr="00D736C5">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sz w:val="14"/>
                <w:szCs w:val="14"/>
              </w:rPr>
            </w:pPr>
            <w:r w:rsidRPr="00BA2C47">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27,296</w:t>
            </w:r>
          </w:p>
        </w:tc>
        <w:tc>
          <w:tcPr>
            <w:tcW w:w="818"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21,640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23,587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28,421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23,339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17,504</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sz w:val="14"/>
                <w:szCs w:val="14"/>
              </w:rPr>
            </w:pPr>
            <w:r w:rsidRPr="001D3DC6">
              <w:rPr>
                <w:rFonts w:asciiTheme="majorBidi" w:hAnsiTheme="majorBidi" w:cstheme="majorBidi"/>
                <w:sz w:val="14"/>
                <w:szCs w:val="14"/>
              </w:rPr>
              <w:t>35,809</w:t>
            </w:r>
          </w:p>
        </w:tc>
      </w:tr>
      <w:tr w:rsidR="00BA2C47" w:rsidRPr="00505401" w:rsidTr="00BA2C47">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3,242,920</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316,543</w:t>
            </w:r>
          </w:p>
        </w:tc>
        <w:tc>
          <w:tcPr>
            <w:tcW w:w="818"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275,763</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213,395</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228,282</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219,591</w:t>
            </w:r>
          </w:p>
        </w:tc>
        <w:tc>
          <w:tcPr>
            <w:tcW w:w="720" w:type="dxa"/>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206,636</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252,160</w:t>
            </w:r>
          </w:p>
        </w:tc>
      </w:tr>
      <w:tr w:rsidR="00BA2C47" w:rsidRPr="00505401" w:rsidTr="00BA2C47">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51,452,712</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5,573,015</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3,834,990</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3,930,658</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3,547,418</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3,749,674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3,111,354</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3,746,145</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99498B" w:rsidRDefault="00BA2C47" w:rsidP="00BA2C47">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2,188,053</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230,723</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175,259</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179,631</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142,251</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171,360</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142,189</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171,199</w:t>
            </w:r>
          </w:p>
        </w:tc>
      </w:tr>
      <w:tr w:rsidR="00BA2C47" w:rsidRPr="00505401" w:rsidTr="00BA2C47">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BA2C47" w:rsidRPr="0099498B" w:rsidRDefault="00BA2C47" w:rsidP="00BA2C47">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49,264,658</w:t>
            </w:r>
          </w:p>
        </w:tc>
        <w:tc>
          <w:tcPr>
            <w:tcW w:w="746" w:type="dxa"/>
            <w:tcBorders>
              <w:top w:val="nil"/>
              <w:left w:val="nil"/>
              <w:bottom w:val="nil"/>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5,342,292</w:t>
            </w:r>
          </w:p>
        </w:tc>
        <w:tc>
          <w:tcPr>
            <w:tcW w:w="818"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3,659,731</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3,751,027</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3,405,167</w:t>
            </w:r>
          </w:p>
        </w:tc>
        <w:tc>
          <w:tcPr>
            <w:tcW w:w="720" w:type="dxa"/>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3,578,314</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2,969,165</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3,574,946</w:t>
            </w:r>
          </w:p>
        </w:tc>
      </w:tr>
      <w:tr w:rsidR="00BA2C47" w:rsidRPr="000D0DC3" w:rsidTr="00BA2C47">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BA2C47" w:rsidRPr="0099498B" w:rsidRDefault="00BA2C47" w:rsidP="00BA2C47">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2,714,313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174,668</w:t>
            </w:r>
          </w:p>
        </w:tc>
        <w:tc>
          <w:tcPr>
            <w:tcW w:w="818"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224,248</w:t>
            </w:r>
          </w:p>
        </w:tc>
        <w:tc>
          <w:tcPr>
            <w:tcW w:w="720" w:type="dxa"/>
            <w:tcBorders>
              <w:bottom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186,976</w:t>
            </w:r>
          </w:p>
        </w:tc>
        <w:tc>
          <w:tcPr>
            <w:tcW w:w="720" w:type="dxa"/>
            <w:tcBorders>
              <w:bottom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271,816</w:t>
            </w:r>
          </w:p>
        </w:tc>
        <w:tc>
          <w:tcPr>
            <w:tcW w:w="720" w:type="dxa"/>
            <w:tcBorders>
              <w:bottom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190,672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207,835</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645,022</w:t>
            </w:r>
          </w:p>
        </w:tc>
      </w:tr>
      <w:tr w:rsidR="00BA2C47" w:rsidRPr="000D0DC3" w:rsidTr="00BA2C47">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A2C47" w:rsidRPr="002B6501" w:rsidRDefault="00BA2C47" w:rsidP="00BA2C47">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A2C47" w:rsidRPr="00D736C5" w:rsidRDefault="00BA2C47" w:rsidP="00BA2C47">
            <w:pPr>
              <w:jc w:val="right"/>
              <w:rPr>
                <w:rFonts w:asciiTheme="majorBidi" w:hAnsiTheme="majorBidi" w:cstheme="majorBidi"/>
                <w:b/>
                <w:bCs/>
                <w:sz w:val="14"/>
                <w:szCs w:val="14"/>
              </w:rPr>
            </w:pPr>
            <w:r w:rsidRPr="00D736C5">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BA2C47" w:rsidRPr="00BA2C47" w:rsidRDefault="00BA2C47" w:rsidP="00BA2C47">
            <w:pPr>
              <w:jc w:val="right"/>
              <w:rPr>
                <w:rFonts w:asciiTheme="majorBidi" w:hAnsiTheme="majorBidi" w:cstheme="majorBidi"/>
                <w:b/>
                <w:bCs/>
                <w:sz w:val="14"/>
                <w:szCs w:val="14"/>
              </w:rPr>
            </w:pPr>
            <w:r w:rsidRPr="00BA2C47">
              <w:rPr>
                <w:rFonts w:asciiTheme="majorBidi" w:hAnsiTheme="majorBidi" w:cstheme="majorBidi"/>
                <w:b/>
                <w:bCs/>
                <w:sz w:val="14"/>
                <w:szCs w:val="14"/>
              </w:rPr>
              <w:t>51,978,971</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5,516,960</w:t>
            </w:r>
          </w:p>
        </w:tc>
        <w:tc>
          <w:tcPr>
            <w:tcW w:w="818" w:type="dxa"/>
            <w:tcBorders>
              <w:top w:val="nil"/>
              <w:left w:val="nil"/>
              <w:bottom w:val="single" w:sz="8"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3,883,980</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3,938,003</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3,676,983</w:t>
            </w:r>
          </w:p>
        </w:tc>
        <w:tc>
          <w:tcPr>
            <w:tcW w:w="720" w:type="dxa"/>
            <w:tcBorders>
              <w:top w:val="single" w:sz="12" w:space="0" w:color="auto"/>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3,768,986</w:t>
            </w:r>
          </w:p>
        </w:tc>
        <w:tc>
          <w:tcPr>
            <w:tcW w:w="720" w:type="dxa"/>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3,177,001</w:t>
            </w:r>
          </w:p>
        </w:tc>
        <w:tc>
          <w:tcPr>
            <w:tcW w:w="738" w:type="dxa"/>
            <w:gridSpan w:val="2"/>
            <w:tcBorders>
              <w:top w:val="nil"/>
              <w:left w:val="nil"/>
              <w:bottom w:val="nil"/>
              <w:right w:val="nil"/>
            </w:tcBorders>
            <w:shd w:val="clear" w:color="auto" w:fill="auto"/>
            <w:tcMar>
              <w:left w:w="43" w:type="dxa"/>
              <w:right w:w="43" w:type="dxa"/>
            </w:tcMar>
            <w:vAlign w:val="center"/>
          </w:tcPr>
          <w:p w:rsidR="00BA2C47" w:rsidRPr="001D3DC6" w:rsidRDefault="00BA2C47" w:rsidP="00BA2C47">
            <w:pPr>
              <w:jc w:val="right"/>
              <w:rPr>
                <w:rFonts w:asciiTheme="majorBidi" w:hAnsiTheme="majorBidi" w:cstheme="majorBidi"/>
                <w:b/>
                <w:bCs/>
                <w:sz w:val="14"/>
                <w:szCs w:val="14"/>
              </w:rPr>
            </w:pPr>
            <w:r w:rsidRPr="001D3DC6">
              <w:rPr>
                <w:rFonts w:asciiTheme="majorBidi" w:hAnsiTheme="majorBidi" w:cstheme="majorBidi"/>
                <w:b/>
                <w:bCs/>
                <w:sz w:val="14"/>
                <w:szCs w:val="14"/>
              </w:rPr>
              <w:t>4,219,969</w:t>
            </w:r>
          </w:p>
        </w:tc>
      </w:tr>
      <w:tr w:rsidR="00C05400" w:rsidRPr="00BF4323" w:rsidTr="00302E5F">
        <w:trPr>
          <w:trHeight w:hRule="exact" w:val="144"/>
        </w:trPr>
        <w:tc>
          <w:tcPr>
            <w:tcW w:w="9558" w:type="dxa"/>
            <w:gridSpan w:val="11"/>
            <w:tcBorders>
              <w:top w:val="single" w:sz="12" w:space="0" w:color="auto"/>
              <w:left w:val="nil"/>
              <w:right w:val="nil"/>
            </w:tcBorders>
            <w:shd w:val="clear" w:color="auto" w:fill="auto"/>
          </w:tcPr>
          <w:p w:rsidR="00C05400" w:rsidRPr="00265BD6" w:rsidRDefault="00C05400" w:rsidP="00C05400">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C05400"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C05400" w:rsidRPr="00BF4323" w:rsidRDefault="00C05400" w:rsidP="00C05400">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05400" w:rsidRPr="00BF4323" w:rsidRDefault="00C05400" w:rsidP="00C05400">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05400" w:rsidRPr="00BF4323" w:rsidRDefault="00C05400" w:rsidP="00C05400">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05400" w:rsidRPr="00D90ABD" w:rsidRDefault="00C05400" w:rsidP="00C05400">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05400" w:rsidRPr="00D90ABD" w:rsidRDefault="00C05400" w:rsidP="00C05400">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05400" w:rsidRPr="00D90ABD" w:rsidRDefault="00C05400" w:rsidP="00C05400">
            <w:pPr>
              <w:jc w:val="right"/>
              <w:rPr>
                <w:b/>
                <w:sz w:val="14"/>
                <w:szCs w:val="14"/>
              </w:rPr>
            </w:pPr>
            <w:r>
              <w:rPr>
                <w:b/>
                <w:sz w:val="14"/>
                <w:szCs w:val="14"/>
              </w:rPr>
              <w:t>Mar</w:t>
            </w:r>
          </w:p>
        </w:tc>
        <w:tc>
          <w:tcPr>
            <w:tcW w:w="720" w:type="dxa"/>
            <w:tcBorders>
              <w:top w:val="nil"/>
              <w:left w:val="nil"/>
              <w:bottom w:val="single" w:sz="12" w:space="0" w:color="auto"/>
            </w:tcBorders>
            <w:shd w:val="clear" w:color="auto" w:fill="auto"/>
            <w:noWrap/>
            <w:tcMar>
              <w:left w:w="43" w:type="dxa"/>
              <w:right w:w="101" w:type="dxa"/>
            </w:tcMar>
            <w:vAlign w:val="center"/>
          </w:tcPr>
          <w:p w:rsidR="00C05400" w:rsidRPr="00D90ABD" w:rsidRDefault="00C05400" w:rsidP="00C05400">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05400" w:rsidRPr="00016021" w:rsidRDefault="00C05400" w:rsidP="00C05400">
            <w:pPr>
              <w:jc w:val="right"/>
              <w:rPr>
                <w:b/>
                <w:sz w:val="14"/>
                <w:szCs w:val="14"/>
              </w:rPr>
            </w:pPr>
            <w:r w:rsidRPr="00016021">
              <w:rPr>
                <w:b/>
                <w:sz w:val="14"/>
                <w:szCs w:val="14"/>
              </w:rPr>
              <w:t>May</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05400" w:rsidRPr="00D90ABD" w:rsidRDefault="00C05400" w:rsidP="00C05400">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C05400" w:rsidRPr="00D90ABD" w:rsidRDefault="00C05400" w:rsidP="00C05400">
            <w:pPr>
              <w:jc w:val="right"/>
              <w:rPr>
                <w:b/>
                <w:sz w:val="14"/>
                <w:szCs w:val="14"/>
              </w:rPr>
            </w:pPr>
            <w:r>
              <w:rPr>
                <w:b/>
                <w:sz w:val="14"/>
                <w:szCs w:val="14"/>
              </w:rPr>
              <w:t>Jul</w:t>
            </w:r>
          </w:p>
        </w:tc>
      </w:tr>
      <w:tr w:rsidR="006B056F" w:rsidRPr="00F6138D" w:rsidTr="006B056F">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8,936,970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763,134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703,772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646,342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429,115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617,384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556,728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624,804</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144,300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9,542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13,164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8,275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9,498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10,133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107,142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101,160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121,630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55,747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19,157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39,964</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1,883</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3,017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3,945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2,683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569,043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45,319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32,678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38,440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48,841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52,563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56,004</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151,240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12,269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11,792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11,998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12,428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11,181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12,247</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315,540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4,192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9,611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33,339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14,955</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3,640,710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299,359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236,187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294,164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249,222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278,939</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5,640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449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539</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946,176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53,051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72,330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96,914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60,761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69,109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58,518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86,355</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2,051,904</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218,311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231,442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82,578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67,162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136,798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162,949</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5,807,940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627,500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419,727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338,818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352,219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550,283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410,067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493,463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499,856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40,214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38,314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23,769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30,328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38,522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28,260</w:t>
            </w:r>
          </w:p>
        </w:tc>
      </w:tr>
      <w:tr w:rsidR="006B056F" w:rsidRPr="00F6138D" w:rsidTr="006B056F">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340,139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18,467</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26,133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28,371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22,713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34,534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33,353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46,857</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328,624</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37,693</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11,918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15,921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15,243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10,956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13,742</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85,325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7,654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9,329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4,195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2,845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4,254</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1,666,985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241,205</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128,262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112,334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117,069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184,348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117,494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173,566</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956,921</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68,615</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64,740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36,176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34,504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81,028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96,481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90,683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40,995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5,634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3,046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3,245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4,446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43,201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4,148</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1,889,096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208,019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137,985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112,123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120,509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37,827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111,819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131,953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1,758,153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206,699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136,858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93,094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63,096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86,433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140,176</w:t>
            </w:r>
          </w:p>
        </w:tc>
      </w:tr>
      <w:tr w:rsidR="006B056F" w:rsidRPr="00F6138D" w:rsidTr="006B056F">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1,565,119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158,964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121,632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87,176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62,664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185,148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79,412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124,363</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134,396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46,542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14,623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73,942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w:t>
            </w:r>
          </w:p>
        </w:tc>
      </w:tr>
      <w:tr w:rsidR="006B056F" w:rsidRPr="00F6138D"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58,639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1,193</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603</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5,503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69,105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15,802</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17,014,563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1,436,174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1,264,981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1,206,433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891,468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7,316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1,632,256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791,434</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7,628,447</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728,080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462,706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484,024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312,588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880,250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356,590</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431,101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383,137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377,113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276,995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5,320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424,657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49,720</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B056F" w:rsidRPr="002B6501" w:rsidRDefault="006B056F" w:rsidP="006B056F">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230,523</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358,341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301,361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258,645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291,924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339,604</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B056F" w:rsidRPr="002B6501" w:rsidRDefault="006B056F" w:rsidP="006B056F">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675,029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46,399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60,797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43,931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43,203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45,597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35,404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45,488</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B056F" w:rsidRPr="002B6501" w:rsidRDefault="006B056F" w:rsidP="006B056F">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13,155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32</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3,741,727</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309,290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280,072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267,255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240,361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30,689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206,358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244,767</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1,679,399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106,357</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138,318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148,951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118,210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1,753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54,211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47,082</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484,530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59,385</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28,009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28,335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32,125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14,252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49,132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59,693</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583,070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61,154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42,364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31,843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39,115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1,940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42,046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58,673</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370,737</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27,039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23,910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28,472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23,094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4,638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33,348</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623,992</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55,354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47,471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27,817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36,754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45,971</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8,928,583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805,634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545,848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622,318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493,645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1,407,697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698,886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718,801</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604,376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4,943</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4,389</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23,870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599,080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11,388</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204,666</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24,064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12,166</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18,714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384,834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17,449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17,789</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2,273,381</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241,805</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128,642</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145,329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129,563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360,771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186,361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204,250</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1,328,905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92,451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105,721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134,189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71,256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63,007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94,882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93,451</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4,517,255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442,370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294,930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268,926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365,419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391,923</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4,152,344</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414,766</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280,297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271,774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211,783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282,099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304,495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327,014</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30,651</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1,022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104,606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1,986</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1,152,039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102,961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76,635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77,620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50,842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45,461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60,579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87,888</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1,890,199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196,738</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130,280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119,265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92,118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53,762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164,283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147,967</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229,953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18,594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16,795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35,252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14,003</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15,650</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849,502</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95,451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58,115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57,828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51,491</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43,018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62,357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73,523</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868,580</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73,594</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53,954</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59,116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50,247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741,676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60,182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78,457</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18,540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14,325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16,050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22,797</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92,019</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12,521</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5,355</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21,066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3,027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4,456</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4,502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9,970</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1,419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9,319</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2,031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84,249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3,969</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sz w:val="14"/>
                <w:szCs w:val="14"/>
              </w:rPr>
            </w:pPr>
            <w:r w:rsidRPr="00D736C5">
              <w:rPr>
                <w:rFonts w:asciiTheme="majorBidi" w:hAnsiTheme="majorBidi" w:cstheme="majorBidi"/>
                <w:sz w:val="14"/>
                <w:szCs w:val="14"/>
              </w:rPr>
              <w:t>425,818</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32,929</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color w:val="000000"/>
                <w:sz w:val="14"/>
                <w:szCs w:val="14"/>
              </w:rPr>
            </w:pPr>
            <w:r w:rsidRPr="00D32B67">
              <w:rPr>
                <w:rFonts w:asciiTheme="majorBidi" w:hAnsiTheme="majorBidi" w:cstheme="majorBidi"/>
                <w:color w:val="000000"/>
                <w:sz w:val="14"/>
                <w:szCs w:val="14"/>
              </w:rPr>
              <w:t>23,641</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color w:val="000000"/>
                <w:sz w:val="14"/>
                <w:szCs w:val="14"/>
              </w:rPr>
            </w:pPr>
            <w:r w:rsidRPr="006B056F">
              <w:rPr>
                <w:rFonts w:asciiTheme="majorBidi" w:hAnsiTheme="majorBidi" w:cstheme="majorBidi"/>
                <w:color w:val="000000"/>
                <w:sz w:val="14"/>
                <w:szCs w:val="14"/>
              </w:rPr>
              <w:t>28,529</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25,938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416,598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28,938</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sz w:val="14"/>
                <w:szCs w:val="14"/>
              </w:rPr>
            </w:pPr>
            <w:r w:rsidRPr="001D3DC6">
              <w:rPr>
                <w:rFonts w:asciiTheme="majorBidi" w:hAnsiTheme="majorBidi" w:cstheme="majorBidi"/>
                <w:sz w:val="14"/>
                <w:szCs w:val="14"/>
              </w:rPr>
              <w:t>37,916</w:t>
            </w:r>
          </w:p>
        </w:tc>
      </w:tr>
      <w:tr w:rsidR="006B056F" w:rsidRPr="00460247" w:rsidTr="006B056F">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B056F" w:rsidRPr="002B6501" w:rsidRDefault="006B056F" w:rsidP="006B056F">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6B056F" w:rsidRPr="00D736C5" w:rsidRDefault="006B056F" w:rsidP="006B056F">
            <w:pPr>
              <w:jc w:val="right"/>
              <w:rPr>
                <w:rFonts w:asciiTheme="majorBidi" w:hAnsiTheme="majorBidi" w:cstheme="majorBidi"/>
                <w:b/>
                <w:bCs/>
                <w:sz w:val="14"/>
                <w:szCs w:val="14"/>
              </w:rPr>
            </w:pPr>
            <w:r w:rsidRPr="00D736C5">
              <w:rPr>
                <w:rFonts w:asciiTheme="majorBidi" w:hAnsiTheme="majorBidi" w:cstheme="majorBidi"/>
                <w:b/>
                <w:bCs/>
                <w:sz w:val="14"/>
                <w:szCs w:val="14"/>
              </w:rPr>
              <w:t>4,120,901</w:t>
            </w:r>
          </w:p>
        </w:tc>
        <w:tc>
          <w:tcPr>
            <w:tcW w:w="720" w:type="dxa"/>
            <w:tcBorders>
              <w:top w:val="nil"/>
              <w:left w:val="nil"/>
              <w:bottom w:val="nil"/>
              <w:right w:val="nil"/>
            </w:tcBorders>
            <w:shd w:val="clear" w:color="auto" w:fill="auto"/>
            <w:noWrap/>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344,700</w:t>
            </w:r>
          </w:p>
        </w:tc>
        <w:tc>
          <w:tcPr>
            <w:tcW w:w="720" w:type="dxa"/>
            <w:tcBorders>
              <w:top w:val="nil"/>
              <w:left w:val="nil"/>
              <w:bottom w:val="nil"/>
              <w:right w:val="nil"/>
            </w:tcBorders>
            <w:shd w:val="clear" w:color="auto" w:fill="auto"/>
            <w:tcMar>
              <w:left w:w="43" w:type="dxa"/>
              <w:right w:w="43" w:type="dxa"/>
            </w:tcMar>
            <w:vAlign w:val="center"/>
          </w:tcPr>
          <w:p w:rsidR="006B056F" w:rsidRPr="00D32B67" w:rsidRDefault="006B056F" w:rsidP="006B056F">
            <w:pPr>
              <w:jc w:val="right"/>
              <w:rPr>
                <w:rFonts w:asciiTheme="majorBidi" w:hAnsiTheme="majorBidi" w:cstheme="majorBidi"/>
                <w:b/>
                <w:bCs/>
                <w:color w:val="000000"/>
                <w:sz w:val="14"/>
                <w:szCs w:val="14"/>
              </w:rPr>
            </w:pPr>
            <w:r w:rsidRPr="00D32B67">
              <w:rPr>
                <w:rFonts w:asciiTheme="majorBidi" w:hAnsiTheme="majorBidi" w:cstheme="majorBidi"/>
                <w:b/>
                <w:bCs/>
                <w:color w:val="000000"/>
                <w:sz w:val="14"/>
                <w:szCs w:val="14"/>
              </w:rPr>
              <w:t>249,428</w:t>
            </w:r>
          </w:p>
        </w:tc>
        <w:tc>
          <w:tcPr>
            <w:tcW w:w="720" w:type="dxa"/>
            <w:tcBorders>
              <w:top w:val="nil"/>
              <w:left w:val="nil"/>
              <w:bottom w:val="nil"/>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250,295</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265,522</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293,240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263,870</w:t>
            </w:r>
          </w:p>
        </w:tc>
        <w:tc>
          <w:tcPr>
            <w:tcW w:w="720" w:type="dxa"/>
            <w:tcBorders>
              <w:top w:val="nil"/>
              <w:left w:val="nil"/>
              <w:bottom w:val="nil"/>
              <w:right w:val="nil"/>
            </w:tcBorders>
            <w:shd w:val="clear" w:color="auto" w:fill="auto"/>
            <w:tcMar>
              <w:left w:w="43" w:type="dxa"/>
              <w:right w:w="43" w:type="dxa"/>
            </w:tcMar>
            <w:vAlign w:val="center"/>
          </w:tcPr>
          <w:p w:rsidR="006B056F" w:rsidRPr="001D3DC6" w:rsidRDefault="006B056F" w:rsidP="006B056F">
            <w:pPr>
              <w:jc w:val="right"/>
              <w:rPr>
                <w:rFonts w:asciiTheme="majorBidi" w:hAnsiTheme="majorBidi" w:cstheme="majorBidi"/>
                <w:b/>
                <w:bCs/>
                <w:sz w:val="14"/>
                <w:szCs w:val="14"/>
              </w:rPr>
            </w:pPr>
            <w:r w:rsidRPr="001D3DC6">
              <w:rPr>
                <w:rFonts w:asciiTheme="majorBidi" w:hAnsiTheme="majorBidi" w:cstheme="majorBidi"/>
                <w:b/>
                <w:bCs/>
                <w:sz w:val="14"/>
                <w:szCs w:val="14"/>
              </w:rPr>
              <w:t>286,106</w:t>
            </w:r>
          </w:p>
        </w:tc>
      </w:tr>
      <w:tr w:rsidR="00C05400" w:rsidRPr="00460247" w:rsidTr="006B056F">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C05400" w:rsidRPr="002B6501" w:rsidRDefault="00C05400" w:rsidP="00C05400">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400" w:rsidRPr="00D736C5" w:rsidRDefault="00C05400" w:rsidP="00C05400">
            <w:pPr>
              <w:jc w:val="right"/>
              <w:rPr>
                <w:rFonts w:asciiTheme="majorBidi" w:hAnsiTheme="majorBidi" w:cstheme="majorBidi"/>
                <w:b/>
                <w:bCs/>
                <w:sz w:val="14"/>
                <w:szCs w:val="14"/>
              </w:rPr>
            </w:pPr>
            <w:r w:rsidRPr="00D736C5">
              <w:rPr>
                <w:rFonts w:asciiTheme="majorBidi" w:hAnsiTheme="majorBidi" w:cstheme="majorBidi"/>
                <w:b/>
                <w:bCs/>
                <w:sz w:val="14"/>
                <w:szCs w:val="14"/>
              </w:rPr>
              <w:t>80,136,339</w:t>
            </w:r>
          </w:p>
          <w:p w:rsidR="00C05400" w:rsidRPr="00D736C5" w:rsidRDefault="00C05400" w:rsidP="00C05400">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5400" w:rsidRPr="00D736C5" w:rsidRDefault="00C05400" w:rsidP="00C05400">
            <w:pPr>
              <w:jc w:val="right"/>
              <w:rPr>
                <w:rFonts w:asciiTheme="majorBidi" w:hAnsiTheme="majorBidi" w:cstheme="majorBidi"/>
                <w:b/>
                <w:bCs/>
                <w:sz w:val="14"/>
                <w:szCs w:val="14"/>
              </w:rPr>
            </w:pPr>
            <w:r w:rsidRPr="00D736C5">
              <w:rPr>
                <w:rFonts w:asciiTheme="majorBidi" w:hAnsiTheme="majorBidi" w:cstheme="majorBidi"/>
                <w:b/>
                <w:bCs/>
                <w:sz w:val="14"/>
                <w:szCs w:val="14"/>
              </w:rPr>
              <w:t>55,329,761</w:t>
            </w:r>
          </w:p>
          <w:p w:rsidR="00C05400" w:rsidRPr="00D736C5" w:rsidRDefault="00C05400" w:rsidP="00C05400">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D3DC6" w:rsidRPr="001D3DC6" w:rsidRDefault="001D3DC6" w:rsidP="001D3DC6">
            <w:pPr>
              <w:jc w:val="right"/>
              <w:rPr>
                <w:rFonts w:asciiTheme="majorBidi" w:hAnsiTheme="majorBidi" w:cstheme="majorBidi"/>
                <w:b/>
                <w:bCs/>
                <w:sz w:val="14"/>
                <w:szCs w:val="14"/>
              </w:rPr>
            </w:pPr>
            <w:r w:rsidRPr="001D3DC6">
              <w:rPr>
                <w:rFonts w:asciiTheme="majorBidi" w:hAnsiTheme="majorBidi" w:cstheme="majorBidi"/>
                <w:b/>
                <w:bCs/>
                <w:sz w:val="14"/>
                <w:szCs w:val="14"/>
              </w:rPr>
              <w:t>4,981,491</w:t>
            </w:r>
          </w:p>
          <w:p w:rsidR="00C05400" w:rsidRPr="001D3DC6" w:rsidRDefault="00C05400" w:rsidP="001D3DC6">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400" w:rsidRPr="001D3DC6" w:rsidRDefault="00D32B67" w:rsidP="001D3DC6">
            <w:pPr>
              <w:jc w:val="right"/>
              <w:rPr>
                <w:rFonts w:asciiTheme="majorBidi" w:hAnsiTheme="majorBidi" w:cstheme="majorBidi"/>
                <w:b/>
                <w:bCs/>
                <w:sz w:val="14"/>
                <w:szCs w:val="14"/>
              </w:rPr>
            </w:pPr>
            <w:r>
              <w:rPr>
                <w:rFonts w:asciiTheme="majorBidi" w:hAnsiTheme="majorBidi" w:cstheme="majorBidi"/>
                <w:b/>
                <w:bCs/>
                <w:sz w:val="14"/>
                <w:szCs w:val="14"/>
              </w:rPr>
              <w:t>3,934,936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056F" w:rsidRPr="006B056F" w:rsidRDefault="006B056F" w:rsidP="006B056F">
            <w:pPr>
              <w:jc w:val="right"/>
              <w:rPr>
                <w:rFonts w:asciiTheme="majorBidi" w:hAnsiTheme="majorBidi" w:cstheme="majorBidi"/>
                <w:b/>
                <w:bCs/>
                <w:color w:val="000000"/>
                <w:sz w:val="14"/>
                <w:szCs w:val="14"/>
              </w:rPr>
            </w:pPr>
            <w:r w:rsidRPr="006B056F">
              <w:rPr>
                <w:rFonts w:asciiTheme="majorBidi" w:hAnsiTheme="majorBidi" w:cstheme="majorBidi"/>
                <w:b/>
                <w:bCs/>
                <w:color w:val="000000"/>
                <w:sz w:val="14"/>
                <w:szCs w:val="14"/>
              </w:rPr>
              <w:t>3,755,445</w:t>
            </w:r>
          </w:p>
          <w:p w:rsidR="00C05400" w:rsidRPr="006B056F" w:rsidRDefault="00C05400" w:rsidP="006B056F">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400" w:rsidRPr="001D3DC6" w:rsidRDefault="00C05400" w:rsidP="001D3DC6">
            <w:pPr>
              <w:jc w:val="right"/>
              <w:rPr>
                <w:rFonts w:asciiTheme="majorBidi" w:hAnsiTheme="majorBidi" w:cstheme="majorBidi"/>
                <w:b/>
                <w:bCs/>
                <w:sz w:val="14"/>
                <w:szCs w:val="14"/>
              </w:rPr>
            </w:pPr>
            <w:r w:rsidRPr="001D3DC6">
              <w:rPr>
                <w:rFonts w:asciiTheme="majorBidi" w:hAnsiTheme="majorBidi" w:cstheme="majorBidi"/>
                <w:b/>
                <w:bCs/>
                <w:sz w:val="14"/>
                <w:szCs w:val="14"/>
              </w:rPr>
              <w:t>2,997,456</w:t>
            </w:r>
          </w:p>
          <w:p w:rsidR="00C05400" w:rsidRPr="001D3DC6" w:rsidRDefault="00C05400" w:rsidP="001D3D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400" w:rsidRPr="001D3DC6" w:rsidRDefault="00C05400" w:rsidP="001D3DC6">
            <w:pPr>
              <w:jc w:val="right"/>
              <w:rPr>
                <w:rFonts w:asciiTheme="majorBidi" w:hAnsiTheme="majorBidi" w:cstheme="majorBidi"/>
                <w:b/>
                <w:bCs/>
                <w:sz w:val="14"/>
                <w:szCs w:val="14"/>
              </w:rPr>
            </w:pPr>
            <w:r w:rsidRPr="001D3DC6">
              <w:rPr>
                <w:rFonts w:asciiTheme="majorBidi" w:hAnsiTheme="majorBidi" w:cstheme="majorBidi"/>
                <w:b/>
                <w:bCs/>
                <w:sz w:val="14"/>
                <w:szCs w:val="14"/>
              </w:rPr>
              <w:t>4,327,621</w:t>
            </w:r>
          </w:p>
          <w:p w:rsidR="00C05400" w:rsidRPr="001D3DC6" w:rsidRDefault="00C05400" w:rsidP="001D3D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5400" w:rsidRPr="001D3DC6" w:rsidRDefault="00C05400" w:rsidP="001D3DC6">
            <w:pPr>
              <w:jc w:val="right"/>
              <w:rPr>
                <w:rFonts w:asciiTheme="majorBidi" w:hAnsiTheme="majorBidi" w:cstheme="majorBidi"/>
                <w:b/>
                <w:bCs/>
                <w:sz w:val="14"/>
                <w:szCs w:val="14"/>
              </w:rPr>
            </w:pPr>
            <w:r w:rsidRPr="001D3DC6">
              <w:rPr>
                <w:rFonts w:asciiTheme="majorBidi" w:hAnsiTheme="majorBidi" w:cstheme="majorBidi"/>
                <w:b/>
                <w:bCs/>
                <w:sz w:val="14"/>
                <w:szCs w:val="14"/>
              </w:rPr>
              <w:t>4,219,275</w:t>
            </w:r>
          </w:p>
          <w:p w:rsidR="00C05400" w:rsidRPr="001D3DC6" w:rsidRDefault="00C05400" w:rsidP="001D3D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D3DC6" w:rsidRPr="001D3DC6" w:rsidRDefault="001D3DC6" w:rsidP="001D3DC6">
            <w:pPr>
              <w:jc w:val="right"/>
              <w:rPr>
                <w:rFonts w:asciiTheme="majorBidi" w:hAnsiTheme="majorBidi" w:cstheme="majorBidi"/>
                <w:b/>
                <w:bCs/>
                <w:sz w:val="14"/>
                <w:szCs w:val="14"/>
              </w:rPr>
            </w:pPr>
            <w:r w:rsidRPr="001D3DC6">
              <w:rPr>
                <w:rFonts w:asciiTheme="majorBidi" w:hAnsiTheme="majorBidi" w:cstheme="majorBidi"/>
                <w:b/>
                <w:bCs/>
                <w:sz w:val="14"/>
                <w:szCs w:val="14"/>
              </w:rPr>
              <w:t>3,705,022</w:t>
            </w:r>
          </w:p>
          <w:p w:rsidR="00C05400" w:rsidRPr="001D3DC6" w:rsidRDefault="00C05400" w:rsidP="001D3DC6">
            <w:pPr>
              <w:jc w:val="right"/>
              <w:rPr>
                <w:rFonts w:asciiTheme="majorBidi" w:hAnsiTheme="majorBidi" w:cstheme="majorBidi"/>
                <w:b/>
                <w:bCs/>
                <w:sz w:val="14"/>
                <w:szCs w:val="14"/>
              </w:rPr>
            </w:pPr>
          </w:p>
        </w:tc>
      </w:tr>
      <w:tr w:rsidR="00C05400" w:rsidRPr="00BF4323" w:rsidTr="00302E5F">
        <w:trPr>
          <w:trHeight w:hRule="exact" w:val="129"/>
        </w:trPr>
        <w:tc>
          <w:tcPr>
            <w:tcW w:w="755" w:type="dxa"/>
            <w:tcBorders>
              <w:top w:val="single" w:sz="12" w:space="0" w:color="auto"/>
              <w:left w:val="nil"/>
              <w:right w:val="nil"/>
            </w:tcBorders>
          </w:tcPr>
          <w:p w:rsidR="00C05400" w:rsidRPr="00BF4323" w:rsidRDefault="00C05400" w:rsidP="00C05400">
            <w:pPr>
              <w:ind w:right="-93"/>
              <w:rPr>
                <w:sz w:val="12"/>
                <w:szCs w:val="14"/>
              </w:rPr>
            </w:pPr>
          </w:p>
        </w:tc>
        <w:tc>
          <w:tcPr>
            <w:tcW w:w="8965" w:type="dxa"/>
            <w:gridSpan w:val="10"/>
            <w:tcBorders>
              <w:top w:val="single" w:sz="12" w:space="0" w:color="auto"/>
              <w:left w:val="nil"/>
              <w:right w:val="nil"/>
            </w:tcBorders>
            <w:shd w:val="clear" w:color="auto" w:fill="auto"/>
            <w:noWrap/>
          </w:tcPr>
          <w:p w:rsidR="00C05400" w:rsidRPr="00BF4323" w:rsidRDefault="00C05400" w:rsidP="00C05400">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C05400"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C05400" w:rsidRPr="00BF4323" w:rsidRDefault="00C05400" w:rsidP="00C0540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C05400" w:rsidRPr="00BF4323" w:rsidRDefault="00C05400" w:rsidP="00C05400">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05400" w:rsidRPr="00BF4323" w:rsidRDefault="00C05400" w:rsidP="00C05400">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05400" w:rsidRPr="00BF4323" w:rsidRDefault="00C05400" w:rsidP="00C05400">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05400" w:rsidRPr="00A75A33" w:rsidRDefault="00C05400" w:rsidP="00C05400">
            <w:pPr>
              <w:jc w:val="right"/>
              <w:rPr>
                <w:b/>
                <w:sz w:val="14"/>
                <w:szCs w:val="14"/>
              </w:rPr>
            </w:pPr>
            <w:r>
              <w:rPr>
                <w:b/>
                <w:sz w:val="14"/>
                <w:szCs w:val="14"/>
              </w:rPr>
              <w:t>Jul</w:t>
            </w:r>
          </w:p>
        </w:tc>
        <w:tc>
          <w:tcPr>
            <w:tcW w:w="730" w:type="dxa"/>
            <w:tcBorders>
              <w:top w:val="single" w:sz="4" w:space="0" w:color="auto"/>
              <w:left w:val="single" w:sz="4" w:space="0" w:color="auto"/>
              <w:bottom w:val="single" w:sz="12" w:space="0" w:color="auto"/>
            </w:tcBorders>
            <w:tcMar>
              <w:left w:w="43" w:type="dxa"/>
              <w:right w:w="43" w:type="dxa"/>
            </w:tcMar>
            <w:vAlign w:val="center"/>
          </w:tcPr>
          <w:p w:rsidR="00C05400" w:rsidRPr="00C20041" w:rsidRDefault="00C05400" w:rsidP="00C05400">
            <w:pPr>
              <w:jc w:val="right"/>
              <w:rPr>
                <w:b/>
                <w:sz w:val="14"/>
                <w:szCs w:val="14"/>
              </w:rPr>
            </w:pPr>
            <w:r>
              <w:rPr>
                <w:b/>
                <w:sz w:val="14"/>
                <w:szCs w:val="14"/>
              </w:rPr>
              <w:t>Feb</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Mar</w:t>
            </w:r>
          </w:p>
        </w:tc>
        <w:tc>
          <w:tcPr>
            <w:tcW w:w="722" w:type="dxa"/>
            <w:tcBorders>
              <w:top w:val="nil"/>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Apr</w:t>
            </w:r>
          </w:p>
        </w:tc>
        <w:tc>
          <w:tcPr>
            <w:tcW w:w="722" w:type="dxa"/>
            <w:tcBorders>
              <w:top w:val="nil"/>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Jun</w:t>
            </w:r>
            <w:r w:rsidR="007A754C" w:rsidRPr="007A754C">
              <w:rPr>
                <w:b/>
                <w:bCs/>
                <w:sz w:val="16"/>
                <w:szCs w:val="16"/>
                <w:vertAlign w:val="superscript"/>
              </w:rPr>
              <w:t xml:space="preserve"> R</w:t>
            </w:r>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C05400" w:rsidRPr="00C20041" w:rsidRDefault="00C05400" w:rsidP="00C05400">
            <w:pPr>
              <w:jc w:val="right"/>
              <w:rPr>
                <w:b/>
                <w:sz w:val="14"/>
                <w:szCs w:val="14"/>
              </w:rPr>
            </w:pPr>
            <w:proofErr w:type="spellStart"/>
            <w:r>
              <w:rPr>
                <w:b/>
                <w:sz w:val="14"/>
                <w:szCs w:val="14"/>
              </w:rPr>
              <w:t>Jul</w:t>
            </w:r>
            <w:r w:rsidR="007A754C" w:rsidRPr="007A754C">
              <w:rPr>
                <w:b/>
                <w:sz w:val="14"/>
                <w:szCs w:val="14"/>
                <w:vertAlign w:val="superscript"/>
              </w:rPr>
              <w:t>P</w:t>
            </w:r>
            <w:proofErr w:type="spellEnd"/>
          </w:p>
        </w:tc>
      </w:tr>
      <w:tr w:rsidR="00C05400"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C05400" w:rsidRPr="00BF4323" w:rsidRDefault="00C05400" w:rsidP="00C05400">
            <w:pPr>
              <w:rPr>
                <w:b/>
                <w:bCs/>
                <w:sz w:val="15"/>
                <w:szCs w:val="15"/>
              </w:rPr>
            </w:pPr>
          </w:p>
        </w:tc>
        <w:tc>
          <w:tcPr>
            <w:tcW w:w="1973" w:type="dxa"/>
            <w:tcBorders>
              <w:top w:val="nil"/>
              <w:left w:val="nil"/>
              <w:bottom w:val="nil"/>
              <w:right w:val="nil"/>
            </w:tcBorders>
            <w:shd w:val="clear" w:color="auto" w:fill="auto"/>
            <w:vAlign w:val="center"/>
            <w:hideMark/>
          </w:tcPr>
          <w:p w:rsidR="00C05400" w:rsidRPr="00BF4323" w:rsidRDefault="00C05400" w:rsidP="00C05400">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C05400" w:rsidRPr="00BF4323" w:rsidRDefault="00C05400" w:rsidP="00C05400">
            <w:pPr>
              <w:jc w:val="right"/>
              <w:rPr>
                <w:b/>
                <w:bCs/>
                <w:sz w:val="13"/>
                <w:szCs w:val="13"/>
              </w:rPr>
            </w:pPr>
          </w:p>
        </w:tc>
        <w:tc>
          <w:tcPr>
            <w:tcW w:w="730" w:type="dxa"/>
            <w:tcBorders>
              <w:top w:val="nil"/>
              <w:left w:val="nil"/>
              <w:right w:val="nil"/>
            </w:tcBorders>
          </w:tcPr>
          <w:p w:rsidR="00C05400" w:rsidRPr="00BF4323" w:rsidRDefault="00C05400" w:rsidP="00C05400">
            <w:pPr>
              <w:jc w:val="right"/>
              <w:rPr>
                <w:sz w:val="15"/>
                <w:szCs w:val="15"/>
              </w:rPr>
            </w:pPr>
          </w:p>
        </w:tc>
        <w:tc>
          <w:tcPr>
            <w:tcW w:w="715" w:type="dxa"/>
            <w:tcBorders>
              <w:top w:val="nil"/>
              <w:left w:val="nil"/>
              <w:right w:val="nil"/>
            </w:tcBorders>
            <w:shd w:val="clear" w:color="auto" w:fill="auto"/>
            <w:tcMar>
              <w:left w:w="29" w:type="dxa"/>
              <w:right w:w="43" w:type="dxa"/>
            </w:tcMar>
          </w:tcPr>
          <w:p w:rsidR="00C05400" w:rsidRPr="00BF4323" w:rsidRDefault="00C05400" w:rsidP="00C05400">
            <w:pPr>
              <w:jc w:val="right"/>
              <w:rPr>
                <w:sz w:val="15"/>
                <w:szCs w:val="15"/>
              </w:rPr>
            </w:pPr>
          </w:p>
        </w:tc>
        <w:tc>
          <w:tcPr>
            <w:tcW w:w="722" w:type="dxa"/>
            <w:tcBorders>
              <w:top w:val="nil"/>
              <w:left w:val="nil"/>
              <w:right w:val="nil"/>
            </w:tcBorders>
            <w:shd w:val="clear" w:color="auto" w:fill="auto"/>
            <w:tcMar>
              <w:left w:w="29" w:type="dxa"/>
              <w:right w:w="43" w:type="dxa"/>
            </w:tcMar>
          </w:tcPr>
          <w:p w:rsidR="00C05400" w:rsidRPr="00BF4323" w:rsidRDefault="00C05400" w:rsidP="00C05400">
            <w:pPr>
              <w:jc w:val="right"/>
              <w:rPr>
                <w:sz w:val="15"/>
                <w:szCs w:val="15"/>
              </w:rPr>
            </w:pPr>
          </w:p>
        </w:tc>
        <w:tc>
          <w:tcPr>
            <w:tcW w:w="722" w:type="dxa"/>
            <w:tcBorders>
              <w:top w:val="nil"/>
              <w:left w:val="nil"/>
              <w:right w:val="nil"/>
            </w:tcBorders>
            <w:shd w:val="clear" w:color="auto" w:fill="auto"/>
            <w:tcMar>
              <w:left w:w="29" w:type="dxa"/>
              <w:right w:w="43" w:type="dxa"/>
            </w:tcMar>
          </w:tcPr>
          <w:p w:rsidR="00C05400" w:rsidRPr="00BF4323" w:rsidRDefault="00C05400" w:rsidP="00C05400">
            <w:pPr>
              <w:jc w:val="right"/>
              <w:rPr>
                <w:sz w:val="15"/>
                <w:szCs w:val="15"/>
              </w:rPr>
            </w:pPr>
          </w:p>
        </w:tc>
        <w:tc>
          <w:tcPr>
            <w:tcW w:w="720" w:type="dxa"/>
            <w:tcBorders>
              <w:top w:val="nil"/>
              <w:left w:val="nil"/>
              <w:right w:val="nil"/>
            </w:tcBorders>
            <w:shd w:val="clear" w:color="auto" w:fill="auto"/>
            <w:tcMar>
              <w:left w:w="29" w:type="dxa"/>
              <w:right w:w="43" w:type="dxa"/>
            </w:tcMar>
          </w:tcPr>
          <w:p w:rsidR="00C05400" w:rsidRPr="00BF4323" w:rsidRDefault="00C05400" w:rsidP="00C05400">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C05400" w:rsidRPr="00BF4323" w:rsidRDefault="00C05400" w:rsidP="00C05400">
            <w:pPr>
              <w:jc w:val="right"/>
              <w:rPr>
                <w:sz w:val="15"/>
                <w:szCs w:val="15"/>
              </w:rPr>
            </w:pPr>
          </w:p>
        </w:tc>
      </w:tr>
      <w:tr w:rsidR="009D60FA"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9D60FA" w:rsidRPr="0052659D" w:rsidRDefault="009D60FA" w:rsidP="009D60FA">
            <w:pPr>
              <w:rPr>
                <w:b/>
                <w:bCs/>
                <w:sz w:val="14"/>
                <w:szCs w:val="14"/>
              </w:rPr>
            </w:pPr>
          </w:p>
        </w:tc>
        <w:tc>
          <w:tcPr>
            <w:tcW w:w="1973" w:type="dxa"/>
            <w:tcBorders>
              <w:top w:val="nil"/>
              <w:left w:val="nil"/>
              <w:bottom w:val="nil"/>
              <w:right w:val="nil"/>
            </w:tcBorders>
            <w:shd w:val="clear" w:color="auto" w:fill="auto"/>
            <w:vAlign w:val="center"/>
            <w:hideMark/>
          </w:tcPr>
          <w:p w:rsidR="009D60FA" w:rsidRPr="0052659D" w:rsidRDefault="009D60FA" w:rsidP="009D60FA">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9D60FA" w:rsidRPr="007A754C" w:rsidRDefault="009D60FA" w:rsidP="007A754C">
            <w:pPr>
              <w:jc w:val="right"/>
              <w:rPr>
                <w:rFonts w:asciiTheme="majorBidi" w:hAnsiTheme="majorBidi" w:cstheme="majorBidi"/>
                <w:b/>
                <w:bCs/>
                <w:sz w:val="14"/>
                <w:szCs w:val="14"/>
              </w:rPr>
            </w:pPr>
            <w:r w:rsidRPr="007A754C">
              <w:rPr>
                <w:rFonts w:asciiTheme="majorBidi" w:hAnsiTheme="majorBidi" w:cstheme="majorBidi"/>
                <w:b/>
                <w:bCs/>
                <w:sz w:val="14"/>
                <w:szCs w:val="14"/>
              </w:rPr>
              <w:t>27,9</w:t>
            </w:r>
            <w:r w:rsidR="007A754C" w:rsidRPr="007A754C">
              <w:rPr>
                <w:rFonts w:asciiTheme="majorBidi" w:hAnsiTheme="majorBidi" w:cstheme="majorBidi"/>
                <w:b/>
                <w:bCs/>
                <w:sz w:val="14"/>
                <w:szCs w:val="14"/>
              </w:rPr>
              <w:t>03</w:t>
            </w:r>
            <w:r w:rsidRPr="007A754C">
              <w:rPr>
                <w:rFonts w:asciiTheme="majorBidi" w:hAnsiTheme="majorBidi" w:cstheme="majorBidi"/>
                <w:b/>
                <w:bCs/>
                <w:sz w:val="14"/>
                <w:szCs w:val="14"/>
              </w:rPr>
              <w:t>,0</w:t>
            </w:r>
            <w:r w:rsidR="007A754C" w:rsidRPr="007A754C">
              <w:rPr>
                <w:rFonts w:asciiTheme="majorBidi" w:hAnsiTheme="majorBidi" w:cstheme="majorBidi"/>
                <w:b/>
                <w:bCs/>
                <w:sz w:val="14"/>
                <w:szCs w:val="14"/>
              </w:rPr>
              <w:t>44</w:t>
            </w:r>
          </w:p>
        </w:tc>
        <w:tc>
          <w:tcPr>
            <w:tcW w:w="763"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2,217,049</w:t>
            </w:r>
          </w:p>
        </w:tc>
        <w:tc>
          <w:tcPr>
            <w:tcW w:w="730"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2,201,002</w:t>
            </w:r>
          </w:p>
        </w:tc>
        <w:tc>
          <w:tcPr>
            <w:tcW w:w="715"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2,422,970</w:t>
            </w:r>
          </w:p>
        </w:tc>
        <w:tc>
          <w:tcPr>
            <w:tcW w:w="722"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2,101,044</w:t>
            </w:r>
          </w:p>
        </w:tc>
        <w:tc>
          <w:tcPr>
            <w:tcW w:w="722"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2,603,005</w:t>
            </w:r>
          </w:p>
        </w:tc>
        <w:tc>
          <w:tcPr>
            <w:tcW w:w="720" w:type="dxa"/>
            <w:tcBorders>
              <w:left w:val="nil"/>
              <w:righ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2,118,996</w:t>
            </w:r>
          </w:p>
        </w:tc>
        <w:tc>
          <w:tcPr>
            <w:tcW w:w="746" w:type="dxa"/>
            <w:gridSpan w:val="2"/>
            <w:tcBorders>
              <w:left w:val="nil"/>
            </w:tcBorders>
            <w:shd w:val="clear" w:color="auto" w:fill="auto"/>
            <w:tcMar>
              <w:left w:w="43" w:type="dxa"/>
              <w:right w:w="43" w:type="dxa"/>
            </w:tcMar>
            <w:vAlign w:val="center"/>
          </w:tcPr>
          <w:p w:rsidR="009D60FA" w:rsidRPr="009D60FA" w:rsidRDefault="009D60FA" w:rsidP="009D60FA">
            <w:pPr>
              <w:jc w:val="right"/>
              <w:rPr>
                <w:rFonts w:asciiTheme="majorBidi" w:hAnsiTheme="majorBidi" w:cstheme="majorBidi"/>
                <w:b/>
                <w:bCs/>
                <w:sz w:val="14"/>
                <w:szCs w:val="14"/>
              </w:rPr>
            </w:pPr>
            <w:r w:rsidRPr="009D60FA">
              <w:rPr>
                <w:rFonts w:asciiTheme="majorBidi" w:hAnsiTheme="majorBidi" w:cstheme="majorBidi"/>
                <w:b/>
                <w:bCs/>
                <w:sz w:val="14"/>
                <w:szCs w:val="14"/>
              </w:rPr>
              <w:t>2,116,030</w:t>
            </w:r>
          </w:p>
        </w:tc>
      </w:tr>
      <w:tr w:rsidR="00C05400"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C05400" w:rsidRPr="0052659D" w:rsidRDefault="00C05400" w:rsidP="00C05400">
            <w:pPr>
              <w:rPr>
                <w:b/>
                <w:bCs/>
                <w:sz w:val="14"/>
                <w:szCs w:val="14"/>
              </w:rPr>
            </w:pPr>
          </w:p>
        </w:tc>
        <w:tc>
          <w:tcPr>
            <w:tcW w:w="1973" w:type="dxa"/>
            <w:tcBorders>
              <w:top w:val="nil"/>
              <w:left w:val="nil"/>
              <w:bottom w:val="nil"/>
              <w:right w:val="nil"/>
            </w:tcBorders>
            <w:shd w:val="clear" w:color="auto" w:fill="auto"/>
            <w:vAlign w:val="center"/>
            <w:hideMark/>
          </w:tcPr>
          <w:p w:rsidR="00C05400" w:rsidRPr="0052659D" w:rsidRDefault="00C05400" w:rsidP="00C05400">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C05400" w:rsidRPr="007A754C" w:rsidRDefault="00C05400" w:rsidP="007A754C">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c>
          <w:tcPr>
            <w:tcW w:w="715"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C05400" w:rsidRPr="009D60FA" w:rsidRDefault="00C05400" w:rsidP="009D60FA">
            <w:pPr>
              <w:jc w:val="right"/>
              <w:rPr>
                <w:rFonts w:asciiTheme="majorBidi" w:hAnsiTheme="majorBidi" w:cstheme="majorBidi"/>
                <w:b/>
                <w:bCs/>
                <w:sz w:val="14"/>
                <w:szCs w:val="14"/>
              </w:rPr>
            </w:pP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53,126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3,019</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2,795</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3,364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11,693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4,204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2,921</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3,311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189,686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13,884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15,359</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14,756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14,608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16,040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13,948</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14,473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7,903</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9,318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9,562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10,705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11,505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9,732</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11,231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74,373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5,981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6,041</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5,194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3,903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4,534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4,216</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3,242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309,517</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28,659</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22,895</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23,211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22,017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24,840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22,644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25,097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3,580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4,093</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3,019</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2,425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4,525</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3,600</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7,961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9,207</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8,957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7,853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7,900</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11,202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544</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148,376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16,178</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9,013</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10,603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9,642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11,861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9,756</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9,752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6,356,592</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531,560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518,756</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512,340</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488,504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519,267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476,203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462,785</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426,513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31,763</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41,918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28,993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25,590</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28,226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28,585</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29,901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5,929,176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499,686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476,804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483,244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462,915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491,000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447,609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432,803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903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659,750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60,044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54,578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65,958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49,195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52,725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48,551</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54,247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1,656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1,440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1,732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1,282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1,783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2,423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5,151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4,180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5,707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5,078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3,813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5,748</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7,514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13,318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11,492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7,384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5,836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4,905</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6,118</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1,242</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620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980</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1,009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44,480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35,020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46,046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35,771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39,277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37,041</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39,547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2,586,006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217,420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208,965</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214,584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190,951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209,385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204,499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220,012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207,961</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22,568</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13,610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15,422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12,992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15,262</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16,936</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4,111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1,700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3,097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2,465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2,034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1,960</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2,298</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4,286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3,725</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4,316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3,325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4,588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4,633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5,599</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156,481</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12,190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11,624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14,218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10,037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10,177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10,423</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11,782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1,966,479</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160,114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166,097</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164,493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149,517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162,538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160,094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169,789</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169,905</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14,151</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12,210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13,037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12,616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12,128</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13,607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2,979,502</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235,129</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246,354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251,201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243,947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255,412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236,728</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250,455</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124,730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6,823</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12,494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13,128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12,189</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12,837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10,590</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9,763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1,151,448</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105,300</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97,429</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93,564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98,494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101,400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98,601</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96,274</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1,373,804</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92,327</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113,392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121,881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110,372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115,599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103,572</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119,583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30,679</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23,038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22,628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22,892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25,577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23,965</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24,835</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4,526,339</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373,715</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369,914</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365,252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322,186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352,740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338,409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333,169</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65,549</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45,600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54,323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59,592</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58,459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58,726</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54,000</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570,127</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43,074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46,898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47,206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46,395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43,019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39,914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46,076</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1,600,172</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137,026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131,328</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122,274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102,143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122,393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111,689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121,175</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1,446,927</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114,886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120,530</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122,056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106,244</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113,312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121,969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106,080</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180,426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11,686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23,105</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16,318</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5,517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13,191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4,354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4,437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1,494</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2,452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3,075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2,295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2,366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1,757</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1,401</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48,833</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50,069</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73,320</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57,360</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56,961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48,884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42,762</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18,257</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17,572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26,917</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26,021</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20,979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15,176</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17,593</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3,127</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2,162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1,835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1,035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1,609</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917</w:t>
            </w:r>
          </w:p>
        </w:tc>
      </w:tr>
      <w:tr w:rsidR="007A754C" w:rsidRPr="00BF4323" w:rsidTr="007A754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4,416</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11,773</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18,096</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5,879</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12,255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11,104</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5,378</w:t>
            </w:r>
          </w:p>
        </w:tc>
      </w:tr>
      <w:tr w:rsidR="007A754C" w:rsidRPr="00BF4323" w:rsidTr="007A754C">
        <w:trPr>
          <w:trHeight w:hRule="exact" w:val="245"/>
        </w:trPr>
        <w:tc>
          <w:tcPr>
            <w:tcW w:w="281" w:type="dxa"/>
            <w:tcBorders>
              <w:top w:val="nil"/>
              <w:left w:val="nil"/>
              <w:right w:val="nil"/>
            </w:tcBorders>
            <w:shd w:val="clear" w:color="auto" w:fill="auto"/>
            <w:tcMar>
              <w:left w:w="58" w:type="dxa"/>
              <w:right w:w="58" w:type="dxa"/>
            </w:tcMar>
            <w:vAlign w:val="center"/>
            <w:hideMark/>
          </w:tcPr>
          <w:p w:rsidR="007A754C" w:rsidRPr="0052659D" w:rsidRDefault="007A754C" w:rsidP="007A754C">
            <w:pPr>
              <w:jc w:val="center"/>
              <w:rPr>
                <w:b/>
                <w:bCs/>
                <w:sz w:val="14"/>
                <w:szCs w:val="14"/>
              </w:rPr>
            </w:pPr>
          </w:p>
        </w:tc>
        <w:tc>
          <w:tcPr>
            <w:tcW w:w="1973" w:type="dxa"/>
            <w:tcBorders>
              <w:top w:val="nil"/>
              <w:left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23,033</w:t>
            </w:r>
          </w:p>
        </w:tc>
        <w:tc>
          <w:tcPr>
            <w:tcW w:w="73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18,562</w:t>
            </w:r>
          </w:p>
        </w:tc>
        <w:tc>
          <w:tcPr>
            <w:tcW w:w="715"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26,473</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24,425</w:t>
            </w:r>
          </w:p>
        </w:tc>
        <w:tc>
          <w:tcPr>
            <w:tcW w:w="722"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21,700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20,995</w:t>
            </w:r>
          </w:p>
        </w:tc>
        <w:tc>
          <w:tcPr>
            <w:tcW w:w="746" w:type="dxa"/>
            <w:gridSpan w:val="2"/>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18,874</w:t>
            </w:r>
          </w:p>
        </w:tc>
      </w:tr>
      <w:tr w:rsidR="00C05400"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C05400" w:rsidRPr="00BF4323" w:rsidRDefault="00C05400" w:rsidP="00C05400">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C05400" w:rsidRPr="00BF4323" w:rsidRDefault="00C05400" w:rsidP="00C05400">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C05400" w:rsidRPr="00BF4323" w:rsidRDefault="00C05400" w:rsidP="00C05400">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C05400" w:rsidRPr="00BF4323" w:rsidRDefault="00C05400" w:rsidP="00C05400">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C05400" w:rsidRPr="00BF4323" w:rsidRDefault="00C05400" w:rsidP="00C05400">
            <w:pPr>
              <w:rPr>
                <w:b/>
                <w:bCs/>
                <w:sz w:val="15"/>
                <w:szCs w:val="15"/>
              </w:rPr>
            </w:pPr>
          </w:p>
        </w:tc>
        <w:tc>
          <w:tcPr>
            <w:tcW w:w="730" w:type="dxa"/>
            <w:tcBorders>
              <w:top w:val="nil"/>
              <w:left w:val="nil"/>
              <w:bottom w:val="single" w:sz="12" w:space="0" w:color="auto"/>
              <w:right w:val="nil"/>
            </w:tcBorders>
            <w:vAlign w:val="center"/>
          </w:tcPr>
          <w:p w:rsidR="00C05400" w:rsidRPr="00BF4323" w:rsidRDefault="00C05400" w:rsidP="00C05400">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C05400" w:rsidRPr="00BF4323" w:rsidRDefault="00C05400" w:rsidP="00C05400">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C05400" w:rsidRPr="00BF4323" w:rsidRDefault="00C05400" w:rsidP="00C05400">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C05400" w:rsidRPr="00BF4323" w:rsidRDefault="00C05400" w:rsidP="00C0540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C05400" w:rsidRPr="00BF4323" w:rsidRDefault="00C05400" w:rsidP="00C05400">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C05400" w:rsidRPr="00BF4323" w:rsidRDefault="00C05400" w:rsidP="00C05400">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07702" w:rsidRPr="00BF4323" w:rsidTr="000067A1">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007702" w:rsidRPr="0052659D" w:rsidRDefault="00007702"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58" w:type="dxa"/>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 xml:space="preserve">2022  </w:t>
            </w:r>
          </w:p>
        </w:tc>
        <w:tc>
          <w:tcPr>
            <w:tcW w:w="726" w:type="dxa"/>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07702" w:rsidRPr="00AE1D58" w:rsidRDefault="00007702" w:rsidP="00007702">
            <w:pPr>
              <w:tabs>
                <w:tab w:val="left" w:pos="1830"/>
                <w:tab w:val="center" w:pos="2084"/>
              </w:tabs>
              <w:jc w:val="center"/>
              <w:rPr>
                <w:b/>
                <w:bCs/>
                <w:sz w:val="16"/>
                <w:szCs w:val="16"/>
              </w:rPr>
            </w:pPr>
            <w:r w:rsidRPr="00AE1D58">
              <w:rPr>
                <w:b/>
                <w:bCs/>
                <w:sz w:val="16"/>
                <w:szCs w:val="16"/>
              </w:rPr>
              <w:t>2023</w:t>
            </w:r>
          </w:p>
        </w:tc>
      </w:tr>
      <w:tr w:rsidR="00C05400" w:rsidRPr="00BF4323" w:rsidTr="000067A1">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C05400" w:rsidRPr="00BF4323" w:rsidRDefault="00C05400" w:rsidP="00C05400">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C05400" w:rsidRPr="00BF4323" w:rsidRDefault="00C05400" w:rsidP="00C05400">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05400" w:rsidRPr="00BF4323" w:rsidRDefault="00C05400" w:rsidP="00C05400">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05400" w:rsidRPr="00BF4323" w:rsidRDefault="00C05400" w:rsidP="00C05400">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C05400" w:rsidRPr="00A75A33" w:rsidRDefault="00C05400" w:rsidP="00C05400">
            <w:pPr>
              <w:jc w:val="right"/>
              <w:rPr>
                <w:b/>
                <w:sz w:val="14"/>
                <w:szCs w:val="14"/>
              </w:rPr>
            </w:pPr>
            <w:r>
              <w:rPr>
                <w:b/>
                <w:sz w:val="14"/>
                <w:szCs w:val="14"/>
              </w:rPr>
              <w:t>Jul</w:t>
            </w:r>
          </w:p>
        </w:tc>
        <w:tc>
          <w:tcPr>
            <w:tcW w:w="72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C05400" w:rsidRPr="00C20041" w:rsidRDefault="00C05400" w:rsidP="00C05400">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Mar</w:t>
            </w:r>
          </w:p>
        </w:tc>
        <w:tc>
          <w:tcPr>
            <w:tcW w:w="720" w:type="dxa"/>
            <w:tcBorders>
              <w:top w:val="nil"/>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Apr</w:t>
            </w:r>
          </w:p>
        </w:tc>
        <w:tc>
          <w:tcPr>
            <w:tcW w:w="720" w:type="dxa"/>
            <w:tcBorders>
              <w:top w:val="nil"/>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05400" w:rsidRPr="00C20041" w:rsidRDefault="00C05400" w:rsidP="00C05400">
            <w:pPr>
              <w:jc w:val="right"/>
              <w:rPr>
                <w:b/>
                <w:sz w:val="14"/>
                <w:szCs w:val="14"/>
              </w:rPr>
            </w:pPr>
            <w:r>
              <w:rPr>
                <w:b/>
                <w:sz w:val="14"/>
                <w:szCs w:val="14"/>
              </w:rPr>
              <w:t>Jun</w:t>
            </w:r>
            <w:r w:rsidR="007A754C" w:rsidRPr="007A754C">
              <w:rPr>
                <w:b/>
                <w:bCs/>
                <w:sz w:val="16"/>
                <w:szCs w:val="16"/>
                <w:vertAlign w:val="superscript"/>
              </w:rPr>
              <w:t xml:space="preserve"> R</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05400" w:rsidRPr="00C20041" w:rsidRDefault="00C05400" w:rsidP="00C05400">
            <w:pPr>
              <w:jc w:val="right"/>
              <w:rPr>
                <w:b/>
                <w:sz w:val="14"/>
                <w:szCs w:val="14"/>
              </w:rPr>
            </w:pPr>
            <w:proofErr w:type="spellStart"/>
            <w:r>
              <w:rPr>
                <w:b/>
                <w:sz w:val="14"/>
                <w:szCs w:val="14"/>
              </w:rPr>
              <w:t>Jul</w:t>
            </w:r>
            <w:r w:rsidR="007A754C" w:rsidRPr="007A754C">
              <w:rPr>
                <w:b/>
                <w:sz w:val="14"/>
                <w:szCs w:val="14"/>
                <w:vertAlign w:val="superscript"/>
              </w:rPr>
              <w:t>P</w:t>
            </w:r>
            <w:proofErr w:type="spellEnd"/>
          </w:p>
        </w:tc>
      </w:tr>
      <w:tr w:rsidR="00C05400"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C05400" w:rsidRPr="00BF4323" w:rsidRDefault="00C05400" w:rsidP="00C05400">
            <w:pPr>
              <w:jc w:val="center"/>
              <w:rPr>
                <w:b/>
                <w:bCs/>
                <w:sz w:val="15"/>
                <w:szCs w:val="15"/>
              </w:rPr>
            </w:pPr>
          </w:p>
        </w:tc>
        <w:tc>
          <w:tcPr>
            <w:tcW w:w="2424" w:type="dxa"/>
            <w:tcBorders>
              <w:top w:val="nil"/>
              <w:left w:val="nil"/>
              <w:bottom w:val="nil"/>
              <w:right w:val="nil"/>
            </w:tcBorders>
            <w:shd w:val="clear" w:color="auto" w:fill="auto"/>
            <w:vAlign w:val="center"/>
            <w:hideMark/>
          </w:tcPr>
          <w:p w:rsidR="00C05400" w:rsidRPr="00BF4323" w:rsidRDefault="00C05400" w:rsidP="00C05400">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center"/>
              <w:rPr>
                <w:b/>
                <w:bCs/>
                <w:sz w:val="13"/>
                <w:szCs w:val="13"/>
              </w:rPr>
            </w:pPr>
          </w:p>
        </w:tc>
        <w:tc>
          <w:tcPr>
            <w:tcW w:w="726" w:type="dxa"/>
            <w:tcBorders>
              <w:top w:val="nil"/>
              <w:left w:val="nil"/>
              <w:bottom w:val="nil"/>
              <w:right w:val="nil"/>
            </w:tcBorders>
            <w:vAlign w:val="center"/>
          </w:tcPr>
          <w:p w:rsidR="00C05400" w:rsidRPr="00BF4323" w:rsidRDefault="00C05400" w:rsidP="00C0540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05400" w:rsidRPr="00BF4323" w:rsidRDefault="00C05400" w:rsidP="00C05400">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C05400" w:rsidRPr="00BF4323" w:rsidRDefault="00C05400" w:rsidP="00C05400">
            <w:pPr>
              <w:jc w:val="right"/>
              <w:rPr>
                <w:sz w:val="15"/>
                <w:szCs w:val="15"/>
              </w:rPr>
            </w:pP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30,704</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2,332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2,835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4,138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4,907</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187,672</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22,419</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13,322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12,323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9,978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23,003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12,835</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14,271</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8,137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4,666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6,148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26,772</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3,446</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3,218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4,702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3,874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3,468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212,610</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24,434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15,788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15,720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14,393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16,265</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199,560</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15,489</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14,094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17,522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14,372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15,407</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8,945</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858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235,580</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14,508</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11,431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12,552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15,780</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2,740,734</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221,082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190,646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236,099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222,333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253,829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193,855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202,497</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2,029,104</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174,056</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140,166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189,957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176,251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190,995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137,130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147,385</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17,152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14,885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16,909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8,523</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14,917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14,460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16,075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14,259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15,993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15,720</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14,952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11,307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14,839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15,789</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15,080</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1,794,933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148,660</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152,176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127,638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144,363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136,079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135,470</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521,999</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31,757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61,345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54,249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42,660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43,657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42,173</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71,147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45,260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63,275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55,811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64,946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59,498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50,731</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FFFFFF" w:themeFill="background1"/>
            <w:vAlign w:val="center"/>
            <w:hideMark/>
          </w:tcPr>
          <w:p w:rsidR="007A754C" w:rsidRPr="0052659D" w:rsidRDefault="007A754C" w:rsidP="007A754C">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28</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283,777</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28,146</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18,850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17,861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19,274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20,463</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220,253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17,564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36,780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19,025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12,948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13,593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22,079</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1,297,326</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104,027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76,410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124,716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115,592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111,115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100,702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78,488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8,935</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10,437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10,715</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24,459</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28,382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34,507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27,734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18,456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23,049</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290,557</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17,893</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8,259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17,494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36,086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5,784</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12,652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11,671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9,896</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416,240</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40,087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45,380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38,145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32,638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25,061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29,045</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3,027,195</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229,414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238,894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281,737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272,793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274,158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262,631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267,389</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5,184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4,732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6,698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3,305</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4,475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3,507</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8,100</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9,954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13,634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10,097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10,171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8,189</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503,409</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29,666</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43,648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56,468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47,686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52,346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46,296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42,634</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30,157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21,198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33,168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29,419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26,786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30,808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1,475,808</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109,772</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123,659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136,447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125,120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134,770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134,238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134,002</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492,013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43,230</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31,110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34,291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51,508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37,464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41,550</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357,450</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26,248</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28,540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29,297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29,382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26,838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305,273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22,574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29,431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27,496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25,627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22,803</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47,805</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3,391</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3,388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3,447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3,908</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sz w:val="14"/>
                <w:szCs w:val="14"/>
              </w:rPr>
            </w:pPr>
          </w:p>
        </w:tc>
        <w:tc>
          <w:tcPr>
            <w:tcW w:w="2424" w:type="dxa"/>
            <w:tcBorders>
              <w:top w:val="nil"/>
              <w:left w:val="nil"/>
              <w:bottom w:val="nil"/>
              <w:right w:val="nil"/>
            </w:tcBorders>
            <w:shd w:val="clear" w:color="auto" w:fill="auto"/>
            <w:vAlign w:val="center"/>
            <w:hideMark/>
          </w:tcPr>
          <w:p w:rsidR="007A754C" w:rsidRPr="0052659D" w:rsidRDefault="007A754C" w:rsidP="007A754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7A754C" w:rsidRPr="007A754C" w:rsidRDefault="007A754C" w:rsidP="007A754C">
            <w:pPr>
              <w:jc w:val="right"/>
              <w:rPr>
                <w:color w:val="000000"/>
                <w:sz w:val="14"/>
                <w:szCs w:val="14"/>
              </w:rPr>
            </w:pPr>
            <w:r w:rsidRPr="007A754C">
              <w:rPr>
                <w:color w:val="000000"/>
                <w:sz w:val="14"/>
                <w:szCs w:val="14"/>
              </w:rPr>
              <w:t>4,372</w:t>
            </w:r>
          </w:p>
        </w:tc>
        <w:tc>
          <w:tcPr>
            <w:tcW w:w="758"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283</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127</w:t>
            </w:r>
          </w:p>
        </w:tc>
      </w:tr>
      <w:tr w:rsidR="007A754C" w:rsidRPr="00822AFA" w:rsidTr="007A754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7A754C" w:rsidRPr="0052659D" w:rsidRDefault="007A754C" w:rsidP="007A754C">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85,143</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7,703</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4,880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9,053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2,454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2,573</w:t>
            </w:r>
          </w:p>
        </w:tc>
      </w:tr>
      <w:tr w:rsidR="007A754C" w:rsidRPr="00822AFA" w:rsidTr="007A754C">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7A754C" w:rsidRPr="0052659D" w:rsidRDefault="007A754C" w:rsidP="007A754C">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7A754C" w:rsidRPr="0052659D" w:rsidRDefault="007A754C" w:rsidP="007A754C">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28,280,337</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2,313,091</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2,229,828</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2,425,700</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2,209,859</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2,361,081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2,172,050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2,169,352</w:t>
            </w:r>
          </w:p>
        </w:tc>
      </w:tr>
      <w:tr w:rsidR="007A754C" w:rsidRPr="00822AFA" w:rsidTr="007A754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7A754C" w:rsidRPr="0052659D" w:rsidRDefault="007A754C" w:rsidP="007A754C">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7A754C" w:rsidRPr="0052659D" w:rsidRDefault="007A754C" w:rsidP="007A754C">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349,676</w:t>
            </w:r>
          </w:p>
        </w:tc>
        <w:tc>
          <w:tcPr>
            <w:tcW w:w="775" w:type="dxa"/>
            <w:tcBorders>
              <w:top w:val="nil"/>
              <w:left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729,631</w:t>
            </w:r>
          </w:p>
        </w:tc>
        <w:tc>
          <w:tcPr>
            <w:tcW w:w="758"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88,357</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42,879</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47,337</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44,003</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35,382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40,049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40,049</w:t>
            </w:r>
          </w:p>
        </w:tc>
      </w:tr>
      <w:tr w:rsidR="007A754C" w:rsidRPr="00822AFA" w:rsidTr="007A754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7A754C" w:rsidRPr="0052659D" w:rsidRDefault="007A754C" w:rsidP="007A754C">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7A754C" w:rsidRPr="0052659D" w:rsidRDefault="007A754C" w:rsidP="007A754C">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27,550,705</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2,224,734</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2,186,949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2,378,363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2,165,856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2,325,699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2,132,000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2,129,303</w:t>
            </w:r>
          </w:p>
        </w:tc>
      </w:tr>
      <w:tr w:rsidR="007A754C" w:rsidRPr="00822AFA" w:rsidTr="007A754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7A754C" w:rsidRPr="0052659D" w:rsidRDefault="007A754C" w:rsidP="007A754C">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7A754C" w:rsidRPr="00BA251C" w:rsidRDefault="007A754C" w:rsidP="007A754C">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7A754C" w:rsidRPr="00F426F7" w:rsidRDefault="007A754C" w:rsidP="007A754C">
            <w:pPr>
              <w:jc w:val="right"/>
              <w:rPr>
                <w:rFonts w:asciiTheme="majorBidi" w:hAnsiTheme="majorBidi" w:cstheme="majorBidi"/>
                <w:b/>
                <w:bCs/>
                <w:sz w:val="14"/>
                <w:szCs w:val="14"/>
              </w:rPr>
            </w:pPr>
            <w:r w:rsidRPr="00F426F7">
              <w:rPr>
                <w:rFonts w:asciiTheme="majorBidi" w:hAnsiTheme="majorBidi" w:cstheme="majorBidi"/>
                <w:b/>
                <w:bCs/>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352,339</w:t>
            </w:r>
          </w:p>
        </w:tc>
        <w:tc>
          <w:tcPr>
            <w:tcW w:w="758"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(7,685)</w:t>
            </w:r>
          </w:p>
        </w:tc>
        <w:tc>
          <w:tcPr>
            <w:tcW w:w="726"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14,053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44,607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(64,812)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277,306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(13,272)</w:t>
            </w:r>
          </w:p>
        </w:tc>
      </w:tr>
      <w:tr w:rsidR="00C05400"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C05400" w:rsidRPr="0052659D" w:rsidRDefault="00C05400" w:rsidP="00C05400">
            <w:pPr>
              <w:rPr>
                <w:b/>
                <w:bCs/>
                <w:sz w:val="14"/>
                <w:szCs w:val="14"/>
              </w:rPr>
            </w:pPr>
          </w:p>
        </w:tc>
        <w:tc>
          <w:tcPr>
            <w:tcW w:w="2424" w:type="dxa"/>
            <w:tcBorders>
              <w:top w:val="nil"/>
              <w:left w:val="nil"/>
              <w:right w:val="nil"/>
            </w:tcBorders>
            <w:shd w:val="clear" w:color="auto" w:fill="auto"/>
            <w:vAlign w:val="center"/>
          </w:tcPr>
          <w:p w:rsidR="00C05400" w:rsidRDefault="00C05400" w:rsidP="00C05400">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C05400" w:rsidRDefault="00C05400" w:rsidP="00C05400">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C05400" w:rsidRDefault="00C05400" w:rsidP="00C05400">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C05400" w:rsidRDefault="00C05400" w:rsidP="00C05400">
            <w:pPr>
              <w:jc w:val="right"/>
              <w:rPr>
                <w:b/>
                <w:bCs/>
                <w:color w:val="000000"/>
                <w:sz w:val="14"/>
                <w:szCs w:val="14"/>
              </w:rPr>
            </w:pPr>
          </w:p>
        </w:tc>
      </w:tr>
      <w:tr w:rsidR="00C05400" w:rsidRPr="00BF4323" w:rsidTr="000067A1">
        <w:trPr>
          <w:trHeight w:hRule="exact" w:val="245"/>
          <w:jc w:val="center"/>
        </w:trPr>
        <w:tc>
          <w:tcPr>
            <w:tcW w:w="9360" w:type="dxa"/>
            <w:gridSpan w:val="11"/>
            <w:tcBorders>
              <w:top w:val="single" w:sz="12" w:space="0" w:color="auto"/>
              <w:left w:val="nil"/>
            </w:tcBorders>
            <w:shd w:val="clear" w:color="auto" w:fill="auto"/>
            <w:vAlign w:val="center"/>
            <w:hideMark/>
          </w:tcPr>
          <w:p w:rsidR="00C05400" w:rsidRPr="00BF4323" w:rsidRDefault="00C05400" w:rsidP="00C05400">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982073" w:rsidRPr="00BF4323" w:rsidTr="00982073">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982073" w:rsidRPr="00BF4323" w:rsidRDefault="00982073"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982073" w:rsidRPr="00F1018F" w:rsidRDefault="00982073"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982073" w:rsidRPr="002B6501" w:rsidRDefault="00982073"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982073" w:rsidRPr="002B6501" w:rsidRDefault="00982073"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2022</w:t>
            </w:r>
          </w:p>
        </w:tc>
        <w:tc>
          <w:tcPr>
            <w:tcW w:w="2160" w:type="dxa"/>
            <w:gridSpan w:val="3"/>
            <w:tcBorders>
              <w:top w:val="single" w:sz="12" w:space="0" w:color="auto"/>
              <w:left w:val="nil"/>
              <w:bottom w:val="single" w:sz="4" w:space="0" w:color="auto"/>
              <w:right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2022</w:t>
            </w:r>
          </w:p>
        </w:tc>
        <w:tc>
          <w:tcPr>
            <w:tcW w:w="2109" w:type="dxa"/>
            <w:gridSpan w:val="3"/>
            <w:tcBorders>
              <w:top w:val="single" w:sz="12" w:space="0" w:color="auto"/>
              <w:left w:val="nil"/>
              <w:bottom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2023</w:t>
            </w:r>
          </w:p>
        </w:tc>
      </w:tr>
      <w:tr w:rsidR="00982073" w:rsidRPr="00BF4323" w:rsidTr="0098207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982073" w:rsidRPr="00BF4323" w:rsidRDefault="00982073" w:rsidP="00982073">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982073" w:rsidRPr="00BF4323" w:rsidRDefault="00982073" w:rsidP="00982073">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Oct</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Feb</w:t>
            </w:r>
          </w:p>
        </w:tc>
        <w:tc>
          <w:tcPr>
            <w:tcW w:w="669" w:type="dxa"/>
            <w:tcBorders>
              <w:top w:val="single" w:sz="4" w:space="0" w:color="auto"/>
              <w:left w:val="nil"/>
              <w:bottom w:val="single" w:sz="12" w:space="0" w:color="auto"/>
              <w:right w:val="nil"/>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r>
      <w:tr w:rsidR="00982073"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82073" w:rsidRPr="00BF4323" w:rsidRDefault="00982073" w:rsidP="00982073">
            <w:pPr>
              <w:rPr>
                <w:b/>
                <w:bCs/>
                <w:sz w:val="15"/>
                <w:szCs w:val="15"/>
              </w:rPr>
            </w:pPr>
          </w:p>
        </w:tc>
        <w:tc>
          <w:tcPr>
            <w:tcW w:w="1911" w:type="dxa"/>
            <w:tcBorders>
              <w:top w:val="nil"/>
              <w:left w:val="nil"/>
              <w:bottom w:val="nil"/>
              <w:right w:val="nil"/>
            </w:tcBorders>
            <w:shd w:val="clear" w:color="auto" w:fill="auto"/>
            <w:vAlign w:val="center"/>
            <w:hideMark/>
          </w:tcPr>
          <w:p w:rsidR="00982073" w:rsidRPr="00BF4323" w:rsidRDefault="00982073" w:rsidP="00982073">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982073" w:rsidRPr="00BF4323" w:rsidRDefault="00982073" w:rsidP="00982073">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982073" w:rsidRPr="00BF4323" w:rsidRDefault="00982073" w:rsidP="00982073">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982073" w:rsidRPr="00BF4323" w:rsidRDefault="00982073" w:rsidP="00982073">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982073" w:rsidRPr="00BF4323" w:rsidRDefault="00982073" w:rsidP="00982073">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982073" w:rsidRPr="00BF4323" w:rsidRDefault="00982073" w:rsidP="009820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82073" w:rsidRPr="00BF4323" w:rsidRDefault="00982073" w:rsidP="009820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82073" w:rsidRPr="00BF4323" w:rsidRDefault="00982073" w:rsidP="009820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982073" w:rsidRPr="00BF4323" w:rsidRDefault="00982073" w:rsidP="00982073">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982073" w:rsidRPr="00BF4323" w:rsidRDefault="00982073" w:rsidP="00982073">
            <w:pPr>
              <w:jc w:val="right"/>
              <w:rPr>
                <w:sz w:val="15"/>
                <w:szCs w:val="15"/>
              </w:rPr>
            </w:pPr>
          </w:p>
        </w:tc>
      </w:tr>
      <w:tr w:rsidR="00982073"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82073" w:rsidRPr="00F1018F" w:rsidRDefault="00982073" w:rsidP="00982073">
            <w:pPr>
              <w:rPr>
                <w:b/>
                <w:bCs/>
                <w:sz w:val="14"/>
                <w:szCs w:val="14"/>
              </w:rPr>
            </w:pPr>
          </w:p>
        </w:tc>
        <w:tc>
          <w:tcPr>
            <w:tcW w:w="1911" w:type="dxa"/>
            <w:tcBorders>
              <w:top w:val="nil"/>
              <w:left w:val="nil"/>
              <w:bottom w:val="nil"/>
              <w:right w:val="nil"/>
            </w:tcBorders>
            <w:shd w:val="clear" w:color="auto" w:fill="auto"/>
            <w:vAlign w:val="center"/>
            <w:hideMark/>
          </w:tcPr>
          <w:p w:rsidR="00982073" w:rsidRPr="00F1018F" w:rsidRDefault="00982073" w:rsidP="00982073">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982073" w:rsidRPr="00880A34" w:rsidRDefault="00982073" w:rsidP="00982073">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982073" w:rsidRPr="00880A34" w:rsidRDefault="00982073" w:rsidP="00982073">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982073"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2,777,263</w:t>
            </w: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2,383,718</w:t>
            </w: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2,388,554</w:t>
            </w: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2,301,275</w:t>
            </w: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2,237,293</w:t>
            </w: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2,188,641</w:t>
            </w:r>
          </w:p>
        </w:tc>
        <w:tc>
          <w:tcPr>
            <w:tcW w:w="669" w:type="dxa"/>
            <w:tcBorders>
              <w:top w:val="nil"/>
              <w:left w:val="nil"/>
              <w:bottom w:val="nil"/>
              <w:right w:val="nil"/>
            </w:tcBorders>
            <w:shd w:val="clear" w:color="auto" w:fill="auto"/>
            <w:tcMar>
              <w:left w:w="43" w:type="dxa"/>
              <w:right w:w="43" w:type="dxa"/>
            </w:tcMar>
            <w:vAlign w:val="center"/>
          </w:tcPr>
          <w:p w:rsidR="00982073"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2,366,602</w:t>
            </w:r>
          </w:p>
        </w:tc>
      </w:tr>
      <w:tr w:rsidR="00982073"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82073" w:rsidRPr="004819F5" w:rsidRDefault="00982073" w:rsidP="00982073">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982073" w:rsidRPr="004819F5" w:rsidRDefault="00982073" w:rsidP="00982073">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982073" w:rsidRPr="00880A34" w:rsidRDefault="00982073" w:rsidP="00982073">
            <w:pPr>
              <w:jc w:val="center"/>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982073" w:rsidRPr="00880A34" w:rsidRDefault="00982073" w:rsidP="00982073">
            <w:pPr>
              <w:jc w:val="center"/>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982073" w:rsidRPr="009C5A01" w:rsidRDefault="00982073" w:rsidP="009C5A01">
            <w:pPr>
              <w:jc w:val="right"/>
              <w:rPr>
                <w:rFonts w:asciiTheme="majorBidi" w:hAnsiTheme="majorBidi" w:cstheme="majorBidi"/>
                <w:color w:val="000000"/>
                <w:sz w:val="14"/>
                <w:szCs w:val="14"/>
              </w:rPr>
            </w:pP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20,954</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4,939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14,912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15,223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12,019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12,913</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17,974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9,660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9,143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8,311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12,731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4,602</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5,243</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31,335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26,304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27,402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21,722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23,809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20,589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26,414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3,966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3,595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3,879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7,235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8,899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6,219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11,109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969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335</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756</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13,068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9,910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11,060</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10,669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641,861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456,971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472,849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516,808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426,482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369,669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442,714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27,216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32,423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32,197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29,973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27,833</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28,675</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614,644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424,539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440,647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486,789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402,184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341,830</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414,038</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43,565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59,504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55,808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53,694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51,054</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56,589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940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1,730</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7,891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5,217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4,521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4,489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8,571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6,395</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7,407</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75</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37,735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31,458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46,229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40,186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36,954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37,637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43,319</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223,466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201,126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218,732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194,455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211,165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193,457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201,147</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15,618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16,781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14,657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13,014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13,289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13,021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2,331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2,205</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4,860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4,544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5,520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5,544</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5,102</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12,658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14,803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13,818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11,521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10,454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165,209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167,394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144,620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165,223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149,783</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157,484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11,223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10,878</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12,882</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249,213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236,458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243,680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224,651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279,784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244,864</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240,295</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9,836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9,116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16,194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12,157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10,844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98,916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80,961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94,840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86,456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111,402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97,636</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77,851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105,339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119,701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105,744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125,419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113,841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123,822</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34,815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28,600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26,768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21,231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27,778</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363,228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353,533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379,352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354,435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374,506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321,919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319,734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60,471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57,666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58,855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50,495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48,080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54,143</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61,490</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33,208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35,448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32,780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51,749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31,991</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125,053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127,147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143,389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133,264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125,478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115,497</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109,858</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142,738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130,859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133,556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136,178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146,706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111,328</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113,864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1,121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1,168</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963</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1,364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72,377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69,996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69,788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53,828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49,894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85,341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77,504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32,127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22,434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29,751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22,161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26,771</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37,060</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3,431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1,689</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1,114</w:t>
            </w:r>
          </w:p>
        </w:tc>
      </w:tr>
      <w:tr w:rsidR="009C5A01" w:rsidRPr="00BF4323" w:rsidTr="009C5A0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14,296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12,074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29,852</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15,453</w:t>
            </w:r>
          </w:p>
        </w:tc>
      </w:tr>
      <w:tr w:rsidR="009C5A01" w:rsidRPr="00BF4323" w:rsidTr="009C5A0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9C5A01" w:rsidRPr="00F1018F" w:rsidRDefault="009C5A01" w:rsidP="009C5A01">
            <w:pPr>
              <w:jc w:val="center"/>
              <w:rPr>
                <w:b/>
                <w:bCs/>
                <w:sz w:val="14"/>
                <w:szCs w:val="14"/>
              </w:rPr>
            </w:pPr>
          </w:p>
        </w:tc>
        <w:tc>
          <w:tcPr>
            <w:tcW w:w="1911" w:type="dxa"/>
            <w:tcBorders>
              <w:top w:val="nil"/>
              <w:left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9C5A01" w:rsidRPr="00880A34" w:rsidRDefault="009C5A01" w:rsidP="009C5A01">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28,635</w:t>
            </w:r>
          </w:p>
        </w:tc>
        <w:tc>
          <w:tcPr>
            <w:tcW w:w="72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30,249</w:t>
            </w:r>
          </w:p>
        </w:tc>
        <w:tc>
          <w:tcPr>
            <w:tcW w:w="72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21,117</w:t>
            </w:r>
          </w:p>
        </w:tc>
        <w:tc>
          <w:tcPr>
            <w:tcW w:w="72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18,178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27,028</w:t>
            </w:r>
          </w:p>
        </w:tc>
        <w:tc>
          <w:tcPr>
            <w:tcW w:w="66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23,877</w:t>
            </w:r>
          </w:p>
        </w:tc>
      </w:tr>
      <w:tr w:rsidR="00982073"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982073" w:rsidRPr="00BF4323" w:rsidRDefault="00982073" w:rsidP="00982073">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982073" w:rsidRPr="00BF4323" w:rsidRDefault="00982073" w:rsidP="00982073">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982073" w:rsidRPr="00BF4323" w:rsidRDefault="00982073" w:rsidP="00982073">
            <w:pPr>
              <w:jc w:val="right"/>
              <w:rPr>
                <w:b/>
                <w:bCs/>
                <w:sz w:val="15"/>
                <w:szCs w:val="15"/>
              </w:rPr>
            </w:pPr>
          </w:p>
        </w:tc>
        <w:tc>
          <w:tcPr>
            <w:tcW w:w="720" w:type="dxa"/>
            <w:tcBorders>
              <w:top w:val="nil"/>
              <w:left w:val="nil"/>
              <w:bottom w:val="single" w:sz="12" w:space="0" w:color="auto"/>
              <w:right w:val="nil"/>
            </w:tcBorders>
          </w:tcPr>
          <w:p w:rsidR="00982073" w:rsidRPr="00BF4323" w:rsidRDefault="00982073" w:rsidP="0098207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982073" w:rsidRPr="00BF4323" w:rsidRDefault="00982073" w:rsidP="0098207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982073" w:rsidRPr="00BF4323" w:rsidRDefault="00982073" w:rsidP="0098207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982073" w:rsidRPr="00BF4323" w:rsidRDefault="00982073" w:rsidP="00982073">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982073" w:rsidRPr="00BF4323" w:rsidRDefault="00982073" w:rsidP="00982073">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6"/>
        <w:gridCol w:w="1884"/>
        <w:gridCol w:w="754"/>
        <w:gridCol w:w="810"/>
        <w:gridCol w:w="760"/>
        <w:gridCol w:w="720"/>
        <w:gridCol w:w="644"/>
        <w:gridCol w:w="799"/>
        <w:gridCol w:w="720"/>
        <w:gridCol w:w="723"/>
        <w:gridCol w:w="720"/>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982073" w:rsidRPr="00BF4323" w:rsidTr="00982073">
        <w:trPr>
          <w:trHeight w:hRule="exact" w:val="226"/>
          <w:jc w:val="center"/>
        </w:trPr>
        <w:tc>
          <w:tcPr>
            <w:tcW w:w="376" w:type="dxa"/>
            <w:vMerge w:val="restart"/>
            <w:tcBorders>
              <w:top w:val="single" w:sz="12" w:space="0" w:color="auto"/>
              <w:left w:val="nil"/>
              <w:bottom w:val="single" w:sz="12" w:space="0" w:color="auto"/>
            </w:tcBorders>
            <w:shd w:val="clear" w:color="auto" w:fill="auto"/>
            <w:vAlign w:val="center"/>
            <w:hideMark/>
          </w:tcPr>
          <w:p w:rsidR="00982073" w:rsidRPr="00BF4323" w:rsidRDefault="00982073" w:rsidP="000A3EC4">
            <w:pPr>
              <w:jc w:val="center"/>
              <w:rPr>
                <w:b/>
                <w:bCs/>
                <w:sz w:val="15"/>
                <w:szCs w:val="15"/>
              </w:rPr>
            </w:pPr>
          </w:p>
        </w:tc>
        <w:tc>
          <w:tcPr>
            <w:tcW w:w="1884" w:type="dxa"/>
            <w:vMerge w:val="restart"/>
            <w:tcBorders>
              <w:top w:val="single" w:sz="12" w:space="0" w:color="auto"/>
              <w:left w:val="nil"/>
              <w:bottom w:val="single" w:sz="12" w:space="0" w:color="auto"/>
              <w:right w:val="single" w:sz="4" w:space="0" w:color="auto"/>
            </w:tcBorders>
            <w:shd w:val="clear" w:color="auto" w:fill="auto"/>
            <w:vAlign w:val="center"/>
          </w:tcPr>
          <w:p w:rsidR="00982073" w:rsidRPr="00F1018F" w:rsidRDefault="00982073"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82073" w:rsidRPr="002B6501" w:rsidRDefault="00982073"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82073" w:rsidRPr="002B6501" w:rsidRDefault="00982073"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2022</w:t>
            </w:r>
          </w:p>
        </w:tc>
        <w:tc>
          <w:tcPr>
            <w:tcW w:w="2163" w:type="dxa"/>
            <w:gridSpan w:val="3"/>
            <w:tcBorders>
              <w:top w:val="single" w:sz="12" w:space="0" w:color="auto"/>
              <w:left w:val="single" w:sz="4" w:space="0" w:color="auto"/>
              <w:bottom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2022</w:t>
            </w:r>
          </w:p>
        </w:tc>
        <w:tc>
          <w:tcPr>
            <w:tcW w:w="2163" w:type="dxa"/>
            <w:gridSpan w:val="3"/>
            <w:tcBorders>
              <w:top w:val="single" w:sz="12" w:space="0" w:color="auto"/>
              <w:left w:val="single" w:sz="4" w:space="0" w:color="auto"/>
              <w:bottom w:val="single" w:sz="4" w:space="0" w:color="auto"/>
            </w:tcBorders>
            <w:shd w:val="clear" w:color="auto" w:fill="auto"/>
            <w:vAlign w:val="center"/>
          </w:tcPr>
          <w:p w:rsidR="00982073" w:rsidRPr="00F1018F" w:rsidRDefault="00982073" w:rsidP="000A3EC4">
            <w:pPr>
              <w:jc w:val="center"/>
              <w:rPr>
                <w:b/>
                <w:bCs/>
                <w:sz w:val="16"/>
                <w:szCs w:val="16"/>
              </w:rPr>
            </w:pPr>
            <w:r>
              <w:rPr>
                <w:b/>
                <w:bCs/>
                <w:sz w:val="16"/>
                <w:szCs w:val="16"/>
              </w:rPr>
              <w:t>2023</w:t>
            </w:r>
          </w:p>
        </w:tc>
      </w:tr>
      <w:tr w:rsidR="00982073" w:rsidRPr="00BF4323" w:rsidTr="00982073">
        <w:trPr>
          <w:trHeight w:hRule="exact" w:val="291"/>
          <w:jc w:val="center"/>
        </w:trPr>
        <w:tc>
          <w:tcPr>
            <w:tcW w:w="376" w:type="dxa"/>
            <w:vMerge/>
            <w:tcBorders>
              <w:top w:val="single" w:sz="8" w:space="0" w:color="auto"/>
              <w:left w:val="nil"/>
              <w:bottom w:val="single" w:sz="12" w:space="0" w:color="auto"/>
            </w:tcBorders>
            <w:shd w:val="clear" w:color="auto" w:fill="auto"/>
            <w:vAlign w:val="bottom"/>
            <w:hideMark/>
          </w:tcPr>
          <w:p w:rsidR="00982073" w:rsidRPr="00BF4323" w:rsidRDefault="00982073" w:rsidP="00982073">
            <w:pPr>
              <w:rPr>
                <w:b/>
                <w:bCs/>
                <w:sz w:val="15"/>
                <w:szCs w:val="15"/>
              </w:rPr>
            </w:pPr>
          </w:p>
        </w:tc>
        <w:tc>
          <w:tcPr>
            <w:tcW w:w="1884" w:type="dxa"/>
            <w:vMerge/>
            <w:tcBorders>
              <w:top w:val="single" w:sz="8" w:space="0" w:color="auto"/>
              <w:left w:val="nil"/>
              <w:bottom w:val="single" w:sz="12" w:space="0" w:color="auto"/>
              <w:right w:val="single" w:sz="4" w:space="0" w:color="auto"/>
            </w:tcBorders>
            <w:shd w:val="clear" w:color="auto" w:fill="auto"/>
            <w:vAlign w:val="bottom"/>
          </w:tcPr>
          <w:p w:rsidR="00982073" w:rsidRPr="00BF4323" w:rsidRDefault="00982073" w:rsidP="0098207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Oct</w:t>
            </w:r>
          </w:p>
        </w:tc>
        <w:tc>
          <w:tcPr>
            <w:tcW w:w="644"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Nov</w:t>
            </w:r>
          </w:p>
        </w:tc>
        <w:tc>
          <w:tcPr>
            <w:tcW w:w="79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Jan</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Feb</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r>
      <w:tr w:rsidR="00392FDB" w:rsidRPr="00BF4323" w:rsidTr="00982073">
        <w:trPr>
          <w:trHeight w:hRule="exact" w:val="245"/>
          <w:jc w:val="center"/>
        </w:trPr>
        <w:tc>
          <w:tcPr>
            <w:tcW w:w="376" w:type="dxa"/>
            <w:tcBorders>
              <w:top w:val="nil"/>
              <w:left w:val="nil"/>
              <w:bottom w:val="nil"/>
              <w:right w:val="nil"/>
            </w:tcBorders>
            <w:shd w:val="clear" w:color="auto" w:fill="auto"/>
            <w:vAlign w:val="bottom"/>
            <w:hideMark/>
          </w:tcPr>
          <w:p w:rsidR="00392FDB" w:rsidRPr="00BF4323" w:rsidRDefault="00392FDB" w:rsidP="00392FDB">
            <w:pPr>
              <w:jc w:val="right"/>
              <w:rPr>
                <w:b/>
                <w:bCs/>
                <w:sz w:val="15"/>
                <w:szCs w:val="15"/>
              </w:rPr>
            </w:pPr>
          </w:p>
        </w:tc>
        <w:tc>
          <w:tcPr>
            <w:tcW w:w="1884" w:type="dxa"/>
            <w:tcBorders>
              <w:top w:val="nil"/>
              <w:left w:val="nil"/>
              <w:bottom w:val="nil"/>
              <w:right w:val="nil"/>
            </w:tcBorders>
            <w:shd w:val="clear" w:color="auto" w:fill="auto"/>
            <w:vAlign w:val="bottom"/>
            <w:hideMark/>
          </w:tcPr>
          <w:p w:rsidR="00392FDB" w:rsidRPr="00BF4323" w:rsidRDefault="00392FDB" w:rsidP="00392FD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392FDB" w:rsidRPr="00BF4323" w:rsidRDefault="00392FDB" w:rsidP="00392FDB">
            <w:pPr>
              <w:jc w:val="right"/>
              <w:rPr>
                <w:b/>
                <w:bCs/>
                <w:sz w:val="13"/>
                <w:szCs w:val="13"/>
              </w:rPr>
            </w:pPr>
          </w:p>
        </w:tc>
        <w:tc>
          <w:tcPr>
            <w:tcW w:w="720" w:type="dxa"/>
            <w:tcBorders>
              <w:top w:val="nil"/>
              <w:left w:val="nil"/>
              <w:right w:val="nil"/>
            </w:tcBorders>
            <w:tcMar>
              <w:left w:w="43" w:type="dxa"/>
              <w:right w:w="43" w:type="dxa"/>
            </w:tcMar>
            <w:vAlign w:val="center"/>
          </w:tcPr>
          <w:p w:rsidR="00392FDB" w:rsidRPr="00BF4323" w:rsidRDefault="00392FDB" w:rsidP="00392FDB">
            <w:pPr>
              <w:jc w:val="right"/>
              <w:rPr>
                <w:b/>
                <w:bCs/>
                <w:sz w:val="13"/>
                <w:szCs w:val="13"/>
              </w:rPr>
            </w:pPr>
          </w:p>
        </w:tc>
        <w:tc>
          <w:tcPr>
            <w:tcW w:w="644" w:type="dxa"/>
            <w:tcBorders>
              <w:top w:val="nil"/>
              <w:left w:val="nil"/>
              <w:right w:val="nil"/>
            </w:tcBorders>
            <w:shd w:val="clear" w:color="auto" w:fill="auto"/>
            <w:tcMar>
              <w:left w:w="43" w:type="dxa"/>
              <w:right w:w="43" w:type="dxa"/>
            </w:tcMar>
          </w:tcPr>
          <w:p w:rsidR="00392FDB" w:rsidRPr="00BF4323" w:rsidRDefault="00392FDB" w:rsidP="00392FDB">
            <w:pPr>
              <w:jc w:val="right"/>
              <w:rPr>
                <w:bCs/>
                <w:sz w:val="15"/>
                <w:szCs w:val="15"/>
              </w:rPr>
            </w:pPr>
          </w:p>
        </w:tc>
        <w:tc>
          <w:tcPr>
            <w:tcW w:w="799" w:type="dxa"/>
            <w:tcBorders>
              <w:top w:val="nil"/>
              <w:left w:val="nil"/>
              <w:right w:val="nil"/>
            </w:tcBorders>
            <w:shd w:val="clear" w:color="auto" w:fill="auto"/>
            <w:tcMar>
              <w:left w:w="43" w:type="dxa"/>
              <w:right w:w="43" w:type="dxa"/>
            </w:tcMar>
          </w:tcPr>
          <w:p w:rsidR="00392FDB" w:rsidRPr="00BF4323" w:rsidRDefault="00392FDB" w:rsidP="00392FDB">
            <w:pPr>
              <w:jc w:val="right"/>
              <w:rPr>
                <w:bCs/>
                <w:sz w:val="15"/>
                <w:szCs w:val="15"/>
              </w:rPr>
            </w:pPr>
          </w:p>
        </w:tc>
        <w:tc>
          <w:tcPr>
            <w:tcW w:w="720" w:type="dxa"/>
            <w:tcBorders>
              <w:top w:val="nil"/>
              <w:left w:val="nil"/>
              <w:right w:val="nil"/>
            </w:tcBorders>
            <w:shd w:val="clear" w:color="auto" w:fill="auto"/>
            <w:tcMar>
              <w:left w:w="43" w:type="dxa"/>
              <w:right w:w="43" w:type="dxa"/>
            </w:tcMar>
          </w:tcPr>
          <w:p w:rsidR="00392FDB" w:rsidRPr="00BF4323" w:rsidRDefault="00392FDB" w:rsidP="00392FDB">
            <w:pPr>
              <w:jc w:val="right"/>
              <w:rPr>
                <w:bCs/>
                <w:sz w:val="15"/>
                <w:szCs w:val="15"/>
              </w:rPr>
            </w:pPr>
          </w:p>
        </w:tc>
        <w:tc>
          <w:tcPr>
            <w:tcW w:w="723" w:type="dxa"/>
            <w:tcBorders>
              <w:top w:val="nil"/>
              <w:left w:val="nil"/>
              <w:right w:val="nil"/>
            </w:tcBorders>
            <w:shd w:val="clear" w:color="auto" w:fill="auto"/>
            <w:tcMar>
              <w:left w:w="43" w:type="dxa"/>
              <w:right w:w="43" w:type="dxa"/>
            </w:tcMar>
          </w:tcPr>
          <w:p w:rsidR="00392FDB" w:rsidRPr="00BF4323" w:rsidRDefault="00392FDB" w:rsidP="00392FDB">
            <w:pPr>
              <w:jc w:val="right"/>
              <w:rPr>
                <w:bCs/>
                <w:sz w:val="15"/>
                <w:szCs w:val="15"/>
              </w:rPr>
            </w:pPr>
          </w:p>
        </w:tc>
        <w:tc>
          <w:tcPr>
            <w:tcW w:w="720" w:type="dxa"/>
            <w:tcBorders>
              <w:top w:val="nil"/>
              <w:left w:val="nil"/>
            </w:tcBorders>
            <w:shd w:val="clear" w:color="auto" w:fill="auto"/>
            <w:tcMar>
              <w:left w:w="43" w:type="dxa"/>
              <w:right w:w="43" w:type="dxa"/>
            </w:tcMar>
          </w:tcPr>
          <w:p w:rsidR="00392FDB" w:rsidRPr="00BF4323" w:rsidRDefault="00392FDB" w:rsidP="00392FDB">
            <w:pPr>
              <w:jc w:val="right"/>
              <w:rPr>
                <w:bCs/>
                <w:sz w:val="15"/>
                <w:szCs w:val="15"/>
              </w:rPr>
            </w:pP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J.</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3,700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5,934</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8,927</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4,426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3,544</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6,356</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K.</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15,123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12,137</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16,405</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14,883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13,131</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14,478</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6,496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5,241</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9,238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5,397</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1,270</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2,341</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1,471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2,162</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2,204</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5,627</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4,826</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5,572</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6,917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4,289</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L.</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17,800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19,306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15,378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22,497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17,961</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15,619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18,096</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17,186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19,047</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15,107</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22,102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17,653</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15,263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18,013</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259</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308</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83</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M.</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23,179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15,176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15,507</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25,563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13,698</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66,382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19,894</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N.</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308,553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274,318</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244,783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211,920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235,590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200,625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248,365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265,630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224,926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198,742</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171,430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199,330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166,560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210,987</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5,303</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4,973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5,077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3,704</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3,764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3,375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13,577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19,492</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18,964</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19,128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15,526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13,240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14,406</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21,073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17,386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14,203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10,966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11,712</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12,446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14,687</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5,558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7,211</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7,902</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5,318</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4,909</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O.</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258,641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199,292</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179,695</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184,383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170,000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177,193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245,991</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116,010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90,871</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88,699</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87,388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79,862</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78,095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97,618</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86,901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64,766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47,780</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48,123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48,340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52,812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90,320</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7</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38,664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26,155</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19,348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24,193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20,043</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20,055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19,834</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17,066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17,492</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23,868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24,679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21,755</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26,231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38,172</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P.</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185,009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136,074</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124,907</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101,398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72,586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99,746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124,725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10,831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11,786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18,295</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9,369</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10,119</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42,549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27,031</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36,796</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26,900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18,213</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28,182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38,670</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6,499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47,297</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6,489</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5,635</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5,279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4,010</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66,108</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17,716</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17,533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16,226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16,314</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19,379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26,897</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59,021</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32,244</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45,794</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32,476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23,055</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36,867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45,030</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Q.</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281,609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286,353</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266,613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263,850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245,806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262,233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270,503</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6,790</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4,986</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5,023</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5,506</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3,344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3,404</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6,097</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4,024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2,440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4,403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3,682</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12,971</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13,049</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9,817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12,056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8,804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12,467</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43,593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47,448</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47,570</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47,977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49,575</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51,054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58,159</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33,642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19,518</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26,838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21,183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21,916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28,796</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32,505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128,315</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148,764</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120,849</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144,192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117,946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127,890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119,503</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53,602</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47,459</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47,223</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31,737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36,850</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37,593</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38,682</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b/>
                <w:bCs/>
                <w:sz w:val="14"/>
                <w:szCs w:val="14"/>
              </w:rPr>
              <w:t>R.</w:t>
            </w:r>
          </w:p>
        </w:tc>
        <w:tc>
          <w:tcPr>
            <w:tcW w:w="1884" w:type="dxa"/>
            <w:tcBorders>
              <w:top w:val="nil"/>
              <w:left w:val="nil"/>
              <w:bottom w:val="nil"/>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35,450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30,662</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28,026</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34,597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30,991</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27,384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30,640</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31,224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25,718</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24,088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29,450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27,105</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23,290</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27,255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4,227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4,943</w:t>
            </w:r>
          </w:p>
        </w:tc>
        <w:tc>
          <w:tcPr>
            <w:tcW w:w="644"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3,938</w:t>
            </w:r>
          </w:p>
        </w:tc>
        <w:tc>
          <w:tcPr>
            <w:tcW w:w="799"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3,886</w:t>
            </w:r>
          </w:p>
        </w:tc>
        <w:tc>
          <w:tcPr>
            <w:tcW w:w="723"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4,094</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3,385</w:t>
            </w:r>
          </w:p>
        </w:tc>
      </w:tr>
      <w:tr w:rsidR="009C5A01" w:rsidRPr="00BF4323" w:rsidTr="009C5A01">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C5A01" w:rsidRPr="00F1018F" w:rsidRDefault="009C5A01" w:rsidP="009C5A01">
            <w:pPr>
              <w:rPr>
                <w:sz w:val="14"/>
                <w:szCs w:val="14"/>
              </w:rPr>
            </w:pPr>
          </w:p>
        </w:tc>
        <w:tc>
          <w:tcPr>
            <w:tcW w:w="1884" w:type="dxa"/>
            <w:tcBorders>
              <w:top w:val="nil"/>
              <w:left w:val="nil"/>
              <w:bottom w:val="nil"/>
              <w:right w:val="nil"/>
            </w:tcBorders>
            <w:shd w:val="clear" w:color="auto" w:fill="auto"/>
            <w:vAlign w:val="center"/>
            <w:hideMark/>
          </w:tcPr>
          <w:p w:rsidR="009C5A01" w:rsidRPr="00F1018F" w:rsidRDefault="009C5A01" w:rsidP="009C5A01">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99"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color w:val="000000"/>
                <w:sz w:val="14"/>
                <w:szCs w:val="14"/>
              </w:rPr>
            </w:pPr>
            <w:r w:rsidRPr="009C5A01">
              <w:rPr>
                <w:rFonts w:asciiTheme="majorBidi" w:hAnsiTheme="majorBidi" w:cstheme="majorBidi"/>
                <w:color w:val="000000"/>
                <w:sz w:val="14"/>
                <w:szCs w:val="14"/>
              </w:rPr>
              <w:t>-</w:t>
            </w:r>
          </w:p>
        </w:tc>
      </w:tr>
      <w:tr w:rsidR="009C5A01" w:rsidRPr="00BF4323" w:rsidTr="009C5A01">
        <w:trPr>
          <w:trHeight w:hRule="exact" w:val="245"/>
          <w:jc w:val="center"/>
        </w:trPr>
        <w:tc>
          <w:tcPr>
            <w:tcW w:w="376" w:type="dxa"/>
            <w:tcBorders>
              <w:top w:val="nil"/>
              <w:left w:val="nil"/>
              <w:bottom w:val="single" w:sz="12" w:space="0" w:color="auto"/>
              <w:right w:val="nil"/>
            </w:tcBorders>
            <w:shd w:val="clear" w:color="auto" w:fill="auto"/>
            <w:tcMar>
              <w:left w:w="58" w:type="dxa"/>
              <w:right w:w="58" w:type="dxa"/>
            </w:tcMar>
            <w:vAlign w:val="center"/>
            <w:hideMark/>
          </w:tcPr>
          <w:p w:rsidR="009C5A01" w:rsidRPr="00F1018F" w:rsidRDefault="009C5A01" w:rsidP="009C5A01">
            <w:pPr>
              <w:rPr>
                <w:b/>
                <w:bCs/>
                <w:sz w:val="14"/>
                <w:szCs w:val="14"/>
              </w:rPr>
            </w:pPr>
            <w:r w:rsidRPr="00F1018F">
              <w:rPr>
                <w:rFonts w:eastAsia="Arial Unicode MS"/>
                <w:b/>
                <w:bCs/>
                <w:sz w:val="14"/>
                <w:szCs w:val="14"/>
              </w:rPr>
              <w:t>S.</w:t>
            </w:r>
          </w:p>
        </w:tc>
        <w:tc>
          <w:tcPr>
            <w:tcW w:w="1884" w:type="dxa"/>
            <w:tcBorders>
              <w:top w:val="nil"/>
              <w:left w:val="nil"/>
              <w:bottom w:val="single" w:sz="12" w:space="0" w:color="auto"/>
              <w:right w:val="nil"/>
            </w:tcBorders>
            <w:shd w:val="clear" w:color="auto" w:fill="auto"/>
            <w:vAlign w:val="center"/>
            <w:hideMark/>
          </w:tcPr>
          <w:p w:rsidR="009C5A01" w:rsidRPr="00F1018F" w:rsidRDefault="009C5A01" w:rsidP="009C5A01">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C5A01" w:rsidRPr="00880A34" w:rsidRDefault="009C5A01" w:rsidP="009C5A01">
            <w:pPr>
              <w:jc w:val="right"/>
              <w:rPr>
                <w:rFonts w:asciiTheme="majorBidi" w:hAnsiTheme="majorBidi" w:cstheme="majorBidi"/>
                <w:b/>
                <w:bCs/>
                <w:color w:val="000000"/>
                <w:sz w:val="14"/>
                <w:szCs w:val="14"/>
              </w:rPr>
            </w:pPr>
            <w:r w:rsidRPr="00880A34">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545</w:t>
            </w:r>
          </w:p>
        </w:tc>
        <w:tc>
          <w:tcPr>
            <w:tcW w:w="644"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604</w:t>
            </w:r>
          </w:p>
        </w:tc>
        <w:tc>
          <w:tcPr>
            <w:tcW w:w="799"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226</w:t>
            </w:r>
          </w:p>
        </w:tc>
        <w:tc>
          <w:tcPr>
            <w:tcW w:w="723"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136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9C5A01" w:rsidRPr="009C5A01" w:rsidRDefault="009C5A01" w:rsidP="009C5A01">
            <w:pPr>
              <w:jc w:val="right"/>
              <w:rPr>
                <w:rFonts w:asciiTheme="majorBidi" w:hAnsiTheme="majorBidi" w:cstheme="majorBidi"/>
                <w:b/>
                <w:bCs/>
                <w:color w:val="000000"/>
                <w:sz w:val="14"/>
                <w:szCs w:val="14"/>
              </w:rPr>
            </w:pPr>
            <w:r w:rsidRPr="009C5A01">
              <w:rPr>
                <w:rFonts w:asciiTheme="majorBidi" w:hAnsiTheme="majorBidi" w:cstheme="majorBidi"/>
                <w:b/>
                <w:bCs/>
                <w:color w:val="000000"/>
                <w:sz w:val="14"/>
                <w:szCs w:val="14"/>
              </w:rPr>
              <w:t>244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D85D4A"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D85D4A" w:rsidRPr="00BF4323" w:rsidRDefault="00D85D4A" w:rsidP="00D85D4A">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Pr>
                <w:b/>
                <w:sz w:val="14"/>
                <w:szCs w:val="14"/>
                <w:vertAlign w:val="superscript"/>
              </w:rPr>
              <w:t>R</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p>
        </w:tc>
        <w:tc>
          <w:tcPr>
            <w:tcW w:w="730" w:type="dxa"/>
            <w:tcBorders>
              <w:top w:val="single" w:sz="12" w:space="0" w:color="auto"/>
              <w:left w:val="nil"/>
              <w:bottom w:val="nil"/>
              <w:right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nil"/>
              <w:bottom w:val="nil"/>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392FDB"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392FDB" w:rsidRPr="00BF4323" w:rsidRDefault="00392FDB" w:rsidP="00392FDB">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392FDB" w:rsidRPr="00BF4323" w:rsidRDefault="00392FDB" w:rsidP="00392FDB">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BF4323" w:rsidRDefault="00392FDB" w:rsidP="00392FDB">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BF4323" w:rsidRDefault="00392FDB" w:rsidP="00392FDB">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A75A33" w:rsidRDefault="00392FDB" w:rsidP="00392FD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392FDB" w:rsidRPr="00C20041" w:rsidRDefault="00392FDB" w:rsidP="00392FDB">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Mar</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Apr</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Jun</w:t>
            </w:r>
            <w:r w:rsidR="007A754C" w:rsidRPr="007A754C">
              <w:rPr>
                <w:b/>
                <w:bCs/>
                <w:sz w:val="16"/>
                <w:szCs w:val="16"/>
                <w:vertAlign w:val="superscript"/>
              </w:rPr>
              <w:t xml:space="preserve"> R</w:t>
            </w:r>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392FDB" w:rsidRPr="00C20041" w:rsidRDefault="00392FDB" w:rsidP="00392FDB">
            <w:pPr>
              <w:jc w:val="right"/>
              <w:rPr>
                <w:b/>
                <w:sz w:val="14"/>
                <w:szCs w:val="14"/>
              </w:rPr>
            </w:pPr>
            <w:proofErr w:type="spellStart"/>
            <w:r>
              <w:rPr>
                <w:b/>
                <w:sz w:val="14"/>
                <w:szCs w:val="14"/>
              </w:rPr>
              <w:t>Jul</w:t>
            </w:r>
            <w:r w:rsidRPr="00392FDB">
              <w:rPr>
                <w:b/>
                <w:sz w:val="14"/>
                <w:szCs w:val="14"/>
                <w:vertAlign w:val="superscript"/>
              </w:rPr>
              <w:t>P</w:t>
            </w:r>
            <w:proofErr w:type="spellEnd"/>
          </w:p>
        </w:tc>
      </w:tr>
      <w:tr w:rsidR="00392FDB"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392FDB" w:rsidRPr="00BF4323" w:rsidRDefault="00392FDB" w:rsidP="00392FDB">
            <w:pPr>
              <w:rPr>
                <w:b/>
                <w:bCs/>
                <w:sz w:val="15"/>
                <w:szCs w:val="15"/>
              </w:rPr>
            </w:pPr>
          </w:p>
        </w:tc>
        <w:tc>
          <w:tcPr>
            <w:tcW w:w="1960" w:type="dxa"/>
            <w:tcBorders>
              <w:top w:val="nil"/>
              <w:left w:val="nil"/>
              <w:bottom w:val="nil"/>
              <w:right w:val="nil"/>
            </w:tcBorders>
            <w:shd w:val="clear" w:color="auto" w:fill="auto"/>
            <w:vAlign w:val="center"/>
            <w:hideMark/>
          </w:tcPr>
          <w:p w:rsidR="00392FDB" w:rsidRPr="00BF4323" w:rsidRDefault="00392FDB" w:rsidP="00392FDB">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0" w:type="dxa"/>
            <w:tcBorders>
              <w:top w:val="nil"/>
              <w:left w:val="nil"/>
              <w:right w:val="nil"/>
            </w:tcBorders>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r>
      <w:tr w:rsidR="00F26278" w:rsidRPr="001620B3" w:rsidTr="00F26278">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F26278" w:rsidRPr="00F1018F" w:rsidRDefault="00F26278" w:rsidP="00F26278">
            <w:pPr>
              <w:rPr>
                <w:b/>
                <w:bCs/>
                <w:sz w:val="14"/>
                <w:szCs w:val="14"/>
              </w:rPr>
            </w:pPr>
          </w:p>
        </w:tc>
        <w:tc>
          <w:tcPr>
            <w:tcW w:w="1960" w:type="dxa"/>
            <w:tcBorders>
              <w:top w:val="nil"/>
              <w:left w:val="nil"/>
              <w:bottom w:val="nil"/>
              <w:right w:val="nil"/>
            </w:tcBorders>
            <w:shd w:val="clear" w:color="auto" w:fill="auto"/>
            <w:vAlign w:val="center"/>
            <w:hideMark/>
          </w:tcPr>
          <w:p w:rsidR="00F26278" w:rsidRPr="000A7420" w:rsidRDefault="00F26278" w:rsidP="00F26278">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F26278" w:rsidRPr="004B38B1" w:rsidRDefault="00F26278" w:rsidP="00F26278">
            <w:pPr>
              <w:jc w:val="right"/>
              <w:rPr>
                <w:b/>
                <w:bCs/>
                <w:sz w:val="14"/>
                <w:szCs w:val="14"/>
              </w:rPr>
            </w:pPr>
            <w:r w:rsidRPr="004B38B1">
              <w:rPr>
                <w:b/>
                <w:bCs/>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F26278" w:rsidRPr="00B344D4" w:rsidRDefault="00425BF4" w:rsidP="00F26278">
            <w:pPr>
              <w:jc w:val="right"/>
              <w:rPr>
                <w:b/>
                <w:bCs/>
                <w:color w:val="000000"/>
                <w:sz w:val="14"/>
                <w:szCs w:val="14"/>
              </w:rPr>
            </w:pPr>
            <w:r>
              <w:rPr>
                <w:b/>
                <w:bCs/>
                <w:color w:val="000000"/>
                <w:sz w:val="14"/>
                <w:szCs w:val="14"/>
              </w:rPr>
              <w:t>51,978,971</w:t>
            </w:r>
          </w:p>
        </w:tc>
        <w:tc>
          <w:tcPr>
            <w:tcW w:w="730"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5,516,960</w:t>
            </w:r>
          </w:p>
        </w:tc>
        <w:tc>
          <w:tcPr>
            <w:tcW w:w="720"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3,883,980</w:t>
            </w:r>
          </w:p>
        </w:tc>
        <w:tc>
          <w:tcPr>
            <w:tcW w:w="720"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3,938,003</w:t>
            </w:r>
          </w:p>
        </w:tc>
        <w:tc>
          <w:tcPr>
            <w:tcW w:w="715"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3,676,983</w:t>
            </w:r>
          </w:p>
        </w:tc>
        <w:tc>
          <w:tcPr>
            <w:tcW w:w="725"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3,768,986</w:t>
            </w:r>
          </w:p>
        </w:tc>
        <w:tc>
          <w:tcPr>
            <w:tcW w:w="720" w:type="dxa"/>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3,177,001</w:t>
            </w:r>
          </w:p>
        </w:tc>
        <w:tc>
          <w:tcPr>
            <w:tcW w:w="759" w:type="dxa"/>
            <w:gridSpan w:val="2"/>
            <w:tcBorders>
              <w:top w:val="nil"/>
              <w:left w:val="nil"/>
              <w:bottom w:val="nil"/>
              <w:right w:val="nil"/>
            </w:tcBorders>
            <w:shd w:val="clear" w:color="auto" w:fill="auto"/>
            <w:tcMar>
              <w:left w:w="43" w:type="dxa"/>
              <w:right w:w="43" w:type="dxa"/>
            </w:tcMar>
            <w:vAlign w:val="center"/>
          </w:tcPr>
          <w:p w:rsidR="00F26278" w:rsidRPr="00F26278" w:rsidRDefault="00F26278" w:rsidP="00F26278">
            <w:pPr>
              <w:jc w:val="right"/>
              <w:rPr>
                <w:rFonts w:asciiTheme="majorBidi" w:hAnsiTheme="majorBidi" w:cstheme="majorBidi"/>
                <w:b/>
                <w:bCs/>
                <w:sz w:val="14"/>
                <w:szCs w:val="14"/>
              </w:rPr>
            </w:pPr>
            <w:r w:rsidRPr="00F26278">
              <w:rPr>
                <w:rFonts w:asciiTheme="majorBidi" w:hAnsiTheme="majorBidi" w:cstheme="majorBidi"/>
                <w:b/>
                <w:bCs/>
                <w:sz w:val="14"/>
                <w:szCs w:val="14"/>
              </w:rPr>
              <w:t>4,219,969</w:t>
            </w:r>
          </w:p>
        </w:tc>
      </w:tr>
      <w:tr w:rsidR="00392FDB" w:rsidRPr="00BF4323" w:rsidTr="00F26278">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392FDB" w:rsidRPr="00F1018F" w:rsidRDefault="00392FDB" w:rsidP="00392FDB">
            <w:pPr>
              <w:rPr>
                <w:b/>
                <w:bCs/>
                <w:sz w:val="14"/>
                <w:szCs w:val="14"/>
              </w:rPr>
            </w:pPr>
          </w:p>
        </w:tc>
        <w:tc>
          <w:tcPr>
            <w:tcW w:w="1960" w:type="dxa"/>
            <w:tcBorders>
              <w:top w:val="nil"/>
              <w:left w:val="nil"/>
              <w:bottom w:val="nil"/>
              <w:right w:val="nil"/>
            </w:tcBorders>
            <w:shd w:val="clear" w:color="auto" w:fill="auto"/>
            <w:vAlign w:val="center"/>
            <w:hideMark/>
          </w:tcPr>
          <w:p w:rsidR="00392FDB" w:rsidRPr="00F1018F" w:rsidRDefault="00392FDB" w:rsidP="00392FDB">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392FDB" w:rsidRPr="000238D4" w:rsidRDefault="00392FDB" w:rsidP="00392FDB">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392FDB" w:rsidRPr="00D85D4A" w:rsidRDefault="00392FDB" w:rsidP="00392FDB">
            <w:pPr>
              <w:jc w:val="right"/>
              <w:rPr>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c>
          <w:tcPr>
            <w:tcW w:w="715"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c>
          <w:tcPr>
            <w:tcW w:w="725"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c>
          <w:tcPr>
            <w:tcW w:w="759" w:type="dxa"/>
            <w:gridSpan w:val="2"/>
            <w:tcBorders>
              <w:top w:val="nil"/>
              <w:left w:val="nil"/>
              <w:right w:val="nil"/>
            </w:tcBorders>
            <w:shd w:val="clear" w:color="auto" w:fill="auto"/>
            <w:tcMar>
              <w:left w:w="43" w:type="dxa"/>
              <w:right w:w="43" w:type="dxa"/>
            </w:tcMar>
            <w:vAlign w:val="center"/>
          </w:tcPr>
          <w:p w:rsidR="00392FDB" w:rsidRPr="00F26278" w:rsidRDefault="00392FDB" w:rsidP="00F26278">
            <w:pPr>
              <w:jc w:val="right"/>
              <w:rPr>
                <w:rFonts w:asciiTheme="majorBidi" w:hAnsiTheme="majorBidi" w:cstheme="majorBidi"/>
                <w:sz w:val="14"/>
                <w:szCs w:val="14"/>
              </w:rPr>
            </w:pP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6,770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3,845</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287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251</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97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1,037</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722</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152,140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4,446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3,680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18,004</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8,443</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5,796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5,601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66,803</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3,132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3,559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17,732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8,067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7,827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5,471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5,347</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85,337</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1,313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376</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368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325</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254</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1,339,244</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970,998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141,667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58,101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56,532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35,713</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51,721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36,624</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50,029</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139,951</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26,213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8,355</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7,375</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13,498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13,058</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1,119,772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48,335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38,301</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25,686</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27,197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20,264</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29,515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11,984</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145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3,000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259</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170</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67,537</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69,567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3,953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6,877</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2,652</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5,650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2,603</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7,285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3,340,480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2,614,360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183,844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255,879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234,467</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201,374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219,335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187,908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189,211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284,908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18,136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79,594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22,344</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14,936</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15,900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12,236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14,716</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3,055,150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2,214,839</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165,708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175,873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212,124</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186,438</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203,368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175,672</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174,481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422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607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1,294,525</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1,007,420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16,444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136,709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118,958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135,884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51,031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36,867</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51,716</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14,964</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1,306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2,350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558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407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295</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2,696</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60,037</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2,593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22,451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2,099</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834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15,211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1,689</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1,148</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254,172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645,196</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5,568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103,001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99,108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115,784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23,391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26,200</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39,219</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693,670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223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1,150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6,461</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3,181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421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740</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271,683</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6,754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16,043</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12,398</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8,261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7,912</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1,431,378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83,490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90,074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64,930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59,833</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116,307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53,726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84,333</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89,877</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6,450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4,373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3,012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5,244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5,158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3,313</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6,800</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101,145</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4,692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5,066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2,661</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3,569</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1,826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6,029</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41,585</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1,669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2,292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697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1,493</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2,245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248,793</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19,331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9,381</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12,567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13,434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4,912</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17,764</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869,831</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46,519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34,421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41,043</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31,875</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86,517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40,072</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44,911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80,148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4,829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6,263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6,540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5,880</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2,110</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6,584</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1,208,394</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883,574</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90,263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64,047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61,498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71,202</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100,755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54,658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51,495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37,236</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3,035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10,310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7,156</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4,792</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4,172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4,924</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1,800</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770,439</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526,930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72,416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31,225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34,090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50,315</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77,877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32,121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33,901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330,145</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12,310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12,782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10,921</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13,647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15,134</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13,869</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70,574</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7,119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7,470</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5,174</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5,059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2,479</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1,925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4,356,382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3,072,800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289,239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253,322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200,222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162,730</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172,208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208,228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241,868</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549,366</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21,182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50,941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19,648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11,919</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35,293</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46,317</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515,510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395,101</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20,479</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31,462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21,796</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15,305</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24,010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18,391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28,593</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1,250,843</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905,858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81,427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72,685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74,255</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60,781</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75,705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67,942</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66,329</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753,328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745,211</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104,403</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58,641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41,797</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29,117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27,567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39,916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49,887</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1,129,276</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35,007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39,071</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37,786</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25,866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39,897</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46,367</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158,059</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12,272</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3,656</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7,821</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6,640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6,788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4,375</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b/>
                <w:bCs/>
                <w:sz w:val="14"/>
                <w:szCs w:val="14"/>
              </w:rPr>
            </w:pPr>
            <w:r w:rsidRPr="004B38B1">
              <w:rPr>
                <w:b/>
                <w:bCs/>
                <w:sz w:val="14"/>
                <w:szCs w:val="14"/>
              </w:rPr>
              <w:t>800,200</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38,924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44,378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45,282</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color w:val="000000"/>
                <w:sz w:val="14"/>
                <w:szCs w:val="14"/>
              </w:rPr>
            </w:pPr>
            <w:r w:rsidRPr="00F26278">
              <w:rPr>
                <w:rFonts w:asciiTheme="majorBidi" w:hAnsiTheme="majorBidi" w:cstheme="majorBidi"/>
                <w:b/>
                <w:bCs/>
                <w:color w:val="000000"/>
                <w:sz w:val="14"/>
                <w:szCs w:val="14"/>
              </w:rPr>
              <w:t>45,678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40,082</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b/>
                <w:bCs/>
                <w:sz w:val="14"/>
                <w:szCs w:val="14"/>
              </w:rPr>
            </w:pPr>
            <w:r w:rsidRPr="00F26278">
              <w:rPr>
                <w:rFonts w:asciiTheme="majorBidi" w:hAnsiTheme="majorBidi" w:cstheme="majorBidi"/>
                <w:b/>
                <w:bCs/>
                <w:sz w:val="14"/>
                <w:szCs w:val="14"/>
              </w:rPr>
              <w:t>87,251</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502,642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18,914</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31,092</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35,678</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35,408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27,277</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62,480</w:t>
            </w:r>
          </w:p>
        </w:tc>
      </w:tr>
      <w:tr w:rsidR="007A754C" w:rsidRPr="00BF4323" w:rsidTr="007A754C">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11,112</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378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97</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98</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116</w:t>
            </w:r>
          </w:p>
        </w:tc>
      </w:tr>
      <w:tr w:rsidR="007A754C" w:rsidRPr="00BF4323" w:rsidTr="007A754C">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83,348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5,171</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5,028</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3,358</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4,730</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3,966</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5,746</w:t>
            </w:r>
          </w:p>
        </w:tc>
      </w:tr>
      <w:tr w:rsidR="007A754C" w:rsidRPr="00BF4323" w:rsidTr="007A754C">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7A754C" w:rsidRPr="00F1018F" w:rsidRDefault="007A754C" w:rsidP="007A754C">
            <w:pPr>
              <w:jc w:val="center"/>
              <w:rPr>
                <w:b/>
                <w:bCs/>
                <w:sz w:val="14"/>
                <w:szCs w:val="14"/>
              </w:rPr>
            </w:pPr>
          </w:p>
        </w:tc>
        <w:tc>
          <w:tcPr>
            <w:tcW w:w="1960" w:type="dxa"/>
            <w:tcBorders>
              <w:top w:val="nil"/>
              <w:left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7A754C" w:rsidRPr="004B38B1" w:rsidRDefault="007A754C" w:rsidP="007A754C">
            <w:pPr>
              <w:jc w:val="right"/>
              <w:rPr>
                <w:sz w:val="14"/>
                <w:szCs w:val="14"/>
              </w:rPr>
            </w:pPr>
            <w:r w:rsidRPr="004B38B1">
              <w:rPr>
                <w:sz w:val="14"/>
                <w:szCs w:val="14"/>
              </w:rPr>
              <w:t>203,098</w:t>
            </w:r>
          </w:p>
        </w:tc>
        <w:tc>
          <w:tcPr>
            <w:tcW w:w="783"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14,838</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7,879</w:t>
            </w:r>
          </w:p>
        </w:tc>
        <w:tc>
          <w:tcPr>
            <w:tcW w:w="71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6,148</w:t>
            </w:r>
          </w:p>
        </w:tc>
        <w:tc>
          <w:tcPr>
            <w:tcW w:w="725"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color w:val="000000"/>
                <w:sz w:val="14"/>
                <w:szCs w:val="14"/>
              </w:rPr>
            </w:pPr>
            <w:r w:rsidRPr="00F26278">
              <w:rPr>
                <w:rFonts w:asciiTheme="majorBidi" w:hAnsiTheme="majorBidi" w:cstheme="majorBidi"/>
                <w:color w:val="000000"/>
                <w:sz w:val="14"/>
                <w:szCs w:val="14"/>
              </w:rPr>
              <w:t>5,375</w:t>
            </w:r>
          </w:p>
        </w:tc>
        <w:tc>
          <w:tcPr>
            <w:tcW w:w="720" w:type="dxa"/>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8,741</w:t>
            </w:r>
          </w:p>
        </w:tc>
        <w:tc>
          <w:tcPr>
            <w:tcW w:w="759" w:type="dxa"/>
            <w:gridSpan w:val="2"/>
            <w:tcBorders>
              <w:top w:val="nil"/>
              <w:left w:val="nil"/>
              <w:bottom w:val="nil"/>
              <w:right w:val="nil"/>
            </w:tcBorders>
            <w:shd w:val="clear" w:color="auto" w:fill="auto"/>
            <w:tcMar>
              <w:left w:w="43" w:type="dxa"/>
              <w:right w:w="43" w:type="dxa"/>
            </w:tcMar>
            <w:vAlign w:val="center"/>
          </w:tcPr>
          <w:p w:rsidR="007A754C" w:rsidRPr="00F26278" w:rsidRDefault="007A754C" w:rsidP="007A754C">
            <w:pPr>
              <w:jc w:val="right"/>
              <w:rPr>
                <w:rFonts w:asciiTheme="majorBidi" w:hAnsiTheme="majorBidi" w:cstheme="majorBidi"/>
                <w:sz w:val="14"/>
                <w:szCs w:val="14"/>
              </w:rPr>
            </w:pPr>
            <w:r w:rsidRPr="00F26278">
              <w:rPr>
                <w:rFonts w:asciiTheme="majorBidi" w:hAnsiTheme="majorBidi" w:cstheme="majorBidi"/>
                <w:sz w:val="14"/>
                <w:szCs w:val="14"/>
              </w:rPr>
              <w:t>18,910</w:t>
            </w:r>
          </w:p>
        </w:tc>
      </w:tr>
      <w:tr w:rsidR="00392FDB"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392FDB" w:rsidRPr="00BF4323" w:rsidRDefault="00392FDB" w:rsidP="00392FDB">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392FDB" w:rsidRPr="00BF4323" w:rsidRDefault="00392FDB" w:rsidP="00392FDB">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392FDB" w:rsidRPr="00BF4323" w:rsidRDefault="00392FDB" w:rsidP="00392FDB">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392FDB" w:rsidRPr="00BF4323" w:rsidRDefault="00392FDB" w:rsidP="00392FDB">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392FDB" w:rsidRPr="00BF4323" w:rsidRDefault="00392FDB" w:rsidP="00392FDB">
            <w:pPr>
              <w:jc w:val="right"/>
              <w:rPr>
                <w:sz w:val="13"/>
                <w:szCs w:val="13"/>
              </w:rPr>
            </w:pPr>
          </w:p>
        </w:tc>
        <w:tc>
          <w:tcPr>
            <w:tcW w:w="720" w:type="dxa"/>
            <w:tcBorders>
              <w:top w:val="nil"/>
              <w:left w:val="nil"/>
              <w:bottom w:val="single" w:sz="12" w:space="0" w:color="auto"/>
              <w:right w:val="nil"/>
            </w:tcBorders>
          </w:tcPr>
          <w:p w:rsidR="00392FDB" w:rsidRPr="00BF4323" w:rsidRDefault="00392FDB" w:rsidP="00392FDB">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92FDB" w:rsidRPr="00BF4323" w:rsidRDefault="00392FDB" w:rsidP="00392FDB">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392FDB" w:rsidRPr="00BF4323" w:rsidRDefault="00392FDB" w:rsidP="00392FDB">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392FDB" w:rsidRPr="00BF4323" w:rsidRDefault="00392FDB" w:rsidP="00392FD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392FDB" w:rsidRPr="00BF4323" w:rsidRDefault="00392FDB" w:rsidP="00392FDB">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392FDB" w:rsidRPr="00BF4323" w:rsidRDefault="00392FDB" w:rsidP="00392FD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D85D4A">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392FDB"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392FDB" w:rsidRPr="00BF4323" w:rsidRDefault="00392FDB" w:rsidP="00392FDB">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392FDB" w:rsidRPr="00BF4323" w:rsidRDefault="00392FDB" w:rsidP="00392FDB">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BF4323" w:rsidRDefault="00392FDB" w:rsidP="00392FD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BF4323" w:rsidRDefault="00392FDB" w:rsidP="00392FDB">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92FDB" w:rsidRPr="00A75A33" w:rsidRDefault="00392FDB" w:rsidP="00392FDB">
            <w:pPr>
              <w:jc w:val="right"/>
              <w:rPr>
                <w:b/>
                <w:sz w:val="14"/>
                <w:szCs w:val="14"/>
              </w:rPr>
            </w:pPr>
            <w:r>
              <w:rPr>
                <w:b/>
                <w:sz w:val="14"/>
                <w:szCs w:val="14"/>
              </w:rPr>
              <w:t>Jul</w:t>
            </w:r>
          </w:p>
        </w:tc>
        <w:tc>
          <w:tcPr>
            <w:tcW w:w="810" w:type="dxa"/>
            <w:tcBorders>
              <w:top w:val="single" w:sz="4" w:space="0" w:color="auto"/>
              <w:left w:val="single" w:sz="4" w:space="0" w:color="auto"/>
              <w:bottom w:val="single" w:sz="12" w:space="0" w:color="auto"/>
            </w:tcBorders>
            <w:tcMar>
              <w:left w:w="43" w:type="dxa"/>
              <w:right w:w="43" w:type="dxa"/>
            </w:tcMar>
            <w:vAlign w:val="center"/>
          </w:tcPr>
          <w:p w:rsidR="00392FDB" w:rsidRPr="00C20041" w:rsidRDefault="00392FDB" w:rsidP="00392FDB">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proofErr w:type="spellStart"/>
            <w:r>
              <w:rPr>
                <w:b/>
                <w:sz w:val="14"/>
                <w:szCs w:val="14"/>
              </w:rPr>
              <w:t>Jun</w:t>
            </w:r>
            <w:r w:rsidR="007A754C" w:rsidRPr="007A754C">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92FDB" w:rsidRPr="00C20041" w:rsidRDefault="00392FDB" w:rsidP="00392FDB">
            <w:pPr>
              <w:jc w:val="right"/>
              <w:rPr>
                <w:b/>
                <w:sz w:val="14"/>
                <w:szCs w:val="14"/>
              </w:rPr>
            </w:pPr>
            <w:proofErr w:type="spellStart"/>
            <w:r>
              <w:rPr>
                <w:b/>
                <w:sz w:val="14"/>
                <w:szCs w:val="14"/>
              </w:rPr>
              <w:t>Jul</w:t>
            </w:r>
            <w:r w:rsidRPr="00392FDB">
              <w:rPr>
                <w:b/>
                <w:sz w:val="14"/>
                <w:szCs w:val="14"/>
                <w:vertAlign w:val="superscript"/>
              </w:rPr>
              <w:t>P</w:t>
            </w:r>
            <w:proofErr w:type="spellEnd"/>
          </w:p>
        </w:tc>
      </w:tr>
      <w:tr w:rsidR="00392FDB"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392FDB" w:rsidRPr="00BF4323" w:rsidRDefault="00392FDB" w:rsidP="00392FDB">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392FDB" w:rsidRPr="00BF4323" w:rsidRDefault="00392FDB" w:rsidP="00392FDB">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810" w:type="dxa"/>
            <w:tcBorders>
              <w:top w:val="nil"/>
              <w:left w:val="nil"/>
              <w:bottom w:val="nil"/>
              <w:right w:val="nil"/>
            </w:tcBorders>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810" w:type="dxa"/>
            <w:tcBorders>
              <w:top w:val="nil"/>
              <w:left w:val="nil"/>
            </w:tcBorders>
            <w:shd w:val="clear" w:color="auto" w:fill="auto"/>
            <w:tcMar>
              <w:left w:w="43" w:type="dxa"/>
              <w:right w:w="43" w:type="dxa"/>
            </w:tcMar>
          </w:tcPr>
          <w:p w:rsidR="00392FDB" w:rsidRPr="00BF4323" w:rsidRDefault="00392FDB" w:rsidP="00392FDB">
            <w:pPr>
              <w:jc w:val="right"/>
              <w:rPr>
                <w:sz w:val="15"/>
                <w:szCs w:val="15"/>
              </w:rPr>
            </w:pP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1,992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7A754C" w:rsidRPr="000A1B1C" w:rsidRDefault="007A754C" w:rsidP="007A754C">
            <w:pPr>
              <w:jc w:val="right"/>
              <w:rPr>
                <w:rFonts w:asciiTheme="majorBidi" w:hAnsiTheme="majorBidi" w:cstheme="majorBidi"/>
                <w:b/>
                <w:bCs/>
                <w:sz w:val="14"/>
                <w:szCs w:val="14"/>
              </w:rPr>
            </w:pPr>
            <w:r w:rsidRPr="000A1B1C">
              <w:rPr>
                <w:rFonts w:asciiTheme="majorBidi" w:hAnsiTheme="majorBidi" w:cstheme="majorBidi"/>
                <w:b/>
                <w:bCs/>
                <w:sz w:val="14"/>
                <w:szCs w:val="14"/>
              </w:rPr>
              <w:t>1,672</w:t>
            </w:r>
          </w:p>
        </w:tc>
        <w:tc>
          <w:tcPr>
            <w:tcW w:w="810" w:type="dxa"/>
            <w:tcBorders>
              <w:top w:val="nil"/>
              <w:left w:val="nil"/>
              <w:bottom w:val="nil"/>
              <w:right w:val="nil"/>
            </w:tcBorders>
            <w:shd w:val="clear" w:color="auto" w:fill="auto"/>
            <w:tcMar>
              <w:left w:w="43" w:type="dxa"/>
              <w:right w:w="43" w:type="dxa"/>
            </w:tcMar>
            <w:vAlign w:val="center"/>
          </w:tcPr>
          <w:p w:rsidR="007A754C" w:rsidRPr="000A1B1C" w:rsidRDefault="007A754C" w:rsidP="007A754C">
            <w:pPr>
              <w:jc w:val="right"/>
              <w:rPr>
                <w:rFonts w:asciiTheme="majorBidi" w:hAnsiTheme="majorBidi" w:cstheme="majorBidi"/>
                <w:b/>
                <w:bCs/>
                <w:sz w:val="14"/>
                <w:szCs w:val="14"/>
              </w:rPr>
            </w:pPr>
            <w:r w:rsidRPr="000A1B1C">
              <w:rPr>
                <w:rFonts w:asciiTheme="majorBidi" w:hAnsiTheme="majorBidi" w:cstheme="majorBidi"/>
                <w:b/>
                <w:bCs/>
                <w:sz w:val="14"/>
                <w:szCs w:val="14"/>
              </w:rPr>
              <w:t>1,026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23,650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66,035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46,926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18,304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41,731</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64,536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3,584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6,987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14,908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6,817</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10,348</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18,034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58,449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31,544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21,663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33,715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53,183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2,032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1,200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1,005</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92,819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6,137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40,333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20,181</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36,479</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92,333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6,062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40,086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19,829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36,393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486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353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86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20,524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6,766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23,618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16,702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20,008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22,499</w:t>
            </w:r>
          </w:p>
        </w:tc>
      </w:tr>
      <w:tr w:rsidR="007A754C" w:rsidRPr="0077121E" w:rsidTr="007A754C">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810" w:type="dxa"/>
            <w:tcBorders>
              <w:top w:val="nil"/>
              <w:lef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11,741,900</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1,357,098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749,363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857,798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742,886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847,867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745,996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1,220,132</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9,662,452</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1,125,852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601,189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680,051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598,186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694,968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623,840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962,738</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32,569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19,280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45,388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41,397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30,567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25,024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60,053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92,019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92,138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67,941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63,479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59,358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41,265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120,557</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106,256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36,755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64,417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39,824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62,974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55,866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76,784</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810" w:type="dxa"/>
            <w:tcBorders>
              <w:top w:val="nil"/>
              <w:left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403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810" w:type="dxa"/>
            <w:tcBorders>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357,845</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28,682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29,011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24,209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24,222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33,400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26,645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31,506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905</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77,006</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7,398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6,100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6,834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5,470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6,991</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189,615</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11,477</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20,797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13,437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12,953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21,512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16,528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17,581</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4,908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3,139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2,439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3,679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5,310</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1,076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967</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720</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767,483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605,721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448,351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519,744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556,226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438,714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583,357</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223,080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246,086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137,898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137,923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220,538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145,472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212,678</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73,250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96,299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60,877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54,269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99,194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69,191</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95,292</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387,675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190,967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194,614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232,459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168,468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157,866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177,726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62,786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47,151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41,557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78,074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51,792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48,249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76,168</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20,692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25,218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17,935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21,493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18,884,120</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2,367,493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1,382,441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1,649,405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1,388,126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1,387,282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1,083,110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895,016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111,759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15,693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9,645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18,858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14,930</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454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668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1,123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316,574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355,852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293,967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242,431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121,005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48,931</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52,897</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443,566</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221,487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295,408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256,990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310,369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216,637</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170,973</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32,931</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49,364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31,464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39,993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48,631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23,318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33,779</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7,438,922</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983,879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438,356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635,989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467,930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417,395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442,890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410,040</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478,330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301,283</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374,070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371,065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465,271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331,808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211,275</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25,604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66,754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61,190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48,295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58,442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83,518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104,726</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22,379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64,928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59,676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47,935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83,300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103,385</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24,526</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3,208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218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1,291</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sz w:val="14"/>
                <w:szCs w:val="14"/>
              </w:rPr>
            </w:pP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5B524E" w:rsidRDefault="007A754C" w:rsidP="007A754C">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810" w:type="dxa"/>
            <w:tcBorders>
              <w:top w:val="nil"/>
              <w:left w:val="nil"/>
              <w:bottom w:val="nil"/>
            </w:tcBorders>
            <w:shd w:val="clear" w:color="auto" w:fill="auto"/>
            <w:tcMar>
              <w:left w:w="43" w:type="dxa"/>
              <w:right w:w="43" w:type="dxa"/>
            </w:tcMar>
            <w:vAlign w:val="center"/>
          </w:tcPr>
          <w:p w:rsidR="007A754C" w:rsidRPr="007A754C" w:rsidRDefault="007A754C" w:rsidP="007A754C">
            <w:pPr>
              <w:jc w:val="right"/>
              <w:rPr>
                <w:sz w:val="14"/>
                <w:szCs w:val="14"/>
              </w:rPr>
            </w:pPr>
            <w:r w:rsidRPr="007A754C">
              <w:rPr>
                <w:sz w:val="14"/>
                <w:szCs w:val="14"/>
              </w:rPr>
              <w:t>2,716</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color w:val="000000"/>
                <w:sz w:val="14"/>
                <w:szCs w:val="14"/>
              </w:rPr>
            </w:pPr>
            <w:r w:rsidRPr="009D60F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sz w:val="14"/>
                <w:szCs w:val="14"/>
              </w:rPr>
            </w:pPr>
            <w:r w:rsidRPr="009D60FA">
              <w:rPr>
                <w:rFonts w:asciiTheme="majorBidi" w:hAnsiTheme="majorBidi" w:cstheme="majorBidi"/>
                <w:sz w:val="14"/>
                <w:szCs w:val="14"/>
              </w:rPr>
              <w:t>49</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7A754C" w:rsidRPr="00F1018F" w:rsidRDefault="007A754C" w:rsidP="007A754C">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7A754C" w:rsidRPr="00B344D4" w:rsidRDefault="007A754C" w:rsidP="007A754C">
            <w:pPr>
              <w:jc w:val="right"/>
              <w:rPr>
                <w:rFonts w:asciiTheme="majorBidi" w:hAnsiTheme="majorBidi" w:cstheme="majorBidi"/>
                <w:b/>
                <w:bCs/>
                <w:sz w:val="14"/>
                <w:szCs w:val="14"/>
              </w:rPr>
            </w:pPr>
            <w:r w:rsidRPr="00B344D4">
              <w:rPr>
                <w:rFonts w:asciiTheme="majorBidi" w:hAnsiTheme="majorBidi" w:cstheme="majorBidi"/>
                <w:b/>
                <w:bCs/>
                <w:sz w:val="14"/>
                <w:szCs w:val="14"/>
              </w:rPr>
              <w:t>635,175</w:t>
            </w:r>
          </w:p>
        </w:tc>
        <w:tc>
          <w:tcPr>
            <w:tcW w:w="810" w:type="dxa"/>
            <w:tcBorders>
              <w:top w:val="nil"/>
              <w:lef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303,932</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31,030</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11,455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13,649</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28,117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19,495</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24,853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24,642</w:t>
            </w:r>
          </w:p>
        </w:tc>
      </w:tr>
      <w:tr w:rsidR="007A754C" w:rsidRPr="0077121E" w:rsidTr="007A754C">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7A754C" w:rsidRPr="008A1CB0" w:rsidRDefault="007A754C" w:rsidP="007A754C">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7A754C" w:rsidRPr="00F1018F" w:rsidRDefault="007A754C" w:rsidP="007A754C">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7A754C" w:rsidRPr="00B344D4" w:rsidRDefault="007A754C" w:rsidP="007A754C">
            <w:pPr>
              <w:jc w:val="right"/>
              <w:rPr>
                <w:rFonts w:asciiTheme="majorBidi" w:hAnsiTheme="majorBidi" w:cstheme="majorBidi"/>
                <w:b/>
                <w:bCs/>
                <w:sz w:val="14"/>
                <w:szCs w:val="14"/>
              </w:rPr>
            </w:pPr>
            <w:r w:rsidRPr="00B344D4">
              <w:rPr>
                <w:rFonts w:asciiTheme="majorBidi" w:hAnsiTheme="majorBidi" w:cstheme="majorBidi"/>
                <w:b/>
                <w:bCs/>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51,452,712</w:t>
            </w:r>
          </w:p>
        </w:tc>
        <w:tc>
          <w:tcPr>
            <w:tcW w:w="713"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5,573,015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3,834,990</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3,930,658</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3,547,418</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3,749,674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3,111,354</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3,746,145</w:t>
            </w:r>
          </w:p>
        </w:tc>
      </w:tr>
      <w:tr w:rsidR="007A754C" w:rsidRPr="0077121E" w:rsidTr="007A754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7A754C" w:rsidRPr="008A1CB0" w:rsidRDefault="007A754C" w:rsidP="007A754C">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7A754C" w:rsidRPr="00B344D4" w:rsidRDefault="007A754C" w:rsidP="007A754C">
            <w:pPr>
              <w:jc w:val="right"/>
              <w:rPr>
                <w:rFonts w:asciiTheme="majorBidi" w:hAnsiTheme="majorBidi" w:cstheme="majorBidi"/>
                <w:b/>
                <w:bCs/>
                <w:sz w:val="14"/>
                <w:szCs w:val="14"/>
              </w:rPr>
            </w:pPr>
            <w:r w:rsidRPr="00B344D4">
              <w:rPr>
                <w:rFonts w:asciiTheme="majorBidi" w:hAnsiTheme="majorBidi" w:cstheme="majorBidi"/>
                <w:b/>
                <w:bCs/>
                <w:sz w:val="14"/>
                <w:szCs w:val="14"/>
              </w:rPr>
              <w:t>4,272,685</w:t>
            </w:r>
          </w:p>
        </w:tc>
        <w:tc>
          <w:tcPr>
            <w:tcW w:w="810" w:type="dxa"/>
            <w:tcBorders>
              <w:top w:val="nil"/>
              <w:left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2,188,053</w:t>
            </w:r>
          </w:p>
        </w:tc>
        <w:tc>
          <w:tcPr>
            <w:tcW w:w="713"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230,723</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175,259</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179,631</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142,251</w:t>
            </w:r>
          </w:p>
        </w:tc>
        <w:tc>
          <w:tcPr>
            <w:tcW w:w="720" w:type="dxa"/>
            <w:tcBorders>
              <w:top w:val="nil"/>
              <w:left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171,360</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142,189</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171,199</w:t>
            </w:r>
          </w:p>
        </w:tc>
      </w:tr>
      <w:tr w:rsidR="007A754C" w:rsidRPr="0077121E" w:rsidTr="007A754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7A754C" w:rsidRPr="008A1CB0" w:rsidRDefault="007A754C" w:rsidP="007A754C">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7A754C" w:rsidRPr="00B344D4" w:rsidRDefault="007A754C" w:rsidP="007A754C">
            <w:pPr>
              <w:jc w:val="right"/>
              <w:rPr>
                <w:rFonts w:asciiTheme="majorBidi" w:hAnsiTheme="majorBidi" w:cstheme="majorBidi"/>
                <w:b/>
                <w:bCs/>
                <w:sz w:val="14"/>
                <w:szCs w:val="14"/>
              </w:rPr>
            </w:pPr>
            <w:r w:rsidRPr="00B344D4">
              <w:rPr>
                <w:rFonts w:asciiTheme="majorBidi" w:hAnsiTheme="majorBidi" w:cstheme="majorBidi"/>
                <w:b/>
                <w:bCs/>
                <w:sz w:val="14"/>
                <w:szCs w:val="14"/>
              </w:rPr>
              <w:t>65,712,310</w:t>
            </w:r>
          </w:p>
        </w:tc>
        <w:tc>
          <w:tcPr>
            <w:tcW w:w="810" w:type="dxa"/>
            <w:tcBorders>
              <w:top w:val="nil"/>
              <w:left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49,264,658</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5,342,292</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3,659,731</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3,751,027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3,405,167</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3,578,314</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2,969,165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3,574,946</w:t>
            </w:r>
          </w:p>
        </w:tc>
      </w:tr>
      <w:tr w:rsidR="007A754C" w:rsidRPr="0077121E" w:rsidTr="007A754C">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A754C" w:rsidRPr="00F1018F" w:rsidRDefault="007A754C" w:rsidP="007A754C">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7A754C" w:rsidRPr="008A1CB0" w:rsidRDefault="007A754C" w:rsidP="007A754C">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7A754C" w:rsidRPr="00B344D4" w:rsidRDefault="007A754C" w:rsidP="007A754C">
            <w:pPr>
              <w:jc w:val="right"/>
              <w:rPr>
                <w:rFonts w:asciiTheme="majorBidi" w:hAnsiTheme="majorBidi" w:cstheme="majorBidi"/>
                <w:b/>
                <w:bCs/>
                <w:sz w:val="14"/>
                <w:szCs w:val="14"/>
              </w:rPr>
            </w:pPr>
            <w:r w:rsidRPr="00B344D4">
              <w:rPr>
                <w:rFonts w:asciiTheme="majorBidi" w:hAnsiTheme="majorBidi" w:cstheme="majorBidi"/>
                <w:b/>
                <w:bCs/>
                <w:sz w:val="14"/>
                <w:szCs w:val="14"/>
              </w:rPr>
              <w:t>5,830,650</w:t>
            </w:r>
          </w:p>
        </w:tc>
        <w:tc>
          <w:tcPr>
            <w:tcW w:w="810" w:type="dxa"/>
            <w:tcBorders>
              <w:top w:val="nil"/>
              <w:left w:val="nil"/>
              <w:right w:val="nil"/>
            </w:tcBorders>
            <w:shd w:val="clear" w:color="auto" w:fill="auto"/>
            <w:tcMar>
              <w:left w:w="43" w:type="dxa"/>
              <w:right w:w="43" w:type="dxa"/>
            </w:tcMar>
            <w:vAlign w:val="center"/>
          </w:tcPr>
          <w:p w:rsidR="007A754C" w:rsidRPr="007A754C" w:rsidRDefault="007A754C" w:rsidP="007A754C">
            <w:pPr>
              <w:jc w:val="right"/>
              <w:rPr>
                <w:b/>
                <w:bCs/>
                <w:sz w:val="14"/>
                <w:szCs w:val="14"/>
              </w:rPr>
            </w:pPr>
            <w:r w:rsidRPr="007A754C">
              <w:rPr>
                <w:b/>
                <w:bCs/>
                <w:sz w:val="14"/>
                <w:szCs w:val="14"/>
              </w:rPr>
              <w:t>2,714,313</w:t>
            </w:r>
          </w:p>
        </w:tc>
        <w:tc>
          <w:tcPr>
            <w:tcW w:w="713"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174,668</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224,248</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186,976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271,816</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color w:val="000000"/>
                <w:sz w:val="14"/>
                <w:szCs w:val="14"/>
              </w:rPr>
            </w:pPr>
            <w:r w:rsidRPr="009D60FA">
              <w:rPr>
                <w:rFonts w:asciiTheme="majorBidi" w:hAnsiTheme="majorBidi" w:cstheme="majorBidi"/>
                <w:b/>
                <w:bCs/>
                <w:color w:val="000000"/>
                <w:sz w:val="14"/>
                <w:szCs w:val="14"/>
              </w:rPr>
              <w:t>190,672</w:t>
            </w:r>
          </w:p>
        </w:tc>
        <w:tc>
          <w:tcPr>
            <w:tcW w:w="72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207,835</w:t>
            </w:r>
          </w:p>
        </w:tc>
        <w:tc>
          <w:tcPr>
            <w:tcW w:w="810" w:type="dxa"/>
            <w:tcBorders>
              <w:top w:val="nil"/>
              <w:left w:val="nil"/>
              <w:bottom w:val="nil"/>
              <w:right w:val="nil"/>
            </w:tcBorders>
            <w:shd w:val="clear" w:color="auto" w:fill="auto"/>
            <w:tcMar>
              <w:left w:w="43" w:type="dxa"/>
              <w:right w:w="43" w:type="dxa"/>
            </w:tcMar>
            <w:vAlign w:val="center"/>
          </w:tcPr>
          <w:p w:rsidR="007A754C" w:rsidRPr="009D60FA" w:rsidRDefault="007A754C" w:rsidP="007A754C">
            <w:pPr>
              <w:jc w:val="right"/>
              <w:rPr>
                <w:rFonts w:asciiTheme="majorBidi" w:hAnsiTheme="majorBidi" w:cstheme="majorBidi"/>
                <w:b/>
                <w:bCs/>
                <w:sz w:val="14"/>
                <w:szCs w:val="14"/>
              </w:rPr>
            </w:pPr>
            <w:r w:rsidRPr="009D60FA">
              <w:rPr>
                <w:rFonts w:asciiTheme="majorBidi" w:hAnsiTheme="majorBidi" w:cstheme="majorBidi"/>
                <w:b/>
                <w:bCs/>
                <w:sz w:val="14"/>
                <w:szCs w:val="14"/>
              </w:rPr>
              <w:t>645,022</w:t>
            </w:r>
          </w:p>
        </w:tc>
      </w:tr>
      <w:tr w:rsidR="009D60FA"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9D60FA" w:rsidRPr="00BF4323" w:rsidRDefault="009D60FA" w:rsidP="009D60FA">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9D60FA" w:rsidRPr="00BF4323" w:rsidRDefault="009D60FA" w:rsidP="009D60FA">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b/>
                <w:bCs/>
                <w:sz w:val="15"/>
                <w:szCs w:val="15"/>
              </w:rPr>
            </w:pPr>
          </w:p>
        </w:tc>
        <w:tc>
          <w:tcPr>
            <w:tcW w:w="810" w:type="dxa"/>
            <w:tcBorders>
              <w:top w:val="nil"/>
              <w:left w:val="nil"/>
              <w:bottom w:val="single" w:sz="12" w:space="0" w:color="auto"/>
              <w:right w:val="nil"/>
            </w:tcBorders>
            <w:vAlign w:val="center"/>
          </w:tcPr>
          <w:p w:rsidR="009D60FA" w:rsidRPr="00BF4323" w:rsidRDefault="009D60FA" w:rsidP="009D60FA">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D60FA" w:rsidRPr="00BF4323" w:rsidRDefault="009D60FA" w:rsidP="009D60FA">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9D60FA" w:rsidRPr="00BF4323" w:rsidRDefault="009D60FA" w:rsidP="009D60FA">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9D60FA" w:rsidRPr="00BF4323" w:rsidRDefault="009D60FA" w:rsidP="009D60FA">
            <w:pPr>
              <w:jc w:val="right"/>
              <w:rPr>
                <w:b/>
                <w:bCs/>
                <w:sz w:val="13"/>
                <w:szCs w:val="13"/>
              </w:rPr>
            </w:pPr>
          </w:p>
        </w:tc>
      </w:tr>
      <w:tr w:rsidR="009D60FA" w:rsidRPr="00BF4323" w:rsidTr="00E6688C">
        <w:trPr>
          <w:trHeight w:hRule="exact" w:val="210"/>
          <w:jc w:val="center"/>
        </w:trPr>
        <w:tc>
          <w:tcPr>
            <w:tcW w:w="1079" w:type="dxa"/>
            <w:gridSpan w:val="2"/>
            <w:tcBorders>
              <w:top w:val="single" w:sz="12" w:space="0" w:color="auto"/>
              <w:left w:val="nil"/>
            </w:tcBorders>
          </w:tcPr>
          <w:p w:rsidR="009D60FA" w:rsidRPr="00BF4323" w:rsidRDefault="009D60FA" w:rsidP="009D60FA">
            <w:pPr>
              <w:ind w:right="-93"/>
              <w:rPr>
                <w:sz w:val="12"/>
                <w:szCs w:val="14"/>
              </w:rPr>
            </w:pPr>
          </w:p>
        </w:tc>
        <w:tc>
          <w:tcPr>
            <w:tcW w:w="8281" w:type="dxa"/>
            <w:gridSpan w:val="10"/>
            <w:tcBorders>
              <w:top w:val="single" w:sz="12" w:space="0" w:color="auto"/>
              <w:left w:val="nil"/>
            </w:tcBorders>
            <w:shd w:val="clear" w:color="auto" w:fill="auto"/>
            <w:hideMark/>
          </w:tcPr>
          <w:p w:rsidR="009D60FA" w:rsidRPr="00BF4323" w:rsidRDefault="009D60FA" w:rsidP="009D60FA">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79"/>
        <w:gridCol w:w="1967"/>
        <w:gridCol w:w="753"/>
        <w:gridCol w:w="842"/>
        <w:gridCol w:w="730"/>
        <w:gridCol w:w="725"/>
        <w:gridCol w:w="723"/>
        <w:gridCol w:w="722"/>
        <w:gridCol w:w="725"/>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982073" w:rsidRPr="00BF4323" w:rsidTr="00982073">
        <w:trPr>
          <w:trHeight w:hRule="exact" w:val="246"/>
          <w:jc w:val="center"/>
        </w:trPr>
        <w:tc>
          <w:tcPr>
            <w:tcW w:w="279" w:type="dxa"/>
            <w:vMerge w:val="restart"/>
            <w:tcBorders>
              <w:top w:val="single" w:sz="12" w:space="0" w:color="auto"/>
              <w:left w:val="nil"/>
              <w:bottom w:val="single" w:sz="12" w:space="0" w:color="000000"/>
            </w:tcBorders>
            <w:shd w:val="clear" w:color="auto" w:fill="auto"/>
            <w:vAlign w:val="center"/>
            <w:hideMark/>
          </w:tcPr>
          <w:p w:rsidR="00982073" w:rsidRPr="00BF4323" w:rsidRDefault="00982073" w:rsidP="00BC0449">
            <w:pPr>
              <w:jc w:val="center"/>
              <w:rPr>
                <w:b/>
                <w:bCs/>
                <w:sz w:val="15"/>
                <w:szCs w:val="15"/>
              </w:rPr>
            </w:pPr>
          </w:p>
        </w:tc>
        <w:tc>
          <w:tcPr>
            <w:tcW w:w="1967" w:type="dxa"/>
            <w:vMerge w:val="restart"/>
            <w:tcBorders>
              <w:top w:val="single" w:sz="12" w:space="0" w:color="auto"/>
              <w:left w:val="nil"/>
              <w:bottom w:val="single" w:sz="12" w:space="0" w:color="000000"/>
              <w:right w:val="single" w:sz="4" w:space="0" w:color="auto"/>
            </w:tcBorders>
            <w:shd w:val="clear" w:color="auto" w:fill="auto"/>
            <w:vAlign w:val="center"/>
          </w:tcPr>
          <w:p w:rsidR="00982073" w:rsidRPr="00F1018F" w:rsidRDefault="00982073" w:rsidP="00BC0449">
            <w:pPr>
              <w:jc w:val="center"/>
              <w:rPr>
                <w:b/>
                <w:bCs/>
                <w:sz w:val="16"/>
                <w:szCs w:val="16"/>
              </w:rPr>
            </w:pPr>
            <w:r w:rsidRPr="00F1018F">
              <w:rPr>
                <w:b/>
                <w:bCs/>
                <w:sz w:val="16"/>
                <w:szCs w:val="16"/>
              </w:rPr>
              <w:t>Country / Territory</w:t>
            </w:r>
          </w:p>
        </w:tc>
        <w:tc>
          <w:tcPr>
            <w:tcW w:w="753" w:type="dxa"/>
            <w:vMerge w:val="restart"/>
            <w:tcBorders>
              <w:top w:val="single" w:sz="12" w:space="0" w:color="auto"/>
              <w:left w:val="single" w:sz="4" w:space="0" w:color="auto"/>
              <w:right w:val="single" w:sz="4" w:space="0" w:color="auto"/>
            </w:tcBorders>
            <w:shd w:val="clear" w:color="auto" w:fill="auto"/>
            <w:vAlign w:val="center"/>
          </w:tcPr>
          <w:p w:rsidR="00982073" w:rsidRPr="002B6501" w:rsidRDefault="00982073" w:rsidP="00BC0449">
            <w:pPr>
              <w:ind w:right="-105"/>
              <w:jc w:val="center"/>
              <w:rPr>
                <w:b/>
                <w:bCs/>
                <w:sz w:val="16"/>
                <w:szCs w:val="16"/>
              </w:rPr>
            </w:pPr>
            <w:r>
              <w:rPr>
                <w:b/>
                <w:bCs/>
                <w:sz w:val="16"/>
                <w:szCs w:val="16"/>
              </w:rPr>
              <w:t>FY21</w:t>
            </w:r>
          </w:p>
        </w:tc>
        <w:tc>
          <w:tcPr>
            <w:tcW w:w="842" w:type="dxa"/>
            <w:vMerge w:val="restart"/>
            <w:tcBorders>
              <w:top w:val="single" w:sz="12" w:space="0" w:color="auto"/>
              <w:left w:val="nil"/>
              <w:right w:val="single" w:sz="4" w:space="0" w:color="auto"/>
            </w:tcBorders>
            <w:shd w:val="clear" w:color="auto" w:fill="auto"/>
            <w:vAlign w:val="center"/>
          </w:tcPr>
          <w:p w:rsidR="00982073" w:rsidRPr="002B6501" w:rsidRDefault="00982073"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982073" w:rsidRPr="00F1018F" w:rsidRDefault="00982073" w:rsidP="00BC0449">
            <w:pPr>
              <w:jc w:val="center"/>
              <w:rPr>
                <w:b/>
                <w:bCs/>
                <w:sz w:val="16"/>
                <w:szCs w:val="16"/>
              </w:rPr>
            </w:pPr>
            <w:r>
              <w:rPr>
                <w:b/>
                <w:bCs/>
                <w:sz w:val="16"/>
                <w:szCs w:val="16"/>
              </w:rPr>
              <w:t>2022</w:t>
            </w:r>
          </w:p>
        </w:tc>
        <w:tc>
          <w:tcPr>
            <w:tcW w:w="2170" w:type="dxa"/>
            <w:gridSpan w:val="3"/>
            <w:tcBorders>
              <w:top w:val="single" w:sz="12" w:space="0" w:color="auto"/>
              <w:left w:val="nil"/>
              <w:bottom w:val="single" w:sz="4" w:space="0" w:color="auto"/>
              <w:right w:val="single" w:sz="4" w:space="0" w:color="auto"/>
            </w:tcBorders>
            <w:shd w:val="clear" w:color="auto" w:fill="auto"/>
            <w:vAlign w:val="center"/>
          </w:tcPr>
          <w:p w:rsidR="00982073" w:rsidRPr="00F1018F" w:rsidRDefault="00982073" w:rsidP="00BC0449">
            <w:pPr>
              <w:jc w:val="center"/>
              <w:rPr>
                <w:b/>
                <w:bCs/>
                <w:sz w:val="16"/>
                <w:szCs w:val="16"/>
              </w:rPr>
            </w:pPr>
            <w:r>
              <w:rPr>
                <w:b/>
                <w:bCs/>
                <w:sz w:val="16"/>
                <w:szCs w:val="16"/>
              </w:rPr>
              <w:t>2022</w:t>
            </w:r>
          </w:p>
        </w:tc>
        <w:tc>
          <w:tcPr>
            <w:tcW w:w="2169" w:type="dxa"/>
            <w:gridSpan w:val="3"/>
            <w:tcBorders>
              <w:top w:val="single" w:sz="12" w:space="0" w:color="auto"/>
              <w:left w:val="nil"/>
              <w:bottom w:val="single" w:sz="4" w:space="0" w:color="auto"/>
            </w:tcBorders>
            <w:shd w:val="clear" w:color="auto" w:fill="auto"/>
            <w:vAlign w:val="center"/>
          </w:tcPr>
          <w:p w:rsidR="00982073" w:rsidRPr="00F1018F" w:rsidRDefault="00982073" w:rsidP="00BC0449">
            <w:pPr>
              <w:jc w:val="center"/>
              <w:rPr>
                <w:b/>
                <w:bCs/>
                <w:sz w:val="16"/>
                <w:szCs w:val="16"/>
              </w:rPr>
            </w:pPr>
            <w:r>
              <w:rPr>
                <w:b/>
                <w:bCs/>
                <w:sz w:val="16"/>
                <w:szCs w:val="16"/>
              </w:rPr>
              <w:t>2023</w:t>
            </w:r>
          </w:p>
        </w:tc>
      </w:tr>
      <w:tr w:rsidR="00982073" w:rsidRPr="00BF4323" w:rsidTr="00982073">
        <w:trPr>
          <w:trHeight w:val="213"/>
          <w:jc w:val="center"/>
        </w:trPr>
        <w:tc>
          <w:tcPr>
            <w:tcW w:w="279" w:type="dxa"/>
            <w:vMerge/>
            <w:tcBorders>
              <w:top w:val="single" w:sz="12" w:space="0" w:color="000000"/>
              <w:left w:val="nil"/>
              <w:bottom w:val="single" w:sz="12" w:space="0" w:color="000000"/>
            </w:tcBorders>
            <w:shd w:val="clear" w:color="auto" w:fill="auto"/>
            <w:vAlign w:val="center"/>
            <w:hideMark/>
          </w:tcPr>
          <w:p w:rsidR="00982073" w:rsidRPr="00BF4323" w:rsidRDefault="00982073" w:rsidP="00982073">
            <w:pPr>
              <w:rPr>
                <w:b/>
                <w:bCs/>
                <w:sz w:val="15"/>
                <w:szCs w:val="15"/>
              </w:rPr>
            </w:pPr>
          </w:p>
        </w:tc>
        <w:tc>
          <w:tcPr>
            <w:tcW w:w="1967" w:type="dxa"/>
            <w:vMerge/>
            <w:tcBorders>
              <w:top w:val="single" w:sz="12" w:space="0" w:color="auto"/>
              <w:left w:val="nil"/>
              <w:bottom w:val="single" w:sz="12" w:space="0" w:color="000000"/>
              <w:right w:val="single" w:sz="4" w:space="0" w:color="auto"/>
            </w:tcBorders>
            <w:shd w:val="clear" w:color="auto" w:fill="auto"/>
            <w:vAlign w:val="center"/>
          </w:tcPr>
          <w:p w:rsidR="00982073" w:rsidRPr="00BF4323" w:rsidRDefault="00982073" w:rsidP="00982073">
            <w:pPr>
              <w:rPr>
                <w:b/>
                <w:bCs/>
                <w:sz w:val="15"/>
                <w:szCs w:val="15"/>
              </w:rPr>
            </w:pPr>
          </w:p>
        </w:tc>
        <w:tc>
          <w:tcPr>
            <w:tcW w:w="75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8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Oct</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Nov</w:t>
            </w:r>
          </w:p>
        </w:tc>
        <w:tc>
          <w:tcPr>
            <w:tcW w:w="722" w:type="dxa"/>
            <w:tcBorders>
              <w:top w:val="nil"/>
              <w:left w:val="nil"/>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Dec</w:t>
            </w:r>
          </w:p>
        </w:tc>
        <w:tc>
          <w:tcPr>
            <w:tcW w:w="725" w:type="dxa"/>
            <w:tcBorders>
              <w:top w:val="nil"/>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Jan</w:t>
            </w:r>
          </w:p>
        </w:tc>
        <w:tc>
          <w:tcPr>
            <w:tcW w:w="724"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r>
      <w:tr w:rsidR="00392FDB" w:rsidRPr="00BF4323" w:rsidTr="00982073">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392FDB" w:rsidRPr="00BF4323" w:rsidRDefault="00392FDB" w:rsidP="00392FDB">
            <w:pPr>
              <w:rPr>
                <w:b/>
                <w:bCs/>
                <w:sz w:val="15"/>
                <w:szCs w:val="15"/>
              </w:rPr>
            </w:pPr>
          </w:p>
        </w:tc>
        <w:tc>
          <w:tcPr>
            <w:tcW w:w="1967" w:type="dxa"/>
            <w:tcBorders>
              <w:top w:val="nil"/>
              <w:left w:val="nil"/>
              <w:bottom w:val="nil"/>
              <w:right w:val="nil"/>
            </w:tcBorders>
            <w:shd w:val="clear" w:color="auto" w:fill="auto"/>
            <w:vAlign w:val="center"/>
            <w:hideMark/>
          </w:tcPr>
          <w:p w:rsidR="00392FDB" w:rsidRPr="00BF4323" w:rsidRDefault="00392FDB" w:rsidP="00392FDB">
            <w:pPr>
              <w:rPr>
                <w:rFonts w:eastAsia="Arial Unicode MS"/>
                <w:b/>
                <w:bCs/>
                <w:sz w:val="15"/>
                <w:szCs w:val="15"/>
              </w:rPr>
            </w:pPr>
          </w:p>
        </w:tc>
        <w:tc>
          <w:tcPr>
            <w:tcW w:w="753"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842"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5" w:type="dxa"/>
            <w:tcBorders>
              <w:top w:val="nil"/>
              <w:left w:val="nil"/>
              <w:bottom w:val="nil"/>
              <w:right w:val="nil"/>
            </w:tcBorders>
            <w:tcMar>
              <w:left w:w="43" w:type="dxa"/>
              <w:right w:w="43" w:type="dxa"/>
            </w:tcMar>
            <w:vAlign w:val="center"/>
          </w:tcPr>
          <w:p w:rsidR="00392FDB" w:rsidRPr="00BF4323" w:rsidRDefault="00392FDB" w:rsidP="00392FDB">
            <w:pPr>
              <w:jc w:val="right"/>
              <w:rPr>
                <w:sz w:val="15"/>
                <w:szCs w:val="15"/>
              </w:rPr>
            </w:pPr>
          </w:p>
        </w:tc>
        <w:tc>
          <w:tcPr>
            <w:tcW w:w="723"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2"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5"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r>
      <w:tr w:rsidR="00982073"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bottom"/>
            <w:hideMark/>
          </w:tcPr>
          <w:p w:rsidR="00982073" w:rsidRPr="00F1018F" w:rsidRDefault="00982073" w:rsidP="00982073">
            <w:pPr>
              <w:rPr>
                <w:b/>
                <w:bCs/>
                <w:sz w:val="14"/>
                <w:szCs w:val="14"/>
              </w:rPr>
            </w:pPr>
          </w:p>
        </w:tc>
        <w:tc>
          <w:tcPr>
            <w:tcW w:w="1967" w:type="dxa"/>
            <w:tcBorders>
              <w:top w:val="nil"/>
              <w:left w:val="nil"/>
              <w:bottom w:val="nil"/>
              <w:right w:val="nil"/>
            </w:tcBorders>
            <w:shd w:val="clear" w:color="auto" w:fill="auto"/>
            <w:vAlign w:val="center"/>
            <w:hideMark/>
          </w:tcPr>
          <w:p w:rsidR="00982073" w:rsidRPr="00F1018F" w:rsidRDefault="00982073" w:rsidP="00982073">
            <w:pPr>
              <w:rPr>
                <w:b/>
                <w:bCs/>
                <w:sz w:val="14"/>
                <w:szCs w:val="14"/>
              </w:rPr>
            </w:pPr>
            <w:r w:rsidRPr="00F1018F">
              <w:rPr>
                <w:rFonts w:eastAsia="Arial Unicode MS"/>
                <w:b/>
                <w:bCs/>
                <w:sz w:val="14"/>
                <w:szCs w:val="14"/>
              </w:rPr>
              <w:t>Grand Total</w:t>
            </w:r>
          </w:p>
        </w:tc>
        <w:tc>
          <w:tcPr>
            <w:tcW w:w="753" w:type="dxa"/>
            <w:tcBorders>
              <w:top w:val="nil"/>
              <w:left w:val="nil"/>
              <w:bottom w:val="nil"/>
              <w:right w:val="nil"/>
            </w:tcBorders>
            <w:shd w:val="clear" w:color="auto" w:fill="auto"/>
            <w:tcMar>
              <w:left w:w="43" w:type="dxa"/>
              <w:right w:w="43" w:type="dxa"/>
            </w:tcMar>
            <w:vAlign w:val="center"/>
          </w:tcPr>
          <w:p w:rsidR="00982073" w:rsidRPr="00A23F63" w:rsidRDefault="00982073" w:rsidP="00982073">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56,379,910</w:t>
            </w:r>
          </w:p>
        </w:tc>
        <w:tc>
          <w:tcPr>
            <w:tcW w:w="842" w:type="dxa"/>
            <w:tcBorders>
              <w:top w:val="nil"/>
              <w:left w:val="nil"/>
              <w:bottom w:val="nil"/>
              <w:right w:val="nil"/>
            </w:tcBorders>
            <w:shd w:val="clear" w:color="auto" w:fill="auto"/>
            <w:tcMar>
              <w:left w:w="43" w:type="dxa"/>
              <w:right w:w="43" w:type="dxa"/>
            </w:tcMar>
            <w:vAlign w:val="center"/>
          </w:tcPr>
          <w:p w:rsidR="00982073" w:rsidRPr="00A23F63" w:rsidRDefault="00982073" w:rsidP="00982073">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982073"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6,406,879</w:t>
            </w:r>
          </w:p>
        </w:tc>
        <w:tc>
          <w:tcPr>
            <w:tcW w:w="725"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4,581,146</w:t>
            </w:r>
          </w:p>
        </w:tc>
        <w:tc>
          <w:tcPr>
            <w:tcW w:w="723"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5,154,434</w:t>
            </w:r>
          </w:p>
        </w:tc>
        <w:tc>
          <w:tcPr>
            <w:tcW w:w="722"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5,144,263</w:t>
            </w:r>
          </w:p>
        </w:tc>
        <w:tc>
          <w:tcPr>
            <w:tcW w:w="725"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4,825,732</w:t>
            </w:r>
          </w:p>
        </w:tc>
        <w:tc>
          <w:tcPr>
            <w:tcW w:w="724"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3,934,936</w:t>
            </w:r>
          </w:p>
        </w:tc>
        <w:tc>
          <w:tcPr>
            <w:tcW w:w="720" w:type="dxa"/>
            <w:tcBorders>
              <w:top w:val="nil"/>
              <w:left w:val="nil"/>
              <w:bottom w:val="nil"/>
              <w:right w:val="nil"/>
            </w:tcBorders>
            <w:shd w:val="clear" w:color="auto" w:fill="auto"/>
            <w:tcMar>
              <w:left w:w="43" w:type="dxa"/>
              <w:right w:w="43" w:type="dxa"/>
            </w:tcMar>
            <w:vAlign w:val="center"/>
          </w:tcPr>
          <w:p w:rsidR="00982073"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3,755,445</w:t>
            </w:r>
          </w:p>
        </w:tc>
      </w:tr>
      <w:tr w:rsidR="00982073"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982073" w:rsidRPr="00F1018F" w:rsidRDefault="00982073" w:rsidP="00982073">
            <w:pPr>
              <w:jc w:val="right"/>
              <w:rPr>
                <w:b/>
                <w:bCs/>
                <w:sz w:val="14"/>
                <w:szCs w:val="14"/>
              </w:rPr>
            </w:pPr>
          </w:p>
        </w:tc>
        <w:tc>
          <w:tcPr>
            <w:tcW w:w="1967" w:type="dxa"/>
            <w:tcBorders>
              <w:top w:val="nil"/>
              <w:left w:val="nil"/>
              <w:bottom w:val="nil"/>
              <w:right w:val="nil"/>
            </w:tcBorders>
            <w:shd w:val="clear" w:color="auto" w:fill="auto"/>
            <w:vAlign w:val="center"/>
            <w:hideMark/>
          </w:tcPr>
          <w:p w:rsidR="00982073" w:rsidRPr="00F1018F" w:rsidRDefault="00982073" w:rsidP="00982073">
            <w:pPr>
              <w:jc w:val="right"/>
              <w:rPr>
                <w:b/>
                <w:bCs/>
                <w:sz w:val="14"/>
                <w:szCs w:val="14"/>
              </w:rPr>
            </w:pPr>
          </w:p>
        </w:tc>
        <w:tc>
          <w:tcPr>
            <w:tcW w:w="753" w:type="dxa"/>
            <w:tcBorders>
              <w:top w:val="nil"/>
              <w:left w:val="nil"/>
              <w:bottom w:val="nil"/>
              <w:right w:val="nil"/>
            </w:tcBorders>
            <w:shd w:val="clear" w:color="auto" w:fill="auto"/>
            <w:tcMar>
              <w:left w:w="43" w:type="dxa"/>
              <w:right w:w="43" w:type="dxa"/>
            </w:tcMar>
            <w:vAlign w:val="center"/>
          </w:tcPr>
          <w:p w:rsidR="00982073" w:rsidRPr="00A23F63" w:rsidRDefault="00982073" w:rsidP="00982073">
            <w:pPr>
              <w:jc w:val="right"/>
              <w:rPr>
                <w:rFonts w:asciiTheme="majorBidi" w:hAnsiTheme="majorBidi" w:cstheme="majorBidi"/>
                <w:b/>
                <w:bCs/>
                <w:color w:val="000000"/>
                <w:sz w:val="14"/>
                <w:szCs w:val="14"/>
              </w:rPr>
            </w:pPr>
          </w:p>
        </w:tc>
        <w:tc>
          <w:tcPr>
            <w:tcW w:w="842" w:type="dxa"/>
            <w:tcBorders>
              <w:top w:val="nil"/>
              <w:left w:val="nil"/>
              <w:bottom w:val="nil"/>
              <w:right w:val="nil"/>
            </w:tcBorders>
            <w:shd w:val="clear" w:color="auto" w:fill="auto"/>
            <w:tcMar>
              <w:left w:w="43" w:type="dxa"/>
              <w:right w:w="43" w:type="dxa"/>
            </w:tcMar>
            <w:vAlign w:val="center"/>
          </w:tcPr>
          <w:p w:rsidR="00982073" w:rsidRPr="00A23F63" w:rsidRDefault="00982073" w:rsidP="00982073">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c>
          <w:tcPr>
            <w:tcW w:w="723"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c>
          <w:tcPr>
            <w:tcW w:w="722"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c>
          <w:tcPr>
            <w:tcW w:w="724"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82073" w:rsidRPr="006C681E" w:rsidRDefault="00982073" w:rsidP="006C681E">
            <w:pPr>
              <w:jc w:val="right"/>
              <w:rPr>
                <w:rFonts w:asciiTheme="majorBidi" w:hAnsiTheme="majorBidi" w:cstheme="majorBidi"/>
                <w:color w:val="000000"/>
                <w:sz w:val="14"/>
                <w:szCs w:val="14"/>
              </w:rPr>
            </w:pP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rFonts w:eastAsia="Arial Unicode MS"/>
                <w:b/>
                <w:bCs/>
                <w:sz w:val="14"/>
                <w:szCs w:val="14"/>
              </w:rPr>
              <w:t>A.</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rFonts w:eastAsia="Arial Unicode MS"/>
                <w:b/>
                <w:bCs/>
                <w:sz w:val="14"/>
                <w:szCs w:val="14"/>
              </w:rPr>
              <w:t xml:space="preserve">Latin America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10,710</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1,732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1,016</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830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571</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1,384</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555</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B.</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Central America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128,757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17,005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3,405</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5,064</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4,643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6,195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7,462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12,187</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Mexico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111,131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14,345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1,915</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4,375</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6,796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17,626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2,659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1,490</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690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910</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1,193</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C.</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South America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1,504,280</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139,626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96,756</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119,320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135,333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173,697</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52,170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80,714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Argentina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158,267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17,570</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23,651</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43,240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21,552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23,663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13,541</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Brazil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1,278,127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107,479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58,683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66,265</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105,709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132,412</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43,174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61,899</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Uruguay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3,759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311</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883</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64,127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14,118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14,112</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8,932</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17,478</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3,984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4,966</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D</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North America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3,514,481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238,214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222,401</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221,654</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181,397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324,479</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306,811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223,197</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rFonts w:eastAsia="Arial Unicode MS"/>
                <w:sz w:val="14"/>
                <w:szCs w:val="14"/>
              </w:rPr>
              <w:t xml:space="preserve">Canada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630,540</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12,859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41,103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31,308</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17,440</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85,641</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151,651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33,959</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rFonts w:eastAsia="Arial Unicode MS"/>
                <w:sz w:val="14"/>
                <w:szCs w:val="14"/>
              </w:rPr>
              <w:t xml:space="preserve">USA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2,883,940</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225,355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181,299</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190,346</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163,957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238,838</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155,160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189,238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E.</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Eastern Europe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1,529,799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73,884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83,022</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49,962</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189,544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234,405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120,601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152,243</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Hungary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32,286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3,533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3,607</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6,177</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2,646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1,072</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Romania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18,996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2,517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26,888</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1,374</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1,579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21,149</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2,161</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Russian Federation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778,245</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44,302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36,289</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17,275</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165,446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150,235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87,120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133,229</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Ukraine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410,569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4,385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60</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4,266</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43,562</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19,070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1,425</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289,701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19,146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16,178</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20,870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18,674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18,387</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8,318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14,510</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F.</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Northern Europe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1,202,530</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122,302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84,902</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115,953</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92,978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116,881</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81,318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78,822</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Denmark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94,973</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7,515</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7,462</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8,785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10,994</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6,157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8,692</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Finland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52,572</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4,452</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7,472</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8,891</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10,059</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Norway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38,479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2,502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6,356</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5,722</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3,234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2,408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Sweden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244,353</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18,028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18,936</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23,486</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18,554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27,825</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20,394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11,984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United Kingdom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664,337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81,326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44,704</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61,629</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46,213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52,868</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35,640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35,514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rFonts w:eastAsia="Arial Unicode MS"/>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107,816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8,013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5,373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9,548</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7,551</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9,413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15,380</w:t>
            </w:r>
          </w:p>
        </w:tc>
      </w:tr>
      <w:tr w:rsidR="006C681E" w:rsidRPr="00FE6B95"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G.</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Southern Europe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854,297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78,695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48,974</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48,518</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77,594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69,711</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58,729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44,502</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Greece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36,583</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7,713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1,127</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3,165</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13,187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19,590</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9,943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3,396</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Italy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498,816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48,188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30,419</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30,513</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43,976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29,338</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32,199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23,449</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Spain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215,111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19,090</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15,838</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13,191</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16,487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16,956</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14,669</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103,786</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3,704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1,591</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1,650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3,944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3,826</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1,707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2,987</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H.</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Western Europe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3,407,794</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285,579</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289,457</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299,257</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268,035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203,644</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184,114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195,211</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Belgium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355,401</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28,258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39,304</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27,426</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27,755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25,050</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45,694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France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419,132</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24,702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27,383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34,310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23,317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35,279</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17,815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23,354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Germany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1,015,079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84,327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66,747</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66,219</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70,528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52,210</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65,835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61,824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Netherlands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514,439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61,073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68,683</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99,119</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90,246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19,501</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22,003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23,758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Switzerland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327,725</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16,392</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16,431</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18,208</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14,717</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14,123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19,756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13,604</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776,018</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70,828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70,910</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53,974</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41,473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57,481</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32,858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26,978</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r w:rsidRPr="00F1018F">
              <w:rPr>
                <w:b/>
                <w:bCs/>
                <w:sz w:val="14"/>
                <w:szCs w:val="14"/>
              </w:rPr>
              <w:t>I.</w:t>
            </w:r>
          </w:p>
        </w:tc>
        <w:tc>
          <w:tcPr>
            <w:tcW w:w="196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 xml:space="preserve">Eastern Africa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750,742</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b/>
                <w:bCs/>
                <w:color w:val="000000"/>
                <w:sz w:val="14"/>
                <w:szCs w:val="14"/>
              </w:rPr>
            </w:pPr>
            <w:r w:rsidRPr="00A23F63">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113,095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117,026</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119,454</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113,513</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75,088</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50,853</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Kenya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509,884</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54,370</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47,092</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45,303</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58,045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39,223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24,281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31,961</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 xml:space="preserve">Mauritius </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6,199</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388</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148</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6C681E" w:rsidRPr="00BF4323" w:rsidTr="006C681E">
        <w:trPr>
          <w:trHeight w:hRule="exact" w:val="245"/>
          <w:jc w:val="center"/>
        </w:trPr>
        <w:tc>
          <w:tcPr>
            <w:tcW w:w="279"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United Republic of Tanzania</w:t>
            </w:r>
          </w:p>
        </w:tc>
        <w:tc>
          <w:tcPr>
            <w:tcW w:w="753"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68,137</w:t>
            </w:r>
          </w:p>
        </w:tc>
        <w:tc>
          <w:tcPr>
            <w:tcW w:w="842" w:type="dxa"/>
            <w:tcBorders>
              <w:top w:val="nil"/>
              <w:left w:val="nil"/>
              <w:bottom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13,405</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17,390</w:t>
            </w:r>
          </w:p>
        </w:tc>
        <w:tc>
          <w:tcPr>
            <w:tcW w:w="72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30,342</w:t>
            </w:r>
          </w:p>
        </w:tc>
        <w:tc>
          <w:tcPr>
            <w:tcW w:w="722"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18,304</w:t>
            </w:r>
          </w:p>
        </w:tc>
        <w:tc>
          <w:tcPr>
            <w:tcW w:w="725"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6,553</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41,517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2,593</w:t>
            </w:r>
          </w:p>
        </w:tc>
      </w:tr>
      <w:tr w:rsidR="006C681E" w:rsidRPr="00BF4323" w:rsidTr="006C681E">
        <w:trPr>
          <w:trHeight w:hRule="exact" w:val="245"/>
          <w:jc w:val="center"/>
        </w:trPr>
        <w:tc>
          <w:tcPr>
            <w:tcW w:w="279" w:type="dxa"/>
            <w:tcBorders>
              <w:top w:val="nil"/>
              <w:left w:val="nil"/>
              <w:right w:val="nil"/>
            </w:tcBorders>
            <w:shd w:val="clear" w:color="auto" w:fill="auto"/>
            <w:tcMar>
              <w:left w:w="58" w:type="dxa"/>
              <w:right w:w="58" w:type="dxa"/>
            </w:tcMar>
            <w:vAlign w:val="center"/>
            <w:hideMark/>
          </w:tcPr>
          <w:p w:rsidR="006C681E" w:rsidRPr="00F1018F" w:rsidRDefault="006C681E" w:rsidP="006C681E">
            <w:pPr>
              <w:jc w:val="center"/>
              <w:rPr>
                <w:b/>
                <w:bCs/>
                <w:sz w:val="14"/>
                <w:szCs w:val="14"/>
              </w:rPr>
            </w:pPr>
          </w:p>
        </w:tc>
        <w:tc>
          <w:tcPr>
            <w:tcW w:w="1967" w:type="dxa"/>
            <w:tcBorders>
              <w:top w:val="nil"/>
              <w:left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753" w:type="dxa"/>
            <w:tcBorders>
              <w:top w:val="nil"/>
              <w:left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166,521</w:t>
            </w:r>
          </w:p>
        </w:tc>
        <w:tc>
          <w:tcPr>
            <w:tcW w:w="842" w:type="dxa"/>
            <w:tcBorders>
              <w:top w:val="nil"/>
              <w:left w:val="nil"/>
              <w:right w:val="nil"/>
            </w:tcBorders>
            <w:shd w:val="clear" w:color="auto" w:fill="auto"/>
            <w:tcMar>
              <w:left w:w="43" w:type="dxa"/>
              <w:right w:w="43" w:type="dxa"/>
            </w:tcMar>
            <w:vAlign w:val="center"/>
          </w:tcPr>
          <w:p w:rsidR="006C681E" w:rsidRPr="00A23F63" w:rsidRDefault="006C681E" w:rsidP="006C681E">
            <w:pPr>
              <w:jc w:val="right"/>
              <w:rPr>
                <w:rFonts w:asciiTheme="majorBidi" w:hAnsiTheme="majorBidi" w:cstheme="majorBidi"/>
                <w:color w:val="000000"/>
                <w:sz w:val="14"/>
                <w:szCs w:val="14"/>
              </w:rPr>
            </w:pPr>
            <w:r w:rsidRPr="00A23F63">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44,932</w:t>
            </w:r>
          </w:p>
        </w:tc>
        <w:tc>
          <w:tcPr>
            <w:tcW w:w="725" w:type="dxa"/>
            <w:tcBorders>
              <w:top w:val="nil"/>
              <w:left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52,396</w:t>
            </w:r>
          </w:p>
        </w:tc>
        <w:tc>
          <w:tcPr>
            <w:tcW w:w="723" w:type="dxa"/>
            <w:tcBorders>
              <w:top w:val="nil"/>
              <w:left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43,648</w:t>
            </w:r>
          </w:p>
        </w:tc>
        <w:tc>
          <w:tcPr>
            <w:tcW w:w="722" w:type="dxa"/>
            <w:tcBorders>
              <w:top w:val="nil"/>
              <w:left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37,118</w:t>
            </w:r>
          </w:p>
        </w:tc>
        <w:tc>
          <w:tcPr>
            <w:tcW w:w="725" w:type="dxa"/>
            <w:tcBorders>
              <w:top w:val="nil"/>
              <w:left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29,299</w:t>
            </w:r>
          </w:p>
        </w:tc>
        <w:tc>
          <w:tcPr>
            <w:tcW w:w="724"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21,228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16,298</w:t>
            </w:r>
          </w:p>
        </w:tc>
      </w:tr>
      <w:tr w:rsidR="00982073" w:rsidRPr="00BF4323" w:rsidTr="00982073">
        <w:trPr>
          <w:trHeight w:hRule="exact" w:val="245"/>
          <w:jc w:val="center"/>
        </w:trPr>
        <w:tc>
          <w:tcPr>
            <w:tcW w:w="279" w:type="dxa"/>
            <w:tcBorders>
              <w:top w:val="nil"/>
              <w:left w:val="nil"/>
              <w:bottom w:val="single" w:sz="12" w:space="0" w:color="auto"/>
              <w:right w:val="nil"/>
            </w:tcBorders>
            <w:shd w:val="clear" w:color="auto" w:fill="auto"/>
            <w:vAlign w:val="bottom"/>
            <w:hideMark/>
          </w:tcPr>
          <w:p w:rsidR="00982073" w:rsidRPr="00BF4323" w:rsidRDefault="00982073" w:rsidP="00982073">
            <w:pPr>
              <w:jc w:val="center"/>
              <w:rPr>
                <w:b/>
                <w:bCs/>
                <w:sz w:val="15"/>
                <w:szCs w:val="15"/>
              </w:rPr>
            </w:pPr>
            <w:r w:rsidRPr="00BF4323">
              <w:rPr>
                <w:b/>
                <w:bCs/>
                <w:sz w:val="15"/>
                <w:szCs w:val="15"/>
              </w:rPr>
              <w:t> </w:t>
            </w:r>
          </w:p>
        </w:tc>
        <w:tc>
          <w:tcPr>
            <w:tcW w:w="1967" w:type="dxa"/>
            <w:tcBorders>
              <w:top w:val="nil"/>
              <w:left w:val="nil"/>
              <w:bottom w:val="single" w:sz="12" w:space="0" w:color="auto"/>
              <w:right w:val="nil"/>
            </w:tcBorders>
            <w:shd w:val="clear" w:color="auto" w:fill="auto"/>
            <w:vAlign w:val="bottom"/>
            <w:hideMark/>
          </w:tcPr>
          <w:p w:rsidR="00982073" w:rsidRPr="00BF4323" w:rsidRDefault="00982073" w:rsidP="00982073">
            <w:pPr>
              <w:rPr>
                <w:sz w:val="15"/>
                <w:szCs w:val="15"/>
              </w:rPr>
            </w:pPr>
            <w:r w:rsidRPr="00BF4323">
              <w:rPr>
                <w:sz w:val="15"/>
                <w:szCs w:val="15"/>
              </w:rPr>
              <w:t> </w:t>
            </w:r>
          </w:p>
        </w:tc>
        <w:tc>
          <w:tcPr>
            <w:tcW w:w="753"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5"/>
                <w:szCs w:val="15"/>
              </w:rPr>
            </w:pPr>
            <w:r w:rsidRPr="00BF4323">
              <w:rPr>
                <w:rFonts w:eastAsia="Arial Unicode MS"/>
                <w:sz w:val="15"/>
                <w:szCs w:val="15"/>
              </w:rPr>
              <w:t> </w:t>
            </w:r>
          </w:p>
        </w:tc>
        <w:tc>
          <w:tcPr>
            <w:tcW w:w="842"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982073" w:rsidRPr="00BF4323" w:rsidRDefault="00982073" w:rsidP="00982073">
            <w:pPr>
              <w:rPr>
                <w:sz w:val="13"/>
                <w:szCs w:val="13"/>
              </w:rPr>
            </w:pP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82073" w:rsidRPr="00BF4323" w:rsidRDefault="00982073" w:rsidP="00982073">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982073" w:rsidRPr="00BF4323" w:rsidTr="00982073">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982073" w:rsidRPr="00BF4323" w:rsidRDefault="00982073"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982073" w:rsidRPr="00F1018F" w:rsidRDefault="00982073"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82073" w:rsidRPr="002B6501" w:rsidRDefault="00982073"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82073" w:rsidRPr="002B6501" w:rsidRDefault="00982073"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982073" w:rsidRPr="00F1018F" w:rsidRDefault="00982073" w:rsidP="0026628E">
            <w:pPr>
              <w:jc w:val="center"/>
              <w:rPr>
                <w:b/>
                <w:bCs/>
                <w:sz w:val="16"/>
                <w:szCs w:val="16"/>
              </w:rPr>
            </w:pPr>
            <w:r>
              <w:rPr>
                <w:b/>
                <w:bCs/>
                <w:sz w:val="16"/>
                <w:szCs w:val="16"/>
              </w:rPr>
              <w:t>2022</w:t>
            </w:r>
          </w:p>
        </w:tc>
        <w:tc>
          <w:tcPr>
            <w:tcW w:w="2340" w:type="dxa"/>
            <w:gridSpan w:val="3"/>
            <w:tcBorders>
              <w:top w:val="single" w:sz="4" w:space="0" w:color="auto"/>
              <w:left w:val="single" w:sz="4" w:space="0" w:color="auto"/>
              <w:bottom w:val="single" w:sz="4" w:space="0" w:color="auto"/>
            </w:tcBorders>
            <w:shd w:val="clear" w:color="auto" w:fill="auto"/>
            <w:vAlign w:val="center"/>
          </w:tcPr>
          <w:p w:rsidR="00982073" w:rsidRPr="00F1018F" w:rsidRDefault="00982073" w:rsidP="0026628E">
            <w:pPr>
              <w:jc w:val="center"/>
              <w:rPr>
                <w:b/>
                <w:bCs/>
                <w:sz w:val="16"/>
                <w:szCs w:val="16"/>
              </w:rPr>
            </w:pPr>
            <w:r>
              <w:rPr>
                <w:b/>
                <w:bCs/>
                <w:sz w:val="16"/>
                <w:szCs w:val="16"/>
              </w:rPr>
              <w:t>2022</w:t>
            </w:r>
          </w:p>
        </w:tc>
        <w:tc>
          <w:tcPr>
            <w:tcW w:w="2103" w:type="dxa"/>
            <w:gridSpan w:val="3"/>
            <w:tcBorders>
              <w:top w:val="single" w:sz="4" w:space="0" w:color="auto"/>
              <w:left w:val="single" w:sz="4" w:space="0" w:color="auto"/>
              <w:bottom w:val="single" w:sz="4" w:space="0" w:color="auto"/>
            </w:tcBorders>
            <w:shd w:val="clear" w:color="auto" w:fill="auto"/>
            <w:vAlign w:val="center"/>
          </w:tcPr>
          <w:p w:rsidR="00982073" w:rsidRPr="00F1018F" w:rsidRDefault="00982073" w:rsidP="0026628E">
            <w:pPr>
              <w:jc w:val="center"/>
              <w:rPr>
                <w:b/>
                <w:bCs/>
                <w:sz w:val="16"/>
                <w:szCs w:val="16"/>
              </w:rPr>
            </w:pPr>
            <w:r>
              <w:rPr>
                <w:b/>
                <w:bCs/>
                <w:sz w:val="16"/>
                <w:szCs w:val="16"/>
              </w:rPr>
              <w:t>2023</w:t>
            </w:r>
          </w:p>
        </w:tc>
      </w:tr>
      <w:tr w:rsidR="00982073" w:rsidRPr="00BF4323" w:rsidTr="00982073">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982073" w:rsidRPr="00BF4323" w:rsidRDefault="00982073" w:rsidP="00982073">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982073" w:rsidRPr="00BF4323" w:rsidRDefault="00982073" w:rsidP="00982073">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2073" w:rsidRPr="00BF4323" w:rsidRDefault="00982073" w:rsidP="00982073">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Oct</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Feb</w:t>
            </w:r>
          </w:p>
        </w:tc>
        <w:tc>
          <w:tcPr>
            <w:tcW w:w="663" w:type="dxa"/>
            <w:tcBorders>
              <w:top w:val="single" w:sz="4" w:space="0" w:color="auto"/>
              <w:left w:val="nil"/>
              <w:bottom w:val="single" w:sz="12" w:space="0" w:color="auto"/>
            </w:tcBorders>
            <w:shd w:val="clear" w:color="auto" w:fill="auto"/>
            <w:tcMar>
              <w:left w:w="43" w:type="dxa"/>
              <w:right w:w="43" w:type="dxa"/>
            </w:tcMar>
            <w:vAlign w:val="center"/>
          </w:tcPr>
          <w:p w:rsidR="00982073" w:rsidRPr="00F1018F" w:rsidRDefault="00982073" w:rsidP="00982073">
            <w:pPr>
              <w:jc w:val="right"/>
              <w:rPr>
                <w:b/>
                <w:sz w:val="15"/>
                <w:szCs w:val="15"/>
              </w:rPr>
            </w:pPr>
            <w:r>
              <w:rPr>
                <w:b/>
                <w:sz w:val="15"/>
                <w:szCs w:val="15"/>
              </w:rPr>
              <w:t>Mar</w:t>
            </w:r>
          </w:p>
        </w:tc>
      </w:tr>
      <w:tr w:rsidR="00392FDB"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392FDB" w:rsidRPr="00BF4323" w:rsidRDefault="00392FDB" w:rsidP="00392FDB">
            <w:pPr>
              <w:jc w:val="right"/>
              <w:rPr>
                <w:b/>
                <w:bCs/>
                <w:sz w:val="15"/>
                <w:szCs w:val="15"/>
              </w:rPr>
            </w:pPr>
          </w:p>
        </w:tc>
        <w:tc>
          <w:tcPr>
            <w:tcW w:w="1787" w:type="dxa"/>
            <w:tcBorders>
              <w:top w:val="nil"/>
              <w:left w:val="nil"/>
              <w:bottom w:val="nil"/>
              <w:right w:val="nil"/>
            </w:tcBorders>
            <w:shd w:val="clear" w:color="auto" w:fill="auto"/>
            <w:vAlign w:val="bottom"/>
            <w:hideMark/>
          </w:tcPr>
          <w:p w:rsidR="00392FDB" w:rsidRPr="00BF4323" w:rsidRDefault="00392FDB" w:rsidP="00392FDB">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392FDB" w:rsidRPr="00BF4323" w:rsidRDefault="00392FDB" w:rsidP="00392FDB">
            <w:pPr>
              <w:jc w:val="right"/>
              <w:rPr>
                <w:sz w:val="15"/>
                <w:szCs w:val="15"/>
              </w:rPr>
            </w:pPr>
          </w:p>
        </w:tc>
        <w:tc>
          <w:tcPr>
            <w:tcW w:w="720" w:type="dxa"/>
            <w:tcBorders>
              <w:top w:val="nil"/>
              <w:left w:val="nil"/>
              <w:bottom w:val="nil"/>
              <w:right w:val="nil"/>
            </w:tcBorders>
            <w:tcMar>
              <w:left w:w="43" w:type="dxa"/>
              <w:right w:w="43" w:type="dxa"/>
            </w:tcMar>
            <w:vAlign w:val="center"/>
          </w:tcPr>
          <w:p w:rsidR="00392FDB" w:rsidRPr="00BF4323" w:rsidRDefault="00392FDB" w:rsidP="00392FDB">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392FDB" w:rsidRPr="00BF4323" w:rsidRDefault="00392FDB" w:rsidP="00392FDB">
            <w:pPr>
              <w:jc w:val="right"/>
              <w:rPr>
                <w:sz w:val="15"/>
                <w:szCs w:val="15"/>
              </w:rPr>
            </w:pPr>
          </w:p>
        </w:tc>
        <w:tc>
          <w:tcPr>
            <w:tcW w:w="663" w:type="dxa"/>
            <w:tcBorders>
              <w:top w:val="nil"/>
              <w:left w:val="nil"/>
              <w:bottom w:val="nil"/>
            </w:tcBorders>
            <w:shd w:val="clear" w:color="auto" w:fill="auto"/>
            <w:tcMar>
              <w:left w:w="43" w:type="dxa"/>
              <w:right w:w="43" w:type="dxa"/>
            </w:tcMar>
          </w:tcPr>
          <w:p w:rsidR="00392FDB" w:rsidRPr="00BF4323" w:rsidRDefault="00392FDB" w:rsidP="00392FDB">
            <w:pPr>
              <w:jc w:val="right"/>
              <w:rPr>
                <w:sz w:val="15"/>
                <w:szCs w:val="15"/>
              </w:rPr>
            </w:pP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2,261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2,229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845</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839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87,419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79,437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241,004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69,929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23,880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38,933</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31,020</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27,209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15,030</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12,033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22,437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21,076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19,705</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7,732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56,528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54,265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213,752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41,881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13,678</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13,827</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10,142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15,219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5,551</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9,461</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213,898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36,860</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77,378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52,924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63,325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19,524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25,899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209,899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36,372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75,746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51,090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19,065</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25,182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3,999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1,632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459</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718</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35,236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11,977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38,496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6,634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50,592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2,222,636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1,191,302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1,277,574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1,356,570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1,268,159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988,091</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818,048</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1,845,834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961,193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1,052,652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1,175,272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1,083,740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837,284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665,367</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3,103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2,418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2,293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1,606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1,825</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204,815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121,014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103,550</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72,716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84,394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76,970</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127,194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77,281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78,726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65,623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59,310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53,575</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41,690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29,395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40,352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41,052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26,550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64,808</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20,310</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211,527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282,037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211,501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181,142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192,932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178,162</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185,699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84,038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156,883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89,205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57,081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59,266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61,406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71,441</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6,992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7,488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6,005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6,762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4,906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2,479</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10,615</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24,715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23,302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22,621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21,318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26,101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21,099</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19,383</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72,337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84,252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80,120</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78,690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82,293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87,106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76,371</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7,258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4,879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6,376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10,765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15,425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2,796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3,193</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16,187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5,233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6,527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4,940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3,276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4,697</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822,833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659,025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627,367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666,710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650,571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537,114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484,908</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402,990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382,212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345,343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407,308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373,445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266,922</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269,702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106,809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47,485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74,512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77,255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91,293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62,488</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47,722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65,665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83,288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62,233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76,791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81,036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120,091</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78,544</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167,976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105,908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108,884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76,206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71,713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67,514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65,475</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79,393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40,132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36,395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29,151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33,084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20,100</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23,465</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1,724,417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1,295,639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1,661,273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1,664,709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1,292,375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1,214,571</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1,243,638</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39,883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7,413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3,966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4,777</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8,249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1,911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487</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276,210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39,246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380,469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141,118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246,373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106,110</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122,029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413,946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354,697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429,315</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395,292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305,212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334,457</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378,603</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42,607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22,556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38,149</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46,885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34,558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27,786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21,529</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603,495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477,560</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420,954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486,267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436,387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411,624</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339,264</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346,465</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392,257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387,907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516,084</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262,206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329,593</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373,476</w:t>
            </w:r>
          </w:p>
        </w:tc>
      </w:tr>
      <w:tr w:rsidR="006C681E" w:rsidRPr="00FE6B95"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36,906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52,386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64,117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75,767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89,739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51,396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76,504</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33,196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48,408</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62,644</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70,499</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49,986</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74,691</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3,640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3,972</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1,466</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1,409</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1,790</w:t>
            </w:r>
          </w:p>
        </w:tc>
      </w:tr>
      <w:tr w:rsidR="006C681E" w:rsidRPr="0039410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sz w:val="14"/>
                <w:szCs w:val="14"/>
              </w:rPr>
            </w:pPr>
          </w:p>
        </w:tc>
        <w:tc>
          <w:tcPr>
            <w:tcW w:w="1787" w:type="dxa"/>
            <w:tcBorders>
              <w:top w:val="nil"/>
              <w:left w:val="nil"/>
              <w:bottom w:val="nil"/>
              <w:right w:val="nil"/>
            </w:tcBorders>
            <w:shd w:val="clear" w:color="auto" w:fill="auto"/>
            <w:vAlign w:val="center"/>
            <w:hideMark/>
          </w:tcPr>
          <w:p w:rsidR="006C681E" w:rsidRPr="00F1018F" w:rsidRDefault="006C681E" w:rsidP="006C68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color w:val="000000"/>
                <w:sz w:val="14"/>
                <w:szCs w:val="14"/>
              </w:rPr>
            </w:pPr>
            <w:r w:rsidRPr="00E5429A">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color w:val="000000"/>
                <w:sz w:val="14"/>
                <w:szCs w:val="14"/>
              </w:rPr>
            </w:pPr>
            <w:r w:rsidRPr="006C681E">
              <w:rPr>
                <w:rFonts w:asciiTheme="majorBidi" w:hAnsiTheme="majorBidi" w:cstheme="majorBidi"/>
                <w:color w:val="000000"/>
                <w:sz w:val="14"/>
                <w:szCs w:val="14"/>
              </w:rPr>
              <w:t>22</w:t>
            </w:r>
          </w:p>
        </w:tc>
      </w:tr>
      <w:tr w:rsidR="006C681E" w:rsidRPr="00BF4323" w:rsidTr="006C68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6C681E" w:rsidRPr="00F1018F" w:rsidRDefault="006C681E" w:rsidP="006C681E">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6C681E" w:rsidRPr="00F1018F" w:rsidRDefault="006C681E" w:rsidP="006C681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6C681E" w:rsidRPr="00E5429A" w:rsidRDefault="006C681E" w:rsidP="006C681E">
            <w:pPr>
              <w:jc w:val="right"/>
              <w:rPr>
                <w:rFonts w:asciiTheme="majorBidi" w:hAnsiTheme="majorBidi" w:cstheme="majorBidi"/>
                <w:b/>
                <w:bCs/>
                <w:color w:val="000000"/>
                <w:sz w:val="14"/>
                <w:szCs w:val="14"/>
              </w:rPr>
            </w:pPr>
            <w:r w:rsidRPr="00E5429A">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12</w:t>
            </w:r>
          </w:p>
        </w:tc>
        <w:tc>
          <w:tcPr>
            <w:tcW w:w="663" w:type="dxa"/>
            <w:tcBorders>
              <w:top w:val="nil"/>
              <w:left w:val="nil"/>
              <w:bottom w:val="nil"/>
              <w:right w:val="nil"/>
            </w:tcBorders>
            <w:shd w:val="clear" w:color="auto" w:fill="auto"/>
            <w:tcMar>
              <w:left w:w="43" w:type="dxa"/>
              <w:right w:w="43" w:type="dxa"/>
            </w:tcMar>
            <w:vAlign w:val="center"/>
          </w:tcPr>
          <w:p w:rsidR="006C681E" w:rsidRPr="006C681E" w:rsidRDefault="006C681E" w:rsidP="006C681E">
            <w:pPr>
              <w:jc w:val="right"/>
              <w:rPr>
                <w:rFonts w:asciiTheme="majorBidi" w:hAnsiTheme="majorBidi" w:cstheme="majorBidi"/>
                <w:b/>
                <w:bCs/>
                <w:color w:val="000000"/>
                <w:sz w:val="14"/>
                <w:szCs w:val="14"/>
              </w:rPr>
            </w:pPr>
            <w:r w:rsidRPr="006C681E">
              <w:rPr>
                <w:rFonts w:asciiTheme="majorBidi" w:hAnsiTheme="majorBidi" w:cstheme="majorBidi"/>
                <w:b/>
                <w:bCs/>
                <w:color w:val="000000"/>
                <w:sz w:val="14"/>
                <w:szCs w:val="14"/>
              </w:rPr>
              <w:t>14</w:t>
            </w:r>
          </w:p>
        </w:tc>
      </w:tr>
      <w:tr w:rsidR="00982073" w:rsidRPr="00BF4323" w:rsidTr="00E5429A">
        <w:trPr>
          <w:trHeight w:hRule="exact" w:val="245"/>
          <w:jc w:val="center"/>
        </w:trPr>
        <w:tc>
          <w:tcPr>
            <w:tcW w:w="375" w:type="dxa"/>
            <w:tcBorders>
              <w:top w:val="nil"/>
              <w:left w:val="nil"/>
              <w:bottom w:val="single" w:sz="12" w:space="0" w:color="auto"/>
              <w:right w:val="nil"/>
            </w:tcBorders>
            <w:shd w:val="clear" w:color="auto" w:fill="auto"/>
            <w:vAlign w:val="center"/>
            <w:hideMark/>
          </w:tcPr>
          <w:p w:rsidR="00982073" w:rsidRPr="00BF4323" w:rsidRDefault="00982073" w:rsidP="00982073">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982073" w:rsidRPr="00BF4323" w:rsidRDefault="00982073" w:rsidP="0098207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82073" w:rsidRPr="00BF4323" w:rsidRDefault="00982073" w:rsidP="0098207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2073" w:rsidRPr="00BF4323" w:rsidRDefault="00982073" w:rsidP="0098207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82073" w:rsidRPr="00BF4323" w:rsidRDefault="00982073" w:rsidP="00982073">
            <w:pPr>
              <w:jc w:val="right"/>
              <w:rPr>
                <w:b/>
                <w:bCs/>
                <w:sz w:val="13"/>
                <w:szCs w:val="13"/>
              </w:rPr>
            </w:pPr>
          </w:p>
        </w:tc>
        <w:tc>
          <w:tcPr>
            <w:tcW w:w="663" w:type="dxa"/>
            <w:tcBorders>
              <w:top w:val="nil"/>
              <w:left w:val="nil"/>
              <w:bottom w:val="single" w:sz="12" w:space="0" w:color="auto"/>
              <w:right w:val="nil"/>
            </w:tcBorders>
            <w:shd w:val="clear" w:color="auto" w:fill="auto"/>
            <w:tcMar>
              <w:left w:w="29" w:type="dxa"/>
              <w:right w:w="29" w:type="dxa"/>
            </w:tcMar>
            <w:hideMark/>
          </w:tcPr>
          <w:p w:rsidR="00982073" w:rsidRPr="00BF4323" w:rsidRDefault="00982073" w:rsidP="00982073">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61.42</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1,240.90</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812.22</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1,363.11</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1,408.59</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1,304.64</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637.66</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1,052.02</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1,038.75</w:t>
            </w:r>
          </w:p>
        </w:tc>
      </w:tr>
      <w:tr w:rsidR="001B55F7" w:rsidRPr="00BF4323" w:rsidTr="00847423">
        <w:trPr>
          <w:trHeight w:val="202"/>
        </w:trPr>
        <w:tc>
          <w:tcPr>
            <w:tcW w:w="1018" w:type="dxa"/>
            <w:shd w:val="clear" w:color="auto" w:fill="auto"/>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64.34</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1,306.56</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865.55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1,328.39</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1,503.23</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1,442.83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665.48</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1,429.66</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1,148.70</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65.05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1,381.79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859.36</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1,250.31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1,565.81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1,490.11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672.73</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1,337.17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1,214.59</w:t>
            </w:r>
          </w:p>
        </w:tc>
      </w:tr>
      <w:tr w:rsidR="001B55F7" w:rsidRPr="00BF4323" w:rsidTr="00654B02">
        <w:trPr>
          <w:trHeight w:val="202"/>
        </w:trPr>
        <w:tc>
          <w:tcPr>
            <w:tcW w:w="1018" w:type="dxa"/>
            <w:shd w:val="clear" w:color="auto" w:fill="auto"/>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61.77</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1,379.42</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628.77</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1,125.23</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1,600.29</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1,040.51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673.45</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1,414.88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1,210.42</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137AB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1,355.75 </w:t>
            </w:r>
          </w:p>
        </w:tc>
        <w:tc>
          <w:tcPr>
            <w:tcW w:w="801"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753.40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       1,139.24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1,828.92 </w:t>
            </w:r>
          </w:p>
        </w:tc>
        <w:tc>
          <w:tcPr>
            <w:tcW w:w="722" w:type="dxa"/>
            <w:shd w:val="clear" w:color="auto" w:fill="auto"/>
            <w:vAlign w:val="center"/>
          </w:tcPr>
          <w:p w:rsidR="001B55F7" w:rsidRPr="00654B02" w:rsidRDefault="001B55F7" w:rsidP="001B55F7">
            <w:pPr>
              <w:jc w:val="right"/>
              <w:rPr>
                <w:sz w:val="15"/>
                <w:szCs w:val="15"/>
              </w:rPr>
            </w:pPr>
            <w:r>
              <w:rPr>
                <w:color w:val="000000"/>
                <w:sz w:val="15"/>
                <w:szCs w:val="15"/>
              </w:rPr>
              <w:t xml:space="preserve">1,051.05 </w:t>
            </w:r>
          </w:p>
        </w:tc>
        <w:tc>
          <w:tcPr>
            <w:tcW w:w="72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667.31 </w:t>
            </w:r>
          </w:p>
        </w:tc>
        <w:tc>
          <w:tcPr>
            <w:tcW w:w="900" w:type="dxa"/>
            <w:gridSpan w:val="2"/>
            <w:shd w:val="clear" w:color="auto" w:fill="auto"/>
            <w:vAlign w:val="center"/>
          </w:tcPr>
          <w:p w:rsidR="001B55F7" w:rsidRPr="00654B02" w:rsidRDefault="001B55F7" w:rsidP="001B55F7">
            <w:pPr>
              <w:jc w:val="right"/>
              <w:rPr>
                <w:sz w:val="15"/>
                <w:szCs w:val="15"/>
              </w:rPr>
            </w:pPr>
            <w:r>
              <w:rPr>
                <w:color w:val="000000"/>
                <w:sz w:val="15"/>
                <w:szCs w:val="15"/>
              </w:rPr>
              <w:t xml:space="preserve">1,392.89 </w:t>
            </w:r>
          </w:p>
        </w:tc>
        <w:tc>
          <w:tcPr>
            <w:tcW w:w="990" w:type="dxa"/>
            <w:shd w:val="clear" w:color="auto" w:fill="auto"/>
            <w:vAlign w:val="center"/>
          </w:tcPr>
          <w:p w:rsidR="001B55F7" w:rsidRPr="00654B02" w:rsidRDefault="001B55F7" w:rsidP="001B55F7">
            <w:pPr>
              <w:jc w:val="right"/>
              <w:rPr>
                <w:sz w:val="15"/>
                <w:szCs w:val="15"/>
              </w:rPr>
            </w:pPr>
            <w:r>
              <w:rPr>
                <w:color w:val="000000"/>
                <w:sz w:val="15"/>
                <w:szCs w:val="15"/>
              </w:rPr>
              <w:t xml:space="preserve">1,166.85 </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Pr="00654B02" w:rsidRDefault="001B55F7" w:rsidP="001B55F7">
            <w:pPr>
              <w:jc w:val="right"/>
              <w:rPr>
                <w:sz w:val="15"/>
                <w:szCs w:val="15"/>
              </w:rPr>
            </w:pPr>
          </w:p>
        </w:tc>
        <w:tc>
          <w:tcPr>
            <w:tcW w:w="801"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722" w:type="dxa"/>
            <w:shd w:val="clear" w:color="auto" w:fill="auto"/>
            <w:vAlign w:val="center"/>
          </w:tcPr>
          <w:p w:rsidR="001B55F7" w:rsidRPr="00654B02" w:rsidRDefault="001B55F7" w:rsidP="001B55F7">
            <w:pPr>
              <w:jc w:val="right"/>
              <w:rPr>
                <w:sz w:val="15"/>
                <w:szCs w:val="15"/>
              </w:rPr>
            </w:pPr>
          </w:p>
        </w:tc>
        <w:tc>
          <w:tcPr>
            <w:tcW w:w="720" w:type="dxa"/>
            <w:gridSpan w:val="2"/>
            <w:shd w:val="clear" w:color="auto" w:fill="auto"/>
            <w:vAlign w:val="center"/>
          </w:tcPr>
          <w:p w:rsidR="001B55F7" w:rsidRPr="00654B02" w:rsidRDefault="001B55F7" w:rsidP="001B55F7">
            <w:pPr>
              <w:jc w:val="right"/>
              <w:rPr>
                <w:sz w:val="15"/>
                <w:szCs w:val="15"/>
              </w:rPr>
            </w:pPr>
          </w:p>
        </w:tc>
        <w:tc>
          <w:tcPr>
            <w:tcW w:w="900" w:type="dxa"/>
            <w:gridSpan w:val="2"/>
            <w:shd w:val="clear" w:color="auto" w:fill="auto"/>
            <w:vAlign w:val="center"/>
          </w:tcPr>
          <w:p w:rsidR="001B55F7" w:rsidRPr="00654B02" w:rsidRDefault="001B55F7" w:rsidP="001B55F7">
            <w:pPr>
              <w:jc w:val="right"/>
              <w:rPr>
                <w:sz w:val="15"/>
                <w:szCs w:val="15"/>
              </w:rPr>
            </w:pPr>
          </w:p>
        </w:tc>
        <w:tc>
          <w:tcPr>
            <w:tcW w:w="990" w:type="dxa"/>
            <w:shd w:val="clear" w:color="auto" w:fill="auto"/>
            <w:vAlign w:val="center"/>
          </w:tcPr>
          <w:p w:rsidR="001B55F7" w:rsidRPr="00654B02" w:rsidRDefault="001B55F7" w:rsidP="001B55F7">
            <w:pPr>
              <w:jc w:val="right"/>
              <w:rPr>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57.65</w:t>
            </w:r>
          </w:p>
        </w:tc>
        <w:tc>
          <w:tcPr>
            <w:tcW w:w="660" w:type="dxa"/>
            <w:shd w:val="clear" w:color="auto" w:fill="auto"/>
            <w:vAlign w:val="center"/>
          </w:tcPr>
          <w:p w:rsidR="001B55F7" w:rsidRDefault="001B55F7" w:rsidP="001B55F7">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1B55F7" w:rsidRDefault="001B55F7" w:rsidP="001B55F7">
            <w:pPr>
              <w:jc w:val="right"/>
              <w:rPr>
                <w:color w:val="000000"/>
                <w:sz w:val="15"/>
                <w:szCs w:val="15"/>
              </w:rPr>
            </w:pPr>
            <w:r>
              <w:rPr>
                <w:color w:val="000000"/>
                <w:sz w:val="15"/>
                <w:szCs w:val="15"/>
              </w:rPr>
              <w:t>1,373.29</w:t>
            </w:r>
          </w:p>
        </w:tc>
        <w:tc>
          <w:tcPr>
            <w:tcW w:w="801" w:type="dxa"/>
            <w:gridSpan w:val="2"/>
            <w:shd w:val="clear" w:color="auto" w:fill="auto"/>
            <w:vAlign w:val="center"/>
          </w:tcPr>
          <w:p w:rsidR="001B55F7" w:rsidRDefault="001B55F7" w:rsidP="001B55F7">
            <w:pPr>
              <w:jc w:val="right"/>
              <w:rPr>
                <w:color w:val="000000"/>
                <w:sz w:val="15"/>
                <w:szCs w:val="15"/>
              </w:rPr>
            </w:pPr>
            <w:r>
              <w:rPr>
                <w:color w:val="000000"/>
                <w:sz w:val="15"/>
                <w:szCs w:val="15"/>
              </w:rPr>
              <w:t>799.74</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1,228.21</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2,218.01</w:t>
            </w:r>
          </w:p>
        </w:tc>
        <w:tc>
          <w:tcPr>
            <w:tcW w:w="722" w:type="dxa"/>
            <w:shd w:val="clear" w:color="auto" w:fill="auto"/>
            <w:vAlign w:val="center"/>
          </w:tcPr>
          <w:p w:rsidR="001B55F7" w:rsidRDefault="001B55F7" w:rsidP="001B55F7">
            <w:pPr>
              <w:jc w:val="right"/>
              <w:rPr>
                <w:color w:val="000000"/>
                <w:sz w:val="15"/>
                <w:szCs w:val="15"/>
              </w:rPr>
            </w:pPr>
            <w:r>
              <w:rPr>
                <w:color w:val="000000"/>
                <w:sz w:val="15"/>
                <w:szCs w:val="15"/>
              </w:rPr>
              <w:t>1,076.00</w:t>
            </w:r>
          </w:p>
        </w:tc>
        <w:tc>
          <w:tcPr>
            <w:tcW w:w="720" w:type="dxa"/>
            <w:gridSpan w:val="2"/>
            <w:shd w:val="clear" w:color="auto" w:fill="auto"/>
            <w:vAlign w:val="center"/>
          </w:tcPr>
          <w:p w:rsidR="001B55F7" w:rsidRDefault="001B55F7" w:rsidP="001B55F7">
            <w:pPr>
              <w:jc w:val="right"/>
              <w:rPr>
                <w:color w:val="000000"/>
                <w:sz w:val="15"/>
                <w:szCs w:val="15"/>
              </w:rPr>
            </w:pPr>
            <w:r>
              <w:rPr>
                <w:color w:val="000000"/>
                <w:sz w:val="15"/>
                <w:szCs w:val="15"/>
              </w:rPr>
              <w:t>757.21</w:t>
            </w:r>
          </w:p>
        </w:tc>
        <w:tc>
          <w:tcPr>
            <w:tcW w:w="900" w:type="dxa"/>
            <w:gridSpan w:val="2"/>
            <w:shd w:val="clear" w:color="auto" w:fill="auto"/>
            <w:vAlign w:val="center"/>
          </w:tcPr>
          <w:p w:rsidR="001B55F7" w:rsidRDefault="001B55F7" w:rsidP="001B55F7">
            <w:pPr>
              <w:jc w:val="right"/>
              <w:rPr>
                <w:color w:val="000000"/>
                <w:sz w:val="15"/>
                <w:szCs w:val="15"/>
              </w:rPr>
            </w:pPr>
            <w:r>
              <w:rPr>
                <w:color w:val="000000"/>
                <w:sz w:val="15"/>
                <w:szCs w:val="15"/>
              </w:rPr>
              <w:t>1,411.99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1,202.02</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137AB7">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1B55F7" w:rsidRDefault="001B55F7" w:rsidP="001B55F7">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1B55F7" w:rsidRDefault="001B55F7" w:rsidP="001B55F7">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1B55F7" w:rsidRPr="00BF4323" w:rsidTr="00654B02">
        <w:trPr>
          <w:trHeight w:val="202"/>
        </w:trPr>
        <w:tc>
          <w:tcPr>
            <w:tcW w:w="1018" w:type="dxa"/>
            <w:shd w:val="clear" w:color="auto" w:fill="auto"/>
            <w:tcMar>
              <w:left w:w="58" w:type="dxa"/>
              <w:right w:w="202" w:type="dxa"/>
            </w:tcMar>
            <w:vAlign w:val="center"/>
          </w:tcPr>
          <w:p w:rsidR="001B55F7" w:rsidRPr="00137AB7" w:rsidRDefault="001B55F7" w:rsidP="001B55F7">
            <w:pPr>
              <w:ind w:left="-122"/>
              <w:rPr>
                <w:sz w:val="15"/>
                <w:szCs w:val="15"/>
              </w:rPr>
            </w:pPr>
            <w:r>
              <w:rPr>
                <w:sz w:val="15"/>
                <w:szCs w:val="15"/>
              </w:rPr>
              <w:t xml:space="preserve">   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66.17</w:t>
            </w:r>
          </w:p>
        </w:tc>
        <w:tc>
          <w:tcPr>
            <w:tcW w:w="660"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color w:val="000000"/>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60" w:type="dxa"/>
            <w:shd w:val="clear" w:color="auto" w:fill="auto"/>
            <w:vAlign w:val="center"/>
          </w:tcPr>
          <w:p w:rsidR="001B55F7" w:rsidRDefault="001B55F7" w:rsidP="001B55F7">
            <w:pPr>
              <w:jc w:val="right"/>
              <w:rPr>
                <w:b/>
                <w:bCs/>
                <w:color w:val="000000"/>
                <w:sz w:val="15"/>
                <w:szCs w:val="15"/>
              </w:rPr>
            </w:pPr>
          </w:p>
        </w:tc>
        <w:tc>
          <w:tcPr>
            <w:tcW w:w="731" w:type="dxa"/>
            <w:gridSpan w:val="2"/>
            <w:shd w:val="clear" w:color="auto" w:fill="auto"/>
            <w:vAlign w:val="center"/>
          </w:tcPr>
          <w:p w:rsidR="001B55F7" w:rsidRDefault="001B55F7" w:rsidP="001B55F7">
            <w:pPr>
              <w:jc w:val="right"/>
              <w:rPr>
                <w:color w:val="000000"/>
                <w:sz w:val="15"/>
                <w:szCs w:val="15"/>
              </w:rPr>
            </w:pPr>
          </w:p>
        </w:tc>
        <w:tc>
          <w:tcPr>
            <w:tcW w:w="801"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722" w:type="dxa"/>
            <w:shd w:val="clear" w:color="auto" w:fill="auto"/>
            <w:vAlign w:val="center"/>
          </w:tcPr>
          <w:p w:rsidR="001B55F7" w:rsidRDefault="001B55F7" w:rsidP="001B55F7">
            <w:pPr>
              <w:jc w:val="right"/>
              <w:rPr>
                <w:color w:val="000000"/>
                <w:sz w:val="15"/>
                <w:szCs w:val="15"/>
              </w:rPr>
            </w:pPr>
          </w:p>
        </w:tc>
        <w:tc>
          <w:tcPr>
            <w:tcW w:w="720" w:type="dxa"/>
            <w:gridSpan w:val="2"/>
            <w:shd w:val="clear" w:color="auto" w:fill="auto"/>
            <w:vAlign w:val="center"/>
          </w:tcPr>
          <w:p w:rsidR="001B55F7" w:rsidRDefault="001B55F7" w:rsidP="001B55F7">
            <w:pPr>
              <w:jc w:val="right"/>
              <w:rPr>
                <w:color w:val="000000"/>
                <w:sz w:val="15"/>
                <w:szCs w:val="15"/>
              </w:rPr>
            </w:pPr>
          </w:p>
        </w:tc>
        <w:tc>
          <w:tcPr>
            <w:tcW w:w="900" w:type="dxa"/>
            <w:gridSpan w:val="2"/>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F2F04">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sidRPr="00BF4323">
              <w:rPr>
                <w:sz w:val="15"/>
                <w:szCs w:val="15"/>
              </w:rPr>
              <w:t>Jul-Sep</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64.17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345.54</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608.40</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1291.12</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538.00</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895.90</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247.12</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226.36</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410.09</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418.02</w:t>
            </w:r>
          </w:p>
        </w:tc>
      </w:tr>
      <w:tr w:rsidR="001B55F7" w:rsidRPr="00BF4323" w:rsidTr="00FF1DC6">
        <w:trPr>
          <w:trHeight w:val="252"/>
        </w:trPr>
        <w:tc>
          <w:tcPr>
            <w:tcW w:w="1018" w:type="dxa"/>
            <w:shd w:val="clear" w:color="auto" w:fill="auto"/>
            <w:tcMar>
              <w:left w:w="58" w:type="dxa"/>
              <w:right w:w="202" w:type="dxa"/>
            </w:tcMar>
            <w:vAlign w:val="center"/>
          </w:tcPr>
          <w:p w:rsidR="001B55F7" w:rsidRDefault="001B55F7" w:rsidP="001B55F7">
            <w:pPr>
              <w:rPr>
                <w:color w:val="000000"/>
                <w:sz w:val="15"/>
                <w:szCs w:val="15"/>
              </w:rPr>
            </w:pPr>
            <w:r>
              <w:rPr>
                <w:color w:val="000000"/>
                <w:sz w:val="15"/>
                <w:szCs w:val="15"/>
              </w:rPr>
              <w:t>Oct-Dec</w:t>
            </w:r>
          </w:p>
        </w:tc>
        <w:tc>
          <w:tcPr>
            <w:tcW w:w="688" w:type="dxa"/>
            <w:shd w:val="clear" w:color="auto" w:fill="auto"/>
            <w:vAlign w:val="center"/>
          </w:tcPr>
          <w:p w:rsidR="001B55F7" w:rsidRPr="002F5F4C" w:rsidRDefault="001B55F7" w:rsidP="001B55F7">
            <w:pPr>
              <w:jc w:val="right"/>
              <w:rPr>
                <w:b/>
                <w:bCs/>
                <w:color w:val="000000"/>
                <w:sz w:val="15"/>
                <w:szCs w:val="15"/>
              </w:rPr>
            </w:pPr>
            <w:r w:rsidRPr="001B55F7">
              <w:rPr>
                <w:b/>
                <w:bCs/>
                <w:color w:val="000000"/>
                <w:sz w:val="15"/>
                <w:szCs w:val="15"/>
              </w:rPr>
              <w:t>68.87</w:t>
            </w:r>
          </w:p>
        </w:tc>
        <w:tc>
          <w:tcPr>
            <w:tcW w:w="660"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w:t>
            </w:r>
            <w:r>
              <w:rPr>
                <w:b/>
                <w:bCs/>
                <w:color w:val="000000"/>
                <w:sz w:val="15"/>
                <w:szCs w:val="15"/>
              </w:rPr>
              <w:t>,</w:t>
            </w:r>
            <w:r w:rsidRPr="001B55F7">
              <w:rPr>
                <w:b/>
                <w:bCs/>
                <w:color w:val="000000"/>
                <w:sz w:val="15"/>
                <w:szCs w:val="15"/>
              </w:rPr>
              <w:t>319.96</w:t>
            </w:r>
          </w:p>
        </w:tc>
        <w:tc>
          <w:tcPr>
            <w:tcW w:w="73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582.32</w:t>
            </w:r>
          </w:p>
        </w:tc>
        <w:tc>
          <w:tcPr>
            <w:tcW w:w="80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1216.59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499.05</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833.04</w:t>
            </w:r>
          </w:p>
        </w:tc>
        <w:tc>
          <w:tcPr>
            <w:tcW w:w="72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276.34</w:t>
            </w:r>
          </w:p>
        </w:tc>
        <w:tc>
          <w:tcPr>
            <w:tcW w:w="72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205.49</w:t>
            </w:r>
          </w:p>
        </w:tc>
        <w:tc>
          <w:tcPr>
            <w:tcW w:w="90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w:t>
            </w:r>
            <w:r>
              <w:rPr>
                <w:color w:val="000000"/>
                <w:sz w:val="15"/>
                <w:szCs w:val="15"/>
              </w:rPr>
              <w:t>,</w:t>
            </w:r>
            <w:r w:rsidRPr="001B55F7">
              <w:rPr>
                <w:color w:val="000000"/>
                <w:sz w:val="15"/>
                <w:szCs w:val="15"/>
              </w:rPr>
              <w:t>510.06</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w:t>
            </w:r>
            <w:r>
              <w:rPr>
                <w:color w:val="000000"/>
                <w:sz w:val="15"/>
                <w:szCs w:val="15"/>
              </w:rPr>
              <w:t>,</w:t>
            </w:r>
            <w:r w:rsidRPr="001B55F7">
              <w:rPr>
                <w:color w:val="000000"/>
                <w:sz w:val="15"/>
                <w:szCs w:val="15"/>
              </w:rPr>
              <w:t>385.11</w:t>
            </w:r>
          </w:p>
        </w:tc>
      </w:tr>
      <w:tr w:rsidR="001B55F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B55F7" w:rsidRPr="00BF4323" w:rsidRDefault="001B55F7" w:rsidP="001B55F7">
            <w:pPr>
              <w:rPr>
                <w:sz w:val="15"/>
                <w:szCs w:val="15"/>
              </w:rPr>
            </w:pPr>
          </w:p>
        </w:tc>
        <w:tc>
          <w:tcPr>
            <w:tcW w:w="688"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660" w:type="dxa"/>
            <w:tcBorders>
              <w:bottom w:val="single" w:sz="12" w:space="0" w:color="auto"/>
            </w:tcBorders>
            <w:shd w:val="clear" w:color="auto" w:fill="auto"/>
            <w:vAlign w:val="center"/>
          </w:tcPr>
          <w:p w:rsidR="001B55F7" w:rsidRPr="00BF4323" w:rsidRDefault="001B55F7" w:rsidP="001B55F7">
            <w:pPr>
              <w:jc w:val="right"/>
              <w:rPr>
                <w:b/>
                <w:bCs/>
                <w:sz w:val="15"/>
                <w:szCs w:val="15"/>
              </w:rPr>
            </w:pPr>
          </w:p>
        </w:tc>
        <w:tc>
          <w:tcPr>
            <w:tcW w:w="73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801"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2" w:type="dxa"/>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72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00" w:type="dxa"/>
            <w:gridSpan w:val="2"/>
            <w:tcBorders>
              <w:bottom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bottom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B55F7" w:rsidRPr="002829E5" w:rsidRDefault="001B55F7" w:rsidP="001B55F7">
            <w:pPr>
              <w:ind w:right="-169"/>
              <w:jc w:val="right"/>
              <w:rPr>
                <w:sz w:val="12"/>
                <w:szCs w:val="12"/>
              </w:rPr>
            </w:pPr>
            <w:r>
              <w:rPr>
                <w:sz w:val="13"/>
                <w:szCs w:val="13"/>
              </w:rPr>
              <w:t xml:space="preserve">    </w:t>
            </w:r>
            <w:r w:rsidRPr="00BF4323">
              <w:rPr>
                <w:sz w:val="13"/>
                <w:szCs w:val="13"/>
              </w:rPr>
              <w:t>Source: Pakistan Bureau of Statistics</w:t>
            </w:r>
          </w:p>
        </w:tc>
      </w:tr>
      <w:tr w:rsidR="001B55F7" w:rsidRPr="00BF4323" w:rsidTr="00FC4B7E">
        <w:trPr>
          <w:trHeight w:val="202"/>
        </w:trPr>
        <w:tc>
          <w:tcPr>
            <w:tcW w:w="8850" w:type="dxa"/>
            <w:gridSpan w:val="17"/>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B55F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sz w:val="23"/>
                <w:szCs w:val="23"/>
              </w:rPr>
              <w:t>(1990-91= 100)</w:t>
            </w:r>
          </w:p>
        </w:tc>
      </w:tr>
      <w:tr w:rsidR="001B55F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B55F7" w:rsidRPr="00BF4323" w:rsidRDefault="001B55F7" w:rsidP="001B55F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b/>
                <w:bCs/>
                <w:sz w:val="15"/>
                <w:szCs w:val="15"/>
              </w:rPr>
            </w:pPr>
            <w:r w:rsidRPr="00BF4323">
              <w:rPr>
                <w:b/>
                <w:bCs/>
                <w:sz w:val="15"/>
                <w:szCs w:val="15"/>
              </w:rPr>
              <w:t>All</w:t>
            </w:r>
          </w:p>
          <w:p w:rsidR="001B55F7" w:rsidRPr="00BF4323" w:rsidRDefault="001B55F7" w:rsidP="001B55F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Food</w:t>
            </w:r>
          </w:p>
          <w:p w:rsidR="001B55F7" w:rsidRPr="00BF4323" w:rsidRDefault="001B55F7" w:rsidP="001B55F7">
            <w:pPr>
              <w:jc w:val="center"/>
              <w:rPr>
                <w:sz w:val="15"/>
                <w:szCs w:val="15"/>
              </w:rPr>
            </w:pPr>
            <w:r w:rsidRPr="00BF4323">
              <w:rPr>
                <w:sz w:val="15"/>
                <w:szCs w:val="15"/>
              </w:rPr>
              <w:t>and live</w:t>
            </w:r>
          </w:p>
          <w:p w:rsidR="001B55F7" w:rsidRPr="00BF4323" w:rsidRDefault="001B55F7" w:rsidP="001B55F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Beverages</w:t>
            </w:r>
          </w:p>
          <w:p w:rsidR="001B55F7" w:rsidRPr="00BF4323" w:rsidRDefault="001B55F7" w:rsidP="001B55F7">
            <w:pPr>
              <w:jc w:val="center"/>
              <w:rPr>
                <w:sz w:val="15"/>
                <w:szCs w:val="15"/>
              </w:rPr>
            </w:pPr>
            <w:r w:rsidRPr="00BF4323">
              <w:rPr>
                <w:sz w:val="15"/>
                <w:szCs w:val="15"/>
              </w:rPr>
              <w:t>and</w:t>
            </w:r>
          </w:p>
          <w:p w:rsidR="001B55F7" w:rsidRPr="00BF4323" w:rsidRDefault="001B55F7" w:rsidP="001B55F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Crude</w:t>
            </w:r>
          </w:p>
          <w:p w:rsidR="001B55F7" w:rsidRPr="00BF4323" w:rsidRDefault="001B55F7" w:rsidP="001B55F7">
            <w:pPr>
              <w:jc w:val="center"/>
              <w:rPr>
                <w:sz w:val="15"/>
                <w:szCs w:val="15"/>
              </w:rPr>
            </w:pPr>
            <w:r w:rsidRPr="00BF4323">
              <w:rPr>
                <w:sz w:val="15"/>
                <w:szCs w:val="15"/>
              </w:rPr>
              <w:t>Materials</w:t>
            </w:r>
          </w:p>
          <w:p w:rsidR="001B55F7" w:rsidRPr="00BF4323" w:rsidRDefault="001B55F7" w:rsidP="001B55F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Mineral</w:t>
            </w:r>
          </w:p>
          <w:p w:rsidR="001B55F7" w:rsidRPr="00BF4323" w:rsidRDefault="001B55F7" w:rsidP="001B55F7">
            <w:pPr>
              <w:jc w:val="center"/>
              <w:rPr>
                <w:sz w:val="15"/>
                <w:szCs w:val="15"/>
              </w:rPr>
            </w:pPr>
            <w:r w:rsidRPr="00BF4323">
              <w:rPr>
                <w:sz w:val="15"/>
                <w:szCs w:val="15"/>
              </w:rPr>
              <w:t>Fuels and</w:t>
            </w:r>
          </w:p>
          <w:p w:rsidR="001B55F7" w:rsidRPr="00BF4323" w:rsidRDefault="001B55F7" w:rsidP="001B55F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Veg./</w:t>
            </w:r>
          </w:p>
          <w:p w:rsidR="001B55F7" w:rsidRPr="00BF4323" w:rsidRDefault="001B55F7" w:rsidP="001B55F7">
            <w:pPr>
              <w:jc w:val="center"/>
              <w:rPr>
                <w:sz w:val="15"/>
                <w:szCs w:val="15"/>
              </w:rPr>
            </w:pPr>
            <w:r w:rsidRPr="00BF4323">
              <w:rPr>
                <w:sz w:val="15"/>
                <w:szCs w:val="15"/>
              </w:rPr>
              <w:t>Animal</w:t>
            </w:r>
          </w:p>
          <w:p w:rsidR="001B55F7" w:rsidRPr="00BF4323" w:rsidRDefault="001B55F7" w:rsidP="001B55F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Machinery</w:t>
            </w:r>
          </w:p>
          <w:p w:rsidR="001B55F7" w:rsidRPr="00BF4323" w:rsidRDefault="001B55F7" w:rsidP="001B55F7">
            <w:pPr>
              <w:jc w:val="center"/>
              <w:rPr>
                <w:sz w:val="15"/>
                <w:szCs w:val="15"/>
              </w:rPr>
            </w:pPr>
            <w:r w:rsidRPr="00BF4323">
              <w:rPr>
                <w:sz w:val="15"/>
                <w:szCs w:val="15"/>
              </w:rPr>
              <w:t>and Transport</w:t>
            </w:r>
          </w:p>
          <w:p w:rsidR="001B55F7" w:rsidRPr="00BF4323" w:rsidRDefault="001B55F7" w:rsidP="001B55F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B55F7" w:rsidRPr="00BF4323" w:rsidRDefault="001B55F7" w:rsidP="001B55F7">
            <w:pPr>
              <w:jc w:val="center"/>
              <w:rPr>
                <w:sz w:val="15"/>
                <w:szCs w:val="15"/>
              </w:rPr>
            </w:pPr>
            <w:r w:rsidRPr="00BF4323">
              <w:rPr>
                <w:sz w:val="15"/>
                <w:szCs w:val="15"/>
              </w:rPr>
              <w:t>Misc.</w:t>
            </w:r>
          </w:p>
          <w:p w:rsidR="001B55F7" w:rsidRPr="00BF4323" w:rsidRDefault="001B55F7" w:rsidP="001B55F7">
            <w:pPr>
              <w:jc w:val="center"/>
              <w:rPr>
                <w:sz w:val="15"/>
                <w:szCs w:val="15"/>
              </w:rPr>
            </w:pPr>
            <w:r w:rsidRPr="00BF4323">
              <w:rPr>
                <w:sz w:val="15"/>
                <w:szCs w:val="15"/>
              </w:rPr>
              <w:t>Manufactured</w:t>
            </w:r>
          </w:p>
          <w:p w:rsidR="001B55F7" w:rsidRPr="00BF4323" w:rsidRDefault="001B55F7" w:rsidP="001B55F7">
            <w:pPr>
              <w:jc w:val="center"/>
              <w:rPr>
                <w:sz w:val="15"/>
                <w:szCs w:val="15"/>
              </w:rPr>
            </w:pPr>
            <w:r w:rsidRPr="00BF4323">
              <w:rPr>
                <w:sz w:val="15"/>
                <w:szCs w:val="15"/>
              </w:rPr>
              <w:t>Articles</w:t>
            </w:r>
          </w:p>
        </w:tc>
      </w:tr>
      <w:tr w:rsidR="001B55F7" w:rsidRPr="00BF4323" w:rsidTr="00470014">
        <w:trPr>
          <w:trHeight w:val="202"/>
        </w:trPr>
        <w:tc>
          <w:tcPr>
            <w:tcW w:w="1018" w:type="dxa"/>
            <w:tcBorders>
              <w:top w:val="single" w:sz="12" w:space="0" w:color="auto"/>
            </w:tcBorders>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tcBorders>
              <w:top w:val="single" w:sz="12" w:space="0" w:color="auto"/>
            </w:tcBorders>
            <w:shd w:val="clear" w:color="auto" w:fill="auto"/>
            <w:vAlign w:val="center"/>
          </w:tcPr>
          <w:p w:rsidR="001B55F7" w:rsidRPr="00BF4323" w:rsidRDefault="001B55F7" w:rsidP="001B55F7">
            <w:pPr>
              <w:jc w:val="right"/>
              <w:rPr>
                <w:b/>
                <w:bCs/>
                <w:sz w:val="15"/>
                <w:szCs w:val="15"/>
              </w:rPr>
            </w:pPr>
          </w:p>
        </w:tc>
        <w:tc>
          <w:tcPr>
            <w:tcW w:w="690"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0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92"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87"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16"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06" w:type="dxa"/>
            <w:gridSpan w:val="3"/>
            <w:tcBorders>
              <w:top w:val="single" w:sz="12" w:space="0" w:color="auto"/>
            </w:tcBorders>
            <w:shd w:val="clear" w:color="auto" w:fill="auto"/>
            <w:vAlign w:val="center"/>
          </w:tcPr>
          <w:p w:rsidR="001B55F7" w:rsidRPr="00BF4323" w:rsidRDefault="001B55F7" w:rsidP="001B55F7">
            <w:pPr>
              <w:jc w:val="right"/>
              <w:rPr>
                <w:sz w:val="15"/>
                <w:szCs w:val="15"/>
              </w:rPr>
            </w:pPr>
          </w:p>
        </w:tc>
        <w:tc>
          <w:tcPr>
            <w:tcW w:w="711" w:type="dxa"/>
            <w:gridSpan w:val="2"/>
            <w:tcBorders>
              <w:top w:val="single" w:sz="12" w:space="0" w:color="auto"/>
            </w:tcBorders>
            <w:shd w:val="clear" w:color="auto" w:fill="auto"/>
            <w:vAlign w:val="center"/>
          </w:tcPr>
          <w:p w:rsidR="001B55F7" w:rsidRPr="00BF4323" w:rsidRDefault="001B55F7" w:rsidP="001B55F7">
            <w:pPr>
              <w:jc w:val="right"/>
              <w:rPr>
                <w:sz w:val="15"/>
                <w:szCs w:val="15"/>
              </w:rPr>
            </w:pPr>
          </w:p>
        </w:tc>
        <w:tc>
          <w:tcPr>
            <w:tcW w:w="851" w:type="dxa"/>
            <w:tcBorders>
              <w:top w:val="single" w:sz="12" w:space="0" w:color="auto"/>
            </w:tcBorders>
            <w:shd w:val="clear" w:color="auto" w:fill="auto"/>
            <w:vAlign w:val="center"/>
          </w:tcPr>
          <w:p w:rsidR="001B55F7" w:rsidRPr="00BF4323" w:rsidRDefault="001B55F7" w:rsidP="001B55F7">
            <w:pPr>
              <w:jc w:val="right"/>
              <w:rPr>
                <w:sz w:val="15"/>
                <w:szCs w:val="15"/>
              </w:rPr>
            </w:pPr>
          </w:p>
        </w:tc>
        <w:tc>
          <w:tcPr>
            <w:tcW w:w="990" w:type="dxa"/>
            <w:tcBorders>
              <w:top w:val="single" w:sz="12" w:space="0" w:color="auto"/>
            </w:tcBorders>
            <w:shd w:val="clear" w:color="auto" w:fill="auto"/>
            <w:vAlign w:val="center"/>
          </w:tcPr>
          <w:p w:rsidR="001B55F7" w:rsidRPr="00BF4323" w:rsidRDefault="001B55F7" w:rsidP="001B55F7">
            <w:pPr>
              <w:jc w:val="right"/>
              <w:rPr>
                <w:sz w:val="15"/>
                <w:szCs w:val="15"/>
              </w:rPr>
            </w:pP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FY18</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943.23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1,656.22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1,020.56</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1,030.32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1,010.73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1,264.05</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939.97</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1,913.85</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2,652.61</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FY19</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908.93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1,325.61</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1,102.13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1,564.46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995.35</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1,335.10</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1,110.15</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1,533.64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2,186.14</w:t>
            </w:r>
          </w:p>
        </w:tc>
      </w:tr>
      <w:tr w:rsidR="001B55F7" w:rsidRPr="00BF4323" w:rsidTr="005E7A9D">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1,172.18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1,287.99</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1,228.58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1,411.00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1,133.53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1,455.62</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1,289.64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1,387.32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2,019.53</w:t>
            </w:r>
          </w:p>
        </w:tc>
      </w:tr>
      <w:tr w:rsidR="001B55F7" w:rsidRPr="00BF4323" w:rsidTr="004340EF">
        <w:trPr>
          <w:trHeight w:val="202"/>
        </w:trPr>
        <w:tc>
          <w:tcPr>
            <w:tcW w:w="1018" w:type="dxa"/>
            <w:shd w:val="clear" w:color="auto" w:fill="auto"/>
            <w:tcMar>
              <w:left w:w="58" w:type="dxa"/>
              <w:right w:w="202" w:type="dxa"/>
            </w:tcMar>
            <w:vAlign w:val="center"/>
          </w:tcPr>
          <w:p w:rsidR="001B55F7" w:rsidRPr="00BF4323" w:rsidRDefault="001B55F7" w:rsidP="001B55F7">
            <w:pPr>
              <w:tabs>
                <w:tab w:val="left" w:pos="8618"/>
              </w:tabs>
              <w:rPr>
                <w:sz w:val="15"/>
                <w:szCs w:val="15"/>
              </w:rPr>
            </w:pPr>
            <w:r>
              <w:rPr>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1,179.43</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1,488.28</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1,284.58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1,259.52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1,451.50</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1,426.78</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1,333.21</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1,895.14</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1,989.64</w:t>
            </w:r>
          </w:p>
        </w:tc>
      </w:tr>
      <w:tr w:rsidR="001B55F7" w:rsidRPr="00BF4323" w:rsidTr="004340EF">
        <w:trPr>
          <w:trHeight w:val="202"/>
        </w:trPr>
        <w:tc>
          <w:tcPr>
            <w:tcW w:w="1018" w:type="dxa"/>
            <w:shd w:val="clear" w:color="auto" w:fill="auto"/>
            <w:tcMar>
              <w:left w:w="58" w:type="dxa"/>
              <w:right w:w="202" w:type="dxa"/>
            </w:tcMar>
            <w:vAlign w:val="center"/>
          </w:tcPr>
          <w:p w:rsidR="001B55F7" w:rsidRDefault="001B55F7" w:rsidP="001B55F7">
            <w:pPr>
              <w:tabs>
                <w:tab w:val="left" w:pos="8618"/>
              </w:tabs>
              <w:rPr>
                <w:sz w:val="15"/>
                <w:szCs w:val="15"/>
              </w:rPr>
            </w:pPr>
            <w:r>
              <w:rPr>
                <w:sz w:val="15"/>
                <w:szCs w:val="15"/>
              </w:rPr>
              <w:t>FY22</w:t>
            </w:r>
          </w:p>
        </w:tc>
        <w:tc>
          <w:tcPr>
            <w:tcW w:w="688" w:type="dxa"/>
            <w:shd w:val="clear" w:color="auto" w:fill="auto"/>
            <w:vAlign w:val="center"/>
          </w:tcPr>
          <w:p w:rsidR="001B55F7" w:rsidRPr="002F5F4C" w:rsidRDefault="001B55F7" w:rsidP="001B55F7">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1B55F7" w:rsidRPr="00BF4323" w:rsidTr="00020392">
        <w:trPr>
          <w:trHeight w:val="202"/>
        </w:trPr>
        <w:tc>
          <w:tcPr>
            <w:tcW w:w="1018" w:type="dxa"/>
            <w:shd w:val="clear" w:color="auto" w:fill="auto"/>
            <w:tcMar>
              <w:left w:w="58" w:type="dxa"/>
              <w:right w:w="202" w:type="dxa"/>
            </w:tcMar>
          </w:tcPr>
          <w:p w:rsidR="001B55F7" w:rsidRPr="00BF4323" w:rsidRDefault="001B55F7" w:rsidP="001B55F7">
            <w:pPr>
              <w:tabs>
                <w:tab w:val="left" w:pos="8618"/>
              </w:tabs>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470014">
        <w:trPr>
          <w:trHeight w:val="202"/>
        </w:trPr>
        <w:tc>
          <w:tcPr>
            <w:tcW w:w="1018" w:type="dxa"/>
            <w:shd w:val="clear" w:color="auto" w:fill="auto"/>
            <w:tcMar>
              <w:left w:w="58" w:type="dxa"/>
              <w:right w:w="202" w:type="dxa"/>
            </w:tcMar>
            <w:vAlign w:val="center"/>
          </w:tcPr>
          <w:p w:rsidR="001B55F7" w:rsidRPr="00F31870" w:rsidRDefault="001B55F7" w:rsidP="001B55F7">
            <w:pPr>
              <w:rPr>
                <w:b/>
                <w:bCs/>
                <w:sz w:val="15"/>
                <w:szCs w:val="15"/>
              </w:rPr>
            </w:pPr>
            <w:r w:rsidRPr="00F31870">
              <w:rPr>
                <w:b/>
                <w:bCs/>
                <w:sz w:val="15"/>
                <w:szCs w:val="15"/>
              </w:rPr>
              <w:t>FY20</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1,218.55</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1,214.63</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1,332.00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907.75</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1,269.46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1,511.03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1,260.63</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1,807.38</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2,145.34</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FY21</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1,188.98</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1,671.42</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1,223.38</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1,101.44</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1,271.66</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1,468.84</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1,318.80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1,798.97</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2,161.23</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sidRPr="00BF4323">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1,203.80</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1,527.15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1,255.55</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1,111.16</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1,413.34</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1,426.17</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1,341.00</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1,926.42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1,951.15</w:t>
            </w:r>
          </w:p>
        </w:tc>
      </w:tr>
      <w:tr w:rsidR="001B55F7" w:rsidRPr="00BF4323" w:rsidTr="00654B02">
        <w:trPr>
          <w:trHeight w:val="202"/>
        </w:trPr>
        <w:tc>
          <w:tcPr>
            <w:tcW w:w="1018" w:type="dxa"/>
            <w:shd w:val="clear" w:color="auto" w:fill="auto"/>
            <w:tcMar>
              <w:left w:w="58" w:type="dxa"/>
              <w:right w:w="202" w:type="dxa"/>
            </w:tcMar>
            <w:vAlign w:val="center"/>
          </w:tcPr>
          <w:p w:rsidR="001B55F7" w:rsidRPr="00BF4323" w:rsidRDefault="001B55F7" w:rsidP="001B55F7">
            <w:pPr>
              <w:rPr>
                <w:sz w:val="15"/>
                <w:szCs w:val="15"/>
              </w:rPr>
            </w:pPr>
            <w:r>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1,232.86</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1,390.05</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1,312.83</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1,317.20</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1,546.53</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1,383.16</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1,345.74</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1,917.62</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1,953.05</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C87D67">
              <w:rPr>
                <w:sz w:val="15"/>
                <w:szCs w:val="15"/>
              </w:rPr>
              <w:t>Apr-Jun</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1,092.09 </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 xml:space="preserve">  1,364.48 </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 xml:space="preserve">  1,327.29 </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 xml:space="preserve">      1,937.56 </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 xml:space="preserve">         1,893.12 </w:t>
            </w: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jc w:val="center"/>
              <w:rPr>
                <w:sz w:val="15"/>
                <w:szCs w:val="15"/>
              </w:rPr>
            </w:pP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FY22</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AC1DE7">
        <w:trPr>
          <w:trHeight w:val="202"/>
        </w:trPr>
        <w:tc>
          <w:tcPr>
            <w:tcW w:w="1018" w:type="dxa"/>
            <w:shd w:val="clear" w:color="auto" w:fill="auto"/>
            <w:tcMar>
              <w:left w:w="29" w:type="dxa"/>
              <w:right w:w="29" w:type="dxa"/>
            </w:tcMar>
            <w:vAlign w:val="center"/>
          </w:tcPr>
          <w:p w:rsidR="001B55F7" w:rsidRPr="00BF4323" w:rsidRDefault="001B55F7" w:rsidP="001B55F7">
            <w:pPr>
              <w:rPr>
                <w:sz w:val="15"/>
                <w:szCs w:val="15"/>
              </w:rPr>
            </w:pPr>
            <w:r w:rsidRPr="00BF4323">
              <w:rPr>
                <w:sz w:val="15"/>
                <w:szCs w:val="15"/>
              </w:rPr>
              <w:t>Jul-Sep</w:t>
            </w:r>
          </w:p>
        </w:tc>
        <w:tc>
          <w:tcPr>
            <w:tcW w:w="688" w:type="dxa"/>
            <w:shd w:val="clear" w:color="auto" w:fill="auto"/>
            <w:vAlign w:val="center"/>
          </w:tcPr>
          <w:p w:rsidR="001B55F7" w:rsidRDefault="001B55F7" w:rsidP="001B55F7">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1B55F7" w:rsidRDefault="001B55F7" w:rsidP="001B55F7">
            <w:pPr>
              <w:jc w:val="right"/>
              <w:rPr>
                <w:color w:val="000000"/>
                <w:sz w:val="15"/>
                <w:szCs w:val="15"/>
              </w:rPr>
            </w:pPr>
            <w:r>
              <w:rPr>
                <w:color w:val="000000"/>
                <w:sz w:val="15"/>
                <w:szCs w:val="15"/>
              </w:rPr>
              <w:t>1,242.37</w:t>
            </w:r>
          </w:p>
        </w:tc>
        <w:tc>
          <w:tcPr>
            <w:tcW w:w="701" w:type="dxa"/>
            <w:shd w:val="clear" w:color="auto" w:fill="auto"/>
            <w:vAlign w:val="center"/>
          </w:tcPr>
          <w:p w:rsidR="001B55F7" w:rsidRDefault="001B55F7" w:rsidP="001B55F7">
            <w:pPr>
              <w:jc w:val="right"/>
              <w:rPr>
                <w:color w:val="000000"/>
                <w:sz w:val="15"/>
                <w:szCs w:val="15"/>
              </w:rPr>
            </w:pPr>
            <w:r>
              <w:rPr>
                <w:color w:val="000000"/>
                <w:sz w:val="15"/>
                <w:szCs w:val="15"/>
              </w:rPr>
              <w:t>1,555.47</w:t>
            </w:r>
          </w:p>
        </w:tc>
        <w:tc>
          <w:tcPr>
            <w:tcW w:w="792" w:type="dxa"/>
            <w:shd w:val="clear" w:color="auto" w:fill="auto"/>
            <w:vAlign w:val="center"/>
          </w:tcPr>
          <w:p w:rsidR="001B55F7" w:rsidRDefault="001B55F7" w:rsidP="001B55F7">
            <w:pPr>
              <w:jc w:val="right"/>
              <w:rPr>
                <w:color w:val="000000"/>
                <w:sz w:val="15"/>
                <w:szCs w:val="15"/>
              </w:rPr>
            </w:pPr>
            <w:r>
              <w:rPr>
                <w:color w:val="000000"/>
                <w:sz w:val="15"/>
                <w:szCs w:val="15"/>
              </w:rPr>
              <w:t>1,470.80</w:t>
            </w:r>
          </w:p>
        </w:tc>
        <w:tc>
          <w:tcPr>
            <w:tcW w:w="787" w:type="dxa"/>
            <w:gridSpan w:val="2"/>
            <w:shd w:val="clear" w:color="auto" w:fill="auto"/>
            <w:vAlign w:val="center"/>
          </w:tcPr>
          <w:p w:rsidR="001B55F7" w:rsidRDefault="001B55F7" w:rsidP="001B55F7">
            <w:pPr>
              <w:jc w:val="right"/>
              <w:rPr>
                <w:color w:val="000000"/>
                <w:sz w:val="15"/>
                <w:szCs w:val="15"/>
              </w:rPr>
            </w:pPr>
            <w:r>
              <w:rPr>
                <w:color w:val="000000"/>
                <w:sz w:val="15"/>
                <w:szCs w:val="15"/>
              </w:rPr>
              <w:t>1,838.62</w:t>
            </w:r>
          </w:p>
        </w:tc>
        <w:tc>
          <w:tcPr>
            <w:tcW w:w="816" w:type="dxa"/>
            <w:gridSpan w:val="2"/>
            <w:shd w:val="clear" w:color="auto" w:fill="auto"/>
            <w:vAlign w:val="center"/>
          </w:tcPr>
          <w:p w:rsidR="001B55F7" w:rsidRDefault="001B55F7" w:rsidP="001B55F7">
            <w:pPr>
              <w:jc w:val="right"/>
              <w:rPr>
                <w:color w:val="000000"/>
                <w:sz w:val="15"/>
                <w:szCs w:val="15"/>
              </w:rPr>
            </w:pPr>
            <w:r>
              <w:rPr>
                <w:color w:val="000000"/>
                <w:sz w:val="15"/>
                <w:szCs w:val="15"/>
              </w:rPr>
              <w:t>1,809.39</w:t>
            </w:r>
          </w:p>
        </w:tc>
        <w:tc>
          <w:tcPr>
            <w:tcW w:w="806" w:type="dxa"/>
            <w:gridSpan w:val="3"/>
            <w:shd w:val="clear" w:color="auto" w:fill="auto"/>
            <w:vAlign w:val="center"/>
          </w:tcPr>
          <w:p w:rsidR="001B55F7" w:rsidRDefault="001B55F7" w:rsidP="001B55F7">
            <w:pPr>
              <w:jc w:val="right"/>
              <w:rPr>
                <w:color w:val="000000"/>
                <w:sz w:val="15"/>
                <w:szCs w:val="15"/>
              </w:rPr>
            </w:pPr>
            <w:r>
              <w:rPr>
                <w:color w:val="000000"/>
                <w:sz w:val="15"/>
                <w:szCs w:val="15"/>
              </w:rPr>
              <w:t>1,478.63</w:t>
            </w:r>
          </w:p>
        </w:tc>
        <w:tc>
          <w:tcPr>
            <w:tcW w:w="711" w:type="dxa"/>
            <w:gridSpan w:val="2"/>
            <w:shd w:val="clear" w:color="auto" w:fill="auto"/>
            <w:vAlign w:val="center"/>
          </w:tcPr>
          <w:p w:rsidR="001B55F7" w:rsidRDefault="001B55F7" w:rsidP="001B55F7">
            <w:pPr>
              <w:jc w:val="right"/>
              <w:rPr>
                <w:color w:val="000000"/>
                <w:sz w:val="15"/>
                <w:szCs w:val="15"/>
              </w:rPr>
            </w:pPr>
            <w:r>
              <w:rPr>
                <w:color w:val="000000"/>
                <w:sz w:val="15"/>
                <w:szCs w:val="15"/>
              </w:rPr>
              <w:t>1,345.58</w:t>
            </w:r>
          </w:p>
        </w:tc>
        <w:tc>
          <w:tcPr>
            <w:tcW w:w="851" w:type="dxa"/>
            <w:shd w:val="clear" w:color="auto" w:fill="auto"/>
            <w:vAlign w:val="center"/>
          </w:tcPr>
          <w:p w:rsidR="001B55F7" w:rsidRDefault="001B55F7" w:rsidP="001B55F7">
            <w:pPr>
              <w:jc w:val="right"/>
              <w:rPr>
                <w:color w:val="000000"/>
                <w:sz w:val="15"/>
                <w:szCs w:val="15"/>
              </w:rPr>
            </w:pPr>
            <w:r>
              <w:rPr>
                <w:color w:val="000000"/>
                <w:sz w:val="15"/>
                <w:szCs w:val="15"/>
              </w:rPr>
              <w:t>1,980.39</w:t>
            </w:r>
          </w:p>
        </w:tc>
        <w:tc>
          <w:tcPr>
            <w:tcW w:w="990" w:type="dxa"/>
            <w:shd w:val="clear" w:color="auto" w:fill="auto"/>
            <w:vAlign w:val="center"/>
          </w:tcPr>
          <w:p w:rsidR="001B55F7" w:rsidRDefault="001B55F7" w:rsidP="001B55F7">
            <w:pPr>
              <w:jc w:val="right"/>
              <w:rPr>
                <w:color w:val="000000"/>
                <w:sz w:val="15"/>
                <w:szCs w:val="15"/>
              </w:rPr>
            </w:pPr>
            <w:r>
              <w:rPr>
                <w:color w:val="000000"/>
                <w:sz w:val="15"/>
                <w:szCs w:val="15"/>
              </w:rPr>
              <w:t>2,127.87</w:t>
            </w:r>
          </w:p>
        </w:tc>
      </w:tr>
      <w:tr w:rsidR="001B55F7" w:rsidRPr="00BF4323" w:rsidTr="00654B02">
        <w:trPr>
          <w:trHeight w:val="202"/>
        </w:trPr>
        <w:tc>
          <w:tcPr>
            <w:tcW w:w="1018" w:type="dxa"/>
            <w:shd w:val="clear" w:color="auto" w:fill="auto"/>
            <w:tcMar>
              <w:left w:w="14" w:type="dxa"/>
              <w:right w:w="14" w:type="dxa"/>
            </w:tcMar>
            <w:vAlign w:val="center"/>
          </w:tcPr>
          <w:p w:rsidR="001B55F7" w:rsidRPr="00BF4323" w:rsidRDefault="001B55F7" w:rsidP="001B55F7">
            <w:pPr>
              <w:ind w:left="-54"/>
              <w:rPr>
                <w:sz w:val="15"/>
                <w:szCs w:val="15"/>
              </w:rPr>
            </w:pPr>
            <w:r w:rsidRPr="00DF7310">
              <w:rPr>
                <w:sz w:val="15"/>
                <w:szCs w:val="15"/>
              </w:rPr>
              <w:t>Oct-Dec</w:t>
            </w:r>
          </w:p>
        </w:tc>
        <w:tc>
          <w:tcPr>
            <w:tcW w:w="688" w:type="dxa"/>
            <w:shd w:val="clear" w:color="auto" w:fill="auto"/>
            <w:vAlign w:val="center"/>
          </w:tcPr>
          <w:p w:rsidR="001B55F7" w:rsidRDefault="001B55F7" w:rsidP="001B55F7">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1B55F7" w:rsidRDefault="001B55F7" w:rsidP="001B55F7">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1B55F7" w:rsidRDefault="001B55F7" w:rsidP="001B55F7">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1B55F7" w:rsidRPr="00BF4323" w:rsidTr="00654B02">
        <w:trPr>
          <w:trHeight w:val="202"/>
        </w:trPr>
        <w:tc>
          <w:tcPr>
            <w:tcW w:w="1018" w:type="dxa"/>
            <w:shd w:val="clear" w:color="auto" w:fill="auto"/>
            <w:tcMar>
              <w:left w:w="58" w:type="dxa"/>
              <w:right w:w="202" w:type="dxa"/>
            </w:tcMar>
            <w:vAlign w:val="center"/>
          </w:tcPr>
          <w:p w:rsidR="001B55F7" w:rsidRPr="00C87D67" w:rsidRDefault="001B55F7" w:rsidP="001B55F7">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B55F7" w:rsidRDefault="001B55F7" w:rsidP="001B55F7">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1B55F7" w:rsidRDefault="001B55F7" w:rsidP="001B55F7">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1B55F7" w:rsidRDefault="001B55F7" w:rsidP="001B55F7">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1B55F7" w:rsidRPr="00BF4323" w:rsidTr="00847423">
        <w:trPr>
          <w:trHeight w:val="202"/>
        </w:trPr>
        <w:tc>
          <w:tcPr>
            <w:tcW w:w="1018" w:type="dxa"/>
            <w:shd w:val="clear" w:color="auto" w:fill="auto"/>
            <w:tcMar>
              <w:left w:w="29" w:type="dxa"/>
              <w:right w:w="29" w:type="dxa"/>
            </w:tcMar>
            <w:vAlign w:val="center"/>
          </w:tcPr>
          <w:p w:rsidR="001B55F7" w:rsidRPr="00BF4323" w:rsidRDefault="001B55F7" w:rsidP="001B55F7">
            <w:pPr>
              <w:ind w:left="-122"/>
              <w:rPr>
                <w:sz w:val="15"/>
                <w:szCs w:val="15"/>
              </w:rPr>
            </w:pPr>
            <w:r>
              <w:rPr>
                <w:sz w:val="15"/>
                <w:szCs w:val="15"/>
              </w:rPr>
              <w:t xml:space="preserve">  Apr-Jun</w:t>
            </w:r>
          </w:p>
        </w:tc>
        <w:tc>
          <w:tcPr>
            <w:tcW w:w="688" w:type="dxa"/>
            <w:shd w:val="clear" w:color="auto" w:fill="auto"/>
            <w:vAlign w:val="center"/>
          </w:tcPr>
          <w:p w:rsidR="001B55F7" w:rsidRDefault="001B55F7" w:rsidP="001B55F7">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1B55F7" w:rsidRDefault="001B55F7" w:rsidP="001B55F7">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1B55F7" w:rsidRDefault="001B55F7" w:rsidP="001B55F7">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1B55F7" w:rsidRPr="00BF4323" w:rsidTr="00847423">
        <w:trPr>
          <w:trHeight w:val="225"/>
        </w:trPr>
        <w:tc>
          <w:tcPr>
            <w:tcW w:w="1018" w:type="dxa"/>
            <w:shd w:val="clear" w:color="auto" w:fill="auto"/>
            <w:tcMar>
              <w:left w:w="29" w:type="dxa"/>
              <w:right w:w="29" w:type="dxa"/>
            </w:tcMar>
            <w:vAlign w:val="center"/>
          </w:tcPr>
          <w:p w:rsidR="001B55F7" w:rsidRPr="00F31870" w:rsidRDefault="001B55F7" w:rsidP="001B55F7">
            <w:pPr>
              <w:rPr>
                <w:b/>
                <w:bCs/>
                <w:sz w:val="15"/>
                <w:szCs w:val="15"/>
              </w:rPr>
            </w:pPr>
            <w:r w:rsidRPr="00F31870">
              <w:rPr>
                <w:b/>
                <w:bCs/>
                <w:sz w:val="15"/>
                <w:szCs w:val="15"/>
              </w:rPr>
              <w:t>FY23</w:t>
            </w:r>
          </w:p>
        </w:tc>
        <w:tc>
          <w:tcPr>
            <w:tcW w:w="688" w:type="dxa"/>
            <w:shd w:val="clear" w:color="auto" w:fill="auto"/>
            <w:vAlign w:val="center"/>
          </w:tcPr>
          <w:p w:rsidR="001B55F7" w:rsidRDefault="001B55F7" w:rsidP="001B55F7">
            <w:pPr>
              <w:jc w:val="right"/>
              <w:rPr>
                <w:b/>
                <w:bCs/>
                <w:color w:val="000000"/>
                <w:sz w:val="15"/>
                <w:szCs w:val="15"/>
              </w:rPr>
            </w:pPr>
          </w:p>
        </w:tc>
        <w:tc>
          <w:tcPr>
            <w:tcW w:w="690" w:type="dxa"/>
            <w:gridSpan w:val="2"/>
            <w:shd w:val="clear" w:color="auto" w:fill="auto"/>
            <w:vAlign w:val="center"/>
          </w:tcPr>
          <w:p w:rsidR="001B55F7" w:rsidRDefault="001B55F7" w:rsidP="001B55F7">
            <w:pPr>
              <w:jc w:val="right"/>
              <w:rPr>
                <w:color w:val="000000"/>
                <w:sz w:val="15"/>
                <w:szCs w:val="15"/>
              </w:rPr>
            </w:pPr>
          </w:p>
        </w:tc>
        <w:tc>
          <w:tcPr>
            <w:tcW w:w="701" w:type="dxa"/>
            <w:shd w:val="clear" w:color="auto" w:fill="auto"/>
            <w:vAlign w:val="center"/>
          </w:tcPr>
          <w:p w:rsidR="001B55F7" w:rsidRDefault="001B55F7" w:rsidP="001B55F7">
            <w:pPr>
              <w:jc w:val="right"/>
              <w:rPr>
                <w:color w:val="000000"/>
                <w:sz w:val="15"/>
                <w:szCs w:val="15"/>
              </w:rPr>
            </w:pPr>
          </w:p>
        </w:tc>
        <w:tc>
          <w:tcPr>
            <w:tcW w:w="792" w:type="dxa"/>
            <w:shd w:val="clear" w:color="auto" w:fill="auto"/>
            <w:vAlign w:val="center"/>
          </w:tcPr>
          <w:p w:rsidR="001B55F7" w:rsidRDefault="001B55F7" w:rsidP="001B55F7">
            <w:pPr>
              <w:jc w:val="right"/>
              <w:rPr>
                <w:color w:val="000000"/>
                <w:sz w:val="15"/>
                <w:szCs w:val="15"/>
              </w:rPr>
            </w:pPr>
          </w:p>
        </w:tc>
        <w:tc>
          <w:tcPr>
            <w:tcW w:w="787" w:type="dxa"/>
            <w:gridSpan w:val="2"/>
            <w:shd w:val="clear" w:color="auto" w:fill="auto"/>
            <w:vAlign w:val="center"/>
          </w:tcPr>
          <w:p w:rsidR="001B55F7" w:rsidRDefault="001B55F7" w:rsidP="001B55F7">
            <w:pPr>
              <w:jc w:val="right"/>
              <w:rPr>
                <w:color w:val="000000"/>
                <w:sz w:val="15"/>
                <w:szCs w:val="15"/>
              </w:rPr>
            </w:pPr>
          </w:p>
        </w:tc>
        <w:tc>
          <w:tcPr>
            <w:tcW w:w="816" w:type="dxa"/>
            <w:gridSpan w:val="2"/>
            <w:shd w:val="clear" w:color="auto" w:fill="auto"/>
            <w:vAlign w:val="center"/>
          </w:tcPr>
          <w:p w:rsidR="001B55F7" w:rsidRDefault="001B55F7" w:rsidP="001B55F7">
            <w:pPr>
              <w:jc w:val="right"/>
              <w:rPr>
                <w:color w:val="000000"/>
                <w:sz w:val="15"/>
                <w:szCs w:val="15"/>
              </w:rPr>
            </w:pPr>
          </w:p>
        </w:tc>
        <w:tc>
          <w:tcPr>
            <w:tcW w:w="806" w:type="dxa"/>
            <w:gridSpan w:val="3"/>
            <w:shd w:val="clear" w:color="auto" w:fill="auto"/>
            <w:vAlign w:val="center"/>
          </w:tcPr>
          <w:p w:rsidR="001B55F7" w:rsidRDefault="001B55F7" w:rsidP="001B55F7">
            <w:pPr>
              <w:jc w:val="right"/>
              <w:rPr>
                <w:color w:val="000000"/>
                <w:sz w:val="15"/>
                <w:szCs w:val="15"/>
              </w:rPr>
            </w:pPr>
          </w:p>
        </w:tc>
        <w:tc>
          <w:tcPr>
            <w:tcW w:w="711" w:type="dxa"/>
            <w:gridSpan w:val="2"/>
            <w:shd w:val="clear" w:color="auto" w:fill="auto"/>
            <w:vAlign w:val="center"/>
          </w:tcPr>
          <w:p w:rsidR="001B55F7" w:rsidRDefault="001B55F7" w:rsidP="001B55F7">
            <w:pPr>
              <w:jc w:val="right"/>
              <w:rPr>
                <w:color w:val="000000"/>
                <w:sz w:val="15"/>
                <w:szCs w:val="15"/>
              </w:rPr>
            </w:pPr>
          </w:p>
        </w:tc>
        <w:tc>
          <w:tcPr>
            <w:tcW w:w="851" w:type="dxa"/>
            <w:shd w:val="clear" w:color="auto" w:fill="auto"/>
            <w:vAlign w:val="center"/>
          </w:tcPr>
          <w:p w:rsidR="001B55F7" w:rsidRDefault="001B55F7" w:rsidP="001B55F7">
            <w:pPr>
              <w:jc w:val="right"/>
              <w:rPr>
                <w:color w:val="000000"/>
                <w:sz w:val="15"/>
                <w:szCs w:val="15"/>
              </w:rPr>
            </w:pPr>
          </w:p>
        </w:tc>
        <w:tc>
          <w:tcPr>
            <w:tcW w:w="990" w:type="dxa"/>
            <w:shd w:val="clear" w:color="auto" w:fill="auto"/>
            <w:vAlign w:val="center"/>
          </w:tcPr>
          <w:p w:rsidR="001B55F7" w:rsidRDefault="001B55F7" w:rsidP="001B55F7">
            <w:pPr>
              <w:jc w:val="right"/>
              <w:rPr>
                <w:color w:val="000000"/>
                <w:sz w:val="15"/>
                <w:szCs w:val="15"/>
              </w:rPr>
            </w:pPr>
          </w:p>
        </w:tc>
      </w:tr>
      <w:tr w:rsidR="001B55F7" w:rsidRPr="00BF4323" w:rsidTr="00400CF8">
        <w:trPr>
          <w:trHeight w:val="270"/>
        </w:trPr>
        <w:tc>
          <w:tcPr>
            <w:tcW w:w="1018" w:type="dxa"/>
            <w:shd w:val="clear" w:color="auto" w:fill="auto"/>
            <w:tcMar>
              <w:left w:w="58" w:type="dxa"/>
              <w:right w:w="202" w:type="dxa"/>
            </w:tcMar>
            <w:vAlign w:val="center"/>
          </w:tcPr>
          <w:p w:rsidR="001B55F7" w:rsidRPr="00C87D67" w:rsidRDefault="001B55F7" w:rsidP="001B55F7">
            <w:pPr>
              <w:rPr>
                <w:sz w:val="15"/>
                <w:szCs w:val="15"/>
              </w:rPr>
            </w:pPr>
            <w:r w:rsidRPr="00BF4323">
              <w:rPr>
                <w:sz w:val="15"/>
                <w:szCs w:val="15"/>
              </w:rPr>
              <w:t>Jul-Sep</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2,096.85</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1,490.05</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1,495.04</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1,759.35</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2,602.60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2,544.89</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1,807.14</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1,669.88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2,071.88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1,781.26</w:t>
            </w:r>
          </w:p>
        </w:tc>
      </w:tr>
      <w:tr w:rsidR="001B55F7" w:rsidRPr="00BF4323" w:rsidTr="00FF1DC6">
        <w:trPr>
          <w:trHeight w:val="243"/>
        </w:trPr>
        <w:tc>
          <w:tcPr>
            <w:tcW w:w="1018" w:type="dxa"/>
            <w:shd w:val="clear" w:color="auto" w:fill="auto"/>
            <w:tcMar>
              <w:left w:w="58" w:type="dxa"/>
              <w:right w:w="202" w:type="dxa"/>
            </w:tcMar>
            <w:vAlign w:val="center"/>
          </w:tcPr>
          <w:p w:rsidR="001B55F7" w:rsidRPr="00C87D67" w:rsidRDefault="001B55F7" w:rsidP="001B55F7">
            <w:pPr>
              <w:rPr>
                <w:sz w:val="15"/>
                <w:szCs w:val="15"/>
              </w:rPr>
            </w:pPr>
            <w:r>
              <w:rPr>
                <w:sz w:val="15"/>
                <w:szCs w:val="15"/>
              </w:rPr>
              <w:t>Oct-Dec</w:t>
            </w:r>
          </w:p>
        </w:tc>
        <w:tc>
          <w:tcPr>
            <w:tcW w:w="688" w:type="dxa"/>
            <w:shd w:val="clear" w:color="auto" w:fill="auto"/>
            <w:vAlign w:val="center"/>
          </w:tcPr>
          <w:p w:rsidR="001B55F7" w:rsidRPr="001B55F7" w:rsidRDefault="001B55F7" w:rsidP="001B55F7">
            <w:pPr>
              <w:jc w:val="right"/>
              <w:rPr>
                <w:b/>
                <w:bCs/>
                <w:color w:val="000000"/>
                <w:sz w:val="15"/>
                <w:szCs w:val="15"/>
              </w:rPr>
            </w:pPr>
            <w:r w:rsidRPr="001B55F7">
              <w:rPr>
                <w:b/>
                <w:bCs/>
                <w:color w:val="000000"/>
                <w:sz w:val="15"/>
                <w:szCs w:val="15"/>
              </w:rPr>
              <w:t>1,916.73</w:t>
            </w:r>
          </w:p>
        </w:tc>
        <w:tc>
          <w:tcPr>
            <w:tcW w:w="690"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1,398.84</w:t>
            </w:r>
          </w:p>
        </w:tc>
        <w:tc>
          <w:tcPr>
            <w:tcW w:w="70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1,455.46</w:t>
            </w:r>
          </w:p>
        </w:tc>
        <w:tc>
          <w:tcPr>
            <w:tcW w:w="792"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1,549.30</w:t>
            </w:r>
          </w:p>
        </w:tc>
        <w:tc>
          <w:tcPr>
            <w:tcW w:w="787"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2,393.30</w:t>
            </w:r>
          </w:p>
        </w:tc>
        <w:tc>
          <w:tcPr>
            <w:tcW w:w="816"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2,271.67</w:t>
            </w:r>
          </w:p>
        </w:tc>
        <w:tc>
          <w:tcPr>
            <w:tcW w:w="806" w:type="dxa"/>
            <w:gridSpan w:val="3"/>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1,662.03</w:t>
            </w:r>
          </w:p>
        </w:tc>
        <w:tc>
          <w:tcPr>
            <w:tcW w:w="711" w:type="dxa"/>
            <w:gridSpan w:val="2"/>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1,546.78</w:t>
            </w:r>
          </w:p>
        </w:tc>
        <w:tc>
          <w:tcPr>
            <w:tcW w:w="851"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1,883.98</w:t>
            </w:r>
          </w:p>
        </w:tc>
        <w:tc>
          <w:tcPr>
            <w:tcW w:w="990" w:type="dxa"/>
            <w:shd w:val="clear" w:color="auto" w:fill="auto"/>
            <w:vAlign w:val="center"/>
          </w:tcPr>
          <w:p w:rsidR="001B55F7" w:rsidRPr="001B55F7" w:rsidRDefault="001B55F7" w:rsidP="001B55F7">
            <w:pPr>
              <w:jc w:val="right"/>
              <w:rPr>
                <w:color w:val="000000"/>
                <w:sz w:val="15"/>
                <w:szCs w:val="15"/>
              </w:rPr>
            </w:pPr>
            <w:r w:rsidRPr="001B55F7">
              <w:rPr>
                <w:color w:val="000000"/>
                <w:sz w:val="15"/>
                <w:szCs w:val="15"/>
              </w:rPr>
              <w:t>1,724.95</w:t>
            </w:r>
          </w:p>
        </w:tc>
      </w:tr>
      <w:tr w:rsidR="001B55F7" w:rsidRPr="00BF4323" w:rsidTr="00470014">
        <w:trPr>
          <w:trHeight w:val="80"/>
        </w:trPr>
        <w:tc>
          <w:tcPr>
            <w:tcW w:w="1018" w:type="dxa"/>
            <w:shd w:val="clear" w:color="auto" w:fill="auto"/>
            <w:tcMar>
              <w:left w:w="58" w:type="dxa"/>
              <w:right w:w="202" w:type="dxa"/>
            </w:tcMar>
            <w:vAlign w:val="center"/>
          </w:tcPr>
          <w:p w:rsidR="001B55F7" w:rsidRPr="00BF4323" w:rsidRDefault="001B55F7" w:rsidP="001B55F7">
            <w:pPr>
              <w:tabs>
                <w:tab w:val="left" w:pos="8618"/>
              </w:tabs>
              <w:jc w:val="center"/>
              <w:rPr>
                <w:sz w:val="15"/>
                <w:szCs w:val="15"/>
              </w:rPr>
            </w:pPr>
          </w:p>
        </w:tc>
        <w:tc>
          <w:tcPr>
            <w:tcW w:w="688" w:type="dxa"/>
            <w:shd w:val="clear" w:color="auto" w:fill="auto"/>
            <w:vAlign w:val="center"/>
          </w:tcPr>
          <w:p w:rsidR="001B55F7" w:rsidRPr="00BF4323" w:rsidRDefault="001B55F7" w:rsidP="001B55F7">
            <w:pPr>
              <w:jc w:val="right"/>
              <w:rPr>
                <w:b/>
                <w:bCs/>
                <w:sz w:val="15"/>
                <w:szCs w:val="15"/>
              </w:rPr>
            </w:pPr>
          </w:p>
        </w:tc>
        <w:tc>
          <w:tcPr>
            <w:tcW w:w="690" w:type="dxa"/>
            <w:gridSpan w:val="2"/>
            <w:shd w:val="clear" w:color="auto" w:fill="auto"/>
            <w:vAlign w:val="center"/>
          </w:tcPr>
          <w:p w:rsidR="001B55F7" w:rsidRPr="00BF4323" w:rsidRDefault="001B55F7" w:rsidP="001B55F7">
            <w:pPr>
              <w:jc w:val="right"/>
              <w:rPr>
                <w:b/>
                <w:bCs/>
                <w:sz w:val="15"/>
                <w:szCs w:val="15"/>
              </w:rPr>
            </w:pPr>
          </w:p>
        </w:tc>
        <w:tc>
          <w:tcPr>
            <w:tcW w:w="701" w:type="dxa"/>
            <w:shd w:val="clear" w:color="auto" w:fill="auto"/>
            <w:vAlign w:val="center"/>
          </w:tcPr>
          <w:p w:rsidR="001B55F7" w:rsidRPr="00BF4323" w:rsidRDefault="001B55F7" w:rsidP="001B55F7">
            <w:pPr>
              <w:jc w:val="right"/>
              <w:rPr>
                <w:sz w:val="15"/>
                <w:szCs w:val="15"/>
              </w:rPr>
            </w:pPr>
          </w:p>
        </w:tc>
        <w:tc>
          <w:tcPr>
            <w:tcW w:w="792" w:type="dxa"/>
            <w:shd w:val="clear" w:color="auto" w:fill="auto"/>
            <w:vAlign w:val="center"/>
          </w:tcPr>
          <w:p w:rsidR="001B55F7" w:rsidRPr="00BF4323" w:rsidRDefault="001B55F7" w:rsidP="001B55F7">
            <w:pPr>
              <w:jc w:val="right"/>
              <w:rPr>
                <w:sz w:val="15"/>
                <w:szCs w:val="15"/>
              </w:rPr>
            </w:pPr>
          </w:p>
        </w:tc>
        <w:tc>
          <w:tcPr>
            <w:tcW w:w="787" w:type="dxa"/>
            <w:gridSpan w:val="2"/>
            <w:shd w:val="clear" w:color="auto" w:fill="auto"/>
            <w:vAlign w:val="center"/>
          </w:tcPr>
          <w:p w:rsidR="001B55F7" w:rsidRPr="00BF4323" w:rsidRDefault="001B55F7" w:rsidP="001B55F7">
            <w:pPr>
              <w:jc w:val="right"/>
              <w:rPr>
                <w:sz w:val="15"/>
                <w:szCs w:val="15"/>
              </w:rPr>
            </w:pPr>
          </w:p>
        </w:tc>
        <w:tc>
          <w:tcPr>
            <w:tcW w:w="816" w:type="dxa"/>
            <w:gridSpan w:val="2"/>
            <w:shd w:val="clear" w:color="auto" w:fill="auto"/>
            <w:vAlign w:val="center"/>
          </w:tcPr>
          <w:p w:rsidR="001B55F7" w:rsidRPr="00BF4323" w:rsidRDefault="001B55F7" w:rsidP="001B55F7">
            <w:pPr>
              <w:jc w:val="right"/>
              <w:rPr>
                <w:sz w:val="15"/>
                <w:szCs w:val="15"/>
              </w:rPr>
            </w:pPr>
          </w:p>
        </w:tc>
        <w:tc>
          <w:tcPr>
            <w:tcW w:w="806" w:type="dxa"/>
            <w:gridSpan w:val="3"/>
            <w:shd w:val="clear" w:color="auto" w:fill="auto"/>
            <w:vAlign w:val="center"/>
          </w:tcPr>
          <w:p w:rsidR="001B55F7" w:rsidRPr="00BF4323" w:rsidRDefault="001B55F7" w:rsidP="001B55F7">
            <w:pPr>
              <w:jc w:val="right"/>
              <w:rPr>
                <w:sz w:val="15"/>
                <w:szCs w:val="15"/>
              </w:rPr>
            </w:pPr>
          </w:p>
        </w:tc>
        <w:tc>
          <w:tcPr>
            <w:tcW w:w="711" w:type="dxa"/>
            <w:gridSpan w:val="2"/>
            <w:shd w:val="clear" w:color="auto" w:fill="auto"/>
            <w:vAlign w:val="center"/>
          </w:tcPr>
          <w:p w:rsidR="001B55F7" w:rsidRPr="00BF4323" w:rsidRDefault="001B55F7" w:rsidP="001B55F7">
            <w:pPr>
              <w:jc w:val="right"/>
              <w:rPr>
                <w:sz w:val="15"/>
                <w:szCs w:val="15"/>
              </w:rPr>
            </w:pPr>
          </w:p>
        </w:tc>
        <w:tc>
          <w:tcPr>
            <w:tcW w:w="851" w:type="dxa"/>
            <w:shd w:val="clear" w:color="auto" w:fill="auto"/>
            <w:vAlign w:val="center"/>
          </w:tcPr>
          <w:p w:rsidR="001B55F7" w:rsidRPr="00BF4323" w:rsidRDefault="001B55F7" w:rsidP="001B55F7">
            <w:pPr>
              <w:jc w:val="right"/>
              <w:rPr>
                <w:sz w:val="15"/>
                <w:szCs w:val="15"/>
              </w:rPr>
            </w:pPr>
          </w:p>
        </w:tc>
        <w:tc>
          <w:tcPr>
            <w:tcW w:w="990" w:type="dxa"/>
            <w:shd w:val="clear" w:color="auto" w:fill="auto"/>
            <w:vAlign w:val="center"/>
          </w:tcPr>
          <w:p w:rsidR="001B55F7" w:rsidRPr="00BF4323" w:rsidRDefault="001B55F7" w:rsidP="001B55F7">
            <w:pPr>
              <w:jc w:val="right"/>
              <w:rPr>
                <w:sz w:val="15"/>
                <w:szCs w:val="15"/>
              </w:rPr>
            </w:pPr>
          </w:p>
        </w:tc>
      </w:tr>
      <w:tr w:rsidR="001B55F7" w:rsidRPr="00BF4323" w:rsidTr="00FC4B7E">
        <w:trPr>
          <w:trHeight w:val="202"/>
        </w:trPr>
        <w:tc>
          <w:tcPr>
            <w:tcW w:w="8850" w:type="dxa"/>
            <w:gridSpan w:val="17"/>
            <w:tcBorders>
              <w:top w:val="single" w:sz="12" w:space="0" w:color="000000"/>
            </w:tcBorders>
            <w:shd w:val="clear" w:color="auto" w:fill="auto"/>
          </w:tcPr>
          <w:p w:rsidR="001B55F7" w:rsidRPr="00BF4323" w:rsidRDefault="001B55F7" w:rsidP="001B55F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290.85</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475.30</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168.99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116.23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752.00</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129.73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4,580.32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176.73</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214.98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433.04</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196.64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85.86</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865.27</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190.77</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1,262.93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269.77</w:t>
            </w:r>
          </w:p>
        </w:tc>
      </w:tr>
      <w:tr w:rsidR="003B31D8" w:rsidRPr="00BF4323" w:rsidTr="00544FCA">
        <w:trPr>
          <w:trHeight w:hRule="exact" w:val="198"/>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290.68</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1,049.16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233.93</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69.21</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804.88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222.03</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3,464.29</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319.66</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301.19</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434.09</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256.34</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34.93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1,322.31</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246.31</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9,494.53</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320.65</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249.66</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356.48</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209.30</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58.83</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1,216.09</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227.30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8,186.90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312.56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jc w:val="center"/>
              <w:rPr>
                <w:sz w:val="15"/>
                <w:szCs w:val="15"/>
              </w:rPr>
            </w:pP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3B31D8" w:rsidRDefault="003B31D8" w:rsidP="003B31D8">
            <w:pPr>
              <w:jc w:val="right"/>
              <w:rPr>
                <w:color w:val="000000"/>
                <w:sz w:val="15"/>
                <w:szCs w:val="15"/>
              </w:rPr>
            </w:pPr>
            <w:r>
              <w:rPr>
                <w:color w:val="000000"/>
                <w:sz w:val="15"/>
                <w:szCs w:val="15"/>
              </w:rPr>
              <w:t>232.21</w:t>
            </w:r>
          </w:p>
        </w:tc>
        <w:tc>
          <w:tcPr>
            <w:tcW w:w="829" w:type="dxa"/>
            <w:gridSpan w:val="2"/>
            <w:shd w:val="clear" w:color="auto" w:fill="auto"/>
            <w:vAlign w:val="center"/>
          </w:tcPr>
          <w:p w:rsidR="003B31D8" w:rsidRDefault="003B31D8" w:rsidP="003B31D8">
            <w:pPr>
              <w:jc w:val="right"/>
              <w:rPr>
                <w:color w:val="000000"/>
                <w:sz w:val="15"/>
                <w:szCs w:val="15"/>
              </w:rPr>
            </w:pPr>
            <w:r>
              <w:rPr>
                <w:color w:val="000000"/>
                <w:sz w:val="15"/>
                <w:szCs w:val="15"/>
              </w:rPr>
              <w:t>299.56</w:t>
            </w:r>
          </w:p>
        </w:tc>
        <w:tc>
          <w:tcPr>
            <w:tcW w:w="1080" w:type="dxa"/>
            <w:gridSpan w:val="2"/>
            <w:shd w:val="clear" w:color="auto" w:fill="auto"/>
            <w:vAlign w:val="center"/>
          </w:tcPr>
          <w:p w:rsidR="003B31D8" w:rsidRDefault="003B31D8" w:rsidP="003B31D8">
            <w:pPr>
              <w:jc w:val="right"/>
              <w:rPr>
                <w:color w:val="000000"/>
                <w:sz w:val="15"/>
                <w:szCs w:val="15"/>
              </w:rPr>
            </w:pPr>
            <w:r>
              <w:rPr>
                <w:color w:val="000000"/>
                <w:sz w:val="15"/>
                <w:szCs w:val="15"/>
              </w:rPr>
              <w:t>236.29</w:t>
            </w:r>
          </w:p>
        </w:tc>
        <w:tc>
          <w:tcPr>
            <w:tcW w:w="810" w:type="dxa"/>
            <w:gridSpan w:val="2"/>
            <w:shd w:val="clear" w:color="auto" w:fill="auto"/>
            <w:vAlign w:val="center"/>
          </w:tcPr>
          <w:p w:rsidR="003B31D8" w:rsidRDefault="003B31D8" w:rsidP="003B31D8">
            <w:pPr>
              <w:jc w:val="right"/>
              <w:rPr>
                <w:color w:val="000000"/>
                <w:sz w:val="15"/>
                <w:szCs w:val="15"/>
              </w:rPr>
            </w:pPr>
            <w:r>
              <w:rPr>
                <w:color w:val="000000"/>
                <w:sz w:val="15"/>
                <w:szCs w:val="15"/>
              </w:rPr>
              <w:t>115.34</w:t>
            </w:r>
          </w:p>
        </w:tc>
        <w:tc>
          <w:tcPr>
            <w:tcW w:w="711" w:type="dxa"/>
            <w:gridSpan w:val="2"/>
            <w:shd w:val="clear" w:color="auto" w:fill="auto"/>
            <w:vAlign w:val="center"/>
          </w:tcPr>
          <w:p w:rsidR="003B31D8" w:rsidRDefault="003B31D8" w:rsidP="003B31D8">
            <w:pPr>
              <w:jc w:val="right"/>
              <w:rPr>
                <w:color w:val="000000"/>
                <w:sz w:val="15"/>
                <w:szCs w:val="15"/>
              </w:rPr>
            </w:pPr>
            <w:r>
              <w:rPr>
                <w:color w:val="000000"/>
                <w:sz w:val="15"/>
                <w:szCs w:val="15"/>
              </w:rPr>
              <w:t>1,337.58</w:t>
            </w:r>
          </w:p>
        </w:tc>
        <w:tc>
          <w:tcPr>
            <w:tcW w:w="819" w:type="dxa"/>
            <w:gridSpan w:val="2"/>
            <w:shd w:val="clear" w:color="auto" w:fill="auto"/>
            <w:vAlign w:val="center"/>
          </w:tcPr>
          <w:p w:rsidR="003B31D8" w:rsidRDefault="003B31D8" w:rsidP="003B31D8">
            <w:pPr>
              <w:jc w:val="right"/>
              <w:rPr>
                <w:color w:val="000000"/>
                <w:sz w:val="15"/>
                <w:szCs w:val="15"/>
              </w:rPr>
            </w:pPr>
            <w:r>
              <w:rPr>
                <w:color w:val="000000"/>
                <w:sz w:val="15"/>
                <w:szCs w:val="15"/>
              </w:rPr>
              <w:t>237.10</w:t>
            </w:r>
          </w:p>
        </w:tc>
        <w:tc>
          <w:tcPr>
            <w:tcW w:w="990" w:type="dxa"/>
            <w:gridSpan w:val="2"/>
            <w:shd w:val="clear" w:color="auto" w:fill="auto"/>
            <w:vAlign w:val="center"/>
          </w:tcPr>
          <w:p w:rsidR="003B31D8" w:rsidRDefault="003B31D8" w:rsidP="003B31D8">
            <w:pPr>
              <w:jc w:val="right"/>
              <w:rPr>
                <w:color w:val="000000"/>
                <w:sz w:val="15"/>
                <w:szCs w:val="15"/>
              </w:rPr>
            </w:pPr>
            <w:r>
              <w:rPr>
                <w:color w:val="000000"/>
                <w:sz w:val="15"/>
                <w:szCs w:val="15"/>
              </w:rPr>
              <w:t>5,250.60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301.04</w:t>
            </w:r>
          </w:p>
        </w:tc>
      </w:tr>
      <w:tr w:rsidR="003B31D8" w:rsidRPr="00BF4323" w:rsidTr="00544FCA">
        <w:trPr>
          <w:trHeight w:hRule="exact" w:val="162"/>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4D0BFB">
              <w:rPr>
                <w:sz w:val="15"/>
                <w:szCs w:val="15"/>
              </w:rPr>
              <w:t>Oct-Dec</w:t>
            </w:r>
          </w:p>
        </w:tc>
        <w:tc>
          <w:tcPr>
            <w:tcW w:w="762" w:type="dxa"/>
            <w:gridSpan w:val="2"/>
            <w:shd w:val="clear" w:color="auto" w:fill="auto"/>
            <w:vAlign w:val="center"/>
          </w:tcPr>
          <w:p w:rsidR="003B31D8" w:rsidRDefault="003B31D8" w:rsidP="003B31D8">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3B31D8" w:rsidRDefault="003B31D8" w:rsidP="003B31D8">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3B31D8" w:rsidRDefault="003B31D8" w:rsidP="003B31D8">
            <w:pPr>
              <w:jc w:val="right"/>
              <w:rPr>
                <w:color w:val="000000"/>
                <w:sz w:val="15"/>
                <w:szCs w:val="15"/>
              </w:rPr>
            </w:pPr>
            <w:r w:rsidRPr="008F4441">
              <w:rPr>
                <w:color w:val="000000"/>
                <w:sz w:val="15"/>
                <w:szCs w:val="15"/>
              </w:rPr>
              <w:t>358.22</w:t>
            </w:r>
          </w:p>
        </w:tc>
      </w:tr>
      <w:tr w:rsidR="003B31D8" w:rsidRPr="00BF4323" w:rsidTr="00544FCA">
        <w:trPr>
          <w:trHeight w:hRule="exact" w:val="230"/>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62" w:type="dxa"/>
            <w:gridSpan w:val="2"/>
            <w:shd w:val="clear" w:color="auto" w:fill="auto"/>
            <w:vAlign w:val="center"/>
          </w:tcPr>
          <w:p w:rsidR="003B31D8" w:rsidRDefault="003B31D8" w:rsidP="003B31D8">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3B31D8" w:rsidRDefault="003B31D8" w:rsidP="003B31D8">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407.16</w:t>
            </w:r>
          </w:p>
        </w:tc>
      </w:tr>
      <w:tr w:rsidR="003B31D8" w:rsidRPr="00BF4323" w:rsidTr="00544FCA">
        <w:trPr>
          <w:trHeight w:hRule="exact" w:val="230"/>
        </w:trPr>
        <w:tc>
          <w:tcPr>
            <w:tcW w:w="1074" w:type="dxa"/>
            <w:gridSpan w:val="2"/>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62" w:type="dxa"/>
            <w:gridSpan w:val="2"/>
            <w:shd w:val="clear" w:color="auto" w:fill="auto"/>
            <w:vAlign w:val="center"/>
          </w:tcPr>
          <w:p w:rsidR="003B31D8" w:rsidRDefault="003B31D8" w:rsidP="003B31D8">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3B31D8" w:rsidRDefault="003B31D8" w:rsidP="003B31D8">
            <w:pPr>
              <w:jc w:val="right"/>
              <w:rPr>
                <w:color w:val="000000"/>
                <w:sz w:val="15"/>
                <w:szCs w:val="15"/>
              </w:rPr>
            </w:pPr>
            <w:r w:rsidRPr="002F5F4C">
              <w:rPr>
                <w:color w:val="000000"/>
                <w:sz w:val="15"/>
                <w:szCs w:val="15"/>
              </w:rPr>
              <w:t>8,817.36</w:t>
            </w:r>
          </w:p>
        </w:tc>
        <w:tc>
          <w:tcPr>
            <w:tcW w:w="990" w:type="dxa"/>
            <w:shd w:val="clear" w:color="auto" w:fill="auto"/>
            <w:vAlign w:val="center"/>
          </w:tcPr>
          <w:p w:rsidR="003B31D8" w:rsidRDefault="003B31D8" w:rsidP="003B31D8">
            <w:pPr>
              <w:jc w:val="right"/>
              <w:rPr>
                <w:color w:val="000000"/>
                <w:sz w:val="15"/>
                <w:szCs w:val="15"/>
              </w:rPr>
            </w:pPr>
            <w:r w:rsidRPr="002F5F4C">
              <w:rPr>
                <w:color w:val="000000"/>
                <w:sz w:val="15"/>
                <w:szCs w:val="15"/>
              </w:rPr>
              <w:t>462.89</w:t>
            </w:r>
          </w:p>
        </w:tc>
      </w:tr>
      <w:tr w:rsidR="003B31D8" w:rsidRPr="00BF4323" w:rsidTr="00544FCA">
        <w:trPr>
          <w:trHeight w:hRule="exact" w:val="207"/>
        </w:trPr>
        <w:tc>
          <w:tcPr>
            <w:tcW w:w="1074" w:type="dxa"/>
            <w:gridSpan w:val="2"/>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62" w:type="dxa"/>
            <w:gridSpan w:val="2"/>
            <w:shd w:val="clear" w:color="auto" w:fill="auto"/>
            <w:vAlign w:val="center"/>
          </w:tcPr>
          <w:p w:rsidR="003B31D8" w:rsidRDefault="003B31D8" w:rsidP="003B31D8">
            <w:pPr>
              <w:jc w:val="right"/>
              <w:rPr>
                <w:b/>
                <w:bCs/>
                <w:color w:val="000000"/>
                <w:sz w:val="15"/>
                <w:szCs w:val="15"/>
              </w:rPr>
            </w:pPr>
          </w:p>
        </w:tc>
        <w:tc>
          <w:tcPr>
            <w:tcW w:w="791" w:type="dxa"/>
            <w:gridSpan w:val="2"/>
            <w:shd w:val="clear" w:color="auto" w:fill="auto"/>
            <w:vAlign w:val="center"/>
          </w:tcPr>
          <w:p w:rsidR="003B31D8" w:rsidRDefault="003B31D8" w:rsidP="003B31D8">
            <w:pPr>
              <w:jc w:val="right"/>
              <w:rPr>
                <w:color w:val="000000"/>
                <w:sz w:val="15"/>
                <w:szCs w:val="15"/>
              </w:rPr>
            </w:pPr>
          </w:p>
        </w:tc>
        <w:tc>
          <w:tcPr>
            <w:tcW w:w="829" w:type="dxa"/>
            <w:gridSpan w:val="2"/>
            <w:shd w:val="clear" w:color="auto" w:fill="auto"/>
            <w:vAlign w:val="center"/>
          </w:tcPr>
          <w:p w:rsidR="003B31D8" w:rsidRDefault="003B31D8" w:rsidP="003B31D8">
            <w:pPr>
              <w:jc w:val="right"/>
              <w:rPr>
                <w:color w:val="000000"/>
                <w:sz w:val="15"/>
                <w:szCs w:val="15"/>
              </w:rPr>
            </w:pPr>
          </w:p>
        </w:tc>
        <w:tc>
          <w:tcPr>
            <w:tcW w:w="1080" w:type="dxa"/>
            <w:gridSpan w:val="2"/>
            <w:shd w:val="clear" w:color="auto" w:fill="auto"/>
            <w:vAlign w:val="center"/>
          </w:tcPr>
          <w:p w:rsidR="003B31D8" w:rsidRDefault="003B31D8" w:rsidP="003B31D8">
            <w:pPr>
              <w:jc w:val="right"/>
              <w:rPr>
                <w:color w:val="000000"/>
                <w:sz w:val="15"/>
                <w:szCs w:val="15"/>
              </w:rPr>
            </w:pPr>
          </w:p>
        </w:tc>
        <w:tc>
          <w:tcPr>
            <w:tcW w:w="810" w:type="dxa"/>
            <w:gridSpan w:val="2"/>
            <w:shd w:val="clear" w:color="auto" w:fill="auto"/>
            <w:vAlign w:val="center"/>
          </w:tcPr>
          <w:p w:rsidR="003B31D8" w:rsidRDefault="003B31D8" w:rsidP="003B31D8">
            <w:pPr>
              <w:jc w:val="right"/>
              <w:rPr>
                <w:color w:val="000000"/>
                <w:sz w:val="15"/>
                <w:szCs w:val="15"/>
              </w:rPr>
            </w:pPr>
          </w:p>
        </w:tc>
        <w:tc>
          <w:tcPr>
            <w:tcW w:w="711" w:type="dxa"/>
            <w:gridSpan w:val="2"/>
            <w:shd w:val="clear" w:color="auto" w:fill="auto"/>
            <w:vAlign w:val="center"/>
          </w:tcPr>
          <w:p w:rsidR="003B31D8" w:rsidRDefault="003B31D8" w:rsidP="003B31D8">
            <w:pPr>
              <w:jc w:val="right"/>
              <w:rPr>
                <w:color w:val="000000"/>
                <w:sz w:val="15"/>
                <w:szCs w:val="15"/>
              </w:rPr>
            </w:pPr>
          </w:p>
        </w:tc>
        <w:tc>
          <w:tcPr>
            <w:tcW w:w="819" w:type="dxa"/>
            <w:gridSpan w:val="2"/>
            <w:shd w:val="clear" w:color="auto" w:fill="auto"/>
            <w:vAlign w:val="center"/>
          </w:tcPr>
          <w:p w:rsidR="003B31D8" w:rsidRDefault="003B31D8" w:rsidP="003B31D8">
            <w:pPr>
              <w:jc w:val="right"/>
              <w:rPr>
                <w:color w:val="000000"/>
                <w:sz w:val="15"/>
                <w:szCs w:val="15"/>
              </w:rPr>
            </w:pPr>
          </w:p>
        </w:tc>
        <w:tc>
          <w:tcPr>
            <w:tcW w:w="990" w:type="dxa"/>
            <w:gridSpan w:val="2"/>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25"/>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257.20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5450.46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414.41</w:t>
            </w:r>
          </w:p>
        </w:tc>
      </w:tr>
      <w:tr w:rsidR="003B31D8" w:rsidRPr="00BF4323" w:rsidTr="00544FCA">
        <w:trPr>
          <w:trHeight w:hRule="exact" w:val="243"/>
        </w:trPr>
        <w:tc>
          <w:tcPr>
            <w:tcW w:w="1074" w:type="dxa"/>
            <w:gridSpan w:val="2"/>
            <w:shd w:val="clear" w:color="auto" w:fill="auto"/>
            <w:tcMar>
              <w:left w:w="58" w:type="dxa"/>
              <w:right w:w="58" w:type="dxa"/>
            </w:tcMar>
            <w:vAlign w:val="center"/>
          </w:tcPr>
          <w:p w:rsidR="003B31D8" w:rsidRPr="00BF4323" w:rsidRDefault="003B31D8" w:rsidP="003B31D8">
            <w:pPr>
              <w:rPr>
                <w:sz w:val="15"/>
                <w:szCs w:val="15"/>
              </w:rPr>
            </w:pPr>
            <w:r>
              <w:rPr>
                <w:sz w:val="15"/>
                <w:szCs w:val="15"/>
              </w:rPr>
              <w:t>Oct-Dec</w:t>
            </w:r>
          </w:p>
        </w:tc>
        <w:tc>
          <w:tcPr>
            <w:tcW w:w="762" w:type="dxa"/>
            <w:gridSpan w:val="2"/>
            <w:shd w:val="clear" w:color="auto" w:fill="auto"/>
            <w:vAlign w:val="center"/>
          </w:tcPr>
          <w:p w:rsidR="003B31D8" w:rsidRPr="003B31D8" w:rsidRDefault="003B31D8" w:rsidP="003B31D8">
            <w:pPr>
              <w:jc w:val="right"/>
              <w:rPr>
                <w:rFonts w:asciiTheme="majorBidi" w:hAnsiTheme="majorBidi" w:cstheme="majorBidi"/>
                <w:b/>
                <w:bCs/>
                <w:color w:val="000000"/>
                <w:sz w:val="14"/>
                <w:szCs w:val="14"/>
              </w:rPr>
            </w:pPr>
            <w:r w:rsidRPr="003B31D8">
              <w:rPr>
                <w:rFonts w:asciiTheme="majorBidi" w:hAnsiTheme="majorBidi" w:cstheme="majorBidi"/>
                <w:b/>
                <w:bCs/>
                <w:color w:val="000000"/>
                <w:sz w:val="14"/>
                <w:szCs w:val="14"/>
              </w:rPr>
              <w:t>263.70</w:t>
            </w:r>
          </w:p>
        </w:tc>
        <w:tc>
          <w:tcPr>
            <w:tcW w:w="79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334.20</w:t>
            </w:r>
          </w:p>
        </w:tc>
        <w:tc>
          <w:tcPr>
            <w:tcW w:w="82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1294.91</w:t>
            </w:r>
          </w:p>
        </w:tc>
        <w:tc>
          <w:tcPr>
            <w:tcW w:w="108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472.65</w:t>
            </w:r>
          </w:p>
        </w:tc>
        <w:tc>
          <w:tcPr>
            <w:tcW w:w="81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216.60</w:t>
            </w:r>
          </w:p>
        </w:tc>
        <w:tc>
          <w:tcPr>
            <w:tcW w:w="711"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1976.51</w:t>
            </w:r>
          </w:p>
        </w:tc>
        <w:tc>
          <w:tcPr>
            <w:tcW w:w="819"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158.43</w:t>
            </w:r>
          </w:p>
        </w:tc>
        <w:tc>
          <w:tcPr>
            <w:tcW w:w="990" w:type="dxa"/>
            <w:gridSpan w:val="2"/>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2602.26</w:t>
            </w:r>
          </w:p>
        </w:tc>
        <w:tc>
          <w:tcPr>
            <w:tcW w:w="990" w:type="dxa"/>
            <w:shd w:val="clear" w:color="auto" w:fill="auto"/>
            <w:vAlign w:val="center"/>
          </w:tcPr>
          <w:p w:rsidR="003B31D8" w:rsidRPr="00544FCA" w:rsidRDefault="003B31D8" w:rsidP="003B31D8">
            <w:pPr>
              <w:jc w:val="right"/>
              <w:rPr>
                <w:rFonts w:asciiTheme="majorBidi" w:hAnsiTheme="majorBidi" w:cstheme="majorBidi"/>
                <w:color w:val="000000"/>
                <w:sz w:val="14"/>
                <w:szCs w:val="14"/>
              </w:rPr>
            </w:pPr>
            <w:r w:rsidRPr="003B31D8">
              <w:rPr>
                <w:rFonts w:asciiTheme="majorBidi" w:hAnsiTheme="majorBidi" w:cstheme="majorBidi"/>
                <w:color w:val="000000"/>
                <w:sz w:val="14"/>
                <w:szCs w:val="14"/>
              </w:rPr>
              <w:t>438.28</w:t>
            </w:r>
          </w:p>
        </w:tc>
      </w:tr>
      <w:tr w:rsidR="003B31D8"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3B31D8" w:rsidRPr="00BF4323" w:rsidRDefault="003B31D8" w:rsidP="003B31D8">
            <w:pPr>
              <w:rPr>
                <w:sz w:val="15"/>
                <w:szCs w:val="15"/>
              </w:rPr>
            </w:pPr>
          </w:p>
        </w:tc>
        <w:tc>
          <w:tcPr>
            <w:tcW w:w="762"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9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2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108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11"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19"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3B31D8" w:rsidRPr="00BF4323" w:rsidTr="00544FCA">
        <w:trPr>
          <w:trHeight w:hRule="exact" w:val="315"/>
        </w:trPr>
        <w:tc>
          <w:tcPr>
            <w:tcW w:w="8856" w:type="dxa"/>
            <w:gridSpan w:val="19"/>
            <w:shd w:val="clear" w:color="auto" w:fill="auto"/>
            <w:tcMar>
              <w:left w:w="58" w:type="dxa"/>
              <w:right w:w="58" w:type="dxa"/>
            </w:tcMar>
            <w:vAlign w:val="center"/>
          </w:tcPr>
          <w:p w:rsidR="003B31D8" w:rsidRPr="00BF4323" w:rsidRDefault="003B31D8" w:rsidP="003B31D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3B31D8"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r w:rsidRPr="00BF4323">
              <w:rPr>
                <w:sz w:val="23"/>
                <w:szCs w:val="23"/>
              </w:rPr>
              <w:t>(1990-91=100)</w:t>
            </w:r>
          </w:p>
        </w:tc>
      </w:tr>
      <w:tr w:rsidR="003B31D8"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3B31D8" w:rsidRPr="008C625C" w:rsidRDefault="003B31D8" w:rsidP="003B31D8">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b/>
                <w:bCs/>
                <w:sz w:val="15"/>
                <w:szCs w:val="15"/>
              </w:rPr>
            </w:pPr>
            <w:r w:rsidRPr="00BF4323">
              <w:rPr>
                <w:b/>
                <w:bCs/>
                <w:sz w:val="15"/>
                <w:szCs w:val="15"/>
              </w:rPr>
              <w:t>All</w:t>
            </w:r>
          </w:p>
          <w:p w:rsidR="003B31D8" w:rsidRPr="00BF4323" w:rsidRDefault="003B31D8" w:rsidP="003B31D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Food</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live</w:t>
            </w:r>
          </w:p>
          <w:p w:rsidR="003B31D8" w:rsidRPr="00BF4323" w:rsidRDefault="003B31D8" w:rsidP="003B31D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Beverages</w:t>
            </w:r>
          </w:p>
          <w:p w:rsidR="003B31D8" w:rsidRPr="00BF4323" w:rsidRDefault="003B31D8" w:rsidP="003B31D8">
            <w:pPr>
              <w:jc w:val="center"/>
              <w:rPr>
                <w:sz w:val="15"/>
                <w:szCs w:val="15"/>
              </w:rPr>
            </w:pPr>
            <w:r w:rsidRPr="00BF4323">
              <w:rPr>
                <w:sz w:val="15"/>
                <w:szCs w:val="15"/>
              </w:rPr>
              <w:t>and</w:t>
            </w:r>
          </w:p>
          <w:p w:rsidR="003B31D8" w:rsidRPr="00BF4323" w:rsidRDefault="003B31D8" w:rsidP="003B31D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Crude</w:t>
            </w:r>
          </w:p>
          <w:p w:rsidR="003B31D8" w:rsidRPr="00BF4323" w:rsidRDefault="003B31D8" w:rsidP="003B31D8">
            <w:pPr>
              <w:jc w:val="center"/>
              <w:rPr>
                <w:sz w:val="15"/>
                <w:szCs w:val="15"/>
              </w:rPr>
            </w:pPr>
            <w:r w:rsidRPr="00BF4323">
              <w:rPr>
                <w:sz w:val="15"/>
                <w:szCs w:val="15"/>
              </w:rPr>
              <w:t>Materials</w:t>
            </w:r>
          </w:p>
          <w:p w:rsidR="003B31D8" w:rsidRPr="00BF4323" w:rsidRDefault="003B31D8" w:rsidP="003B31D8">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Mineral</w:t>
            </w:r>
          </w:p>
          <w:p w:rsidR="003B31D8" w:rsidRPr="00BF4323" w:rsidRDefault="003B31D8" w:rsidP="003B31D8">
            <w:pPr>
              <w:jc w:val="center"/>
              <w:rPr>
                <w:sz w:val="15"/>
                <w:szCs w:val="15"/>
              </w:rPr>
            </w:pPr>
            <w:r w:rsidRPr="00BF4323">
              <w:rPr>
                <w:sz w:val="15"/>
                <w:szCs w:val="15"/>
              </w:rPr>
              <w:t>Fuels</w:t>
            </w:r>
            <w:r>
              <w:rPr>
                <w:sz w:val="15"/>
                <w:szCs w:val="15"/>
              </w:rPr>
              <w:t xml:space="preserve"> </w:t>
            </w:r>
            <w:r w:rsidRPr="00BF4323">
              <w:rPr>
                <w:sz w:val="15"/>
                <w:szCs w:val="15"/>
              </w:rPr>
              <w:t>and</w:t>
            </w:r>
          </w:p>
          <w:p w:rsidR="003B31D8" w:rsidRPr="00BF4323" w:rsidRDefault="003B31D8" w:rsidP="003B31D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Veg./</w:t>
            </w:r>
          </w:p>
          <w:p w:rsidR="003B31D8" w:rsidRPr="00BF4323" w:rsidRDefault="003B31D8" w:rsidP="003B31D8">
            <w:pPr>
              <w:jc w:val="center"/>
              <w:rPr>
                <w:sz w:val="15"/>
                <w:szCs w:val="15"/>
              </w:rPr>
            </w:pPr>
            <w:r w:rsidRPr="00BF4323">
              <w:rPr>
                <w:sz w:val="15"/>
                <w:szCs w:val="15"/>
              </w:rPr>
              <w:t>Animal</w:t>
            </w:r>
          </w:p>
          <w:p w:rsidR="003B31D8" w:rsidRPr="00BF4323" w:rsidRDefault="003B31D8" w:rsidP="003B31D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Manufactured</w:t>
            </w:r>
          </w:p>
          <w:p w:rsidR="003B31D8" w:rsidRPr="00BF4323" w:rsidRDefault="003B31D8" w:rsidP="003B31D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Machinery</w:t>
            </w:r>
          </w:p>
          <w:p w:rsidR="003B31D8" w:rsidRPr="00BF4323" w:rsidRDefault="003B31D8" w:rsidP="003B31D8">
            <w:pPr>
              <w:jc w:val="center"/>
              <w:rPr>
                <w:sz w:val="15"/>
                <w:szCs w:val="15"/>
              </w:rPr>
            </w:pPr>
            <w:r w:rsidRPr="00BF4323">
              <w:rPr>
                <w:sz w:val="15"/>
                <w:szCs w:val="15"/>
              </w:rPr>
              <w:t>And</w:t>
            </w:r>
            <w:r>
              <w:rPr>
                <w:sz w:val="15"/>
                <w:szCs w:val="15"/>
              </w:rPr>
              <w:t xml:space="preserve"> </w:t>
            </w:r>
            <w:r w:rsidRPr="00BF4323">
              <w:rPr>
                <w:sz w:val="15"/>
                <w:szCs w:val="15"/>
              </w:rPr>
              <w:t>Transport</w:t>
            </w:r>
          </w:p>
          <w:p w:rsidR="003B31D8" w:rsidRPr="00BF4323" w:rsidRDefault="003B31D8" w:rsidP="003B31D8">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3B31D8" w:rsidRPr="00BF4323" w:rsidRDefault="003B31D8" w:rsidP="003B31D8">
            <w:pPr>
              <w:jc w:val="center"/>
              <w:rPr>
                <w:sz w:val="15"/>
                <w:szCs w:val="15"/>
              </w:rPr>
            </w:pPr>
            <w:r w:rsidRPr="00BF4323">
              <w:rPr>
                <w:sz w:val="15"/>
                <w:szCs w:val="15"/>
              </w:rPr>
              <w:t>Misc.</w:t>
            </w:r>
          </w:p>
          <w:p w:rsidR="003B31D8" w:rsidRPr="00BF4323" w:rsidRDefault="003B31D8" w:rsidP="003B31D8">
            <w:pPr>
              <w:jc w:val="center"/>
              <w:rPr>
                <w:sz w:val="15"/>
                <w:szCs w:val="15"/>
              </w:rPr>
            </w:pPr>
            <w:r>
              <w:rPr>
                <w:sz w:val="15"/>
                <w:szCs w:val="15"/>
              </w:rPr>
              <w:t>Manu</w:t>
            </w:r>
            <w:r w:rsidRPr="00BF4323">
              <w:rPr>
                <w:sz w:val="15"/>
                <w:szCs w:val="15"/>
              </w:rPr>
              <w:t>factured</w:t>
            </w:r>
          </w:p>
          <w:p w:rsidR="003B31D8" w:rsidRPr="00BF4323" w:rsidRDefault="003B31D8" w:rsidP="003B31D8">
            <w:pPr>
              <w:jc w:val="center"/>
              <w:rPr>
                <w:sz w:val="15"/>
                <w:szCs w:val="15"/>
              </w:rPr>
            </w:pPr>
            <w:r w:rsidRPr="00BF4323">
              <w:rPr>
                <w:sz w:val="15"/>
                <w:szCs w:val="15"/>
              </w:rPr>
              <w:t>Articles</w:t>
            </w:r>
          </w:p>
        </w:tc>
      </w:tr>
      <w:tr w:rsidR="003B31D8"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b/>
                <w:bCs/>
                <w:sz w:val="15"/>
                <w:szCs w:val="15"/>
              </w:rPr>
            </w:pPr>
          </w:p>
        </w:tc>
        <w:tc>
          <w:tcPr>
            <w:tcW w:w="756"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64"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80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5"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720" w:type="dxa"/>
            <w:gridSpan w:val="2"/>
            <w:tcBorders>
              <w:top w:val="single" w:sz="12" w:space="0" w:color="auto"/>
            </w:tcBorders>
            <w:shd w:val="clear" w:color="auto" w:fill="auto"/>
          </w:tcPr>
          <w:p w:rsidR="003B31D8" w:rsidRPr="00BF4323" w:rsidRDefault="003B31D8" w:rsidP="003B31D8">
            <w:pPr>
              <w:jc w:val="center"/>
              <w:rPr>
                <w:sz w:val="15"/>
                <w:szCs w:val="15"/>
              </w:rPr>
            </w:pPr>
          </w:p>
        </w:tc>
        <w:tc>
          <w:tcPr>
            <w:tcW w:w="936" w:type="dxa"/>
            <w:tcBorders>
              <w:top w:val="single" w:sz="12" w:space="0" w:color="auto"/>
            </w:tcBorders>
            <w:shd w:val="clear" w:color="auto" w:fill="auto"/>
          </w:tcPr>
          <w:p w:rsidR="003B31D8" w:rsidRPr="00BF4323" w:rsidRDefault="003B31D8" w:rsidP="003B31D8">
            <w:pPr>
              <w:jc w:val="center"/>
              <w:rPr>
                <w:sz w:val="15"/>
                <w:szCs w:val="15"/>
              </w:rPr>
            </w:pPr>
          </w:p>
        </w:tc>
        <w:tc>
          <w:tcPr>
            <w:tcW w:w="990" w:type="dxa"/>
            <w:tcBorders>
              <w:top w:val="single" w:sz="12" w:space="0" w:color="auto"/>
            </w:tcBorders>
            <w:shd w:val="clear" w:color="auto" w:fill="auto"/>
          </w:tcPr>
          <w:p w:rsidR="003B31D8" w:rsidRPr="00BF4323" w:rsidRDefault="003B31D8" w:rsidP="003B31D8">
            <w:pPr>
              <w:jc w:val="center"/>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FY18</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213.34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326.87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828.29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212.55</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233.56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333.01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374.78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821.58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553.03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FY19</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260.63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513.65</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796.42</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173.12</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236.21</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358.27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319.70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708.22</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444.93</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348.02</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542.41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836.24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147.27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244.27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332.64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254.08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400.60</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284.61</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tabs>
                <w:tab w:val="left" w:pos="8618"/>
              </w:tabs>
              <w:rPr>
                <w:sz w:val="15"/>
                <w:szCs w:val="15"/>
              </w:rPr>
            </w:pPr>
            <w:r>
              <w:rPr>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361.83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425.97</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1,134.89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181.63</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316.54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447.69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306.51</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739.58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471.63</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Default="003B31D8" w:rsidP="003B31D8">
            <w:pPr>
              <w:tabs>
                <w:tab w:val="left" w:pos="8618"/>
              </w:tabs>
              <w:rPr>
                <w:sz w:val="15"/>
                <w:szCs w:val="15"/>
              </w:rPr>
            </w:pPr>
            <w:r>
              <w:rPr>
                <w:sz w:val="15"/>
                <w:szCs w:val="15"/>
              </w:rPr>
              <w:t>FY22</w:t>
            </w:r>
          </w:p>
        </w:tc>
        <w:tc>
          <w:tcPr>
            <w:tcW w:w="720" w:type="dxa"/>
            <w:gridSpan w:val="2"/>
            <w:shd w:val="clear" w:color="auto" w:fill="auto"/>
            <w:vAlign w:val="center"/>
          </w:tcPr>
          <w:p w:rsidR="003B31D8" w:rsidRPr="00116D4B" w:rsidRDefault="003B31D8" w:rsidP="003B31D8">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356.22</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824.82</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592.87</w:t>
            </w:r>
          </w:p>
        </w:tc>
      </w:tr>
      <w:tr w:rsidR="003B31D8" w:rsidRPr="00BF4323" w:rsidTr="00544FCA">
        <w:trPr>
          <w:trHeight w:hRule="exact" w:val="20"/>
        </w:trPr>
        <w:tc>
          <w:tcPr>
            <w:tcW w:w="900" w:type="dxa"/>
            <w:shd w:val="clear" w:color="auto" w:fill="auto"/>
            <w:tcMar>
              <w:left w:w="58" w:type="dxa"/>
              <w:right w:w="58" w:type="dxa"/>
            </w:tcMar>
          </w:tcPr>
          <w:p w:rsidR="003B31D8" w:rsidRPr="00BF4323" w:rsidRDefault="003B31D8" w:rsidP="003B31D8">
            <w:pPr>
              <w:tabs>
                <w:tab w:val="left" w:pos="8618"/>
              </w:tabs>
              <w:rPr>
                <w:sz w:val="15"/>
                <w:szCs w:val="15"/>
              </w:rPr>
            </w:pPr>
          </w:p>
        </w:tc>
        <w:tc>
          <w:tcPr>
            <w:tcW w:w="720" w:type="dxa"/>
            <w:gridSpan w:val="2"/>
            <w:shd w:val="clear" w:color="auto" w:fill="auto"/>
            <w:vAlign w:val="center"/>
          </w:tcPr>
          <w:p w:rsidR="003B31D8" w:rsidRPr="00BF4323" w:rsidRDefault="003B31D8" w:rsidP="003B31D8">
            <w:pPr>
              <w:jc w:val="right"/>
              <w:rPr>
                <w:b/>
                <w:bCs/>
                <w:sz w:val="15"/>
                <w:szCs w:val="15"/>
              </w:rPr>
            </w:pPr>
          </w:p>
        </w:tc>
        <w:tc>
          <w:tcPr>
            <w:tcW w:w="756"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864" w:type="dxa"/>
            <w:gridSpan w:val="2"/>
            <w:shd w:val="clear" w:color="auto" w:fill="auto"/>
            <w:vAlign w:val="center"/>
          </w:tcPr>
          <w:p w:rsidR="003B31D8" w:rsidRPr="00BF4323" w:rsidRDefault="003B31D8" w:rsidP="003B31D8">
            <w:pPr>
              <w:jc w:val="right"/>
              <w:rPr>
                <w:sz w:val="15"/>
                <w:szCs w:val="15"/>
              </w:rPr>
            </w:pPr>
          </w:p>
        </w:tc>
        <w:tc>
          <w:tcPr>
            <w:tcW w:w="805" w:type="dxa"/>
            <w:gridSpan w:val="2"/>
            <w:shd w:val="clear" w:color="auto" w:fill="auto"/>
            <w:vAlign w:val="center"/>
          </w:tcPr>
          <w:p w:rsidR="003B31D8" w:rsidRPr="00BF4323" w:rsidRDefault="003B31D8" w:rsidP="003B31D8">
            <w:pPr>
              <w:jc w:val="right"/>
              <w:rPr>
                <w:sz w:val="15"/>
                <w:szCs w:val="15"/>
              </w:rPr>
            </w:pPr>
          </w:p>
        </w:tc>
        <w:tc>
          <w:tcPr>
            <w:tcW w:w="725"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720" w:type="dxa"/>
            <w:gridSpan w:val="2"/>
            <w:shd w:val="clear" w:color="auto" w:fill="auto"/>
            <w:vAlign w:val="center"/>
          </w:tcPr>
          <w:p w:rsidR="003B31D8" w:rsidRPr="00BF4323" w:rsidRDefault="003B31D8" w:rsidP="003B31D8">
            <w:pPr>
              <w:jc w:val="right"/>
              <w:rPr>
                <w:sz w:val="15"/>
                <w:szCs w:val="15"/>
              </w:rPr>
            </w:pPr>
          </w:p>
        </w:tc>
        <w:tc>
          <w:tcPr>
            <w:tcW w:w="936" w:type="dxa"/>
            <w:shd w:val="clear" w:color="auto" w:fill="auto"/>
            <w:vAlign w:val="center"/>
          </w:tcPr>
          <w:p w:rsidR="003B31D8" w:rsidRPr="00BF4323" w:rsidRDefault="003B31D8" w:rsidP="003B31D8">
            <w:pPr>
              <w:jc w:val="right"/>
              <w:rPr>
                <w:sz w:val="15"/>
                <w:szCs w:val="15"/>
              </w:rPr>
            </w:pPr>
          </w:p>
        </w:tc>
        <w:tc>
          <w:tcPr>
            <w:tcW w:w="990" w:type="dxa"/>
            <w:shd w:val="clear" w:color="auto" w:fill="auto"/>
            <w:vAlign w:val="center"/>
          </w:tcPr>
          <w:p w:rsidR="003B31D8" w:rsidRPr="00BF4323" w:rsidRDefault="003B31D8" w:rsidP="003B31D8">
            <w:pPr>
              <w:jc w:val="right"/>
              <w:rPr>
                <w:sz w:val="15"/>
                <w:szCs w:val="15"/>
              </w:rPr>
            </w:pP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F31870" w:rsidRDefault="003B31D8" w:rsidP="003B31D8">
            <w:pPr>
              <w:rPr>
                <w:b/>
                <w:bCs/>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FY20</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421.07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434.70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850.65</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139.38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212.24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316.47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228.69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325.14</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296.55</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56"/>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FY21</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67"/>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318.23</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93.60</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882.13</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191.17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312.29</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418.28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290.79</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465.08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271.61</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BF4323">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473.36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173.23</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1,136.60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170.98</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203.96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456.37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347.57</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452.45</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393.05</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266.28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871.18</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1,366.64</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163.69</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447.05</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442.77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312.20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914.51</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465.13</w:t>
            </w:r>
          </w:p>
        </w:tc>
      </w:tr>
      <w:tr w:rsidR="003B31D8" w:rsidRPr="00BF4323" w:rsidTr="00544FCA">
        <w:trPr>
          <w:trHeight w:hRule="exact" w:val="230"/>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389.44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565.86</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1,154.20</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200.66</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302.87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473.34</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275.48</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1,126.28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756.71</w:t>
            </w:r>
          </w:p>
        </w:tc>
      </w:tr>
      <w:tr w:rsidR="003B31D8" w:rsidRPr="00BF4323" w:rsidTr="003B31D8">
        <w:trPr>
          <w:trHeight w:hRule="exact" w:val="65"/>
        </w:trPr>
        <w:tc>
          <w:tcPr>
            <w:tcW w:w="900" w:type="dxa"/>
            <w:shd w:val="clear" w:color="auto" w:fill="auto"/>
            <w:tcMar>
              <w:left w:w="29" w:type="dxa"/>
              <w:right w:w="29" w:type="dxa"/>
            </w:tcMar>
            <w:vAlign w:val="center"/>
          </w:tcPr>
          <w:p w:rsidR="003B31D8" w:rsidRPr="00BF4323" w:rsidRDefault="003B31D8" w:rsidP="003B31D8">
            <w:pPr>
              <w:rPr>
                <w:sz w:val="15"/>
                <w:szCs w:val="15"/>
              </w:rPr>
            </w:pP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3B31D8">
        <w:trPr>
          <w:trHeight w:hRule="exact" w:val="238"/>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FY22</w:t>
            </w:r>
          </w:p>
        </w:tc>
        <w:tc>
          <w:tcPr>
            <w:tcW w:w="720" w:type="dxa"/>
            <w:gridSpan w:val="2"/>
            <w:shd w:val="clear" w:color="auto" w:fill="auto"/>
            <w:vAlign w:val="center"/>
          </w:tcPr>
          <w:p w:rsidR="003B31D8"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F31870">
        <w:trPr>
          <w:trHeight w:hRule="exact" w:val="258"/>
        </w:trPr>
        <w:tc>
          <w:tcPr>
            <w:tcW w:w="900" w:type="dxa"/>
            <w:shd w:val="clear" w:color="auto" w:fill="auto"/>
            <w:tcMar>
              <w:left w:w="29" w:type="dxa"/>
              <w:right w:w="29" w:type="dxa"/>
            </w:tcMar>
            <w:vAlign w:val="center"/>
          </w:tcPr>
          <w:p w:rsidR="003B31D8" w:rsidRPr="00BF4323"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Default="003B31D8" w:rsidP="003B31D8">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3B31D8" w:rsidRDefault="003B31D8" w:rsidP="003B31D8">
            <w:pPr>
              <w:jc w:val="right"/>
              <w:rPr>
                <w:color w:val="000000"/>
                <w:sz w:val="15"/>
                <w:szCs w:val="15"/>
              </w:rPr>
            </w:pPr>
            <w:r>
              <w:rPr>
                <w:color w:val="000000"/>
                <w:sz w:val="15"/>
                <w:szCs w:val="15"/>
              </w:rPr>
              <w:t>282.98</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622.01</w:t>
            </w:r>
          </w:p>
        </w:tc>
        <w:tc>
          <w:tcPr>
            <w:tcW w:w="864" w:type="dxa"/>
            <w:gridSpan w:val="2"/>
            <w:shd w:val="clear" w:color="auto" w:fill="auto"/>
            <w:vAlign w:val="center"/>
          </w:tcPr>
          <w:p w:rsidR="003B31D8" w:rsidRDefault="003B31D8" w:rsidP="003B31D8">
            <w:pPr>
              <w:jc w:val="right"/>
              <w:rPr>
                <w:color w:val="000000"/>
                <w:sz w:val="15"/>
                <w:szCs w:val="15"/>
              </w:rPr>
            </w:pPr>
            <w:r>
              <w:rPr>
                <w:color w:val="000000"/>
                <w:sz w:val="15"/>
                <w:szCs w:val="15"/>
              </w:rPr>
              <w:t>1,005.09</w:t>
            </w:r>
          </w:p>
        </w:tc>
        <w:tc>
          <w:tcPr>
            <w:tcW w:w="805" w:type="dxa"/>
            <w:gridSpan w:val="2"/>
            <w:shd w:val="clear" w:color="auto" w:fill="auto"/>
            <w:vAlign w:val="center"/>
          </w:tcPr>
          <w:p w:rsidR="003B31D8" w:rsidRDefault="003B31D8" w:rsidP="003B31D8">
            <w:pPr>
              <w:jc w:val="right"/>
              <w:rPr>
                <w:color w:val="000000"/>
                <w:sz w:val="15"/>
                <w:szCs w:val="15"/>
              </w:rPr>
            </w:pPr>
            <w:r>
              <w:rPr>
                <w:color w:val="000000"/>
                <w:sz w:val="15"/>
                <w:szCs w:val="15"/>
              </w:rPr>
              <w:t>218.67</w:t>
            </w:r>
          </w:p>
        </w:tc>
        <w:tc>
          <w:tcPr>
            <w:tcW w:w="725" w:type="dxa"/>
            <w:gridSpan w:val="2"/>
            <w:shd w:val="clear" w:color="auto" w:fill="auto"/>
            <w:vAlign w:val="center"/>
          </w:tcPr>
          <w:p w:rsidR="003B31D8" w:rsidRDefault="003B31D8" w:rsidP="003B31D8">
            <w:pPr>
              <w:jc w:val="right"/>
              <w:rPr>
                <w:color w:val="000000"/>
                <w:sz w:val="15"/>
                <w:szCs w:val="15"/>
              </w:rPr>
            </w:pPr>
            <w:r>
              <w:rPr>
                <w:color w:val="000000"/>
                <w:sz w:val="15"/>
                <w:szCs w:val="15"/>
              </w:rPr>
              <w:t>303.26</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459.77</w:t>
            </w:r>
          </w:p>
        </w:tc>
        <w:tc>
          <w:tcPr>
            <w:tcW w:w="720" w:type="dxa"/>
            <w:gridSpan w:val="2"/>
            <w:shd w:val="clear" w:color="auto" w:fill="auto"/>
            <w:vAlign w:val="center"/>
          </w:tcPr>
          <w:p w:rsidR="003B31D8" w:rsidRDefault="003B31D8" w:rsidP="003B31D8">
            <w:pPr>
              <w:jc w:val="right"/>
              <w:rPr>
                <w:color w:val="000000"/>
                <w:sz w:val="15"/>
                <w:szCs w:val="15"/>
              </w:rPr>
            </w:pPr>
            <w:r>
              <w:rPr>
                <w:color w:val="000000"/>
                <w:sz w:val="15"/>
                <w:szCs w:val="15"/>
              </w:rPr>
              <w:t>361.60</w:t>
            </w:r>
          </w:p>
        </w:tc>
        <w:tc>
          <w:tcPr>
            <w:tcW w:w="936" w:type="dxa"/>
            <w:shd w:val="clear" w:color="auto" w:fill="auto"/>
            <w:vAlign w:val="center"/>
          </w:tcPr>
          <w:p w:rsidR="003B31D8" w:rsidRDefault="003B31D8" w:rsidP="003B31D8">
            <w:pPr>
              <w:jc w:val="right"/>
              <w:rPr>
                <w:color w:val="000000"/>
                <w:sz w:val="15"/>
                <w:szCs w:val="15"/>
              </w:rPr>
            </w:pPr>
            <w:r>
              <w:rPr>
                <w:color w:val="000000"/>
                <w:sz w:val="15"/>
                <w:szCs w:val="15"/>
              </w:rPr>
              <w:t>1,391.98</w:t>
            </w:r>
          </w:p>
        </w:tc>
        <w:tc>
          <w:tcPr>
            <w:tcW w:w="990" w:type="dxa"/>
            <w:shd w:val="clear" w:color="auto" w:fill="auto"/>
            <w:vAlign w:val="center"/>
          </w:tcPr>
          <w:p w:rsidR="003B31D8" w:rsidRDefault="003B31D8" w:rsidP="003B31D8">
            <w:pPr>
              <w:jc w:val="right"/>
              <w:rPr>
                <w:color w:val="000000"/>
                <w:sz w:val="15"/>
                <w:szCs w:val="15"/>
              </w:rPr>
            </w:pPr>
            <w:r>
              <w:rPr>
                <w:color w:val="000000"/>
                <w:sz w:val="15"/>
                <w:szCs w:val="15"/>
              </w:rPr>
              <w:t>597.00</w:t>
            </w:r>
          </w:p>
        </w:tc>
      </w:tr>
      <w:tr w:rsidR="003B31D8" w:rsidRPr="00BF4323" w:rsidTr="00544FCA">
        <w:trPr>
          <w:trHeight w:hRule="exact" w:val="225"/>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450582">
              <w:rPr>
                <w:sz w:val="15"/>
                <w:szCs w:val="15"/>
              </w:rPr>
              <w:t>Oct-Dec</w:t>
            </w:r>
          </w:p>
        </w:tc>
        <w:tc>
          <w:tcPr>
            <w:tcW w:w="720" w:type="dxa"/>
            <w:gridSpan w:val="2"/>
            <w:shd w:val="clear" w:color="auto" w:fill="auto"/>
            <w:vAlign w:val="center"/>
          </w:tcPr>
          <w:p w:rsidR="003B31D8" w:rsidRDefault="003B31D8" w:rsidP="003B31D8">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3B31D8" w:rsidRDefault="003B31D8" w:rsidP="003B31D8">
            <w:pPr>
              <w:jc w:val="right"/>
              <w:rPr>
                <w:color w:val="000000"/>
                <w:sz w:val="15"/>
                <w:szCs w:val="15"/>
              </w:rPr>
            </w:pPr>
            <w:r w:rsidRPr="00450582">
              <w:rPr>
                <w:color w:val="000000"/>
                <w:sz w:val="15"/>
                <w:szCs w:val="15"/>
              </w:rPr>
              <w:t>388.39</w:t>
            </w:r>
          </w:p>
        </w:tc>
        <w:tc>
          <w:tcPr>
            <w:tcW w:w="936" w:type="dxa"/>
            <w:shd w:val="clear" w:color="auto" w:fill="auto"/>
            <w:vAlign w:val="center"/>
          </w:tcPr>
          <w:p w:rsidR="003B31D8" w:rsidRDefault="003B31D8" w:rsidP="003B31D8">
            <w:pPr>
              <w:jc w:val="right"/>
              <w:rPr>
                <w:color w:val="000000"/>
                <w:sz w:val="15"/>
                <w:szCs w:val="15"/>
              </w:rPr>
            </w:pPr>
            <w:r w:rsidRPr="00450582">
              <w:rPr>
                <w:color w:val="000000"/>
                <w:sz w:val="15"/>
                <w:szCs w:val="15"/>
              </w:rPr>
              <w:t>808.58</w:t>
            </w:r>
          </w:p>
        </w:tc>
        <w:tc>
          <w:tcPr>
            <w:tcW w:w="990" w:type="dxa"/>
            <w:shd w:val="clear" w:color="auto" w:fill="auto"/>
            <w:vAlign w:val="center"/>
          </w:tcPr>
          <w:p w:rsidR="003B31D8" w:rsidRDefault="003B31D8" w:rsidP="003B31D8">
            <w:pPr>
              <w:jc w:val="right"/>
              <w:rPr>
                <w:color w:val="000000"/>
                <w:sz w:val="15"/>
                <w:szCs w:val="15"/>
              </w:rPr>
            </w:pPr>
            <w:r w:rsidRPr="00450582">
              <w:rPr>
                <w:color w:val="000000"/>
                <w:sz w:val="15"/>
                <w:szCs w:val="15"/>
              </w:rPr>
              <w:t>647.34</w:t>
            </w:r>
          </w:p>
        </w:tc>
      </w:tr>
      <w:tr w:rsidR="003B31D8" w:rsidRPr="00BF4323" w:rsidTr="00544FCA">
        <w:trPr>
          <w:trHeight w:hRule="exact" w:val="230"/>
        </w:trPr>
        <w:tc>
          <w:tcPr>
            <w:tcW w:w="900" w:type="dxa"/>
            <w:shd w:val="clear" w:color="auto" w:fill="auto"/>
            <w:tcMar>
              <w:left w:w="58" w:type="dxa"/>
              <w:right w:w="58" w:type="dxa"/>
            </w:tcMar>
            <w:vAlign w:val="center"/>
          </w:tcPr>
          <w:p w:rsidR="003B31D8" w:rsidRPr="00BF4323" w:rsidRDefault="003B31D8" w:rsidP="003B31D8">
            <w:pPr>
              <w:rPr>
                <w:sz w:val="15"/>
                <w:szCs w:val="15"/>
              </w:rPr>
            </w:pPr>
            <w:r w:rsidRPr="00842DC0">
              <w:rPr>
                <w:sz w:val="15"/>
                <w:szCs w:val="15"/>
              </w:rPr>
              <w:t>Jan-Mar</w:t>
            </w:r>
          </w:p>
        </w:tc>
        <w:tc>
          <w:tcPr>
            <w:tcW w:w="720" w:type="dxa"/>
            <w:gridSpan w:val="2"/>
            <w:shd w:val="clear" w:color="auto" w:fill="auto"/>
            <w:vAlign w:val="center"/>
          </w:tcPr>
          <w:p w:rsidR="003B31D8" w:rsidRDefault="003B31D8" w:rsidP="003B31D8">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3B31D8" w:rsidRDefault="003B31D8" w:rsidP="003B31D8">
            <w:pPr>
              <w:jc w:val="right"/>
              <w:rPr>
                <w:color w:val="000000"/>
                <w:sz w:val="15"/>
                <w:szCs w:val="15"/>
              </w:rPr>
            </w:pPr>
            <w:r w:rsidRPr="00CE49A4">
              <w:rPr>
                <w:color w:val="000000"/>
                <w:sz w:val="15"/>
                <w:szCs w:val="15"/>
              </w:rPr>
              <w:t>326.65</w:t>
            </w:r>
          </w:p>
        </w:tc>
        <w:tc>
          <w:tcPr>
            <w:tcW w:w="936" w:type="dxa"/>
            <w:shd w:val="clear" w:color="auto" w:fill="auto"/>
            <w:vAlign w:val="center"/>
          </w:tcPr>
          <w:p w:rsidR="003B31D8" w:rsidRDefault="003B31D8" w:rsidP="003B31D8">
            <w:pPr>
              <w:jc w:val="right"/>
              <w:rPr>
                <w:color w:val="000000"/>
                <w:sz w:val="15"/>
                <w:szCs w:val="15"/>
              </w:rPr>
            </w:pPr>
            <w:r w:rsidRPr="00CE49A4">
              <w:rPr>
                <w:color w:val="000000"/>
                <w:sz w:val="15"/>
                <w:szCs w:val="15"/>
              </w:rPr>
              <w:t>608.31</w:t>
            </w:r>
          </w:p>
        </w:tc>
        <w:tc>
          <w:tcPr>
            <w:tcW w:w="990" w:type="dxa"/>
            <w:shd w:val="clear" w:color="auto" w:fill="auto"/>
            <w:vAlign w:val="center"/>
          </w:tcPr>
          <w:p w:rsidR="003B31D8" w:rsidRDefault="003B31D8" w:rsidP="003B31D8">
            <w:pPr>
              <w:jc w:val="right"/>
              <w:rPr>
                <w:color w:val="000000"/>
                <w:sz w:val="15"/>
                <w:szCs w:val="15"/>
              </w:rPr>
            </w:pPr>
            <w:r w:rsidRPr="00CE49A4">
              <w:rPr>
                <w:color w:val="000000"/>
                <w:sz w:val="15"/>
                <w:szCs w:val="15"/>
              </w:rPr>
              <w:t>619.59</w:t>
            </w:r>
          </w:p>
        </w:tc>
      </w:tr>
      <w:tr w:rsidR="003B31D8" w:rsidRPr="00BF4323" w:rsidTr="00544FCA">
        <w:trPr>
          <w:trHeight w:hRule="exact" w:val="288"/>
        </w:trPr>
        <w:tc>
          <w:tcPr>
            <w:tcW w:w="900" w:type="dxa"/>
            <w:shd w:val="clear" w:color="auto" w:fill="auto"/>
            <w:tcMar>
              <w:left w:w="29" w:type="dxa"/>
              <w:right w:w="29" w:type="dxa"/>
            </w:tcMar>
            <w:vAlign w:val="center"/>
          </w:tcPr>
          <w:p w:rsidR="003B31D8" w:rsidRPr="00BF4323" w:rsidRDefault="003B31D8" w:rsidP="003B31D8">
            <w:pPr>
              <w:rPr>
                <w:sz w:val="15"/>
                <w:szCs w:val="15"/>
              </w:rPr>
            </w:pPr>
            <w:r>
              <w:rPr>
                <w:sz w:val="15"/>
                <w:szCs w:val="15"/>
              </w:rPr>
              <w:t>Apr-Jun</w:t>
            </w:r>
          </w:p>
        </w:tc>
        <w:tc>
          <w:tcPr>
            <w:tcW w:w="720" w:type="dxa"/>
            <w:gridSpan w:val="2"/>
            <w:shd w:val="clear" w:color="auto" w:fill="auto"/>
            <w:vAlign w:val="center"/>
          </w:tcPr>
          <w:p w:rsidR="003B31D8" w:rsidRDefault="003B31D8" w:rsidP="003B31D8">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3B31D8" w:rsidRDefault="003B31D8" w:rsidP="003B31D8">
            <w:pPr>
              <w:jc w:val="right"/>
              <w:rPr>
                <w:color w:val="000000"/>
                <w:sz w:val="15"/>
                <w:szCs w:val="15"/>
              </w:rPr>
            </w:pPr>
            <w:r w:rsidRPr="00116D4B">
              <w:rPr>
                <w:color w:val="000000"/>
                <w:sz w:val="15"/>
                <w:szCs w:val="15"/>
              </w:rPr>
              <w:t>348.25</w:t>
            </w:r>
          </w:p>
        </w:tc>
        <w:tc>
          <w:tcPr>
            <w:tcW w:w="936" w:type="dxa"/>
            <w:shd w:val="clear" w:color="auto" w:fill="auto"/>
            <w:vAlign w:val="center"/>
          </w:tcPr>
          <w:p w:rsidR="003B31D8" w:rsidRDefault="003B31D8" w:rsidP="003B31D8">
            <w:pPr>
              <w:jc w:val="right"/>
              <w:rPr>
                <w:color w:val="000000"/>
                <w:sz w:val="15"/>
                <w:szCs w:val="15"/>
              </w:rPr>
            </w:pPr>
            <w:r w:rsidRPr="00116D4B">
              <w:rPr>
                <w:color w:val="000000"/>
                <w:sz w:val="15"/>
                <w:szCs w:val="15"/>
              </w:rPr>
              <w:t>490.41</w:t>
            </w:r>
          </w:p>
        </w:tc>
        <w:tc>
          <w:tcPr>
            <w:tcW w:w="990" w:type="dxa"/>
            <w:shd w:val="clear" w:color="auto" w:fill="auto"/>
            <w:vAlign w:val="center"/>
          </w:tcPr>
          <w:p w:rsidR="003B31D8" w:rsidRDefault="003B31D8" w:rsidP="003B31D8">
            <w:pPr>
              <w:jc w:val="right"/>
              <w:rPr>
                <w:color w:val="000000"/>
                <w:sz w:val="15"/>
                <w:szCs w:val="15"/>
              </w:rPr>
            </w:pPr>
            <w:r w:rsidRPr="00116D4B">
              <w:rPr>
                <w:color w:val="000000"/>
                <w:sz w:val="15"/>
                <w:szCs w:val="15"/>
              </w:rPr>
              <w:t>507.53</w:t>
            </w:r>
          </w:p>
        </w:tc>
      </w:tr>
      <w:tr w:rsidR="003B31D8" w:rsidRPr="00BF4323" w:rsidTr="00544FCA">
        <w:trPr>
          <w:trHeight w:hRule="exact" w:val="243"/>
        </w:trPr>
        <w:tc>
          <w:tcPr>
            <w:tcW w:w="900" w:type="dxa"/>
            <w:shd w:val="clear" w:color="auto" w:fill="auto"/>
            <w:tcMar>
              <w:left w:w="29" w:type="dxa"/>
              <w:right w:w="29" w:type="dxa"/>
            </w:tcMar>
            <w:vAlign w:val="center"/>
          </w:tcPr>
          <w:p w:rsidR="003B31D8" w:rsidRPr="00F31870" w:rsidRDefault="003B31D8" w:rsidP="003B31D8">
            <w:pPr>
              <w:rPr>
                <w:b/>
                <w:bCs/>
                <w:sz w:val="15"/>
                <w:szCs w:val="15"/>
              </w:rPr>
            </w:pPr>
            <w:r w:rsidRPr="00F31870">
              <w:rPr>
                <w:b/>
                <w:bCs/>
                <w:sz w:val="15"/>
                <w:szCs w:val="15"/>
              </w:rPr>
              <w:t>FY23</w:t>
            </w:r>
          </w:p>
        </w:tc>
        <w:tc>
          <w:tcPr>
            <w:tcW w:w="720" w:type="dxa"/>
            <w:gridSpan w:val="2"/>
            <w:shd w:val="clear" w:color="auto" w:fill="auto"/>
            <w:vAlign w:val="center"/>
          </w:tcPr>
          <w:p w:rsidR="003B31D8" w:rsidRPr="00116D4B" w:rsidRDefault="003B31D8" w:rsidP="003B31D8">
            <w:pPr>
              <w:jc w:val="right"/>
              <w:rPr>
                <w:b/>
                <w:bCs/>
                <w:color w:val="000000"/>
                <w:sz w:val="15"/>
                <w:szCs w:val="15"/>
              </w:rPr>
            </w:pPr>
          </w:p>
        </w:tc>
        <w:tc>
          <w:tcPr>
            <w:tcW w:w="756"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864" w:type="dxa"/>
            <w:gridSpan w:val="2"/>
            <w:shd w:val="clear" w:color="auto" w:fill="auto"/>
            <w:vAlign w:val="center"/>
          </w:tcPr>
          <w:p w:rsidR="003B31D8" w:rsidRDefault="003B31D8" w:rsidP="003B31D8">
            <w:pPr>
              <w:jc w:val="right"/>
              <w:rPr>
                <w:color w:val="000000"/>
                <w:sz w:val="15"/>
                <w:szCs w:val="15"/>
              </w:rPr>
            </w:pPr>
          </w:p>
        </w:tc>
        <w:tc>
          <w:tcPr>
            <w:tcW w:w="805" w:type="dxa"/>
            <w:gridSpan w:val="2"/>
            <w:shd w:val="clear" w:color="auto" w:fill="auto"/>
            <w:vAlign w:val="center"/>
          </w:tcPr>
          <w:p w:rsidR="003B31D8" w:rsidRDefault="003B31D8" w:rsidP="003B31D8">
            <w:pPr>
              <w:jc w:val="right"/>
              <w:rPr>
                <w:color w:val="000000"/>
                <w:sz w:val="15"/>
                <w:szCs w:val="15"/>
              </w:rPr>
            </w:pPr>
          </w:p>
        </w:tc>
        <w:tc>
          <w:tcPr>
            <w:tcW w:w="725"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720" w:type="dxa"/>
            <w:gridSpan w:val="2"/>
            <w:shd w:val="clear" w:color="auto" w:fill="auto"/>
            <w:vAlign w:val="center"/>
          </w:tcPr>
          <w:p w:rsidR="003B31D8" w:rsidRDefault="003B31D8" w:rsidP="003B31D8">
            <w:pPr>
              <w:jc w:val="right"/>
              <w:rPr>
                <w:color w:val="000000"/>
                <w:sz w:val="15"/>
                <w:szCs w:val="15"/>
              </w:rPr>
            </w:pPr>
          </w:p>
        </w:tc>
        <w:tc>
          <w:tcPr>
            <w:tcW w:w="936" w:type="dxa"/>
            <w:shd w:val="clear" w:color="auto" w:fill="auto"/>
            <w:vAlign w:val="center"/>
          </w:tcPr>
          <w:p w:rsidR="003B31D8" w:rsidRDefault="003B31D8" w:rsidP="003B31D8">
            <w:pPr>
              <w:jc w:val="right"/>
              <w:rPr>
                <w:color w:val="000000"/>
                <w:sz w:val="15"/>
                <w:szCs w:val="15"/>
              </w:rPr>
            </w:pPr>
          </w:p>
        </w:tc>
        <w:tc>
          <w:tcPr>
            <w:tcW w:w="990" w:type="dxa"/>
            <w:shd w:val="clear" w:color="auto" w:fill="auto"/>
            <w:vAlign w:val="center"/>
          </w:tcPr>
          <w:p w:rsidR="003B31D8" w:rsidRDefault="003B31D8" w:rsidP="003B31D8">
            <w:pPr>
              <w:jc w:val="right"/>
              <w:rPr>
                <w:color w:val="000000"/>
                <w:sz w:val="15"/>
                <w:szCs w:val="15"/>
              </w:rPr>
            </w:pP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sidRPr="00BF4323">
              <w:rPr>
                <w:sz w:val="15"/>
                <w:szCs w:val="15"/>
              </w:rPr>
              <w:t>Jul-Sep</w:t>
            </w:r>
          </w:p>
        </w:tc>
        <w:tc>
          <w:tcPr>
            <w:tcW w:w="720" w:type="dxa"/>
            <w:gridSpan w:val="2"/>
            <w:shd w:val="clear" w:color="auto" w:fill="auto"/>
            <w:vAlign w:val="center"/>
          </w:tcPr>
          <w:p w:rsidR="003B31D8" w:rsidRPr="00544FCA" w:rsidRDefault="003B31D8" w:rsidP="003B31D8">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205.2</w:t>
            </w:r>
            <w:r>
              <w:rPr>
                <w:color w:val="000000"/>
                <w:sz w:val="15"/>
                <w:szCs w:val="15"/>
              </w:rPr>
              <w:t>0</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276.32</w:t>
            </w:r>
          </w:p>
        </w:tc>
        <w:tc>
          <w:tcPr>
            <w:tcW w:w="936"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422.14</w:t>
            </w:r>
          </w:p>
        </w:tc>
        <w:tc>
          <w:tcPr>
            <w:tcW w:w="990" w:type="dxa"/>
            <w:shd w:val="clear" w:color="auto" w:fill="auto"/>
            <w:vAlign w:val="center"/>
          </w:tcPr>
          <w:p w:rsidR="003B31D8" w:rsidRPr="00116D4B" w:rsidRDefault="003B31D8" w:rsidP="003B31D8">
            <w:pPr>
              <w:jc w:val="right"/>
              <w:rPr>
                <w:color w:val="000000"/>
                <w:sz w:val="15"/>
                <w:szCs w:val="15"/>
              </w:rPr>
            </w:pPr>
            <w:r w:rsidRPr="00544FCA">
              <w:rPr>
                <w:color w:val="000000"/>
                <w:sz w:val="15"/>
                <w:szCs w:val="15"/>
              </w:rPr>
              <w:t>445.4</w:t>
            </w:r>
            <w:r>
              <w:rPr>
                <w:color w:val="000000"/>
                <w:sz w:val="15"/>
                <w:szCs w:val="15"/>
              </w:rPr>
              <w:t>0</w:t>
            </w:r>
          </w:p>
        </w:tc>
      </w:tr>
      <w:tr w:rsidR="003B31D8" w:rsidRPr="00BF4323" w:rsidTr="00544FCA">
        <w:trPr>
          <w:trHeight w:hRule="exact" w:val="252"/>
        </w:trPr>
        <w:tc>
          <w:tcPr>
            <w:tcW w:w="900" w:type="dxa"/>
            <w:shd w:val="clear" w:color="auto" w:fill="auto"/>
            <w:tcMar>
              <w:left w:w="58" w:type="dxa"/>
              <w:right w:w="58" w:type="dxa"/>
            </w:tcMar>
            <w:vAlign w:val="center"/>
          </w:tcPr>
          <w:p w:rsidR="003B31D8" w:rsidRDefault="003B31D8" w:rsidP="003B31D8">
            <w:pPr>
              <w:rPr>
                <w:sz w:val="15"/>
                <w:szCs w:val="15"/>
              </w:rPr>
            </w:pPr>
            <w:r>
              <w:rPr>
                <w:sz w:val="15"/>
                <w:szCs w:val="15"/>
              </w:rPr>
              <w:t>Oct-Dec</w:t>
            </w:r>
          </w:p>
        </w:tc>
        <w:tc>
          <w:tcPr>
            <w:tcW w:w="720" w:type="dxa"/>
            <w:gridSpan w:val="2"/>
            <w:shd w:val="clear" w:color="auto" w:fill="auto"/>
            <w:vAlign w:val="center"/>
          </w:tcPr>
          <w:p w:rsidR="003B31D8" w:rsidRPr="003B31D8" w:rsidRDefault="003B31D8" w:rsidP="003B31D8">
            <w:pPr>
              <w:jc w:val="right"/>
              <w:rPr>
                <w:b/>
                <w:bCs/>
                <w:color w:val="000000"/>
                <w:sz w:val="15"/>
                <w:szCs w:val="15"/>
              </w:rPr>
            </w:pPr>
            <w:r w:rsidRPr="003B31D8">
              <w:rPr>
                <w:b/>
                <w:bCs/>
                <w:color w:val="000000"/>
                <w:sz w:val="15"/>
                <w:szCs w:val="15"/>
              </w:rPr>
              <w:t>429.19</w:t>
            </w:r>
          </w:p>
        </w:tc>
        <w:tc>
          <w:tcPr>
            <w:tcW w:w="756"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535.71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229.63</w:t>
            </w:r>
          </w:p>
        </w:tc>
        <w:tc>
          <w:tcPr>
            <w:tcW w:w="864"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1,230.73</w:t>
            </w:r>
          </w:p>
        </w:tc>
        <w:tc>
          <w:tcPr>
            <w:tcW w:w="80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230.27</w:t>
            </w:r>
          </w:p>
        </w:tc>
        <w:tc>
          <w:tcPr>
            <w:tcW w:w="725"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425.51</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526.52</w:t>
            </w:r>
          </w:p>
        </w:tc>
        <w:tc>
          <w:tcPr>
            <w:tcW w:w="720" w:type="dxa"/>
            <w:gridSpan w:val="2"/>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271.32</w:t>
            </w:r>
          </w:p>
        </w:tc>
        <w:tc>
          <w:tcPr>
            <w:tcW w:w="936"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381.21</w:t>
            </w:r>
          </w:p>
        </w:tc>
        <w:tc>
          <w:tcPr>
            <w:tcW w:w="990" w:type="dxa"/>
            <w:shd w:val="clear" w:color="auto" w:fill="auto"/>
            <w:vAlign w:val="center"/>
          </w:tcPr>
          <w:p w:rsidR="003B31D8" w:rsidRPr="00116D4B" w:rsidRDefault="003B31D8" w:rsidP="003B31D8">
            <w:pPr>
              <w:jc w:val="right"/>
              <w:rPr>
                <w:color w:val="000000"/>
                <w:sz w:val="15"/>
                <w:szCs w:val="15"/>
              </w:rPr>
            </w:pPr>
            <w:r w:rsidRPr="003B31D8">
              <w:rPr>
                <w:color w:val="000000"/>
                <w:sz w:val="15"/>
                <w:szCs w:val="15"/>
              </w:rPr>
              <w:t>637.10</w:t>
            </w:r>
          </w:p>
        </w:tc>
      </w:tr>
      <w:tr w:rsidR="003B31D8"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3B31D8" w:rsidRPr="00BF4323" w:rsidRDefault="003B31D8" w:rsidP="003B31D8">
            <w:pPr>
              <w:jc w:val="right"/>
              <w:rPr>
                <w:sz w:val="15"/>
                <w:szCs w:val="15"/>
                <w:vertAlign w:val="superscript"/>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b/>
                <w:bCs/>
                <w:sz w:val="15"/>
                <w:szCs w:val="15"/>
              </w:rPr>
            </w:pPr>
          </w:p>
        </w:tc>
        <w:tc>
          <w:tcPr>
            <w:tcW w:w="756"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64"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80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5"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720" w:type="dxa"/>
            <w:gridSpan w:val="2"/>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36" w:type="dxa"/>
            <w:tcBorders>
              <w:bottom w:val="single" w:sz="12" w:space="0" w:color="auto"/>
            </w:tcBorders>
            <w:shd w:val="clear" w:color="auto" w:fill="auto"/>
            <w:vAlign w:val="center"/>
          </w:tcPr>
          <w:p w:rsidR="003B31D8" w:rsidRPr="00BF4323" w:rsidRDefault="003B31D8" w:rsidP="003B31D8">
            <w:pPr>
              <w:jc w:val="right"/>
              <w:rPr>
                <w:sz w:val="15"/>
                <w:szCs w:val="15"/>
              </w:rPr>
            </w:pPr>
          </w:p>
        </w:tc>
        <w:tc>
          <w:tcPr>
            <w:tcW w:w="990" w:type="dxa"/>
            <w:tcBorders>
              <w:bottom w:val="single" w:sz="12" w:space="0" w:color="auto"/>
            </w:tcBorders>
            <w:shd w:val="clear" w:color="auto" w:fill="auto"/>
            <w:vAlign w:val="center"/>
          </w:tcPr>
          <w:p w:rsidR="003B31D8" w:rsidRPr="00BF4323" w:rsidRDefault="003B31D8" w:rsidP="003B31D8">
            <w:pPr>
              <w:jc w:val="right"/>
              <w:rPr>
                <w:sz w:val="15"/>
                <w:szCs w:val="15"/>
              </w:rPr>
            </w:pPr>
          </w:p>
        </w:tc>
      </w:tr>
      <w:tr w:rsidR="003B31D8" w:rsidRPr="00BF4323" w:rsidTr="00544FCA">
        <w:trPr>
          <w:cantSplit/>
          <w:trHeight w:val="87"/>
        </w:trPr>
        <w:tc>
          <w:tcPr>
            <w:tcW w:w="8856" w:type="dxa"/>
            <w:gridSpan w:val="19"/>
            <w:shd w:val="clear" w:color="auto" w:fill="auto"/>
          </w:tcPr>
          <w:p w:rsidR="003B31D8" w:rsidRPr="00BF4323" w:rsidRDefault="003B31D8" w:rsidP="003B31D8">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28" w:rsidRDefault="00C67028">
      <w:r>
        <w:separator/>
      </w:r>
    </w:p>
  </w:endnote>
  <w:endnote w:type="continuationSeparator" w:id="0">
    <w:p w:rsidR="00C67028" w:rsidRDefault="00C6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73" w:rsidRDefault="00982073">
    <w:pPr>
      <w:pStyle w:val="Footer"/>
      <w:jc w:val="center"/>
    </w:pPr>
    <w:r>
      <w:rPr>
        <w:noProof/>
      </w:rPr>
      <w:fldChar w:fldCharType="begin"/>
    </w:r>
    <w:r>
      <w:rPr>
        <w:noProof/>
      </w:rPr>
      <w:instrText xml:space="preserve"> PAGE   \* MERGEFORMAT </w:instrText>
    </w:r>
    <w:r>
      <w:rPr>
        <w:noProof/>
      </w:rPr>
      <w:fldChar w:fldCharType="separate"/>
    </w:r>
    <w:r w:rsidR="004A14E6">
      <w:rPr>
        <w:noProof/>
      </w:rPr>
      <w:t>87</w:t>
    </w:r>
    <w:r>
      <w:rPr>
        <w:noProof/>
      </w:rPr>
      <w:fldChar w:fldCharType="end"/>
    </w:r>
  </w:p>
  <w:p w:rsidR="00982073" w:rsidRDefault="00982073"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28" w:rsidRDefault="00C67028">
      <w:r>
        <w:separator/>
      </w:r>
    </w:p>
  </w:footnote>
  <w:footnote w:type="continuationSeparator" w:id="0">
    <w:p w:rsidR="00C67028" w:rsidRDefault="00C6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73" w:rsidRDefault="00982073">
    <w:pPr>
      <w:pStyle w:val="Header"/>
    </w:pPr>
    <w:r>
      <w:t>[Type text]</w:t>
    </w:r>
  </w:p>
  <w:p w:rsidR="00982073" w:rsidRDefault="0098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3EDA"/>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3CE"/>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582"/>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53A"/>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3FC0"/>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2FE"/>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1C"/>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56"/>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4AF"/>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C6"/>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09EA"/>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45A"/>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6F9"/>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53C"/>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40"/>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EE3"/>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C8C"/>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B26"/>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777"/>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8F1"/>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93A"/>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DB"/>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BF4"/>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4E6"/>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536"/>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05B"/>
    <w:rsid w:val="00581418"/>
    <w:rsid w:val="0058174D"/>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6F"/>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81E"/>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B51"/>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54C"/>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0A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5C3"/>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4BE"/>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34"/>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891"/>
    <w:rsid w:val="008C797E"/>
    <w:rsid w:val="008C79CB"/>
    <w:rsid w:val="008C7B36"/>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4E"/>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073"/>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632"/>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1"/>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524"/>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0FA"/>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061"/>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63"/>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D06"/>
    <w:rsid w:val="00A43D7D"/>
    <w:rsid w:val="00A43DDD"/>
    <w:rsid w:val="00A44303"/>
    <w:rsid w:val="00A4441E"/>
    <w:rsid w:val="00A44423"/>
    <w:rsid w:val="00A44459"/>
    <w:rsid w:val="00A445F1"/>
    <w:rsid w:val="00A4469A"/>
    <w:rsid w:val="00A446AB"/>
    <w:rsid w:val="00A44911"/>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75B"/>
    <w:rsid w:val="00AB19EC"/>
    <w:rsid w:val="00AB1BD3"/>
    <w:rsid w:val="00AB22B3"/>
    <w:rsid w:val="00AB2537"/>
    <w:rsid w:val="00AB2816"/>
    <w:rsid w:val="00AB2823"/>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2EE8"/>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878"/>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4EE5"/>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431"/>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C47"/>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246"/>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40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07FA9"/>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028"/>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D7F97"/>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E0F"/>
    <w:rsid w:val="00D30F54"/>
    <w:rsid w:val="00D30F5A"/>
    <w:rsid w:val="00D31034"/>
    <w:rsid w:val="00D3192C"/>
    <w:rsid w:val="00D31B20"/>
    <w:rsid w:val="00D31CB3"/>
    <w:rsid w:val="00D31E47"/>
    <w:rsid w:val="00D31EC4"/>
    <w:rsid w:val="00D3203D"/>
    <w:rsid w:val="00D32378"/>
    <w:rsid w:val="00D32626"/>
    <w:rsid w:val="00D328E0"/>
    <w:rsid w:val="00D32985"/>
    <w:rsid w:val="00D32B67"/>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D04"/>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2DD"/>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261"/>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AE2"/>
    <w:rsid w:val="00DE5BBF"/>
    <w:rsid w:val="00DE5C24"/>
    <w:rsid w:val="00DE5D88"/>
    <w:rsid w:val="00DE5E67"/>
    <w:rsid w:val="00DE5EAB"/>
    <w:rsid w:val="00DE6052"/>
    <w:rsid w:val="00DE6396"/>
    <w:rsid w:val="00DE640D"/>
    <w:rsid w:val="00DE6580"/>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6CA"/>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ED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65B"/>
    <w:rsid w:val="00F25DF2"/>
    <w:rsid w:val="00F26278"/>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29A"/>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5C14"/>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542283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148688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5367310">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2845469">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89626286">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09403884">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69653036">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5336656">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594889">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37820493">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593413">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4759432">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8329565">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486649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88983049">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208828">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048375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departments/stats/Notice/Rev-Study-External-Sect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8142D-3A59-4892-81CE-86191721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32</Pages>
  <Words>16762</Words>
  <Characters>95549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112087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179</cp:revision>
  <cp:lastPrinted>2023-09-01T06:08:00Z</cp:lastPrinted>
  <dcterms:created xsi:type="dcterms:W3CDTF">2023-04-26T07:23:00Z</dcterms:created>
  <dcterms:modified xsi:type="dcterms:W3CDTF">2023-09-01T12:30:00Z</dcterms:modified>
</cp:coreProperties>
</file>