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4" w:type="pct"/>
        <w:jc w:val="center"/>
        <w:tblLayout w:type="fixed"/>
        <w:tblLook w:val="04A0" w:firstRow="1" w:lastRow="0" w:firstColumn="1" w:lastColumn="0" w:noHBand="0" w:noVBand="1"/>
      </w:tblPr>
      <w:tblGrid>
        <w:gridCol w:w="824"/>
        <w:gridCol w:w="605"/>
        <w:gridCol w:w="606"/>
        <w:gridCol w:w="606"/>
        <w:gridCol w:w="606"/>
        <w:gridCol w:w="606"/>
        <w:gridCol w:w="542"/>
        <w:gridCol w:w="566"/>
        <w:gridCol w:w="763"/>
        <w:gridCol w:w="616"/>
        <w:gridCol w:w="614"/>
        <w:gridCol w:w="527"/>
        <w:gridCol w:w="529"/>
        <w:gridCol w:w="527"/>
        <w:gridCol w:w="529"/>
        <w:gridCol w:w="620"/>
      </w:tblGrid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B070CE" w:rsidRPr="00591126" w:rsidRDefault="00C520D2" w:rsidP="00B070CE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8.1 Consumer</w:t>
            </w:r>
            <w:r w:rsidR="00B070CE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B070CE" w:rsidRPr="00591126" w:rsidTr="009A564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National</w:t>
            </w:r>
          </w:p>
        </w:tc>
      </w:tr>
      <w:tr w:rsidR="00B070CE" w:rsidRPr="00591126" w:rsidTr="009A5643">
        <w:trPr>
          <w:trHeight w:val="1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70CE" w:rsidRPr="00591126" w:rsidRDefault="00B070CE" w:rsidP="00B070C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9A5643" w:rsidRPr="00591126" w:rsidTr="009A5643">
        <w:trPr>
          <w:cantSplit/>
          <w:trHeight w:val="238"/>
          <w:jc w:val="center"/>
        </w:trPr>
        <w:tc>
          <w:tcPr>
            <w:tcW w:w="425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070CE" w:rsidRPr="00591126" w:rsidRDefault="00B070CE" w:rsidP="00B070CE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B070CE" w:rsidRPr="00591126" w:rsidRDefault="00B070CE" w:rsidP="00B070CE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1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B070CE" w:rsidRPr="00591126" w:rsidRDefault="00B070CE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B070CE" w:rsidRPr="00591126" w:rsidRDefault="00B070CE" w:rsidP="00B070CE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9A5643" w:rsidRPr="00591126" w:rsidTr="009A5643">
        <w:trPr>
          <w:cantSplit/>
          <w:trHeight w:val="1264"/>
          <w:jc w:val="center"/>
        </w:trPr>
        <w:tc>
          <w:tcPr>
            <w:tcW w:w="425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1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29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31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32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9A5643" w:rsidRPr="00591126" w:rsidTr="009A5643">
        <w:trPr>
          <w:trHeight w:val="315"/>
          <w:jc w:val="center"/>
        </w:trPr>
        <w:tc>
          <w:tcPr>
            <w:tcW w:w="42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B070CE" w:rsidRPr="00591126" w:rsidRDefault="00B070CE" w:rsidP="00B070C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106.17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117.60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111.23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114.98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123.88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113.15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109.93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117.18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114.23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118.13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114.00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122.92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103.27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134.72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119.10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4663A5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126.58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125.70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106.84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118.70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127.78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</w:tr>
      <w:tr w:rsidR="002E3ECB" w:rsidRPr="00591126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141.31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147.08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136.35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136.23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148.36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B86039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140.2</w:t>
            </w:r>
            <w:r w:rsidR="002E3ECB" w:rsidRPr="002E7881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107.62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123.99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138.68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148.34</w:t>
            </w:r>
          </w:p>
        </w:tc>
      </w:tr>
      <w:tr w:rsidR="002E3ECB" w:rsidRPr="00591126" w:rsidTr="00BE46AD">
        <w:trPr>
          <w:trHeight w:val="387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D6FB4" w:rsidRPr="00591126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D6FB4" w:rsidRDefault="005D6FB4" w:rsidP="005D6FB4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290C1D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178.73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132.92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145.42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107.06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146.22</w:t>
            </w:r>
          </w:p>
        </w:tc>
      </w:tr>
      <w:tr w:rsidR="00290C1D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141.83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190.28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140.03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147.18</w:t>
            </w:r>
          </w:p>
        </w:tc>
      </w:tr>
      <w:tr w:rsidR="00290C1D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140.86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161.53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134.37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135.35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147.64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138.76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147.44</w:t>
            </w:r>
          </w:p>
        </w:tc>
      </w:tr>
      <w:tr w:rsidR="00290C1D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140.56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129.13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124.41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139.66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</w:tr>
      <w:tr w:rsidR="00290C1D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116.20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144.01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137.79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140.23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150.88</w:t>
            </w:r>
          </w:p>
        </w:tc>
      </w:tr>
      <w:tr w:rsidR="00290C1D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120.02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146.94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140.48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139.20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107.57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150.17</w:t>
            </w:r>
          </w:p>
        </w:tc>
      </w:tr>
      <w:tr w:rsidR="00290C1D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151.63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148.48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141.20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140.39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152.61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141.55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150.83</w:t>
            </w:r>
          </w:p>
        </w:tc>
      </w:tr>
      <w:tr w:rsidR="00290C1D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139.49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141.13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153.03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142.37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151.85</w:t>
            </w:r>
          </w:p>
        </w:tc>
      </w:tr>
      <w:tr w:rsidR="00290C1D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152.29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144.79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140.11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141.97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127.35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290C1D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146.76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142.08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143.21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154.33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128.17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143.85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154.26</w:t>
            </w:r>
          </w:p>
        </w:tc>
      </w:tr>
      <w:tr w:rsidR="00290C1D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330AF">
              <w:rPr>
                <w:b/>
                <w:bCs/>
                <w:color w:val="000000"/>
                <w:sz w:val="16"/>
                <w:szCs w:val="16"/>
              </w:rPr>
              <w:t>147.61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152.71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153.89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145.68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144.69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149.80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143.03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143.92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155.18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149.96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109.96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129.15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144.32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9330AF">
              <w:rPr>
                <w:color w:val="000000"/>
                <w:sz w:val="16"/>
                <w:szCs w:val="16"/>
              </w:rPr>
              <w:t>154.76</w:t>
            </w:r>
          </w:p>
        </w:tc>
      </w:tr>
      <w:tr w:rsidR="00290C1D" w:rsidRPr="00591126" w:rsidTr="00BE46AD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Pr="005D6FB4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5D6FB4">
              <w:rPr>
                <w:b/>
                <w:bCs/>
                <w:color w:val="000000"/>
                <w:sz w:val="16"/>
                <w:szCs w:val="16"/>
              </w:rPr>
              <w:t>150.74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160.25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150.57</w:t>
            </w: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150.16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145.34</w:t>
            </w: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145.02</w:t>
            </w:r>
          </w:p>
        </w:tc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155.97</w:t>
            </w:r>
          </w:p>
        </w:tc>
        <w:tc>
          <w:tcPr>
            <w:tcW w:w="3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145.96</w:t>
            </w: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156.86</w:t>
            </w:r>
          </w:p>
        </w:tc>
      </w:tr>
      <w:tr w:rsidR="00290C1D" w:rsidRPr="00591126" w:rsidTr="005D6FB4">
        <w:trPr>
          <w:trHeight w:val="432"/>
          <w:jc w:val="center"/>
        </w:trPr>
        <w:tc>
          <w:tcPr>
            <w:tcW w:w="42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90C1D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Oct-2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1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90C1D" w:rsidRPr="005D6FB4" w:rsidRDefault="00290C1D" w:rsidP="00290C1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0C1D">
              <w:rPr>
                <w:b/>
                <w:bCs/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162.19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159.48</w:t>
            </w:r>
          </w:p>
        </w:tc>
        <w:tc>
          <w:tcPr>
            <w:tcW w:w="31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145.74</w:t>
            </w:r>
          </w:p>
        </w:tc>
        <w:tc>
          <w:tcPr>
            <w:tcW w:w="28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150.89</w:t>
            </w:r>
          </w:p>
        </w:tc>
        <w:tc>
          <w:tcPr>
            <w:tcW w:w="2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148.81 </w:t>
            </w:r>
          </w:p>
        </w:tc>
        <w:tc>
          <w:tcPr>
            <w:tcW w:w="39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146.20</w:t>
            </w:r>
          </w:p>
        </w:tc>
        <w:tc>
          <w:tcPr>
            <w:tcW w:w="31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156.99</w:t>
            </w:r>
          </w:p>
        </w:tc>
        <w:tc>
          <w:tcPr>
            <w:tcW w:w="3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159.97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110.10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132.31</w:t>
            </w:r>
          </w:p>
        </w:tc>
        <w:tc>
          <w:tcPr>
            <w:tcW w:w="2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147.86</w:t>
            </w:r>
          </w:p>
        </w:tc>
        <w:tc>
          <w:tcPr>
            <w:tcW w:w="32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90C1D" w:rsidRDefault="00290C1D" w:rsidP="00290C1D">
            <w:pPr>
              <w:jc w:val="right"/>
              <w:rPr>
                <w:color w:val="000000"/>
                <w:sz w:val="16"/>
                <w:szCs w:val="16"/>
              </w:rPr>
            </w:pPr>
            <w:r w:rsidRPr="00290C1D">
              <w:rPr>
                <w:color w:val="000000"/>
                <w:sz w:val="16"/>
                <w:szCs w:val="16"/>
              </w:rPr>
              <w:t>158.96</w:t>
            </w:r>
          </w:p>
        </w:tc>
      </w:tr>
      <w:tr w:rsidR="00290C1D" w:rsidRPr="00591126" w:rsidTr="009A5643">
        <w:trPr>
          <w:trHeight w:val="230"/>
          <w:jc w:val="center"/>
        </w:trPr>
        <w:tc>
          <w:tcPr>
            <w:tcW w:w="42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591126" w:rsidRDefault="00290C1D" w:rsidP="00290C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591126" w:rsidRDefault="00290C1D" w:rsidP="00290C1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290C1D" w:rsidRPr="00C734E3" w:rsidRDefault="00290C1D" w:rsidP="00290C1D">
            <w:pPr>
              <w:jc w:val="right"/>
              <w:rPr>
                <w:sz w:val="15"/>
                <w:szCs w:val="15"/>
              </w:rPr>
            </w:pPr>
          </w:p>
        </w:tc>
      </w:tr>
      <w:tr w:rsidR="00290C1D" w:rsidRPr="00591126" w:rsidTr="00207733">
        <w:trPr>
          <w:trHeight w:val="178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290C1D" w:rsidRPr="00591126" w:rsidRDefault="00290C1D" w:rsidP="00290C1D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CF614E" w:rsidRDefault="00CF614E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89509E" w:rsidRDefault="0089509E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tbl>
      <w:tblPr>
        <w:tblW w:w="5122" w:type="pct"/>
        <w:tblInd w:w="-72" w:type="dxa"/>
        <w:tblLayout w:type="fixed"/>
        <w:tblLook w:val="04A0" w:firstRow="1" w:lastRow="0" w:firstColumn="1" w:lastColumn="0" w:noHBand="0" w:noVBand="1"/>
      </w:tblPr>
      <w:tblGrid>
        <w:gridCol w:w="882"/>
        <w:gridCol w:w="683"/>
        <w:gridCol w:w="587"/>
        <w:gridCol w:w="587"/>
        <w:gridCol w:w="589"/>
        <w:gridCol w:w="589"/>
        <w:gridCol w:w="527"/>
        <w:gridCol w:w="577"/>
        <w:gridCol w:w="721"/>
        <w:gridCol w:w="537"/>
        <w:gridCol w:w="579"/>
        <w:gridCol w:w="529"/>
        <w:gridCol w:w="617"/>
        <w:gridCol w:w="531"/>
        <w:gridCol w:w="531"/>
        <w:gridCol w:w="522"/>
      </w:tblGrid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4407F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2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A4407F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A4407F" w:rsidRPr="00591126" w:rsidTr="00A4407F">
        <w:trPr>
          <w:trHeight w:val="317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A4407F" w:rsidRPr="00591126" w:rsidRDefault="00A4407F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By Commodity Groups - Urban</w:t>
            </w:r>
          </w:p>
        </w:tc>
      </w:tr>
      <w:tr w:rsidR="00A4407F" w:rsidRPr="00591126" w:rsidTr="00A4407F">
        <w:trPr>
          <w:trHeight w:val="117"/>
        </w:trPr>
        <w:tc>
          <w:tcPr>
            <w:tcW w:w="5000" w:type="pct"/>
            <w:gridSpan w:val="1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07F" w:rsidRPr="00591126" w:rsidRDefault="00A4407F" w:rsidP="00A440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3E2DA6" w:rsidRPr="00591126" w:rsidTr="00A97231">
        <w:trPr>
          <w:cantSplit/>
          <w:trHeight w:val="58"/>
        </w:trPr>
        <w:tc>
          <w:tcPr>
            <w:tcW w:w="46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4407F" w:rsidRPr="00591126" w:rsidRDefault="00A4407F" w:rsidP="00A4407F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A4407F" w:rsidRPr="00591126" w:rsidRDefault="00A4407F" w:rsidP="00A4407F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5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A4407F" w:rsidRPr="00591126" w:rsidRDefault="00A4407F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06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07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27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3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7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A4407F" w:rsidRPr="00591126" w:rsidRDefault="00A4407F" w:rsidP="00A4407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3E2DA6" w:rsidRPr="00591126" w:rsidTr="00A97231">
        <w:trPr>
          <w:cantSplit/>
          <w:trHeight w:val="1266"/>
        </w:trPr>
        <w:tc>
          <w:tcPr>
            <w:tcW w:w="46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06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3E2DA6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Equipment Mai</w:t>
            </w:r>
            <w:r w:rsidR="003E2DA6">
              <w:rPr>
                <w:sz w:val="15"/>
                <w:szCs w:val="15"/>
              </w:rPr>
              <w:t>ntenanc</w:t>
            </w:r>
            <w:r w:rsidRPr="00591126">
              <w:rPr>
                <w:sz w:val="15"/>
                <w:szCs w:val="15"/>
              </w:rPr>
              <w:t>e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3E2DA6" w:rsidRPr="00591126" w:rsidTr="00A97231">
        <w:trPr>
          <w:trHeight w:val="315"/>
        </w:trPr>
        <w:tc>
          <w:tcPr>
            <w:tcW w:w="46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27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0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110.18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107.64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109.89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116.15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125.06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113.04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110.39</w:t>
            </w:r>
          </w:p>
        </w:tc>
      </w:tr>
      <w:tr w:rsidR="002E3ECB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117.99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112.36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117.19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119.55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120.88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114.42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123.91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125.12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103.40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119.91</w:t>
            </w:r>
          </w:p>
        </w:tc>
      </w:tr>
      <w:tr w:rsidR="002E3ECB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128.81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147.52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126.90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130.02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126.27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139.54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108.08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144.53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133.22</w:t>
            </w:r>
          </w:p>
        </w:tc>
      </w:tr>
      <w:tr w:rsidR="002E3ECB" w:rsidRPr="00591126" w:rsidTr="002E3ECB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3C4BAE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140.57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151.95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139.43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3C4BAE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109.02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121.12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146.09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147.45</w:t>
            </w:r>
          </w:p>
        </w:tc>
      </w:tr>
      <w:tr w:rsidR="002E3ECB" w:rsidRPr="00591126" w:rsidTr="00A97231">
        <w:trPr>
          <w:trHeight w:val="34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7215F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139.27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173.00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134.10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134.44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140.58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108.26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120.33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144.40</w:t>
            </w:r>
          </w:p>
        </w:tc>
      </w:tr>
      <w:tr w:rsidR="0067215F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140.16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185.01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136.62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134.09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108.74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120.84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145.64</w:t>
            </w:r>
          </w:p>
        </w:tc>
      </w:tr>
      <w:tr w:rsidR="0067215F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139.67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158.55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152.10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134.34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146.15</w:t>
            </w:r>
          </w:p>
        </w:tc>
      </w:tr>
      <w:tr w:rsidR="0067215F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139.45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141.87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144.08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128.98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134.95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108.87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121.14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138.39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147.67</w:t>
            </w:r>
          </w:p>
        </w:tc>
      </w:tr>
      <w:tr w:rsidR="0067215F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143.95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148.53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117.22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143.34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137.06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150.26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150.08</w:t>
            </w:r>
          </w:p>
        </w:tc>
      </w:tr>
      <w:tr w:rsidR="0067215F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142.99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146.51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141.07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138.33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108.95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140.53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149.64</w:t>
            </w:r>
          </w:p>
        </w:tc>
      </w:tr>
      <w:tr w:rsidR="0067215F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144.91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151.54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153.57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142.12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139.46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152.72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140.81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150.56</w:t>
            </w:r>
          </w:p>
        </w:tc>
      </w:tr>
      <w:tr w:rsidR="0067215F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145.19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152.94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155.36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138.85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153.81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146.36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140.52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110.33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122.15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151.81</w:t>
            </w:r>
          </w:p>
        </w:tc>
      </w:tr>
      <w:tr w:rsidR="0067215F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144.54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151.82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141.05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140.90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154.68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144.31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110.36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</w:tr>
      <w:tr w:rsidR="0067215F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146.41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151.66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143.23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143.00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155.00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150.24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112.29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125.24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147.13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143.31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153.38</w:t>
            </w:r>
          </w:p>
        </w:tc>
      </w:tr>
      <w:tr w:rsidR="0067215F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A6519F">
              <w:rPr>
                <w:b/>
                <w:bCs/>
                <w:color w:val="000000"/>
                <w:sz w:val="16"/>
                <w:szCs w:val="16"/>
              </w:rPr>
              <w:t>Aug-2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720E1">
              <w:rPr>
                <w:b/>
                <w:bCs/>
                <w:color w:val="000000"/>
                <w:sz w:val="16"/>
                <w:szCs w:val="16"/>
              </w:rPr>
              <w:t>147.12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152.49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153.60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153.94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146.97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143.73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155.91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151.29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112.30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125.93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148.72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143.47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B720E1">
              <w:rPr>
                <w:color w:val="000000"/>
                <w:sz w:val="16"/>
                <w:szCs w:val="16"/>
              </w:rPr>
              <w:t>154.10</w:t>
            </w:r>
          </w:p>
        </w:tc>
      </w:tr>
      <w:tr w:rsidR="0067215F" w:rsidRPr="00591126" w:rsidTr="00A97231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7215F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Pr="000F66F6" w:rsidRDefault="0067215F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66F6">
              <w:rPr>
                <w:b/>
                <w:bCs/>
                <w:sz w:val="16"/>
                <w:szCs w:val="16"/>
              </w:rPr>
              <w:t>150.08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158.53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160.03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149.79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154.23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147.12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145.99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144.03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156.84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153.57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112.32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127.58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148.76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145.51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67215F" w:rsidP="0067215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156.29</w:t>
            </w:r>
          </w:p>
        </w:tc>
      </w:tr>
      <w:tr w:rsidR="0067215F" w:rsidRPr="00591126" w:rsidTr="000F66F6">
        <w:trPr>
          <w:trHeight w:val="432"/>
        </w:trPr>
        <w:tc>
          <w:tcPr>
            <w:tcW w:w="4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67215F" w:rsidRDefault="000545C0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Pr="000F66F6" w:rsidRDefault="000545C0" w:rsidP="0067215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545C0">
              <w:rPr>
                <w:b/>
                <w:bCs/>
                <w:color w:val="000000"/>
                <w:sz w:val="16"/>
                <w:szCs w:val="16"/>
              </w:rPr>
              <w:t>152.57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161.03</w:t>
            </w:r>
          </w:p>
        </w:tc>
        <w:tc>
          <w:tcPr>
            <w:tcW w:w="306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161.69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157.18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154.56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149.31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144.99</w:t>
            </w:r>
          </w:p>
        </w:tc>
        <w:tc>
          <w:tcPr>
            <w:tcW w:w="2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157.83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161.70</w:t>
            </w:r>
          </w:p>
        </w:tc>
        <w:tc>
          <w:tcPr>
            <w:tcW w:w="2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112.42</w:t>
            </w:r>
          </w:p>
        </w:tc>
        <w:tc>
          <w:tcPr>
            <w:tcW w:w="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129.48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148.99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146.92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67215F" w:rsidRDefault="000545C0" w:rsidP="0067215F">
            <w:pPr>
              <w:jc w:val="right"/>
              <w:rPr>
                <w:color w:val="000000"/>
                <w:sz w:val="16"/>
                <w:szCs w:val="16"/>
              </w:rPr>
            </w:pPr>
            <w:r w:rsidRPr="000545C0">
              <w:rPr>
                <w:color w:val="000000"/>
                <w:sz w:val="16"/>
                <w:szCs w:val="16"/>
              </w:rPr>
              <w:t>157.79</w:t>
            </w:r>
          </w:p>
        </w:tc>
      </w:tr>
      <w:tr w:rsidR="0067215F" w:rsidRPr="00591126" w:rsidTr="00A97231">
        <w:trPr>
          <w:trHeight w:val="230"/>
        </w:trPr>
        <w:tc>
          <w:tcPr>
            <w:tcW w:w="46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591126" w:rsidRDefault="0067215F" w:rsidP="006721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591126" w:rsidRDefault="0067215F" w:rsidP="0067215F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6" w:type="pct"/>
            <w:tcBorders>
              <w:left w:val="nil"/>
              <w:bottom w:val="single" w:sz="8" w:space="0" w:color="auto"/>
              <w:right w:val="nil"/>
            </w:tcBorders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7215F" w:rsidRPr="00C734E3" w:rsidRDefault="0067215F" w:rsidP="0067215F">
            <w:pPr>
              <w:jc w:val="right"/>
              <w:rPr>
                <w:sz w:val="15"/>
                <w:szCs w:val="15"/>
              </w:rPr>
            </w:pPr>
          </w:p>
        </w:tc>
      </w:tr>
      <w:tr w:rsidR="0067215F" w:rsidRPr="00591126" w:rsidTr="00A4407F">
        <w:trPr>
          <w:trHeight w:val="315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7215F" w:rsidRPr="00591126" w:rsidRDefault="0067215F" w:rsidP="0067215F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34D2A" w:rsidRDefault="00834D2A" w:rsidP="00235072">
      <w:pPr>
        <w:pStyle w:val="Footer"/>
        <w:tabs>
          <w:tab w:val="clear" w:pos="4320"/>
          <w:tab w:val="left" w:pos="8640"/>
        </w:tabs>
      </w:pPr>
    </w:p>
    <w:p w:rsidR="00466F25" w:rsidRDefault="00466F25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5B7CA3" w:rsidRDefault="005B7CA3" w:rsidP="00235072">
      <w:pPr>
        <w:pStyle w:val="Footer"/>
        <w:tabs>
          <w:tab w:val="clear" w:pos="4320"/>
          <w:tab w:val="left" w:pos="8640"/>
        </w:tabs>
      </w:pPr>
    </w:p>
    <w:p w:rsidR="00A4407F" w:rsidRDefault="00A4407F" w:rsidP="00235072">
      <w:pPr>
        <w:pStyle w:val="Footer"/>
        <w:tabs>
          <w:tab w:val="clear" w:pos="4320"/>
          <w:tab w:val="left" w:pos="8640"/>
        </w:tabs>
      </w:pPr>
    </w:p>
    <w:p w:rsidR="00A5069C" w:rsidRDefault="00A5069C" w:rsidP="00235072">
      <w:pPr>
        <w:pStyle w:val="Footer"/>
        <w:tabs>
          <w:tab w:val="clear" w:pos="4320"/>
          <w:tab w:val="left" w:pos="8640"/>
        </w:tabs>
      </w:pPr>
    </w:p>
    <w:p w:rsidR="00FC070A" w:rsidRDefault="00FC070A" w:rsidP="00235072">
      <w:pPr>
        <w:pStyle w:val="Footer"/>
        <w:tabs>
          <w:tab w:val="clear" w:pos="4320"/>
          <w:tab w:val="left" w:pos="8640"/>
        </w:tabs>
      </w:pPr>
    </w:p>
    <w:p w:rsidR="00B81C5F" w:rsidRDefault="00B81C5F" w:rsidP="00235072">
      <w:pPr>
        <w:pStyle w:val="Footer"/>
        <w:tabs>
          <w:tab w:val="clear" w:pos="4320"/>
          <w:tab w:val="left" w:pos="8640"/>
        </w:tabs>
      </w:pPr>
    </w:p>
    <w:p w:rsidR="00B81C5F" w:rsidRPr="00591126" w:rsidRDefault="00B81C5F" w:rsidP="00235072">
      <w:pPr>
        <w:pStyle w:val="Footer"/>
        <w:tabs>
          <w:tab w:val="clear" w:pos="4320"/>
          <w:tab w:val="left" w:pos="8640"/>
        </w:tabs>
      </w:pPr>
    </w:p>
    <w:tbl>
      <w:tblPr>
        <w:tblW w:w="5496" w:type="pct"/>
        <w:jc w:val="center"/>
        <w:tblLayout w:type="fixed"/>
        <w:tblLook w:val="04A0" w:firstRow="1" w:lastRow="0" w:firstColumn="1" w:lastColumn="0" w:noHBand="0" w:noVBand="1"/>
      </w:tblPr>
      <w:tblGrid>
        <w:gridCol w:w="803"/>
        <w:gridCol w:w="704"/>
        <w:gridCol w:w="617"/>
        <w:gridCol w:w="704"/>
        <w:gridCol w:w="704"/>
        <w:gridCol w:w="619"/>
        <w:gridCol w:w="619"/>
        <w:gridCol w:w="617"/>
        <w:gridCol w:w="813"/>
        <w:gridCol w:w="615"/>
        <w:gridCol w:w="562"/>
        <w:gridCol w:w="597"/>
        <w:gridCol w:w="560"/>
        <w:gridCol w:w="527"/>
        <w:gridCol w:w="615"/>
        <w:gridCol w:w="613"/>
      </w:tblGrid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3</w:t>
            </w:r>
            <w:r w:rsidRPr="00591126">
              <w:rPr>
                <w:b/>
                <w:bCs/>
                <w:sz w:val="28"/>
                <w:szCs w:val="28"/>
              </w:rPr>
              <w:t xml:space="preserve"> Consumer</w:t>
            </w:r>
            <w:r w:rsidR="00661FD3" w:rsidRPr="00591126">
              <w:rPr>
                <w:b/>
                <w:bCs/>
                <w:sz w:val="28"/>
                <w:szCs w:val="28"/>
              </w:rPr>
              <w:t xml:space="preserve"> Price Index Numbers</w:t>
            </w:r>
          </w:p>
        </w:tc>
      </w:tr>
      <w:tr w:rsidR="00661FD3" w:rsidRPr="00591126" w:rsidTr="00661FD3">
        <w:trPr>
          <w:trHeight w:val="317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By Commodity Groups - </w:t>
            </w:r>
            <w:r>
              <w:rPr>
                <w:b/>
                <w:bCs/>
                <w:sz w:val="24"/>
                <w:szCs w:val="24"/>
              </w:rPr>
              <w:t>Rural</w:t>
            </w:r>
          </w:p>
        </w:tc>
      </w:tr>
      <w:tr w:rsidR="00661FD3" w:rsidRPr="00591126" w:rsidTr="00661FD3">
        <w:trPr>
          <w:trHeight w:val="252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661FD3" w:rsidRPr="00591126" w:rsidRDefault="00661FD3" w:rsidP="005B088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(2015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=100)</w:t>
            </w:r>
          </w:p>
        </w:tc>
      </w:tr>
      <w:tr w:rsidR="00661FD3" w:rsidRPr="00591126" w:rsidTr="009A5643">
        <w:trPr>
          <w:cantSplit/>
          <w:trHeight w:val="139"/>
          <w:jc w:val="center"/>
        </w:trPr>
        <w:tc>
          <w:tcPr>
            <w:tcW w:w="390" w:type="pct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FD3" w:rsidRPr="00591126" w:rsidRDefault="00661FD3" w:rsidP="00661FD3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661FD3" w:rsidRPr="00591126" w:rsidRDefault="00661FD3" w:rsidP="00661FD3">
            <w:pPr>
              <w:rPr>
                <w:b/>
                <w:bCs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42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</w:tcPr>
          <w:p w:rsidR="00661FD3" w:rsidRPr="00591126" w:rsidRDefault="00661FD3" w:rsidP="00C52466">
            <w:pPr>
              <w:ind w:left="113" w:right="113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i</w:t>
            </w:r>
            <w:proofErr w:type="spellEnd"/>
          </w:p>
        </w:tc>
        <w:tc>
          <w:tcPr>
            <w:tcW w:w="342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ii</w:t>
            </w:r>
          </w:p>
        </w:tc>
        <w:tc>
          <w:tcPr>
            <w:tcW w:w="301" w:type="pct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3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3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2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</w:t>
            </w:r>
          </w:p>
        </w:tc>
        <w:tc>
          <w:tcPr>
            <w:tcW w:w="29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</w:t>
            </w:r>
          </w:p>
        </w:tc>
        <w:tc>
          <w:tcPr>
            <w:tcW w:w="27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</w:t>
            </w:r>
          </w:p>
        </w:tc>
        <w:tc>
          <w:tcPr>
            <w:tcW w:w="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2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vAlign w:val="center"/>
          </w:tcPr>
          <w:p w:rsidR="00661FD3" w:rsidRPr="00591126" w:rsidRDefault="00661FD3" w:rsidP="00661FD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</w:t>
            </w:r>
          </w:p>
        </w:tc>
      </w:tr>
      <w:tr w:rsidR="00F7381E" w:rsidRPr="00591126" w:rsidTr="009A5643">
        <w:trPr>
          <w:cantSplit/>
          <w:trHeight w:val="1264"/>
          <w:jc w:val="center"/>
        </w:trPr>
        <w:tc>
          <w:tcPr>
            <w:tcW w:w="390" w:type="pct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81E" w:rsidRPr="00591126" w:rsidRDefault="00F7381E" w:rsidP="00F7381E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 xml:space="preserve">and 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Non-Alcoholic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Non-perishable Food Items</w:t>
            </w:r>
          </w:p>
        </w:tc>
        <w:tc>
          <w:tcPr>
            <w:tcW w:w="342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textDirection w:val="btLr"/>
            <w:vAlign w:val="center"/>
          </w:tcPr>
          <w:p w:rsidR="00F7381E" w:rsidRPr="00F7381E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F7381E">
              <w:rPr>
                <w:sz w:val="15"/>
                <w:szCs w:val="15"/>
              </w:rPr>
              <w:t>Perishable Food Items</w:t>
            </w:r>
          </w:p>
        </w:tc>
        <w:tc>
          <w:tcPr>
            <w:tcW w:w="301" w:type="pct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Beverages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Pr="00591126">
              <w:rPr>
                <w:sz w:val="15"/>
                <w:szCs w:val="15"/>
              </w:rPr>
              <w:t>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Water, Elec</w:t>
            </w:r>
            <w:r>
              <w:rPr>
                <w:sz w:val="15"/>
                <w:szCs w:val="15"/>
              </w:rPr>
              <w:t xml:space="preserve">tricity, </w:t>
            </w:r>
            <w:r w:rsidRPr="00591126">
              <w:rPr>
                <w:sz w:val="15"/>
                <w:szCs w:val="15"/>
              </w:rPr>
              <w:t>Gas and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Fuels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Equipment </w:t>
            </w:r>
            <w:r w:rsidR="009A5643">
              <w:rPr>
                <w:sz w:val="15"/>
                <w:szCs w:val="15"/>
              </w:rPr>
              <w:t>Maintenanc</w:t>
            </w:r>
            <w:r w:rsidR="009A5643" w:rsidRPr="00591126">
              <w:rPr>
                <w:sz w:val="15"/>
                <w:szCs w:val="15"/>
              </w:rPr>
              <w:t>e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</w:t>
            </w:r>
            <w:r>
              <w:rPr>
                <w:sz w:val="15"/>
                <w:szCs w:val="15"/>
              </w:rPr>
              <w:t>ealth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62687E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Transport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Communication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Recreation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Education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Restaurants</w:t>
            </w:r>
            <w:r>
              <w:rPr>
                <w:sz w:val="15"/>
                <w:szCs w:val="15"/>
              </w:rPr>
              <w:t xml:space="preserve"> </w:t>
            </w:r>
            <w:r w:rsidRPr="00591126">
              <w:rPr>
                <w:sz w:val="15"/>
                <w:szCs w:val="15"/>
              </w:rPr>
              <w:t>and</w:t>
            </w:r>
          </w:p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top w:w="29" w:type="dxa"/>
              <w:left w:w="58" w:type="dxa"/>
              <w:bottom w:w="29" w:type="dxa"/>
              <w:right w:w="29" w:type="dxa"/>
            </w:tcMar>
            <w:textDirection w:val="btLr"/>
            <w:vAlign w:val="center"/>
            <w:hideMark/>
          </w:tcPr>
          <w:p w:rsidR="00F7381E" w:rsidRPr="00591126" w:rsidRDefault="00F7381E" w:rsidP="00F7381E">
            <w:pPr>
              <w:ind w:left="113" w:right="11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Miscellaneous</w:t>
            </w:r>
          </w:p>
          <w:p w:rsidR="00F7381E" w:rsidRPr="00591126" w:rsidRDefault="00F7381E" w:rsidP="00F7381E">
            <w:pPr>
              <w:ind w:left="113" w:right="113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F7381E" w:rsidRPr="00591126" w:rsidTr="009A5643">
        <w:trPr>
          <w:trHeight w:val="315"/>
          <w:jc w:val="center"/>
        </w:trPr>
        <w:tc>
          <w:tcPr>
            <w:tcW w:w="3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0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9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5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F7381E" w:rsidRPr="00591126" w:rsidRDefault="00F7381E" w:rsidP="00F7381E">
            <w:pPr>
              <w:rPr>
                <w:rFonts w:ascii="Calibri" w:hAnsi="Calibri" w:cs="Calibri"/>
                <w:szCs w:val="22"/>
              </w:rPr>
            </w:pP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109.04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107.34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106.68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110.12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105.93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113.82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101.07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105.98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119.82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109.27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115.95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112.11</w:t>
            </w:r>
          </w:p>
        </w:tc>
        <w:tc>
          <w:tcPr>
            <w:tcW w:w="342" w:type="pct"/>
            <w:tcBorders>
              <w:top w:val="nil"/>
              <w:left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110.79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120.63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118.32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121.93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125.63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126.87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117.35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129.43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130.47</w:t>
            </w:r>
          </w:p>
        </w:tc>
        <w:tc>
          <w:tcPr>
            <w:tcW w:w="342" w:type="pct"/>
            <w:tcBorders>
              <w:top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127.67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128.29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132.96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124.59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124.85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136.38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104.65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121.52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132.84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132.60</w:t>
            </w:r>
          </w:p>
        </w:tc>
      </w:tr>
      <w:tr w:rsidR="002E3ECB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142.42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146.39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134.69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146.68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133.93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137.56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148.49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138.93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105.12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129.42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135.51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140.68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149.61</w:t>
            </w:r>
          </w:p>
        </w:tc>
      </w:tr>
      <w:tr w:rsidR="002E3ECB" w:rsidRPr="00591126" w:rsidTr="00BE46AD">
        <w:trPr>
          <w:trHeight w:val="297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  <w:hideMark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866B63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142.79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185.38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145.21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138.56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104.91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128.38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148.83</w:t>
            </w:r>
          </w:p>
        </w:tc>
      </w:tr>
      <w:tr w:rsidR="00866B63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155.84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196.41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134.63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129.97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135.98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146.71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135.81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128.75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149.40</w:t>
            </w:r>
          </w:p>
        </w:tc>
      </w:tr>
      <w:tr w:rsidR="00866B63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142.65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149.78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147.27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164.99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145.70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132.24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136.86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148.04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137.44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149.28</w:t>
            </w:r>
          </w:p>
        </w:tc>
      </w:tr>
      <w:tr w:rsidR="00866B63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142.23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129.31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149.99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130.62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141.96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150.73</w:t>
            </w:r>
          </w:p>
        </w:tc>
      </w:tr>
      <w:tr w:rsidR="00866B63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143.82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115.02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141.76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138.88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105.08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130.73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152.02</w:t>
            </w:r>
          </w:p>
        </w:tc>
      </w:tr>
      <w:tr w:rsidR="00866B63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144.55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118.23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149.87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141.43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105.11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131.08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135.46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150.92</w:t>
            </w:r>
          </w:p>
        </w:tc>
      </w:tr>
      <w:tr w:rsidR="00866B63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145.37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150.10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140.14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134.91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141.78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152.51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139.78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151.22</w:t>
            </w:r>
          </w:p>
        </w:tc>
      </w:tr>
      <w:tr w:rsidR="00866B63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145.32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150.35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154.39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125.80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135.11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137.22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139.88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105.56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132.34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137.36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143.66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151.91</w:t>
            </w:r>
          </w:p>
        </w:tc>
      </w:tr>
      <w:tr w:rsidR="00866B63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145.24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148.93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152.81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125.41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135.56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152.58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143.57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153.18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141.17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105.61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133.03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138.27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144.42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153.63</w:t>
            </w:r>
          </w:p>
        </w:tc>
      </w:tr>
      <w:tr w:rsidR="00866B63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147.28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151.64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153.46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140.60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153.20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140.05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153.66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146.61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105.77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133.72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138.99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144.82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155.53</w:t>
            </w:r>
          </w:p>
        </w:tc>
      </w:tr>
      <w:tr w:rsidR="00866B63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62183">
              <w:rPr>
                <w:b/>
                <w:bCs/>
                <w:color w:val="000000"/>
                <w:sz w:val="16"/>
                <w:szCs w:val="16"/>
              </w:rPr>
              <w:t>148.34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152.96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145.28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135.37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153.41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141.47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145.48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154.46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147.74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135.26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145.85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6956EA">
              <w:rPr>
                <w:color w:val="000000"/>
                <w:sz w:val="16"/>
                <w:szCs w:val="16"/>
              </w:rPr>
              <w:t>155.71</w:t>
            </w:r>
          </w:p>
        </w:tc>
      </w:tr>
      <w:tr w:rsidR="00866B63" w:rsidRPr="00591126" w:rsidTr="00BE46AD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Pr="000315F5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315F5">
              <w:rPr>
                <w:b/>
                <w:bCs/>
                <w:sz w:val="16"/>
                <w:szCs w:val="16"/>
              </w:rPr>
              <w:t>151.74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159.22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160.49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151.47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136.16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154.03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143.90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146.50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155.10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149.28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105.80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136.71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139.52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146.78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866B63" w:rsidP="00866B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157.69</w:t>
            </w:r>
          </w:p>
        </w:tc>
      </w:tr>
      <w:tr w:rsidR="00866B63" w:rsidRPr="00591126" w:rsidTr="000315F5">
        <w:trPr>
          <w:trHeight w:val="432"/>
          <w:jc w:val="center"/>
        </w:trPr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144" w:type="dxa"/>
            </w:tcMar>
            <w:vAlign w:val="center"/>
          </w:tcPr>
          <w:p w:rsidR="00866B63" w:rsidRDefault="00866B63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Pr="000315F5" w:rsidRDefault="009D32A1" w:rsidP="00866B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9D32A1">
              <w:rPr>
                <w:b/>
                <w:bCs/>
                <w:color w:val="000000"/>
                <w:sz w:val="16"/>
                <w:szCs w:val="16"/>
              </w:rPr>
              <w:t>155.15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163.49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163.70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tcMar>
              <w:left w:w="43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136.85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154.90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147.72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148.01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156.16</w:t>
            </w: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157.09</w:t>
            </w: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105.96</w:t>
            </w: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137.69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139.62</w:t>
            </w:r>
          </w:p>
        </w:tc>
        <w:tc>
          <w:tcPr>
            <w:tcW w:w="2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149.55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866B63" w:rsidRDefault="009D32A1" w:rsidP="00866B63">
            <w:pPr>
              <w:jc w:val="right"/>
              <w:rPr>
                <w:color w:val="000000"/>
                <w:sz w:val="16"/>
                <w:szCs w:val="16"/>
              </w:rPr>
            </w:pPr>
            <w:r w:rsidRPr="009D32A1">
              <w:rPr>
                <w:color w:val="000000"/>
                <w:sz w:val="16"/>
                <w:szCs w:val="16"/>
              </w:rPr>
              <w:t>160.64</w:t>
            </w:r>
          </w:p>
        </w:tc>
      </w:tr>
      <w:tr w:rsidR="00866B63" w:rsidRPr="00591126" w:rsidTr="009A5643">
        <w:trPr>
          <w:trHeight w:val="230"/>
          <w:jc w:val="center"/>
        </w:trPr>
        <w:tc>
          <w:tcPr>
            <w:tcW w:w="3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591126" w:rsidRDefault="00866B63" w:rsidP="00866B6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591126" w:rsidRDefault="00866B63" w:rsidP="00866B6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42" w:type="pct"/>
            <w:tcBorders>
              <w:left w:val="nil"/>
              <w:bottom w:val="single" w:sz="8" w:space="0" w:color="auto"/>
              <w:right w:val="nil"/>
            </w:tcBorders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1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9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5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9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866B63" w:rsidRPr="00C734E3" w:rsidRDefault="00866B63" w:rsidP="00866B63">
            <w:pPr>
              <w:jc w:val="right"/>
              <w:rPr>
                <w:sz w:val="15"/>
                <w:szCs w:val="15"/>
              </w:rPr>
            </w:pPr>
          </w:p>
        </w:tc>
      </w:tr>
      <w:tr w:rsidR="00866B63" w:rsidRPr="00591126" w:rsidTr="007E5360">
        <w:trPr>
          <w:trHeight w:val="315"/>
          <w:jc w:val="center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866B63" w:rsidRPr="00591126" w:rsidRDefault="00866B63" w:rsidP="00866B6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tbl>
      <w:tblPr>
        <w:tblW w:w="8896" w:type="dxa"/>
        <w:tblLook w:val="04A0" w:firstRow="1" w:lastRow="0" w:firstColumn="1" w:lastColumn="0" w:noHBand="0" w:noVBand="1"/>
      </w:tblPr>
      <w:tblGrid>
        <w:gridCol w:w="1164"/>
        <w:gridCol w:w="870"/>
        <w:gridCol w:w="843"/>
        <w:gridCol w:w="729"/>
        <w:gridCol w:w="1230"/>
        <w:gridCol w:w="656"/>
        <w:gridCol w:w="728"/>
        <w:gridCol w:w="728"/>
        <w:gridCol w:w="1242"/>
        <w:gridCol w:w="706"/>
      </w:tblGrid>
      <w:tr w:rsidR="00491697" w:rsidRPr="00591126" w:rsidTr="00D02586">
        <w:trPr>
          <w:trHeight w:val="27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C520D2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8.4</w:t>
            </w:r>
            <w:r w:rsidRPr="00591126">
              <w:rPr>
                <w:b/>
                <w:bCs/>
                <w:sz w:val="28"/>
                <w:szCs w:val="28"/>
              </w:rPr>
              <w:t xml:space="preserve"> Index</w:t>
            </w:r>
            <w:r w:rsidR="00491697" w:rsidRPr="00591126">
              <w:rPr>
                <w:b/>
                <w:bCs/>
                <w:sz w:val="28"/>
                <w:szCs w:val="28"/>
              </w:rPr>
              <w:t xml:space="preserve"> Numbers of Wholesale Prices</w:t>
            </w:r>
          </w:p>
        </w:tc>
      </w:tr>
      <w:tr w:rsidR="00491697" w:rsidRPr="00591126" w:rsidTr="00D02586">
        <w:trPr>
          <w:trHeight w:val="315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5B088A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Commodity Groups</w:t>
            </w:r>
          </w:p>
        </w:tc>
      </w:tr>
      <w:tr w:rsidR="00491697" w:rsidRPr="00591126" w:rsidTr="00D02586">
        <w:trPr>
          <w:trHeight w:val="225"/>
        </w:trPr>
        <w:tc>
          <w:tcPr>
            <w:tcW w:w="8896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91697" w:rsidRPr="00591126" w:rsidRDefault="00491697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>=</w:t>
            </w:r>
            <w:r w:rsidR="00C520D2" w:rsidRPr="00591126">
              <w:rPr>
                <w:b/>
                <w:bCs/>
              </w:rPr>
              <w:t>100)</w:t>
            </w:r>
          </w:p>
        </w:tc>
      </w:tr>
      <w:tr w:rsidR="00491697" w:rsidRPr="00591126" w:rsidTr="00A97231">
        <w:trPr>
          <w:cantSplit/>
          <w:trHeight w:val="285"/>
        </w:trPr>
        <w:tc>
          <w:tcPr>
            <w:tcW w:w="11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491697" w:rsidRPr="00591126" w:rsidRDefault="00491697" w:rsidP="00C52466">
            <w:pPr>
              <w:ind w:left="113" w:right="113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</w:t>
            </w:r>
            <w:proofErr w:type="spellEnd"/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</w:t>
            </w:r>
          </w:p>
        </w:tc>
        <w:tc>
          <w:tcPr>
            <w:tcW w:w="728" w:type="dxa"/>
            <w:tcBorders>
              <w:top w:val="nil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97" w:rsidRPr="00B42027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91697" w:rsidRPr="00591126" w:rsidRDefault="00491697" w:rsidP="005B29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491697" w:rsidRPr="00591126" w:rsidTr="00A97231">
        <w:trPr>
          <w:cantSplit/>
          <w:trHeight w:val="1365"/>
        </w:trPr>
        <w:tc>
          <w:tcPr>
            <w:tcW w:w="1164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1697" w:rsidRPr="00591126" w:rsidRDefault="00491697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729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30" w:type="dxa"/>
            <w:tcBorders>
              <w:top w:val="nil"/>
              <w:left w:val="single" w:sz="4" w:space="0" w:color="auto"/>
              <w:bottom w:val="single" w:sz="12" w:space="0" w:color="000000"/>
              <w:right w:val="dotted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656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Food Products, Bev. &amp; Tobacco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Textiles and Apparel</w:t>
            </w:r>
          </w:p>
        </w:tc>
        <w:tc>
          <w:tcPr>
            <w:tcW w:w="728" w:type="dxa"/>
            <w:tcBorders>
              <w:top w:val="single" w:sz="4" w:space="0" w:color="auto"/>
              <w:left w:val="dotted" w:sz="4" w:space="0" w:color="auto"/>
              <w:bottom w:val="single" w:sz="12" w:space="0" w:color="000000"/>
              <w:right w:val="single" w:sz="4" w:space="0" w:color="auto"/>
            </w:tcBorders>
            <w:textDirection w:val="btLr"/>
            <w:vAlign w:val="center"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B42027">
              <w:rPr>
                <w:sz w:val="16"/>
                <w:szCs w:val="16"/>
              </w:rPr>
              <w:t>Leather Products</w:t>
            </w:r>
          </w:p>
        </w:tc>
        <w:tc>
          <w:tcPr>
            <w:tcW w:w="1242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</w:t>
            </w:r>
          </w:p>
        </w:tc>
        <w:tc>
          <w:tcPr>
            <w:tcW w:w="706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491697" w:rsidRPr="00591126" w:rsidRDefault="00491697" w:rsidP="00AB562D">
            <w:pPr>
              <w:ind w:left="113" w:right="113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Products Machinery &amp; Equipment</w:t>
            </w:r>
          </w:p>
        </w:tc>
      </w:tr>
      <w:tr w:rsidR="00491697" w:rsidRPr="00591126" w:rsidTr="00A97231">
        <w:trPr>
          <w:trHeight w:val="259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3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1697" w:rsidRPr="00591126" w:rsidRDefault="00491697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109.97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113.34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100.88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107.80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101.40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115.52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106.06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127.55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124.35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127.07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112.45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133.41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107.72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147.71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115.26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B463A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2B463A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163.40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131.36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141.64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131.75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E7881">
              <w:rPr>
                <w:b/>
                <w:bCs/>
                <w:color w:val="000000"/>
                <w:sz w:val="16"/>
                <w:szCs w:val="16"/>
              </w:rPr>
              <w:t>153.87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155.69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167.57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149.24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146.95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155.76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119.27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151.61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2E7881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2E7881">
              <w:rPr>
                <w:color w:val="000000"/>
                <w:sz w:val="16"/>
                <w:szCs w:val="16"/>
              </w:rPr>
              <w:t>151.92</w:t>
            </w:r>
          </w:p>
        </w:tc>
      </w:tr>
      <w:tr w:rsidR="002E3ECB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216" w:type="dxa"/>
            </w:tcMar>
            <w:vAlign w:val="center"/>
            <w:hideMark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D43F14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150.70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145.35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145.92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143.83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145.10</w:t>
            </w:r>
          </w:p>
        </w:tc>
      </w:tr>
      <w:tr w:rsidR="00D43F14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149.28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153.31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145.63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118.88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142.35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144.92</w:t>
            </w:r>
          </w:p>
        </w:tc>
      </w:tr>
      <w:tr w:rsidR="00D43F14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149.79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152.48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168.68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142.85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119.20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151.09</w:t>
            </w:r>
          </w:p>
        </w:tc>
      </w:tr>
      <w:tr w:rsidR="00D43F14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153.53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154.41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169.13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147.49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149.05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156.32</w:t>
            </w:r>
          </w:p>
        </w:tc>
      </w:tr>
      <w:tr w:rsidR="00D43F14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156.90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157.51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173.73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158.02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156.36</w:t>
            </w:r>
          </w:p>
        </w:tc>
      </w:tr>
      <w:tr w:rsidR="00D43F14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162.73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164.20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120.94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163.34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157.32</w:t>
            </w:r>
          </w:p>
        </w:tc>
      </w:tr>
      <w:tr w:rsidR="00D43F14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162.15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164.66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157.69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151.76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171.86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163.00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157.76</w:t>
            </w:r>
          </w:p>
        </w:tc>
      </w:tr>
      <w:tr w:rsidR="00D43F14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162.64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166.79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159.26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154.57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158.28</w:t>
            </w:r>
          </w:p>
        </w:tc>
      </w:tr>
      <w:tr w:rsidR="00D43F14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164.12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167.14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167.12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160.39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156.23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165.33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161.24</w:t>
            </w:r>
          </w:p>
        </w:tc>
      </w:tr>
      <w:tr w:rsidR="00D43F14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167.86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169.70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168.51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162.60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119.35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173.26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166.42</w:t>
            </w:r>
          </w:p>
        </w:tc>
      </w:tr>
      <w:tr w:rsidR="00D43F14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23176">
              <w:rPr>
                <w:b/>
                <w:bCs/>
                <w:color w:val="000000"/>
                <w:sz w:val="16"/>
                <w:szCs w:val="16"/>
              </w:rPr>
              <w:t>169.82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172.52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169.35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163.47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159.78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173.51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176.15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123176">
              <w:rPr>
                <w:color w:val="000000"/>
                <w:sz w:val="16"/>
                <w:szCs w:val="16"/>
              </w:rPr>
              <w:t>168.82</w:t>
            </w:r>
          </w:p>
        </w:tc>
      </w:tr>
      <w:tr w:rsidR="00D43F14" w:rsidRPr="00591126" w:rsidTr="00BE46AD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Pr="00890712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90712">
              <w:rPr>
                <w:b/>
                <w:bCs/>
                <w:sz w:val="16"/>
                <w:szCs w:val="16"/>
              </w:rPr>
              <w:t>175.20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174.92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174.24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169.86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163.60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185.27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170.50</w:t>
            </w:r>
          </w:p>
        </w:tc>
      </w:tr>
      <w:tr w:rsidR="00D43F14" w:rsidRPr="00591126" w:rsidTr="00890712">
        <w:trPr>
          <w:trHeight w:val="432"/>
        </w:trPr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216" w:type="dxa"/>
            </w:tcMar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Pr="00890712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43F14">
              <w:rPr>
                <w:b/>
                <w:bCs/>
                <w:color w:val="000000"/>
                <w:sz w:val="16"/>
                <w:szCs w:val="16"/>
              </w:rPr>
              <w:t>182.62</w:t>
            </w: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181.43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178.94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172.92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164.74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192.33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122.09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203.95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D43F14">
              <w:rPr>
                <w:color w:val="000000"/>
                <w:sz w:val="16"/>
                <w:szCs w:val="16"/>
              </w:rPr>
              <w:t>171.00</w:t>
            </w:r>
          </w:p>
        </w:tc>
      </w:tr>
      <w:tr w:rsidR="00D43F14" w:rsidRPr="00591126" w:rsidTr="00A97231">
        <w:trPr>
          <w:trHeight w:val="180"/>
        </w:trPr>
        <w:tc>
          <w:tcPr>
            <w:tcW w:w="116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D43F14" w:rsidRPr="00591126" w:rsidRDefault="00D43F14" w:rsidP="00D43F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3F14" w:rsidRPr="00591126" w:rsidRDefault="00D43F14" w:rsidP="00D43F14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3F14" w:rsidRPr="005D7D8A" w:rsidRDefault="00D43F14" w:rsidP="00D43F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3F14" w:rsidRPr="005D7D8A" w:rsidRDefault="00D43F14" w:rsidP="00D43F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3F14" w:rsidRPr="005D7D8A" w:rsidRDefault="00D43F14" w:rsidP="00D43F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3F14" w:rsidRPr="005D7D8A" w:rsidRDefault="00D43F14" w:rsidP="00D43F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3F14" w:rsidRPr="005D7D8A" w:rsidRDefault="00D43F14" w:rsidP="00D43F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3F14" w:rsidRPr="005D7D8A" w:rsidRDefault="00D43F14" w:rsidP="00D43F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3F14" w:rsidRPr="005D7D8A" w:rsidRDefault="00D43F14" w:rsidP="00D43F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D43F14" w:rsidRPr="00591126" w:rsidRDefault="00D43F14" w:rsidP="00D43F14">
            <w:pPr>
              <w:jc w:val="right"/>
              <w:rPr>
                <w:sz w:val="16"/>
                <w:szCs w:val="16"/>
              </w:rPr>
            </w:pPr>
          </w:p>
        </w:tc>
      </w:tr>
      <w:tr w:rsidR="00D43F14" w:rsidRPr="00591126" w:rsidTr="00C520D2">
        <w:trPr>
          <w:trHeight w:val="240"/>
        </w:trPr>
        <w:tc>
          <w:tcPr>
            <w:tcW w:w="889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3F14" w:rsidRPr="00591126" w:rsidRDefault="00D43F14" w:rsidP="00D43F14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C53880" w:rsidP="00FC5F26">
      <w:pPr>
        <w:pStyle w:val="Footer"/>
        <w:tabs>
          <w:tab w:val="clear" w:pos="4320"/>
          <w:tab w:val="clear" w:pos="8640"/>
        </w:tabs>
        <w:jc w:val="center"/>
      </w:pPr>
    </w:p>
    <w:p w:rsidR="000D0E03" w:rsidRDefault="000D0E03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Default="004152C1">
      <w:pPr>
        <w:pStyle w:val="Footer"/>
        <w:tabs>
          <w:tab w:val="clear" w:pos="4320"/>
          <w:tab w:val="clear" w:pos="8640"/>
        </w:tabs>
      </w:pPr>
    </w:p>
    <w:p w:rsidR="004152C1" w:rsidRPr="00591126" w:rsidRDefault="004152C1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146" w:type="dxa"/>
        <w:jc w:val="center"/>
        <w:tblLook w:val="04A0" w:firstRow="1" w:lastRow="0" w:firstColumn="1" w:lastColumn="0" w:noHBand="0" w:noVBand="1"/>
      </w:tblPr>
      <w:tblGrid>
        <w:gridCol w:w="1468"/>
        <w:gridCol w:w="1107"/>
        <w:gridCol w:w="1046"/>
        <w:gridCol w:w="1046"/>
        <w:gridCol w:w="1128"/>
        <w:gridCol w:w="1091"/>
        <w:gridCol w:w="1260"/>
      </w:tblGrid>
      <w:tr w:rsidR="00D02586" w:rsidRPr="00591126" w:rsidTr="00D02586">
        <w:trPr>
          <w:trHeight w:val="375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</w:t>
            </w:r>
            <w:r>
              <w:rPr>
                <w:b/>
                <w:bCs/>
                <w:sz w:val="28"/>
                <w:szCs w:val="28"/>
              </w:rPr>
              <w:t>5</w:t>
            </w:r>
            <w:r w:rsidRPr="0059112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Sensitive Price Indicator </w:t>
            </w:r>
            <w:r w:rsidRPr="00591126">
              <w:rPr>
                <w:b/>
                <w:bCs/>
                <w:sz w:val="28"/>
                <w:szCs w:val="28"/>
              </w:rPr>
              <w:t>(SPI)</w:t>
            </w:r>
          </w:p>
        </w:tc>
      </w:tr>
      <w:tr w:rsidR="00D02586" w:rsidRPr="00591126" w:rsidTr="00D02586">
        <w:trPr>
          <w:trHeight w:val="252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by Income Groups</w:t>
            </w:r>
          </w:p>
        </w:tc>
      </w:tr>
      <w:tr w:rsidR="00D02586" w:rsidRPr="00591126" w:rsidTr="00D02586">
        <w:trPr>
          <w:trHeight w:val="153"/>
          <w:jc w:val="center"/>
        </w:trPr>
        <w:tc>
          <w:tcPr>
            <w:tcW w:w="8146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</w:t>
            </w:r>
            <w:r>
              <w:rPr>
                <w:b/>
                <w:bCs/>
              </w:rPr>
              <w:t>15</w:t>
            </w:r>
            <w:r w:rsidRPr="00591126">
              <w:rPr>
                <w:b/>
                <w:bCs/>
              </w:rPr>
              <w:t>-</w:t>
            </w:r>
            <w:r>
              <w:rPr>
                <w:b/>
                <w:bCs/>
              </w:rPr>
              <w:t>16</w:t>
            </w:r>
            <w:r w:rsidRPr="00591126">
              <w:rPr>
                <w:b/>
                <w:bCs/>
              </w:rPr>
              <w:t xml:space="preserve"> =100)</w:t>
            </w:r>
          </w:p>
        </w:tc>
      </w:tr>
      <w:tr w:rsidR="00D02586" w:rsidRPr="00591126" w:rsidTr="00D02586">
        <w:trPr>
          <w:trHeight w:val="348"/>
          <w:jc w:val="center"/>
        </w:trPr>
        <w:tc>
          <w:tcPr>
            <w:tcW w:w="1468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6678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D02586" w:rsidRPr="00591126" w:rsidTr="00D02586">
        <w:trPr>
          <w:trHeight w:val="24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D02586" w:rsidRPr="000F3032" w:rsidRDefault="00D02586" w:rsidP="00D0258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60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/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518</w:t>
            </w: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D02586" w:rsidRPr="000F3032" w:rsidRDefault="00D02586" w:rsidP="00D02586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02586" w:rsidRPr="00591126" w:rsidTr="00D02586">
        <w:trPr>
          <w:trHeight w:val="108"/>
          <w:jc w:val="center"/>
        </w:trPr>
        <w:tc>
          <w:tcPr>
            <w:tcW w:w="14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43"/>
          <w:jc w:val="center"/>
        </w:trPr>
        <w:tc>
          <w:tcPr>
            <w:tcW w:w="1468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Rs.17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732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</w:t>
            </w:r>
            <w:r w:rsidRPr="000F3032">
              <w:rPr>
                <w:sz w:val="16"/>
                <w:szCs w:val="16"/>
              </w:rPr>
              <w:t>2,</w:t>
            </w:r>
            <w:r>
              <w:rPr>
                <w:sz w:val="16"/>
                <w:szCs w:val="16"/>
              </w:rPr>
              <w:t>888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29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517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091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D02586" w:rsidRPr="000F3032" w:rsidRDefault="00D02586" w:rsidP="00D02586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>
              <w:rPr>
                <w:sz w:val="16"/>
                <w:szCs w:val="16"/>
              </w:rPr>
              <w:t>44</w:t>
            </w:r>
            <w:r w:rsidRPr="000F3032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175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2586" w:rsidRPr="00591126" w:rsidRDefault="00D02586" w:rsidP="00D02586">
            <w:pPr>
              <w:rPr>
                <w:rFonts w:ascii="Calibri" w:hAnsi="Calibri" w:cs="Calibri"/>
                <w:szCs w:val="22"/>
              </w:rPr>
            </w:pPr>
          </w:p>
        </w:tc>
      </w:tr>
      <w:tr w:rsidR="00D02586" w:rsidRPr="00591126" w:rsidTr="00D02586">
        <w:trPr>
          <w:trHeight w:val="259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Pr="00591126" w:rsidRDefault="00D02586" w:rsidP="00D0258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2586" w:rsidRDefault="00D02586" w:rsidP="00D0258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02586" w:rsidRDefault="00D02586" w:rsidP="00D0258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2E3ECB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105.36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104.04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102.08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103.66</w:t>
            </w:r>
          </w:p>
        </w:tc>
      </w:tr>
      <w:tr w:rsidR="002E3ECB" w:rsidRPr="00591126" w:rsidTr="002E3ECB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D36F7D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115.92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110.43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108.65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113.62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111.77</w:t>
            </w:r>
          </w:p>
        </w:tc>
      </w:tr>
      <w:tr w:rsidR="002E3ECB" w:rsidRPr="00591126" w:rsidTr="00D02586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D36F7D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C3C7F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  <w:r w:rsidRPr="001C3C7F">
              <w:rPr>
                <w:b/>
                <w:bCs/>
                <w:color w:val="000000"/>
                <w:sz w:val="16"/>
                <w:szCs w:val="16"/>
              </w:rPr>
              <w:t>9-20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131.85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127.17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129.28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126.47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127.84</w:t>
            </w:r>
          </w:p>
        </w:tc>
      </w:tr>
      <w:tr w:rsidR="002E3ECB" w:rsidRPr="00591126" w:rsidTr="002E3ECB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1C3C7F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144.62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142.54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142.16</w:t>
            </w:r>
          </w:p>
        </w:tc>
      </w:tr>
      <w:tr w:rsidR="002E3ECB" w:rsidRPr="00591126" w:rsidTr="00D02586">
        <w:trPr>
          <w:trHeight w:val="387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E3ECB" w:rsidRPr="00534443" w:rsidRDefault="002E3ECB" w:rsidP="002E3ECB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A6519F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3F1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140.55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140.98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140.94</w:t>
            </w:r>
          </w:p>
        </w:tc>
      </w:tr>
      <w:tr w:rsidR="00D43F1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144.64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145.88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142.26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142.69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142.56</w:t>
            </w:r>
          </w:p>
        </w:tc>
      </w:tr>
      <w:tr w:rsidR="00D43F1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146.29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143.13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139.99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140.68</w:t>
            </w:r>
          </w:p>
        </w:tc>
      </w:tr>
      <w:tr w:rsidR="00D43F1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140.35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142.24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139.14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141.10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140.08</w:t>
            </w:r>
          </w:p>
        </w:tc>
      </w:tr>
      <w:tr w:rsidR="00D43F1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149.65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145.58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142.21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144.22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143.57</w:t>
            </w:r>
          </w:p>
        </w:tc>
      </w:tr>
      <w:tr w:rsidR="00D43F1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158.18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149.15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145.49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147.39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147.39</w:t>
            </w:r>
          </w:p>
        </w:tc>
      </w:tr>
      <w:tr w:rsidR="00D43F1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158.83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148.76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149.95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146.45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148.02</w:t>
            </w:r>
          </w:p>
        </w:tc>
      </w:tr>
      <w:tr w:rsidR="00D43F1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160.09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150.06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151.47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149.36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149.36</w:t>
            </w:r>
          </w:p>
        </w:tc>
      </w:tr>
      <w:tr w:rsidR="00D43F1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159.38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148.89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146.89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148.21</w:t>
            </w:r>
          </w:p>
        </w:tc>
      </w:tr>
      <w:tr w:rsidR="00D43F1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162.25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151.37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152.63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148.91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150.30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150.33</w:t>
            </w:r>
          </w:p>
        </w:tc>
      </w:tr>
      <w:tr w:rsidR="00D43F14" w:rsidRPr="00591126" w:rsidTr="004152C1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163.39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152.44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153.77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150.08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BE46AD">
              <w:rPr>
                <w:color w:val="000000"/>
                <w:sz w:val="16"/>
                <w:szCs w:val="16"/>
              </w:rPr>
              <w:t>151.79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BE46AD">
              <w:rPr>
                <w:b/>
                <w:bCs/>
                <w:color w:val="000000"/>
                <w:sz w:val="16"/>
                <w:szCs w:val="16"/>
              </w:rPr>
              <w:t>151.62</w:t>
            </w:r>
          </w:p>
        </w:tc>
      </w:tr>
      <w:tr w:rsidR="00D43F14" w:rsidRPr="00591126" w:rsidTr="00B86039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167.83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157.28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158.26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154.35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8064ED">
              <w:rPr>
                <w:color w:val="000000"/>
                <w:sz w:val="16"/>
                <w:szCs w:val="16"/>
              </w:rPr>
              <w:t>155.83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F14" w:rsidRPr="008064ED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8064ED">
              <w:rPr>
                <w:b/>
                <w:bCs/>
                <w:color w:val="000000"/>
                <w:sz w:val="16"/>
                <w:szCs w:val="16"/>
              </w:rPr>
              <w:t>155.94</w:t>
            </w:r>
          </w:p>
        </w:tc>
      </w:tr>
      <w:tr w:rsidR="00D43F14" w:rsidRPr="00591126" w:rsidTr="008064ED">
        <w:trPr>
          <w:trHeight w:val="432"/>
          <w:jc w:val="center"/>
        </w:trPr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29200B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29200B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171.42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29200B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161.38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29200B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162.29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29200B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158.43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3F14" w:rsidRDefault="0029200B" w:rsidP="00D43F14">
            <w:pPr>
              <w:jc w:val="right"/>
              <w:rPr>
                <w:color w:val="000000"/>
                <w:sz w:val="16"/>
                <w:szCs w:val="16"/>
              </w:rPr>
            </w:pPr>
            <w:r w:rsidRPr="0029200B">
              <w:rPr>
                <w:color w:val="000000"/>
                <w:sz w:val="16"/>
                <w:szCs w:val="16"/>
              </w:rPr>
              <w:t>161.09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43F14" w:rsidRPr="008064ED" w:rsidRDefault="0029200B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9200B">
              <w:rPr>
                <w:b/>
                <w:bCs/>
                <w:color w:val="000000"/>
                <w:sz w:val="16"/>
                <w:szCs w:val="16"/>
              </w:rPr>
              <w:t>160.68</w:t>
            </w:r>
          </w:p>
        </w:tc>
      </w:tr>
      <w:tr w:rsidR="00D43F14" w:rsidRPr="00591126" w:rsidTr="00D02586">
        <w:trPr>
          <w:trHeight w:val="135"/>
          <w:jc w:val="center"/>
        </w:trPr>
        <w:tc>
          <w:tcPr>
            <w:tcW w:w="146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43F14" w:rsidRPr="00591126" w:rsidRDefault="00D43F14" w:rsidP="00D43F1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43F14" w:rsidRDefault="00D43F14" w:rsidP="00D43F14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3F14" w:rsidRDefault="00D43F14" w:rsidP="00D43F1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D43F14" w:rsidRPr="00591126" w:rsidTr="00D02586">
        <w:trPr>
          <w:trHeight w:val="259"/>
          <w:jc w:val="center"/>
        </w:trPr>
        <w:tc>
          <w:tcPr>
            <w:tcW w:w="8146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D43F14" w:rsidRPr="00591126" w:rsidRDefault="00D43F14" w:rsidP="00D43F14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262" w:type="dxa"/>
        <w:tblLook w:val="04A0" w:firstRow="1" w:lastRow="0" w:firstColumn="1" w:lastColumn="0" w:noHBand="0" w:noVBand="1"/>
      </w:tblPr>
      <w:tblGrid>
        <w:gridCol w:w="1901"/>
        <w:gridCol w:w="1537"/>
        <w:gridCol w:w="1314"/>
        <w:gridCol w:w="1350"/>
        <w:gridCol w:w="1080"/>
        <w:gridCol w:w="1080"/>
      </w:tblGrid>
      <w:tr w:rsidR="00FD7DE0" w:rsidRPr="00FA2D28" w:rsidTr="00FD7DE0">
        <w:trPr>
          <w:trHeight w:val="375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7DE0" w:rsidRPr="0028501F" w:rsidRDefault="00C520D2" w:rsidP="00FD7DE0">
            <w:pPr>
              <w:jc w:val="center"/>
              <w:rPr>
                <w:b/>
                <w:bCs/>
                <w:sz w:val="28"/>
                <w:szCs w:val="28"/>
              </w:rPr>
            </w:pPr>
            <w:r w:rsidRPr="0028501F">
              <w:rPr>
                <w:b/>
                <w:bCs/>
                <w:sz w:val="28"/>
                <w:szCs w:val="28"/>
              </w:rPr>
              <w:t>8.6 Commodity</w:t>
            </w:r>
            <w:r w:rsidR="00FD7DE0" w:rsidRPr="0028501F">
              <w:rPr>
                <w:b/>
                <w:bCs/>
                <w:sz w:val="28"/>
                <w:szCs w:val="28"/>
              </w:rPr>
              <w:t xml:space="preserve"> Prices </w:t>
            </w:r>
          </w:p>
        </w:tc>
      </w:tr>
      <w:tr w:rsidR="00FD7DE0" w:rsidRPr="00FA2D28" w:rsidTr="00FD7DE0">
        <w:trPr>
          <w:trHeight w:val="315"/>
        </w:trPr>
        <w:tc>
          <w:tcPr>
            <w:tcW w:w="8262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277"/>
        </w:trPr>
        <w:tc>
          <w:tcPr>
            <w:tcW w:w="19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 10g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>. Per</w:t>
            </w:r>
          </w:p>
          <w:p w:rsidR="00FD7DE0" w:rsidRPr="000F3032" w:rsidRDefault="00FD7DE0" w:rsidP="0020773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37.32 Kg</w:t>
            </w:r>
            <w:r w:rsidR="00372FF1" w:rsidRP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D7DE0" w:rsidRPr="000F3032" w:rsidRDefault="00FD7DE0" w:rsidP="00FD7DE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Rs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0F3032">
              <w:rPr>
                <w:b/>
                <w:bCs/>
                <w:color w:val="000000"/>
                <w:sz w:val="16"/>
                <w:szCs w:val="16"/>
              </w:rPr>
              <w:t>pr</w:t>
            </w:r>
            <w:proofErr w:type="spellEnd"/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 Liter)</w:t>
            </w:r>
            <w:r w:rsidR="00372FF1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0F3032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</w:tc>
        <w:tc>
          <w:tcPr>
            <w:tcW w:w="13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Petrol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D7DE0" w:rsidRPr="000F3032" w:rsidRDefault="00FD7DE0" w:rsidP="00FD7DE0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D7DE0" w:rsidRPr="00FA2D28" w:rsidTr="00FD7DE0">
        <w:trPr>
          <w:trHeight w:val="232"/>
        </w:trPr>
        <w:tc>
          <w:tcPr>
            <w:tcW w:w="19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D7DE0" w:rsidRPr="00FA2D28" w:rsidRDefault="00FD7DE0" w:rsidP="00FD7DE0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D7DE0" w:rsidRPr="00FA2D28" w:rsidTr="00FD7DE0">
        <w:trPr>
          <w:trHeight w:val="300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D7DE0" w:rsidRPr="00FA2D28" w:rsidRDefault="00FD7DE0" w:rsidP="00FD7DE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2017-18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46,421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89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FD7DE0">
              <w:rPr>
                <w:b/>
                <w:bCs/>
                <w:color w:val="000000"/>
                <w:sz w:val="16"/>
                <w:szCs w:val="16"/>
              </w:rPr>
              <w:t>2018-19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55,071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2019-20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77,944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8,878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2020-21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95,265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1,310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10,450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3ECB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</w:tr>
      <w:tr w:rsidR="002E3ECB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  <w:hideMark/>
          </w:tcPr>
          <w:p w:rsidR="002E3ECB" w:rsidRPr="00FD7DE0" w:rsidRDefault="002E3ECB" w:rsidP="002E3EC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3ECB" w:rsidRPr="00FA2D28" w:rsidRDefault="002E3ECB" w:rsidP="002E3EC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6519F" w:rsidRPr="00FA2D28" w:rsidTr="00AC1F24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6519F" w:rsidRDefault="00A6519F" w:rsidP="00A6519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519F" w:rsidRDefault="00A6519F" w:rsidP="00A6519F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E1DE2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Default="00AE1DE2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99,546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9,840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</w:t>
            </w:r>
          </w:p>
        </w:tc>
      </w:tr>
      <w:tr w:rsidR="00AE1DE2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Default="00AE1DE2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Nov-20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95,616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1,233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</w:tr>
      <w:tr w:rsidR="00AE1DE2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Default="00AE1DE2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Dec-20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95,893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9,900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108</w:t>
            </w:r>
          </w:p>
        </w:tc>
      </w:tr>
      <w:tr w:rsidR="00AE1DE2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Default="00AE1DE2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Jan-21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96,333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10,830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AE1DE2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Default="00AE1DE2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Feb-21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92,708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1,399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116</w:t>
            </w:r>
          </w:p>
        </w:tc>
      </w:tr>
      <w:tr w:rsidR="00AE1DE2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Default="00AE1DE2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86,464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1,287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12,355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117</w:t>
            </w:r>
          </w:p>
        </w:tc>
      </w:tr>
      <w:tr w:rsidR="00AE1DE2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Default="00AE1DE2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86,611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11,360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AE1DE2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Default="00AE1DE2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May-21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91,287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11,813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112</w:t>
            </w:r>
          </w:p>
        </w:tc>
      </w:tr>
      <w:tr w:rsidR="00AE1DE2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Default="00AE1DE2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Jun-21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92,260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1,356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12,603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113</w:t>
            </w:r>
          </w:p>
        </w:tc>
      </w:tr>
      <w:tr w:rsidR="00AE1DE2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Default="00AE1DE2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Jul-21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92,966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1,324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13,067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E1DE2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115</w:t>
            </w:r>
          </w:p>
        </w:tc>
      </w:tr>
      <w:tr w:rsidR="00AE1DE2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Pr="007E4966" w:rsidRDefault="00AE1DE2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E4966">
              <w:rPr>
                <w:b/>
                <w:bCs/>
                <w:color w:val="000000"/>
                <w:sz w:val="16"/>
                <w:szCs w:val="16"/>
              </w:rPr>
              <w:t>Aug-21</w:t>
            </w:r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Pr="007E4966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94,523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Pr="007E4966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1,268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Pr="007E4966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13,727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Pr="007E4966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Pr="007E4966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117</w:t>
            </w:r>
          </w:p>
        </w:tc>
      </w:tr>
      <w:tr w:rsidR="00AE1DE2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Pr="007E4966" w:rsidRDefault="00781BE1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Sep-21</w:t>
            </w:r>
            <w:bookmarkStart w:id="0" w:name="_GoBack"/>
            <w:bookmarkEnd w:id="0"/>
          </w:p>
        </w:tc>
        <w:tc>
          <w:tcPr>
            <w:tcW w:w="15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Pr="007E4966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97,986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Pr="007E4966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1,291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Pr="007E4966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13,690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Pr="007E4966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12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Pr="007E4966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 w:rsidRPr="007E4966">
              <w:rPr>
                <w:color w:val="000000"/>
                <w:sz w:val="16"/>
                <w:szCs w:val="16"/>
              </w:rPr>
              <w:t>11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</w:tr>
      <w:tr w:rsidR="00AE1DE2" w:rsidRPr="00FA2D28" w:rsidTr="005F4D5B">
        <w:trPr>
          <w:trHeight w:val="432"/>
        </w:trPr>
        <w:tc>
          <w:tcPr>
            <w:tcW w:w="19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Pr="007E4966" w:rsidRDefault="00AE1DE2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Oct-21</w:t>
            </w:r>
          </w:p>
        </w:tc>
        <w:tc>
          <w:tcPr>
            <w:tcW w:w="153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E1DE2" w:rsidRPr="007E4966" w:rsidRDefault="00306294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98,268</w:t>
            </w:r>
          </w:p>
        </w:tc>
        <w:tc>
          <w:tcPr>
            <w:tcW w:w="131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DE2" w:rsidRPr="007E4966" w:rsidRDefault="00306294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1,294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DE2" w:rsidRPr="007E4966" w:rsidRDefault="00D70523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14,680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E1DE2" w:rsidRPr="007E4966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AE1DE2" w:rsidRPr="007E4966" w:rsidRDefault="00AE1DE2" w:rsidP="004F51F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129</w:t>
            </w:r>
          </w:p>
        </w:tc>
      </w:tr>
      <w:tr w:rsidR="00AE1DE2" w:rsidRPr="00FA2D28" w:rsidTr="00FD7DE0">
        <w:trPr>
          <w:trHeight w:val="243"/>
        </w:trPr>
        <w:tc>
          <w:tcPr>
            <w:tcW w:w="1901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115" w:type="dxa"/>
              <w:right w:w="360" w:type="dxa"/>
            </w:tcMar>
            <w:vAlign w:val="center"/>
          </w:tcPr>
          <w:p w:rsidR="00AE1DE2" w:rsidRDefault="00AE1DE2" w:rsidP="00AE1DE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7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E2" w:rsidRPr="00FA2D28" w:rsidRDefault="00AE1DE2" w:rsidP="00AE1D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14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AE1DE2" w:rsidRPr="00FA2D28" w:rsidRDefault="00AE1DE2" w:rsidP="00AE1DE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E1DE2" w:rsidRPr="00FA2D28" w:rsidRDefault="00AE1DE2" w:rsidP="00AE1DE2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1DE2" w:rsidRPr="00FA2D28" w:rsidRDefault="00AE1DE2" w:rsidP="00AE1DE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AE1DE2" w:rsidRPr="00FA2D28" w:rsidRDefault="00AE1DE2" w:rsidP="00AE1DE2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AE1DE2" w:rsidRPr="00FA2D28" w:rsidTr="00FD7DE0">
        <w:trPr>
          <w:trHeight w:val="258"/>
        </w:trPr>
        <w:tc>
          <w:tcPr>
            <w:tcW w:w="8262" w:type="dxa"/>
            <w:gridSpan w:val="6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Pr="00FA2D28" w:rsidRDefault="00AE1DE2" w:rsidP="00AE1DE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Source: -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 xml:space="preserve">1 </w:t>
            </w:r>
            <w:r>
              <w:rPr>
                <w:color w:val="000000"/>
                <w:sz w:val="16"/>
                <w:szCs w:val="16"/>
              </w:rPr>
              <w:t xml:space="preserve">Bullion rate.com,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2</w:t>
            </w:r>
            <w:r w:rsidRPr="00FA2D28">
              <w:rPr>
                <w:color w:val="000000"/>
                <w:sz w:val="16"/>
                <w:szCs w:val="16"/>
              </w:rPr>
              <w:t xml:space="preserve"> From CPI basket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372FF1">
              <w:rPr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 Business recorder</w:t>
            </w:r>
          </w:p>
        </w:tc>
      </w:tr>
      <w:tr w:rsidR="00AE1DE2" w:rsidRPr="00FA2D28" w:rsidTr="00FA09FD">
        <w:trPr>
          <w:trHeight w:val="80"/>
        </w:trPr>
        <w:tc>
          <w:tcPr>
            <w:tcW w:w="82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E1DE2" w:rsidRPr="00FA2D28" w:rsidRDefault="00AE1DE2" w:rsidP="00AE1DE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Note: -</w:t>
            </w: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DC0F2B">
      <w:footerReference w:type="even" r:id="rId7"/>
      <w:footerReference w:type="default" r:id="rId8"/>
      <w:pgSz w:w="12240" w:h="15840"/>
      <w:pgMar w:top="1260" w:right="900" w:bottom="990" w:left="1980" w:header="720" w:footer="720" w:gutter="0"/>
      <w:pgNumType w:start="14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40E" w:rsidRDefault="0057440E">
      <w:r>
        <w:separator/>
      </w:r>
    </w:p>
  </w:endnote>
  <w:endnote w:type="continuationSeparator" w:id="0">
    <w:p w:rsidR="0057440E" w:rsidRDefault="0057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B63" w:rsidRDefault="00866B6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B63" w:rsidRDefault="00866B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B63" w:rsidRDefault="00866B63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781BE1">
      <w:rPr>
        <w:noProof/>
      </w:rPr>
      <w:t>151</w:t>
    </w:r>
    <w:r>
      <w:rPr>
        <w:noProof/>
      </w:rPr>
      <w:fldChar w:fldCharType="end"/>
    </w:r>
  </w:p>
  <w:p w:rsidR="00866B63" w:rsidRDefault="00866B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40E" w:rsidRDefault="0057440E">
      <w:r>
        <w:separator/>
      </w:r>
    </w:p>
  </w:footnote>
  <w:footnote w:type="continuationSeparator" w:id="0">
    <w:p w:rsidR="0057440E" w:rsidRDefault="00574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008"/>
    <w:rsid w:val="00013E83"/>
    <w:rsid w:val="00016773"/>
    <w:rsid w:val="000208AE"/>
    <w:rsid w:val="00021B66"/>
    <w:rsid w:val="00021BA0"/>
    <w:rsid w:val="000224AD"/>
    <w:rsid w:val="00022AA3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315F5"/>
    <w:rsid w:val="000328EB"/>
    <w:rsid w:val="00032990"/>
    <w:rsid w:val="00037295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014"/>
    <w:rsid w:val="00051351"/>
    <w:rsid w:val="000516C6"/>
    <w:rsid w:val="00052438"/>
    <w:rsid w:val="00052D12"/>
    <w:rsid w:val="000545C0"/>
    <w:rsid w:val="00056D1D"/>
    <w:rsid w:val="00056D64"/>
    <w:rsid w:val="000577B1"/>
    <w:rsid w:val="00060477"/>
    <w:rsid w:val="00060821"/>
    <w:rsid w:val="00061F10"/>
    <w:rsid w:val="00063CED"/>
    <w:rsid w:val="000646E5"/>
    <w:rsid w:val="00064796"/>
    <w:rsid w:val="000651A0"/>
    <w:rsid w:val="00066EA3"/>
    <w:rsid w:val="00067144"/>
    <w:rsid w:val="000706E2"/>
    <w:rsid w:val="00070A8F"/>
    <w:rsid w:val="00070BCB"/>
    <w:rsid w:val="00070D1B"/>
    <w:rsid w:val="00071C42"/>
    <w:rsid w:val="00072BC8"/>
    <w:rsid w:val="0007317C"/>
    <w:rsid w:val="000759B5"/>
    <w:rsid w:val="00075B40"/>
    <w:rsid w:val="00080EF8"/>
    <w:rsid w:val="000825CB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6317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D79E8"/>
    <w:rsid w:val="000E04C3"/>
    <w:rsid w:val="000E235F"/>
    <w:rsid w:val="000E39D3"/>
    <w:rsid w:val="000E3C8B"/>
    <w:rsid w:val="000E6DE8"/>
    <w:rsid w:val="000E6E16"/>
    <w:rsid w:val="000E7308"/>
    <w:rsid w:val="000F2AAC"/>
    <w:rsid w:val="000F3032"/>
    <w:rsid w:val="000F53F4"/>
    <w:rsid w:val="000F66F6"/>
    <w:rsid w:val="000F7524"/>
    <w:rsid w:val="001000F2"/>
    <w:rsid w:val="0010393C"/>
    <w:rsid w:val="00105093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48B8"/>
    <w:rsid w:val="00115ECA"/>
    <w:rsid w:val="00117F87"/>
    <w:rsid w:val="001200D9"/>
    <w:rsid w:val="00121173"/>
    <w:rsid w:val="00123176"/>
    <w:rsid w:val="00124289"/>
    <w:rsid w:val="00126A07"/>
    <w:rsid w:val="00130284"/>
    <w:rsid w:val="001312AD"/>
    <w:rsid w:val="00133066"/>
    <w:rsid w:val="00134038"/>
    <w:rsid w:val="0013506D"/>
    <w:rsid w:val="00137313"/>
    <w:rsid w:val="00141915"/>
    <w:rsid w:val="0015012D"/>
    <w:rsid w:val="00150559"/>
    <w:rsid w:val="0015074D"/>
    <w:rsid w:val="00152681"/>
    <w:rsid w:val="00152ED7"/>
    <w:rsid w:val="001537B1"/>
    <w:rsid w:val="0015383D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518"/>
    <w:rsid w:val="00186BB7"/>
    <w:rsid w:val="00187859"/>
    <w:rsid w:val="00187E9D"/>
    <w:rsid w:val="00190924"/>
    <w:rsid w:val="0019156B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3C7F"/>
    <w:rsid w:val="001C4D1F"/>
    <w:rsid w:val="001D0BEE"/>
    <w:rsid w:val="001D2F8B"/>
    <w:rsid w:val="001D3469"/>
    <w:rsid w:val="001D3AFB"/>
    <w:rsid w:val="001D4DFC"/>
    <w:rsid w:val="001E13DA"/>
    <w:rsid w:val="001E2271"/>
    <w:rsid w:val="001E2521"/>
    <w:rsid w:val="001E3031"/>
    <w:rsid w:val="001E4DF6"/>
    <w:rsid w:val="001F3992"/>
    <w:rsid w:val="001F411D"/>
    <w:rsid w:val="001F4E6E"/>
    <w:rsid w:val="001F7E06"/>
    <w:rsid w:val="00201D9F"/>
    <w:rsid w:val="0020340C"/>
    <w:rsid w:val="002046A1"/>
    <w:rsid w:val="002048CA"/>
    <w:rsid w:val="00207733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25E"/>
    <w:rsid w:val="002253CF"/>
    <w:rsid w:val="00226B6C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4A0C"/>
    <w:rsid w:val="002552A1"/>
    <w:rsid w:val="00257EB9"/>
    <w:rsid w:val="00260CC7"/>
    <w:rsid w:val="00262342"/>
    <w:rsid w:val="0026244D"/>
    <w:rsid w:val="0026325F"/>
    <w:rsid w:val="002635EC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501F"/>
    <w:rsid w:val="0028649B"/>
    <w:rsid w:val="002867C8"/>
    <w:rsid w:val="00287958"/>
    <w:rsid w:val="0029088A"/>
    <w:rsid w:val="00290C1D"/>
    <w:rsid w:val="00291844"/>
    <w:rsid w:val="0029200B"/>
    <w:rsid w:val="002942F4"/>
    <w:rsid w:val="00296055"/>
    <w:rsid w:val="00296423"/>
    <w:rsid w:val="00297E60"/>
    <w:rsid w:val="002A2265"/>
    <w:rsid w:val="002A2744"/>
    <w:rsid w:val="002A29B2"/>
    <w:rsid w:val="002A604E"/>
    <w:rsid w:val="002B050E"/>
    <w:rsid w:val="002B07AE"/>
    <w:rsid w:val="002B1F23"/>
    <w:rsid w:val="002B3832"/>
    <w:rsid w:val="002B463A"/>
    <w:rsid w:val="002B5220"/>
    <w:rsid w:val="002B77B7"/>
    <w:rsid w:val="002B7CEC"/>
    <w:rsid w:val="002B7F2B"/>
    <w:rsid w:val="002C1FEB"/>
    <w:rsid w:val="002C293E"/>
    <w:rsid w:val="002C3086"/>
    <w:rsid w:val="002C320C"/>
    <w:rsid w:val="002C4063"/>
    <w:rsid w:val="002C5620"/>
    <w:rsid w:val="002C5772"/>
    <w:rsid w:val="002C603C"/>
    <w:rsid w:val="002D0A32"/>
    <w:rsid w:val="002D279F"/>
    <w:rsid w:val="002D3131"/>
    <w:rsid w:val="002D4D93"/>
    <w:rsid w:val="002D626F"/>
    <w:rsid w:val="002D6F18"/>
    <w:rsid w:val="002D77E7"/>
    <w:rsid w:val="002E0138"/>
    <w:rsid w:val="002E01CD"/>
    <w:rsid w:val="002E0B4A"/>
    <w:rsid w:val="002E1B52"/>
    <w:rsid w:val="002E2D4D"/>
    <w:rsid w:val="002E3623"/>
    <w:rsid w:val="002E3ECB"/>
    <w:rsid w:val="002E7881"/>
    <w:rsid w:val="002E7C0A"/>
    <w:rsid w:val="002F2CBE"/>
    <w:rsid w:val="002F4849"/>
    <w:rsid w:val="002F52A4"/>
    <w:rsid w:val="002F60E9"/>
    <w:rsid w:val="00301602"/>
    <w:rsid w:val="00301924"/>
    <w:rsid w:val="00301F05"/>
    <w:rsid w:val="00302038"/>
    <w:rsid w:val="003025A2"/>
    <w:rsid w:val="00302609"/>
    <w:rsid w:val="00303A30"/>
    <w:rsid w:val="003040B9"/>
    <w:rsid w:val="00304166"/>
    <w:rsid w:val="00306294"/>
    <w:rsid w:val="00307CAA"/>
    <w:rsid w:val="00310951"/>
    <w:rsid w:val="00310E02"/>
    <w:rsid w:val="00311454"/>
    <w:rsid w:val="00312BD8"/>
    <w:rsid w:val="003133B7"/>
    <w:rsid w:val="003144A4"/>
    <w:rsid w:val="0031574B"/>
    <w:rsid w:val="00316155"/>
    <w:rsid w:val="003176C3"/>
    <w:rsid w:val="00317D38"/>
    <w:rsid w:val="00317EA9"/>
    <w:rsid w:val="003204A8"/>
    <w:rsid w:val="0032058F"/>
    <w:rsid w:val="00321A81"/>
    <w:rsid w:val="00325CCC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9E5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2FF1"/>
    <w:rsid w:val="0037338D"/>
    <w:rsid w:val="0037415D"/>
    <w:rsid w:val="0037467A"/>
    <w:rsid w:val="0037627B"/>
    <w:rsid w:val="00384A07"/>
    <w:rsid w:val="00386247"/>
    <w:rsid w:val="00386D42"/>
    <w:rsid w:val="0038754B"/>
    <w:rsid w:val="003907B3"/>
    <w:rsid w:val="00391636"/>
    <w:rsid w:val="0039221A"/>
    <w:rsid w:val="003924A3"/>
    <w:rsid w:val="00394189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4778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4BAE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2DA6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52C1"/>
    <w:rsid w:val="00416B59"/>
    <w:rsid w:val="004175DA"/>
    <w:rsid w:val="00417B03"/>
    <w:rsid w:val="00417F6F"/>
    <w:rsid w:val="00420624"/>
    <w:rsid w:val="00420F78"/>
    <w:rsid w:val="004213C6"/>
    <w:rsid w:val="00422652"/>
    <w:rsid w:val="004226E6"/>
    <w:rsid w:val="00422AA4"/>
    <w:rsid w:val="00424014"/>
    <w:rsid w:val="00426626"/>
    <w:rsid w:val="004332FF"/>
    <w:rsid w:val="0043460B"/>
    <w:rsid w:val="00435485"/>
    <w:rsid w:val="00435FB2"/>
    <w:rsid w:val="00437879"/>
    <w:rsid w:val="004378D3"/>
    <w:rsid w:val="004379F9"/>
    <w:rsid w:val="00440881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58B7"/>
    <w:rsid w:val="00457A9F"/>
    <w:rsid w:val="004601D8"/>
    <w:rsid w:val="00460BF3"/>
    <w:rsid w:val="004616AC"/>
    <w:rsid w:val="004643DD"/>
    <w:rsid w:val="00464E03"/>
    <w:rsid w:val="00465108"/>
    <w:rsid w:val="004663A5"/>
    <w:rsid w:val="00466F25"/>
    <w:rsid w:val="004670E5"/>
    <w:rsid w:val="004677F3"/>
    <w:rsid w:val="004706B4"/>
    <w:rsid w:val="004707B2"/>
    <w:rsid w:val="00471081"/>
    <w:rsid w:val="0047176C"/>
    <w:rsid w:val="00473D2B"/>
    <w:rsid w:val="00474369"/>
    <w:rsid w:val="00476AF4"/>
    <w:rsid w:val="004805E4"/>
    <w:rsid w:val="00481766"/>
    <w:rsid w:val="0048184F"/>
    <w:rsid w:val="00481AE6"/>
    <w:rsid w:val="004856F3"/>
    <w:rsid w:val="004861F0"/>
    <w:rsid w:val="00486D69"/>
    <w:rsid w:val="00487C21"/>
    <w:rsid w:val="00491697"/>
    <w:rsid w:val="00492379"/>
    <w:rsid w:val="00492B77"/>
    <w:rsid w:val="00493837"/>
    <w:rsid w:val="004945FA"/>
    <w:rsid w:val="00496F47"/>
    <w:rsid w:val="004A0782"/>
    <w:rsid w:val="004A100E"/>
    <w:rsid w:val="004A3759"/>
    <w:rsid w:val="004A48DB"/>
    <w:rsid w:val="004A4C9C"/>
    <w:rsid w:val="004A6E76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1F2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17912"/>
    <w:rsid w:val="00521D08"/>
    <w:rsid w:val="005225A8"/>
    <w:rsid w:val="005225C2"/>
    <w:rsid w:val="00523177"/>
    <w:rsid w:val="00523320"/>
    <w:rsid w:val="00524CD0"/>
    <w:rsid w:val="00524CE9"/>
    <w:rsid w:val="00525B60"/>
    <w:rsid w:val="00527FBC"/>
    <w:rsid w:val="00530AB2"/>
    <w:rsid w:val="00531585"/>
    <w:rsid w:val="00531E90"/>
    <w:rsid w:val="00534187"/>
    <w:rsid w:val="00534443"/>
    <w:rsid w:val="005356D7"/>
    <w:rsid w:val="00535ADC"/>
    <w:rsid w:val="0053603C"/>
    <w:rsid w:val="0053744E"/>
    <w:rsid w:val="0053750D"/>
    <w:rsid w:val="005403AC"/>
    <w:rsid w:val="005415E5"/>
    <w:rsid w:val="00541999"/>
    <w:rsid w:val="00542324"/>
    <w:rsid w:val="005425C6"/>
    <w:rsid w:val="00542627"/>
    <w:rsid w:val="00542A2A"/>
    <w:rsid w:val="005451E7"/>
    <w:rsid w:val="005462C4"/>
    <w:rsid w:val="00546D29"/>
    <w:rsid w:val="0054719C"/>
    <w:rsid w:val="005504EC"/>
    <w:rsid w:val="00550B92"/>
    <w:rsid w:val="00551490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0756"/>
    <w:rsid w:val="00570F4A"/>
    <w:rsid w:val="0057244E"/>
    <w:rsid w:val="0057440E"/>
    <w:rsid w:val="005754EE"/>
    <w:rsid w:val="00575F7A"/>
    <w:rsid w:val="00576772"/>
    <w:rsid w:val="00581A70"/>
    <w:rsid w:val="00583016"/>
    <w:rsid w:val="00583106"/>
    <w:rsid w:val="005840BF"/>
    <w:rsid w:val="00584E9E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A65E3"/>
    <w:rsid w:val="005B088A"/>
    <w:rsid w:val="005B0FDD"/>
    <w:rsid w:val="005B29D2"/>
    <w:rsid w:val="005B4A4F"/>
    <w:rsid w:val="005B582F"/>
    <w:rsid w:val="005B5988"/>
    <w:rsid w:val="005B6EE9"/>
    <w:rsid w:val="005B7CA3"/>
    <w:rsid w:val="005B7E16"/>
    <w:rsid w:val="005C07F1"/>
    <w:rsid w:val="005C144D"/>
    <w:rsid w:val="005C1672"/>
    <w:rsid w:val="005C2676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6FB4"/>
    <w:rsid w:val="005D7D8A"/>
    <w:rsid w:val="005E2761"/>
    <w:rsid w:val="005E2D7C"/>
    <w:rsid w:val="005E3FB2"/>
    <w:rsid w:val="005E402D"/>
    <w:rsid w:val="005E4687"/>
    <w:rsid w:val="005E5C04"/>
    <w:rsid w:val="005E6B33"/>
    <w:rsid w:val="005E7C3A"/>
    <w:rsid w:val="005E7D69"/>
    <w:rsid w:val="005F07B7"/>
    <w:rsid w:val="005F0D59"/>
    <w:rsid w:val="005F1651"/>
    <w:rsid w:val="005F1DD2"/>
    <w:rsid w:val="005F3500"/>
    <w:rsid w:val="005F4320"/>
    <w:rsid w:val="005F4D5B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2687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332"/>
    <w:rsid w:val="0065493A"/>
    <w:rsid w:val="00657CB7"/>
    <w:rsid w:val="00660612"/>
    <w:rsid w:val="00661195"/>
    <w:rsid w:val="00661382"/>
    <w:rsid w:val="00661985"/>
    <w:rsid w:val="00661F4D"/>
    <w:rsid w:val="00661FD3"/>
    <w:rsid w:val="00662D12"/>
    <w:rsid w:val="00671043"/>
    <w:rsid w:val="0067215F"/>
    <w:rsid w:val="006737D1"/>
    <w:rsid w:val="0067728B"/>
    <w:rsid w:val="00682036"/>
    <w:rsid w:val="00682AEE"/>
    <w:rsid w:val="00683C65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6EA"/>
    <w:rsid w:val="006958E4"/>
    <w:rsid w:val="006A355D"/>
    <w:rsid w:val="006A4DAB"/>
    <w:rsid w:val="006A6394"/>
    <w:rsid w:val="006A6C88"/>
    <w:rsid w:val="006A71A2"/>
    <w:rsid w:val="006B0146"/>
    <w:rsid w:val="006B107D"/>
    <w:rsid w:val="006B1349"/>
    <w:rsid w:val="006B5C18"/>
    <w:rsid w:val="006B64C4"/>
    <w:rsid w:val="006B76BC"/>
    <w:rsid w:val="006B770C"/>
    <w:rsid w:val="006B7983"/>
    <w:rsid w:val="006B7FCC"/>
    <w:rsid w:val="006C2BBB"/>
    <w:rsid w:val="006C2BE2"/>
    <w:rsid w:val="006C3155"/>
    <w:rsid w:val="006C4126"/>
    <w:rsid w:val="006C4C0D"/>
    <w:rsid w:val="006C5E6C"/>
    <w:rsid w:val="006C6DD7"/>
    <w:rsid w:val="006D1926"/>
    <w:rsid w:val="006D3F68"/>
    <w:rsid w:val="006D4E40"/>
    <w:rsid w:val="006D64DB"/>
    <w:rsid w:val="006E34A3"/>
    <w:rsid w:val="006E3706"/>
    <w:rsid w:val="006E3A89"/>
    <w:rsid w:val="006E4044"/>
    <w:rsid w:val="006F00D8"/>
    <w:rsid w:val="006F0FD2"/>
    <w:rsid w:val="006F18FA"/>
    <w:rsid w:val="006F3FAF"/>
    <w:rsid w:val="006F46A7"/>
    <w:rsid w:val="006F6723"/>
    <w:rsid w:val="006F69CE"/>
    <w:rsid w:val="006F6FF4"/>
    <w:rsid w:val="00703BAE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27AD0"/>
    <w:rsid w:val="007314BA"/>
    <w:rsid w:val="007318F5"/>
    <w:rsid w:val="007319DD"/>
    <w:rsid w:val="00731DAE"/>
    <w:rsid w:val="00733590"/>
    <w:rsid w:val="00735E12"/>
    <w:rsid w:val="00737B47"/>
    <w:rsid w:val="0074175D"/>
    <w:rsid w:val="007421C5"/>
    <w:rsid w:val="007427CC"/>
    <w:rsid w:val="00743C29"/>
    <w:rsid w:val="00743D10"/>
    <w:rsid w:val="00746324"/>
    <w:rsid w:val="00746FEE"/>
    <w:rsid w:val="0074715F"/>
    <w:rsid w:val="0074798E"/>
    <w:rsid w:val="00752074"/>
    <w:rsid w:val="00752B94"/>
    <w:rsid w:val="00753996"/>
    <w:rsid w:val="00754674"/>
    <w:rsid w:val="00754B51"/>
    <w:rsid w:val="0076043E"/>
    <w:rsid w:val="0076098A"/>
    <w:rsid w:val="00761AD5"/>
    <w:rsid w:val="007637F6"/>
    <w:rsid w:val="00766530"/>
    <w:rsid w:val="00766B42"/>
    <w:rsid w:val="0076761F"/>
    <w:rsid w:val="0077030B"/>
    <w:rsid w:val="00771924"/>
    <w:rsid w:val="00773212"/>
    <w:rsid w:val="00776F99"/>
    <w:rsid w:val="007773D4"/>
    <w:rsid w:val="0078023B"/>
    <w:rsid w:val="00781BE1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969F7"/>
    <w:rsid w:val="007A06D6"/>
    <w:rsid w:val="007A11CD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3F5B"/>
    <w:rsid w:val="007B4C97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1A5"/>
    <w:rsid w:val="007D5FD5"/>
    <w:rsid w:val="007D68FD"/>
    <w:rsid w:val="007D78F4"/>
    <w:rsid w:val="007E12F3"/>
    <w:rsid w:val="007E16A3"/>
    <w:rsid w:val="007E2710"/>
    <w:rsid w:val="007E3514"/>
    <w:rsid w:val="007E3624"/>
    <w:rsid w:val="007E40C5"/>
    <w:rsid w:val="007E4574"/>
    <w:rsid w:val="007E4966"/>
    <w:rsid w:val="007E5360"/>
    <w:rsid w:val="007E689B"/>
    <w:rsid w:val="007F037D"/>
    <w:rsid w:val="007F0D47"/>
    <w:rsid w:val="007F1768"/>
    <w:rsid w:val="007F1ACC"/>
    <w:rsid w:val="007F26D7"/>
    <w:rsid w:val="007F3268"/>
    <w:rsid w:val="007F4B4E"/>
    <w:rsid w:val="007F4CA2"/>
    <w:rsid w:val="008008BE"/>
    <w:rsid w:val="00800BB5"/>
    <w:rsid w:val="00800CF2"/>
    <w:rsid w:val="00801A8C"/>
    <w:rsid w:val="00803381"/>
    <w:rsid w:val="008064ED"/>
    <w:rsid w:val="00806666"/>
    <w:rsid w:val="008076DC"/>
    <w:rsid w:val="008100FF"/>
    <w:rsid w:val="00810195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4D2A"/>
    <w:rsid w:val="008355E5"/>
    <w:rsid w:val="0083628B"/>
    <w:rsid w:val="008368D2"/>
    <w:rsid w:val="008377B1"/>
    <w:rsid w:val="00840F12"/>
    <w:rsid w:val="00841020"/>
    <w:rsid w:val="00843D66"/>
    <w:rsid w:val="008444F5"/>
    <w:rsid w:val="008458BE"/>
    <w:rsid w:val="00846DEC"/>
    <w:rsid w:val="00850683"/>
    <w:rsid w:val="008525D4"/>
    <w:rsid w:val="00853A45"/>
    <w:rsid w:val="00853DE5"/>
    <w:rsid w:val="00855D4E"/>
    <w:rsid w:val="00860686"/>
    <w:rsid w:val="00866108"/>
    <w:rsid w:val="00866B63"/>
    <w:rsid w:val="0086773D"/>
    <w:rsid w:val="0087108C"/>
    <w:rsid w:val="008719EF"/>
    <w:rsid w:val="00871D99"/>
    <w:rsid w:val="00872847"/>
    <w:rsid w:val="00873A88"/>
    <w:rsid w:val="00875507"/>
    <w:rsid w:val="00875933"/>
    <w:rsid w:val="0087656A"/>
    <w:rsid w:val="008767C7"/>
    <w:rsid w:val="00880C7D"/>
    <w:rsid w:val="00881A3C"/>
    <w:rsid w:val="00886E83"/>
    <w:rsid w:val="00887E2A"/>
    <w:rsid w:val="00890712"/>
    <w:rsid w:val="00891931"/>
    <w:rsid w:val="00894614"/>
    <w:rsid w:val="0089509E"/>
    <w:rsid w:val="008952E9"/>
    <w:rsid w:val="00895343"/>
    <w:rsid w:val="00896350"/>
    <w:rsid w:val="008967E2"/>
    <w:rsid w:val="008A1982"/>
    <w:rsid w:val="008A2DF0"/>
    <w:rsid w:val="008A69F1"/>
    <w:rsid w:val="008B2AC2"/>
    <w:rsid w:val="008B316F"/>
    <w:rsid w:val="008B31B3"/>
    <w:rsid w:val="008B429A"/>
    <w:rsid w:val="008B78FE"/>
    <w:rsid w:val="008B7CF0"/>
    <w:rsid w:val="008C0FDD"/>
    <w:rsid w:val="008C0FF3"/>
    <w:rsid w:val="008C221C"/>
    <w:rsid w:val="008C2CB0"/>
    <w:rsid w:val="008C36C3"/>
    <w:rsid w:val="008C5713"/>
    <w:rsid w:val="008C6B5F"/>
    <w:rsid w:val="008C77F4"/>
    <w:rsid w:val="008C7EDF"/>
    <w:rsid w:val="008D4735"/>
    <w:rsid w:val="008D6CAE"/>
    <w:rsid w:val="008D786A"/>
    <w:rsid w:val="008D7ACF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36A9"/>
    <w:rsid w:val="00904901"/>
    <w:rsid w:val="009051CA"/>
    <w:rsid w:val="00905480"/>
    <w:rsid w:val="00906E06"/>
    <w:rsid w:val="00910BBB"/>
    <w:rsid w:val="0091368C"/>
    <w:rsid w:val="009141A6"/>
    <w:rsid w:val="009167B7"/>
    <w:rsid w:val="00916B9C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30AF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3EB5"/>
    <w:rsid w:val="00964391"/>
    <w:rsid w:val="009645C6"/>
    <w:rsid w:val="00964A82"/>
    <w:rsid w:val="00965E9B"/>
    <w:rsid w:val="00966BED"/>
    <w:rsid w:val="00967E5B"/>
    <w:rsid w:val="00972040"/>
    <w:rsid w:val="009730F9"/>
    <w:rsid w:val="00973B84"/>
    <w:rsid w:val="00975BDC"/>
    <w:rsid w:val="009778C0"/>
    <w:rsid w:val="00980864"/>
    <w:rsid w:val="009816E7"/>
    <w:rsid w:val="00985389"/>
    <w:rsid w:val="00985572"/>
    <w:rsid w:val="00986D6A"/>
    <w:rsid w:val="009873EC"/>
    <w:rsid w:val="00987D25"/>
    <w:rsid w:val="009961C2"/>
    <w:rsid w:val="00996B18"/>
    <w:rsid w:val="00997C8F"/>
    <w:rsid w:val="009A0370"/>
    <w:rsid w:val="009A18B3"/>
    <w:rsid w:val="009A5643"/>
    <w:rsid w:val="009A6B96"/>
    <w:rsid w:val="009B04AF"/>
    <w:rsid w:val="009B1C5D"/>
    <w:rsid w:val="009B28D9"/>
    <w:rsid w:val="009B2A0A"/>
    <w:rsid w:val="009B2F3A"/>
    <w:rsid w:val="009B7FCC"/>
    <w:rsid w:val="009C0994"/>
    <w:rsid w:val="009C2E32"/>
    <w:rsid w:val="009C351C"/>
    <w:rsid w:val="009C468C"/>
    <w:rsid w:val="009C6464"/>
    <w:rsid w:val="009D1F43"/>
    <w:rsid w:val="009D3140"/>
    <w:rsid w:val="009D32A1"/>
    <w:rsid w:val="009D4D71"/>
    <w:rsid w:val="009D6C17"/>
    <w:rsid w:val="009E0206"/>
    <w:rsid w:val="009E1536"/>
    <w:rsid w:val="009E22FA"/>
    <w:rsid w:val="009E2431"/>
    <w:rsid w:val="009E4421"/>
    <w:rsid w:val="009E45F4"/>
    <w:rsid w:val="009E589C"/>
    <w:rsid w:val="009E7A3B"/>
    <w:rsid w:val="009F1871"/>
    <w:rsid w:val="009F1915"/>
    <w:rsid w:val="009F273F"/>
    <w:rsid w:val="009F309C"/>
    <w:rsid w:val="009F4D16"/>
    <w:rsid w:val="009F5100"/>
    <w:rsid w:val="009F5CEB"/>
    <w:rsid w:val="009F7DF8"/>
    <w:rsid w:val="00A01059"/>
    <w:rsid w:val="00A01D9F"/>
    <w:rsid w:val="00A03B14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1C6C"/>
    <w:rsid w:val="00A237EC"/>
    <w:rsid w:val="00A258A5"/>
    <w:rsid w:val="00A26534"/>
    <w:rsid w:val="00A3262B"/>
    <w:rsid w:val="00A34DFF"/>
    <w:rsid w:val="00A36419"/>
    <w:rsid w:val="00A37629"/>
    <w:rsid w:val="00A37823"/>
    <w:rsid w:val="00A37BD2"/>
    <w:rsid w:val="00A401E4"/>
    <w:rsid w:val="00A40D0F"/>
    <w:rsid w:val="00A43B6F"/>
    <w:rsid w:val="00A4407F"/>
    <w:rsid w:val="00A45AF9"/>
    <w:rsid w:val="00A46629"/>
    <w:rsid w:val="00A46E6F"/>
    <w:rsid w:val="00A500A4"/>
    <w:rsid w:val="00A5069C"/>
    <w:rsid w:val="00A50B19"/>
    <w:rsid w:val="00A51018"/>
    <w:rsid w:val="00A5259C"/>
    <w:rsid w:val="00A53325"/>
    <w:rsid w:val="00A53928"/>
    <w:rsid w:val="00A54A0D"/>
    <w:rsid w:val="00A57DB0"/>
    <w:rsid w:val="00A613F2"/>
    <w:rsid w:val="00A6217D"/>
    <w:rsid w:val="00A62F8A"/>
    <w:rsid w:val="00A63BE0"/>
    <w:rsid w:val="00A6519F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870E2"/>
    <w:rsid w:val="00A910F7"/>
    <w:rsid w:val="00A92858"/>
    <w:rsid w:val="00A93477"/>
    <w:rsid w:val="00A93B57"/>
    <w:rsid w:val="00A93DCA"/>
    <w:rsid w:val="00A93E34"/>
    <w:rsid w:val="00A94BB1"/>
    <w:rsid w:val="00A95289"/>
    <w:rsid w:val="00A95312"/>
    <w:rsid w:val="00A953A9"/>
    <w:rsid w:val="00A958B5"/>
    <w:rsid w:val="00A96FC2"/>
    <w:rsid w:val="00A97231"/>
    <w:rsid w:val="00A97299"/>
    <w:rsid w:val="00AA11A5"/>
    <w:rsid w:val="00AA40AB"/>
    <w:rsid w:val="00AA6753"/>
    <w:rsid w:val="00AA6A47"/>
    <w:rsid w:val="00AA7188"/>
    <w:rsid w:val="00AA7DC3"/>
    <w:rsid w:val="00AB0F3E"/>
    <w:rsid w:val="00AB19B4"/>
    <w:rsid w:val="00AB2A50"/>
    <w:rsid w:val="00AB36B5"/>
    <w:rsid w:val="00AB562D"/>
    <w:rsid w:val="00AB5CCA"/>
    <w:rsid w:val="00AC0CAC"/>
    <w:rsid w:val="00AC1F24"/>
    <w:rsid w:val="00AC40EC"/>
    <w:rsid w:val="00AC564C"/>
    <w:rsid w:val="00AC75E9"/>
    <w:rsid w:val="00AC7959"/>
    <w:rsid w:val="00AD0126"/>
    <w:rsid w:val="00AD06DB"/>
    <w:rsid w:val="00AD10DC"/>
    <w:rsid w:val="00AD1539"/>
    <w:rsid w:val="00AD19CF"/>
    <w:rsid w:val="00AD3A8D"/>
    <w:rsid w:val="00AD4072"/>
    <w:rsid w:val="00AD45B0"/>
    <w:rsid w:val="00AD48B7"/>
    <w:rsid w:val="00AD534B"/>
    <w:rsid w:val="00AD6E6D"/>
    <w:rsid w:val="00AE1DE2"/>
    <w:rsid w:val="00AE228F"/>
    <w:rsid w:val="00AE6B6B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070CE"/>
    <w:rsid w:val="00B10ABC"/>
    <w:rsid w:val="00B12C87"/>
    <w:rsid w:val="00B13809"/>
    <w:rsid w:val="00B14815"/>
    <w:rsid w:val="00B15C85"/>
    <w:rsid w:val="00B179BA"/>
    <w:rsid w:val="00B17DFB"/>
    <w:rsid w:val="00B20AC1"/>
    <w:rsid w:val="00B30295"/>
    <w:rsid w:val="00B30451"/>
    <w:rsid w:val="00B30B4C"/>
    <w:rsid w:val="00B327F7"/>
    <w:rsid w:val="00B3426F"/>
    <w:rsid w:val="00B35C02"/>
    <w:rsid w:val="00B35EE5"/>
    <w:rsid w:val="00B40145"/>
    <w:rsid w:val="00B41BB9"/>
    <w:rsid w:val="00B42027"/>
    <w:rsid w:val="00B44ABE"/>
    <w:rsid w:val="00B45189"/>
    <w:rsid w:val="00B45602"/>
    <w:rsid w:val="00B45B3B"/>
    <w:rsid w:val="00B463EC"/>
    <w:rsid w:val="00B467D9"/>
    <w:rsid w:val="00B46AA4"/>
    <w:rsid w:val="00B47265"/>
    <w:rsid w:val="00B47CD3"/>
    <w:rsid w:val="00B5190A"/>
    <w:rsid w:val="00B5203D"/>
    <w:rsid w:val="00B5275F"/>
    <w:rsid w:val="00B527FC"/>
    <w:rsid w:val="00B54E1E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20E1"/>
    <w:rsid w:val="00B7520C"/>
    <w:rsid w:val="00B76B82"/>
    <w:rsid w:val="00B81C5F"/>
    <w:rsid w:val="00B82E4B"/>
    <w:rsid w:val="00B83102"/>
    <w:rsid w:val="00B84312"/>
    <w:rsid w:val="00B85014"/>
    <w:rsid w:val="00B85474"/>
    <w:rsid w:val="00B86039"/>
    <w:rsid w:val="00B86AC4"/>
    <w:rsid w:val="00B872E7"/>
    <w:rsid w:val="00B8736B"/>
    <w:rsid w:val="00B87847"/>
    <w:rsid w:val="00B90F88"/>
    <w:rsid w:val="00B913C9"/>
    <w:rsid w:val="00B9290D"/>
    <w:rsid w:val="00B93F7F"/>
    <w:rsid w:val="00B94626"/>
    <w:rsid w:val="00B94CDE"/>
    <w:rsid w:val="00B95E98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07AF"/>
    <w:rsid w:val="00BD19E7"/>
    <w:rsid w:val="00BD3890"/>
    <w:rsid w:val="00BD4084"/>
    <w:rsid w:val="00BD432E"/>
    <w:rsid w:val="00BD46DB"/>
    <w:rsid w:val="00BE46AD"/>
    <w:rsid w:val="00BE6003"/>
    <w:rsid w:val="00BE77F8"/>
    <w:rsid w:val="00BE7E6B"/>
    <w:rsid w:val="00BE7FDC"/>
    <w:rsid w:val="00BF07C1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33F"/>
    <w:rsid w:val="00C13563"/>
    <w:rsid w:val="00C21A14"/>
    <w:rsid w:val="00C25D9E"/>
    <w:rsid w:val="00C27D65"/>
    <w:rsid w:val="00C329C9"/>
    <w:rsid w:val="00C33181"/>
    <w:rsid w:val="00C3536B"/>
    <w:rsid w:val="00C35DDD"/>
    <w:rsid w:val="00C41CD5"/>
    <w:rsid w:val="00C41F4C"/>
    <w:rsid w:val="00C42485"/>
    <w:rsid w:val="00C4650C"/>
    <w:rsid w:val="00C466F3"/>
    <w:rsid w:val="00C4722E"/>
    <w:rsid w:val="00C47F67"/>
    <w:rsid w:val="00C50CFD"/>
    <w:rsid w:val="00C520D2"/>
    <w:rsid w:val="00C52466"/>
    <w:rsid w:val="00C53880"/>
    <w:rsid w:val="00C543D8"/>
    <w:rsid w:val="00C549AC"/>
    <w:rsid w:val="00C56D06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5711"/>
    <w:rsid w:val="00C96FA6"/>
    <w:rsid w:val="00C97437"/>
    <w:rsid w:val="00CA0DAB"/>
    <w:rsid w:val="00CA0E06"/>
    <w:rsid w:val="00CA148D"/>
    <w:rsid w:val="00CA1B5B"/>
    <w:rsid w:val="00CA25EA"/>
    <w:rsid w:val="00CA283D"/>
    <w:rsid w:val="00CA575B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03C"/>
    <w:rsid w:val="00CC57FF"/>
    <w:rsid w:val="00CD086C"/>
    <w:rsid w:val="00CD0F13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2586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6F7D"/>
    <w:rsid w:val="00D3746C"/>
    <w:rsid w:val="00D405DC"/>
    <w:rsid w:val="00D42B63"/>
    <w:rsid w:val="00D43F14"/>
    <w:rsid w:val="00D440C6"/>
    <w:rsid w:val="00D470BE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523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77CCF"/>
    <w:rsid w:val="00D8071E"/>
    <w:rsid w:val="00D817A3"/>
    <w:rsid w:val="00D8276D"/>
    <w:rsid w:val="00D840BC"/>
    <w:rsid w:val="00D84947"/>
    <w:rsid w:val="00D85B05"/>
    <w:rsid w:val="00D85B16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0F2B"/>
    <w:rsid w:val="00DC2CE7"/>
    <w:rsid w:val="00DC45A3"/>
    <w:rsid w:val="00DC58B6"/>
    <w:rsid w:val="00DC5BFB"/>
    <w:rsid w:val="00DC646E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E4744"/>
    <w:rsid w:val="00DF398C"/>
    <w:rsid w:val="00DF3D43"/>
    <w:rsid w:val="00DF4EBE"/>
    <w:rsid w:val="00DF63BE"/>
    <w:rsid w:val="00DF6C45"/>
    <w:rsid w:val="00E00BB9"/>
    <w:rsid w:val="00E01A2C"/>
    <w:rsid w:val="00E06A14"/>
    <w:rsid w:val="00E11578"/>
    <w:rsid w:val="00E11754"/>
    <w:rsid w:val="00E11D10"/>
    <w:rsid w:val="00E1393D"/>
    <w:rsid w:val="00E13D6B"/>
    <w:rsid w:val="00E17F12"/>
    <w:rsid w:val="00E21B20"/>
    <w:rsid w:val="00E21FE5"/>
    <w:rsid w:val="00E22064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C35"/>
    <w:rsid w:val="00E71F21"/>
    <w:rsid w:val="00E72A53"/>
    <w:rsid w:val="00E73ACD"/>
    <w:rsid w:val="00E75793"/>
    <w:rsid w:val="00E76C3D"/>
    <w:rsid w:val="00E77E5D"/>
    <w:rsid w:val="00E80FEA"/>
    <w:rsid w:val="00E82020"/>
    <w:rsid w:val="00E837B1"/>
    <w:rsid w:val="00E84133"/>
    <w:rsid w:val="00E84642"/>
    <w:rsid w:val="00E861A2"/>
    <w:rsid w:val="00E86514"/>
    <w:rsid w:val="00E86657"/>
    <w:rsid w:val="00E8701D"/>
    <w:rsid w:val="00E90852"/>
    <w:rsid w:val="00E908C9"/>
    <w:rsid w:val="00E91DE8"/>
    <w:rsid w:val="00E92280"/>
    <w:rsid w:val="00E922BB"/>
    <w:rsid w:val="00E92B58"/>
    <w:rsid w:val="00E932EC"/>
    <w:rsid w:val="00E939F4"/>
    <w:rsid w:val="00E93AC2"/>
    <w:rsid w:val="00E93C7C"/>
    <w:rsid w:val="00E94B50"/>
    <w:rsid w:val="00E956FD"/>
    <w:rsid w:val="00E96E35"/>
    <w:rsid w:val="00E97CD9"/>
    <w:rsid w:val="00E97F38"/>
    <w:rsid w:val="00EA13E7"/>
    <w:rsid w:val="00EA51D1"/>
    <w:rsid w:val="00EA65C2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0AE"/>
    <w:rsid w:val="00EF5A76"/>
    <w:rsid w:val="00EF5F7A"/>
    <w:rsid w:val="00EF66BB"/>
    <w:rsid w:val="00EF69EF"/>
    <w:rsid w:val="00EF76A5"/>
    <w:rsid w:val="00F0066E"/>
    <w:rsid w:val="00F05A98"/>
    <w:rsid w:val="00F06270"/>
    <w:rsid w:val="00F07D49"/>
    <w:rsid w:val="00F14A91"/>
    <w:rsid w:val="00F16297"/>
    <w:rsid w:val="00F229BD"/>
    <w:rsid w:val="00F23825"/>
    <w:rsid w:val="00F26A27"/>
    <w:rsid w:val="00F32F22"/>
    <w:rsid w:val="00F33986"/>
    <w:rsid w:val="00F34E6D"/>
    <w:rsid w:val="00F3586B"/>
    <w:rsid w:val="00F3661E"/>
    <w:rsid w:val="00F40FB1"/>
    <w:rsid w:val="00F42D66"/>
    <w:rsid w:val="00F43947"/>
    <w:rsid w:val="00F4483B"/>
    <w:rsid w:val="00F45A33"/>
    <w:rsid w:val="00F465D3"/>
    <w:rsid w:val="00F46D76"/>
    <w:rsid w:val="00F511A4"/>
    <w:rsid w:val="00F51A31"/>
    <w:rsid w:val="00F52AC6"/>
    <w:rsid w:val="00F54E0F"/>
    <w:rsid w:val="00F5684A"/>
    <w:rsid w:val="00F61E8C"/>
    <w:rsid w:val="00F62183"/>
    <w:rsid w:val="00F6325E"/>
    <w:rsid w:val="00F642E6"/>
    <w:rsid w:val="00F65B8E"/>
    <w:rsid w:val="00F6752A"/>
    <w:rsid w:val="00F67C83"/>
    <w:rsid w:val="00F7000A"/>
    <w:rsid w:val="00F71E1C"/>
    <w:rsid w:val="00F72911"/>
    <w:rsid w:val="00F733D5"/>
    <w:rsid w:val="00F73409"/>
    <w:rsid w:val="00F7381E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9709B"/>
    <w:rsid w:val="00FA09FD"/>
    <w:rsid w:val="00FA2D28"/>
    <w:rsid w:val="00FA3128"/>
    <w:rsid w:val="00FA5B1D"/>
    <w:rsid w:val="00FA6647"/>
    <w:rsid w:val="00FB1326"/>
    <w:rsid w:val="00FB1DE3"/>
    <w:rsid w:val="00FB2A0B"/>
    <w:rsid w:val="00FB322C"/>
    <w:rsid w:val="00FB3713"/>
    <w:rsid w:val="00FB3DEE"/>
    <w:rsid w:val="00FB4379"/>
    <w:rsid w:val="00FB5482"/>
    <w:rsid w:val="00FB622F"/>
    <w:rsid w:val="00FB682C"/>
    <w:rsid w:val="00FB7E46"/>
    <w:rsid w:val="00FC070A"/>
    <w:rsid w:val="00FC09E7"/>
    <w:rsid w:val="00FC0DD1"/>
    <w:rsid w:val="00FC14D3"/>
    <w:rsid w:val="00FC1C6C"/>
    <w:rsid w:val="00FC24F5"/>
    <w:rsid w:val="00FC2C96"/>
    <w:rsid w:val="00FC3426"/>
    <w:rsid w:val="00FC4470"/>
    <w:rsid w:val="00FC4751"/>
    <w:rsid w:val="00FC5F26"/>
    <w:rsid w:val="00FC6100"/>
    <w:rsid w:val="00FC67F0"/>
    <w:rsid w:val="00FD3758"/>
    <w:rsid w:val="00FD3951"/>
    <w:rsid w:val="00FD5BEE"/>
    <w:rsid w:val="00FD67D5"/>
    <w:rsid w:val="00FD7DE0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AC51B"/>
  <w15:docId w15:val="{96336229-7DF3-4FD2-9E42-8F19E351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0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0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7E9F9-719D-4FAD-8EC9-73FB0FCB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6</Pages>
  <Words>1721</Words>
  <Characters>9811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11509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Haider Ali - Statistics &amp; DWH</cp:lastModifiedBy>
  <cp:revision>60</cp:revision>
  <cp:lastPrinted>2021-09-29T12:42:00Z</cp:lastPrinted>
  <dcterms:created xsi:type="dcterms:W3CDTF">2021-03-29T04:20:00Z</dcterms:created>
  <dcterms:modified xsi:type="dcterms:W3CDTF">2021-12-03T09:31:00Z</dcterms:modified>
</cp:coreProperties>
</file>