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74"/>
        <w:gridCol w:w="72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E1289B">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362"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AA1067" w:rsidRPr="00B631EC" w:rsidTr="00E1289B">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AA1067" w:rsidRPr="00B631EC" w:rsidRDefault="00AA1067"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AA1067" w:rsidRPr="00B8262F" w:rsidRDefault="00AA1067" w:rsidP="001663EE">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AA1067" w:rsidRPr="00AA1067" w:rsidRDefault="00AA1067" w:rsidP="006554B8">
            <w:pPr>
              <w:jc w:val="right"/>
              <w:rPr>
                <w:b/>
                <w:bCs/>
                <w:sz w:val="16"/>
                <w:szCs w:val="16"/>
              </w:rPr>
            </w:pPr>
            <w:r w:rsidRPr="00AA1067">
              <w:rPr>
                <w:b/>
                <w:bCs/>
                <w:sz w:val="16"/>
                <w:szCs w:val="16"/>
              </w:rPr>
              <w:t>Jun</w:t>
            </w:r>
            <w:r w:rsidRPr="00AA1067">
              <w:rPr>
                <w:b/>
                <w:bCs/>
                <w:sz w:val="16"/>
                <w:szCs w:val="16"/>
              </w:rPr>
              <w:t>-18</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AA1067" w:rsidRPr="00B8262F" w:rsidRDefault="00AA1067" w:rsidP="006271BF">
            <w:pPr>
              <w:jc w:val="right"/>
              <w:rPr>
                <w:b/>
                <w:bCs/>
                <w:sz w:val="14"/>
                <w:szCs w:val="14"/>
              </w:rPr>
            </w:pPr>
            <w:r>
              <w:rPr>
                <w:b/>
                <w:bCs/>
                <w:sz w:val="14"/>
                <w:szCs w:val="14"/>
              </w:rPr>
              <w:t>Jun</w:t>
            </w:r>
          </w:p>
        </w:tc>
        <w:tc>
          <w:tcPr>
            <w:tcW w:w="674" w:type="dxa"/>
            <w:tcBorders>
              <w:bottom w:val="single" w:sz="12" w:space="0" w:color="auto"/>
              <w:right w:val="single" w:sz="4" w:space="0" w:color="auto"/>
            </w:tcBorders>
            <w:shd w:val="clear" w:color="auto" w:fill="auto"/>
            <w:vAlign w:val="center"/>
          </w:tcPr>
          <w:p w:rsidR="00AA1067" w:rsidRPr="00B8262F" w:rsidRDefault="00AA1067" w:rsidP="00C733B9">
            <w:pPr>
              <w:jc w:val="right"/>
              <w:rPr>
                <w:b/>
                <w:bCs/>
                <w:sz w:val="14"/>
                <w:szCs w:val="14"/>
              </w:rPr>
            </w:pPr>
            <w:r>
              <w:rPr>
                <w:b/>
                <w:bCs/>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A1067" w:rsidRPr="00B8262F" w:rsidRDefault="00AA1067" w:rsidP="00507FCE">
            <w:pPr>
              <w:jc w:val="right"/>
              <w:rPr>
                <w:b/>
                <w:bCs/>
                <w:sz w:val="14"/>
                <w:szCs w:val="14"/>
              </w:rPr>
            </w:pPr>
            <w:r>
              <w:rPr>
                <w:b/>
                <w:bCs/>
                <w:sz w:val="14"/>
                <w:szCs w:val="14"/>
              </w:rPr>
              <w:t>Mar</w:t>
            </w:r>
          </w:p>
        </w:tc>
        <w:tc>
          <w:tcPr>
            <w:tcW w:w="720" w:type="dxa"/>
            <w:tcBorders>
              <w:top w:val="nil"/>
              <w:bottom w:val="single" w:sz="12" w:space="0" w:color="auto"/>
            </w:tcBorders>
            <w:shd w:val="clear" w:color="auto" w:fill="auto"/>
            <w:noWrap/>
            <w:tcMar>
              <w:left w:w="43" w:type="dxa"/>
              <w:right w:w="43" w:type="dxa"/>
            </w:tcMar>
            <w:vAlign w:val="center"/>
            <w:hideMark/>
          </w:tcPr>
          <w:p w:rsidR="00AA1067" w:rsidRPr="00B8262F" w:rsidRDefault="00AA1067" w:rsidP="00507FCE">
            <w:pPr>
              <w:jc w:val="right"/>
              <w:rPr>
                <w:b/>
                <w:bCs/>
                <w:sz w:val="14"/>
                <w:szCs w:val="14"/>
              </w:rPr>
            </w:pPr>
            <w:r>
              <w:rPr>
                <w:b/>
                <w:bCs/>
                <w:sz w:val="14"/>
                <w:szCs w:val="14"/>
              </w:rPr>
              <w:t>Apr</w:t>
            </w:r>
          </w:p>
        </w:tc>
        <w:tc>
          <w:tcPr>
            <w:tcW w:w="720" w:type="dxa"/>
            <w:tcBorders>
              <w:top w:val="nil"/>
              <w:bottom w:val="single" w:sz="12" w:space="0" w:color="auto"/>
            </w:tcBorders>
            <w:shd w:val="clear" w:color="auto" w:fill="auto"/>
            <w:noWrap/>
            <w:tcMar>
              <w:left w:w="43" w:type="dxa"/>
              <w:right w:w="43" w:type="dxa"/>
            </w:tcMar>
            <w:vAlign w:val="center"/>
            <w:hideMark/>
          </w:tcPr>
          <w:p w:rsidR="00AA1067" w:rsidRPr="00B8262F" w:rsidRDefault="00AA1067" w:rsidP="00507FCE">
            <w:pPr>
              <w:jc w:val="right"/>
              <w:rPr>
                <w:b/>
                <w:bCs/>
                <w:sz w:val="14"/>
                <w:szCs w:val="14"/>
              </w:rPr>
            </w:pPr>
            <w:r>
              <w:rPr>
                <w:b/>
                <w:bCs/>
                <w:sz w:val="14"/>
                <w:szCs w:val="14"/>
              </w:rPr>
              <w:t>May</w:t>
            </w:r>
          </w:p>
        </w:tc>
        <w:tc>
          <w:tcPr>
            <w:tcW w:w="733" w:type="dxa"/>
            <w:tcBorders>
              <w:top w:val="nil"/>
              <w:bottom w:val="single" w:sz="12" w:space="0" w:color="auto"/>
            </w:tcBorders>
            <w:shd w:val="clear" w:color="auto" w:fill="auto"/>
            <w:tcMar>
              <w:left w:w="43" w:type="dxa"/>
              <w:right w:w="43" w:type="dxa"/>
            </w:tcMar>
            <w:vAlign w:val="center"/>
            <w:hideMark/>
          </w:tcPr>
          <w:p w:rsidR="00AA1067" w:rsidRPr="00B8262F" w:rsidRDefault="00AA1067" w:rsidP="00507FCE">
            <w:pPr>
              <w:jc w:val="right"/>
              <w:rPr>
                <w:b/>
                <w:bCs/>
                <w:sz w:val="14"/>
                <w:szCs w:val="14"/>
              </w:rPr>
            </w:pPr>
            <w:r>
              <w:rPr>
                <w:b/>
                <w:bCs/>
                <w:sz w:val="14"/>
                <w:szCs w:val="14"/>
              </w:rPr>
              <w:t>Jun</w:t>
            </w:r>
          </w:p>
        </w:tc>
        <w:tc>
          <w:tcPr>
            <w:tcW w:w="754" w:type="dxa"/>
            <w:tcBorders>
              <w:bottom w:val="single" w:sz="12" w:space="0" w:color="auto"/>
              <w:right w:val="nil"/>
            </w:tcBorders>
            <w:shd w:val="clear" w:color="auto" w:fill="auto"/>
            <w:tcMar>
              <w:left w:w="43" w:type="dxa"/>
              <w:right w:w="43" w:type="dxa"/>
            </w:tcMar>
            <w:vAlign w:val="center"/>
            <w:hideMark/>
          </w:tcPr>
          <w:p w:rsidR="00AA1067" w:rsidRPr="00B8262F" w:rsidRDefault="00AA1067" w:rsidP="003D25BD">
            <w:pPr>
              <w:jc w:val="right"/>
              <w:rPr>
                <w:b/>
                <w:bCs/>
                <w:sz w:val="14"/>
                <w:szCs w:val="14"/>
              </w:rPr>
            </w:pPr>
            <w:r>
              <w:rPr>
                <w:b/>
                <w:bCs/>
                <w:sz w:val="14"/>
                <w:szCs w:val="14"/>
              </w:rPr>
              <w:t>Jul</w:t>
            </w:r>
          </w:p>
        </w:tc>
      </w:tr>
      <w:tr w:rsidR="00AA1067" w:rsidRPr="00B631EC" w:rsidTr="00E1289B">
        <w:trPr>
          <w:trHeight w:val="216"/>
          <w:jc w:val="center"/>
        </w:trPr>
        <w:tc>
          <w:tcPr>
            <w:tcW w:w="2949" w:type="dxa"/>
            <w:tcBorders>
              <w:top w:val="nil"/>
              <w:left w:val="nil"/>
              <w:bottom w:val="nil"/>
              <w:right w:val="nil"/>
            </w:tcBorders>
            <w:shd w:val="clear" w:color="auto" w:fill="auto"/>
            <w:noWrap/>
            <w:vAlign w:val="center"/>
            <w:hideMark/>
          </w:tcPr>
          <w:p w:rsidR="00AA1067" w:rsidRPr="00B631EC" w:rsidRDefault="00AA1067" w:rsidP="00B631EC">
            <w:pPr>
              <w:rPr>
                <w:b/>
                <w:bCs/>
                <w:sz w:val="15"/>
                <w:szCs w:val="15"/>
              </w:rPr>
            </w:pPr>
          </w:p>
        </w:tc>
        <w:tc>
          <w:tcPr>
            <w:tcW w:w="778" w:type="dxa"/>
            <w:tcBorders>
              <w:top w:val="nil"/>
              <w:left w:val="nil"/>
              <w:bottom w:val="nil"/>
              <w:right w:val="nil"/>
            </w:tcBorders>
            <w:shd w:val="clear" w:color="auto" w:fill="auto"/>
            <w:noWrap/>
            <w:vAlign w:val="bottom"/>
            <w:hideMark/>
          </w:tcPr>
          <w:p w:rsidR="00AA1067" w:rsidRPr="00B631EC" w:rsidRDefault="00AA1067" w:rsidP="001663EE">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AA1067" w:rsidRPr="00B631EC" w:rsidRDefault="00AA1067" w:rsidP="006554B8">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AA1067" w:rsidRPr="00B631EC" w:rsidRDefault="00AA1067" w:rsidP="006271BF">
            <w:pPr>
              <w:rPr>
                <w:rFonts w:ascii="Calibri" w:hAnsi="Calibri"/>
                <w:sz w:val="22"/>
                <w:szCs w:val="22"/>
              </w:rPr>
            </w:pPr>
          </w:p>
        </w:tc>
        <w:tc>
          <w:tcPr>
            <w:tcW w:w="674" w:type="dxa"/>
            <w:tcBorders>
              <w:top w:val="nil"/>
              <w:left w:val="nil"/>
              <w:bottom w:val="nil"/>
              <w:right w:val="nil"/>
            </w:tcBorders>
            <w:tcMar>
              <w:left w:w="43" w:type="dxa"/>
              <w:right w:w="43" w:type="dxa"/>
            </w:tcMar>
            <w:vAlign w:val="bottom"/>
          </w:tcPr>
          <w:p w:rsidR="00AA1067" w:rsidRPr="00B631EC" w:rsidRDefault="00AA1067"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AA1067" w:rsidRPr="00B631EC" w:rsidRDefault="00AA1067" w:rsidP="00507FCE">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AA1067" w:rsidRPr="00B631EC" w:rsidRDefault="00AA1067" w:rsidP="00507FCE">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AA1067" w:rsidRPr="00B631EC" w:rsidRDefault="00AA1067" w:rsidP="00507FCE">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AA1067" w:rsidRPr="00B631EC" w:rsidRDefault="00AA1067" w:rsidP="00507FCE">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AA1067" w:rsidRPr="00B631EC" w:rsidRDefault="00AA1067" w:rsidP="005C6135">
            <w:pPr>
              <w:rPr>
                <w:rFonts w:ascii="Calibri" w:hAnsi="Calibri"/>
                <w:sz w:val="22"/>
                <w:szCs w:val="22"/>
              </w:rPr>
            </w:pPr>
          </w:p>
        </w:tc>
      </w:tr>
      <w:tr w:rsidR="00AA1067" w:rsidRPr="00B631EC"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b/>
                <w:bCs/>
                <w:color w:val="000000"/>
                <w:sz w:val="14"/>
                <w:szCs w:val="14"/>
              </w:rPr>
            </w:pPr>
            <w:r>
              <w:rPr>
                <w:b/>
                <w:bCs/>
                <w:color w:val="000000"/>
                <w:sz w:val="14"/>
                <w:szCs w:val="14"/>
              </w:rPr>
              <w:t>41,910.9</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b/>
                <w:bCs/>
                <w:color w:val="000000"/>
                <w:sz w:val="14"/>
                <w:szCs w:val="14"/>
              </w:rPr>
            </w:pPr>
            <w:r w:rsidRPr="0024736D">
              <w:rPr>
                <w:b/>
                <w:bCs/>
                <w:color w:val="000000"/>
                <w:sz w:val="14"/>
                <w:szCs w:val="14"/>
              </w:rPr>
              <w:t>46,565.3</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b/>
                <w:bCs/>
                <w:color w:val="000000"/>
                <w:sz w:val="14"/>
                <w:szCs w:val="14"/>
              </w:rPr>
            </w:pPr>
            <w:r>
              <w:rPr>
                <w:b/>
                <w:bCs/>
                <w:color w:val="000000"/>
                <w:sz w:val="14"/>
                <w:szCs w:val="14"/>
              </w:rPr>
              <w:t>46,010.5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45,560.3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45,488.9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42,846.5</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41,910.9</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b/>
                <w:bCs/>
                <w:color w:val="000000"/>
                <w:sz w:val="14"/>
                <w:szCs w:val="14"/>
              </w:rPr>
            </w:pPr>
            <w:r>
              <w:rPr>
                <w:b/>
                <w:bCs/>
                <w:color w:val="000000"/>
                <w:sz w:val="14"/>
                <w:szCs w:val="14"/>
              </w:rPr>
              <w:t>42,712.4</w:t>
            </w:r>
          </w:p>
        </w:tc>
      </w:tr>
      <w:tr w:rsidR="00AA1067" w:rsidRPr="00B631EC"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b/>
                <w:bCs/>
                <w:color w:val="000000"/>
                <w:sz w:val="14"/>
                <w:szCs w:val="14"/>
              </w:rPr>
            </w:pPr>
            <w:r>
              <w:rPr>
                <w:b/>
                <w:bCs/>
                <w:color w:val="000000"/>
                <w:sz w:val="14"/>
                <w:szCs w:val="14"/>
              </w:rPr>
              <w:t>30,582.9</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b/>
                <w:bCs/>
                <w:color w:val="000000"/>
                <w:sz w:val="14"/>
                <w:szCs w:val="14"/>
              </w:rPr>
            </w:pPr>
            <w:r w:rsidRPr="0024736D">
              <w:rPr>
                <w:b/>
                <w:bCs/>
                <w:color w:val="000000"/>
                <w:sz w:val="14"/>
                <w:szCs w:val="14"/>
              </w:rPr>
              <w:t>32,494.3</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b/>
                <w:bCs/>
                <w:color w:val="000000"/>
                <w:sz w:val="14"/>
                <w:szCs w:val="14"/>
              </w:rPr>
            </w:pPr>
            <w:r>
              <w:rPr>
                <w:b/>
                <w:bCs/>
                <w:color w:val="000000"/>
                <w:sz w:val="14"/>
                <w:szCs w:val="14"/>
              </w:rPr>
              <w:t>32,553.4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32,727.2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32.980.77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31,362.3</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b/>
                <w:bCs/>
                <w:color w:val="000000"/>
                <w:sz w:val="14"/>
                <w:szCs w:val="14"/>
              </w:rPr>
            </w:pPr>
            <w:r>
              <w:rPr>
                <w:b/>
                <w:bCs/>
                <w:color w:val="000000"/>
                <w:sz w:val="14"/>
                <w:szCs w:val="14"/>
              </w:rPr>
              <w:t>30,582.9</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b/>
                <w:bCs/>
                <w:color w:val="000000"/>
                <w:sz w:val="14"/>
                <w:szCs w:val="14"/>
              </w:rPr>
            </w:pPr>
            <w:r>
              <w:rPr>
                <w:b/>
                <w:bCs/>
                <w:color w:val="000000"/>
                <w:sz w:val="14"/>
                <w:szCs w:val="14"/>
              </w:rPr>
              <w:t>30,908.5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70,659.4</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101,176.0</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93,620.2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84,478.5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87,506.3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79,129.6</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70,659.4</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67,861.3</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53,159.4</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80,696.2</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77,727.5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58,251.1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60,838.9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55,546.5</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53,159.4</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48,915.5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26,724.6</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57,892.1</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55,907.3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32,761.8</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32,568.3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29,402.8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26,724.6</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28,157.2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45,155.6</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79,367.4</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73,153.2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59,833.0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56,550.0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49,445.8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45,155.6</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48,247.2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33,080.1</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33,002.4</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33,006.5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34,187.6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34,201.0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33,366.4</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33,080.1</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33,148.2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9,740.9</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10,578.9</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10,706.8</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9,633.1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10,219.6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9,745.3</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9,740.9</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5,096.1</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13,653.7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15,456.4</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14,824.6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15,026.7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14,550.7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13,692.8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13,653.7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14,302.8</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49,732.2</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71,389.8</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71,522.9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60,928.0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58,270.3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54,928.6</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49,732.2</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52,989.4</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18,876.4</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18,251.3</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18,017.3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18,802.9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19,265.1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18,636.8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18,876.4</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19,841.8</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65,031.3</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60,627.9</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65,293.1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71,594.3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70,593.4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67,115.4</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65,031.3</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62,705.2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65,929.6</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75,322.5</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53,497.1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67,459.2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70,852.4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67,873.9</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65,929.6</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66,354.5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34,609.2</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39,993.5</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40,778.0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35,469.3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35,132.5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33,835.7</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34,609.2</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32,797.8</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7,392.7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9,853.8</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9,453.9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8,277.5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8,586.2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8,505.8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7,392.7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7,279.7</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12,824.5</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53,038.5</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15,123.1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12,824.5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1,347.7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1,284.7</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1,235.9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1,422.2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1,330.7</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1,347.7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1,319.5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15,366.5</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26,599.2</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25,435.6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20,337.5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18,238.3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16,398.0</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15,366.5</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15,065.4</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19,787.7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21,559.7</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21,737.0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21,400.9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21,376.2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19,820.1</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19,787.7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19,633.1</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7,844.4</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11,017.6</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10,883.9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8,904.3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8,168.1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8,234.9</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7,844.4</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7,495.5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16,761.1</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13,939.3</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15,732.3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17,558.7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17,373.9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17,134.0</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16,761.1</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16,433.5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20,602.9</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26,465.2</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27,520.8</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21,198.2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22,139.5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20,748.5</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20,602.9</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20,525.7</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19,163.2</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27,669.7</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27,557.5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22,321.1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20,864.7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19,823.4</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19,163.2</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19,575.2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44,561.7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53,222.8</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52,341.4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49,335.1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49,143.4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45,882.0</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44,561.7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45,153.7</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33,156.2</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41,578.5</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41,608.4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38,289.1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37,491.1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34,688.8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33,156.2</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32,877.2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17,197.7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27,742.7</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28,525.8</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19,235.7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19,464.1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16,993.8</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17,197.7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17,993.8</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127,545.7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165,753.6</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164,325.5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129,944.7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131,838.3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132,578.2</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127,545.7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128,659.2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23,739.0</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22,510.3</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23,687.6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22,934.9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24,580.9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24,202.4</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23,739.0</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24,134.0</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27,873.9</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32,254.9</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31,502.2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28,555.6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28,563.1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27,728.9</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27,873.9</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29,516.2</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31,644.8</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39,399.1</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39,908.8</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35,191.4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35,880.7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33,571.4</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31,644.8</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31,652.4</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18,913.4</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23,608.0</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23,850.1</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18,321.2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19,019.3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18,286.6</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18,913.4</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19,004.7</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25,478.3</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46,057.6</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44,473.2</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25,427.4</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28,534.6</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25,971.5</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25,478.3</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26,165.5</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177,078.7</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145,159.7</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143,731.0</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161,728.9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185,510.5</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182,878.7</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177,078.7</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179,514.6</w:t>
            </w:r>
          </w:p>
        </w:tc>
      </w:tr>
      <w:tr w:rsidR="00AA1067" w:rsidRPr="001A22C1" w:rsidTr="00AA1067">
        <w:trPr>
          <w:trHeight w:val="288"/>
          <w:jc w:val="center"/>
        </w:trPr>
        <w:tc>
          <w:tcPr>
            <w:tcW w:w="2949" w:type="dxa"/>
            <w:tcBorders>
              <w:top w:val="nil"/>
              <w:left w:val="nil"/>
              <w:bottom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50,848.0</w:t>
            </w:r>
          </w:p>
        </w:tc>
        <w:tc>
          <w:tcPr>
            <w:tcW w:w="688"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83,615.6</w:t>
            </w:r>
          </w:p>
        </w:tc>
        <w:tc>
          <w:tcPr>
            <w:tcW w:w="674" w:type="dxa"/>
            <w:tcBorders>
              <w:top w:val="nil"/>
              <w:left w:val="nil"/>
              <w:bottom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86,132.7</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73,157.9</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69,718.3</w:t>
            </w:r>
          </w:p>
        </w:tc>
        <w:tc>
          <w:tcPr>
            <w:tcW w:w="720"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58,643.6</w:t>
            </w:r>
          </w:p>
        </w:tc>
        <w:tc>
          <w:tcPr>
            <w:tcW w:w="733" w:type="dxa"/>
            <w:tcBorders>
              <w:top w:val="nil"/>
              <w:left w:val="nil"/>
              <w:bottom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50,848.0</w:t>
            </w:r>
          </w:p>
        </w:tc>
        <w:tc>
          <w:tcPr>
            <w:tcW w:w="754" w:type="dxa"/>
            <w:tcBorders>
              <w:top w:val="nil"/>
              <w:left w:val="nil"/>
              <w:bottom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64,757.9</w:t>
            </w:r>
          </w:p>
        </w:tc>
      </w:tr>
      <w:tr w:rsidR="00AA1067" w:rsidRPr="001A22C1" w:rsidTr="00AA1067">
        <w:trPr>
          <w:trHeight w:val="288"/>
          <w:jc w:val="center"/>
        </w:trPr>
        <w:tc>
          <w:tcPr>
            <w:tcW w:w="2949" w:type="dxa"/>
            <w:tcBorders>
              <w:top w:val="nil"/>
              <w:left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529,546.5</w:t>
            </w:r>
          </w:p>
        </w:tc>
        <w:tc>
          <w:tcPr>
            <w:tcW w:w="688" w:type="dxa"/>
            <w:tcBorders>
              <w:top w:val="nil"/>
              <w:left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153,370.8</w:t>
            </w:r>
          </w:p>
        </w:tc>
        <w:tc>
          <w:tcPr>
            <w:tcW w:w="674" w:type="dxa"/>
            <w:tcBorders>
              <w:top w:val="nil"/>
              <w:left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142,107.0</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491,401.9</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604,394.9</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525,583.3</w:t>
            </w:r>
          </w:p>
        </w:tc>
        <w:tc>
          <w:tcPr>
            <w:tcW w:w="733"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529,546.5</w:t>
            </w:r>
          </w:p>
        </w:tc>
        <w:tc>
          <w:tcPr>
            <w:tcW w:w="754" w:type="dxa"/>
            <w:tcBorders>
              <w:top w:val="nil"/>
              <w:left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548,015.2</w:t>
            </w:r>
          </w:p>
        </w:tc>
      </w:tr>
      <w:tr w:rsidR="00AA1067" w:rsidRPr="001A22C1" w:rsidTr="00AA1067">
        <w:trPr>
          <w:trHeight w:val="288"/>
          <w:jc w:val="center"/>
        </w:trPr>
        <w:tc>
          <w:tcPr>
            <w:tcW w:w="2949" w:type="dxa"/>
            <w:tcBorders>
              <w:top w:val="nil"/>
              <w:left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25,287.8</w:t>
            </w:r>
          </w:p>
        </w:tc>
        <w:tc>
          <w:tcPr>
            <w:tcW w:w="688" w:type="dxa"/>
            <w:tcBorders>
              <w:top w:val="nil"/>
              <w:left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33,948.3</w:t>
            </w:r>
          </w:p>
        </w:tc>
        <w:tc>
          <w:tcPr>
            <w:tcW w:w="674" w:type="dxa"/>
            <w:tcBorders>
              <w:top w:val="nil"/>
              <w:left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32,331.7</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26,788.9</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25,680.4</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26,668.8</w:t>
            </w:r>
          </w:p>
        </w:tc>
        <w:tc>
          <w:tcPr>
            <w:tcW w:w="733"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25,287.8</w:t>
            </w:r>
          </w:p>
        </w:tc>
        <w:tc>
          <w:tcPr>
            <w:tcW w:w="754" w:type="dxa"/>
            <w:tcBorders>
              <w:top w:val="nil"/>
              <w:left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25,504.9</w:t>
            </w:r>
          </w:p>
        </w:tc>
      </w:tr>
      <w:tr w:rsidR="00AA1067" w:rsidRPr="001A22C1" w:rsidTr="00AA1067">
        <w:trPr>
          <w:trHeight w:val="288"/>
          <w:jc w:val="center"/>
        </w:trPr>
        <w:tc>
          <w:tcPr>
            <w:tcW w:w="2949" w:type="dxa"/>
            <w:tcBorders>
              <w:top w:val="nil"/>
              <w:left w:val="nil"/>
              <w:right w:val="nil"/>
            </w:tcBorders>
            <w:shd w:val="clear" w:color="auto" w:fill="auto"/>
            <w:noWrap/>
            <w:vAlign w:val="center"/>
            <w:hideMark/>
          </w:tcPr>
          <w:p w:rsidR="00AA1067" w:rsidRPr="0024736D" w:rsidRDefault="00AA1067"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AA1067" w:rsidRPr="0024736D" w:rsidRDefault="00AA1067" w:rsidP="001663EE">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20,013.7</w:t>
            </w:r>
          </w:p>
        </w:tc>
        <w:tc>
          <w:tcPr>
            <w:tcW w:w="688" w:type="dxa"/>
            <w:tcBorders>
              <w:top w:val="nil"/>
              <w:left w:val="nil"/>
              <w:right w:val="nil"/>
            </w:tcBorders>
            <w:shd w:val="clear" w:color="auto" w:fill="auto"/>
            <w:tcMar>
              <w:left w:w="29" w:type="dxa"/>
              <w:right w:w="29" w:type="dxa"/>
            </w:tcMar>
            <w:vAlign w:val="center"/>
            <w:hideMark/>
          </w:tcPr>
          <w:p w:rsidR="00AA1067" w:rsidRPr="0024736D" w:rsidRDefault="00AA1067" w:rsidP="006271BF">
            <w:pPr>
              <w:jc w:val="right"/>
              <w:rPr>
                <w:color w:val="000000"/>
                <w:sz w:val="14"/>
                <w:szCs w:val="14"/>
              </w:rPr>
            </w:pPr>
            <w:r w:rsidRPr="0024736D">
              <w:rPr>
                <w:color w:val="000000"/>
                <w:sz w:val="14"/>
                <w:szCs w:val="14"/>
              </w:rPr>
              <w:t>18,353.7</w:t>
            </w:r>
          </w:p>
        </w:tc>
        <w:tc>
          <w:tcPr>
            <w:tcW w:w="674" w:type="dxa"/>
            <w:tcBorders>
              <w:top w:val="nil"/>
              <w:left w:val="nil"/>
              <w:right w:val="nil"/>
            </w:tcBorders>
            <w:tcMar>
              <w:left w:w="43" w:type="dxa"/>
              <w:right w:w="43" w:type="dxa"/>
            </w:tcMar>
            <w:vAlign w:val="center"/>
          </w:tcPr>
          <w:p w:rsidR="00AA1067" w:rsidRDefault="00AA1067" w:rsidP="00AA1067">
            <w:pPr>
              <w:jc w:val="right"/>
              <w:rPr>
                <w:color w:val="000000"/>
                <w:sz w:val="14"/>
                <w:szCs w:val="14"/>
              </w:rPr>
            </w:pPr>
            <w:r>
              <w:rPr>
                <w:color w:val="000000"/>
                <w:sz w:val="14"/>
                <w:szCs w:val="14"/>
              </w:rPr>
              <w:t>18,912.2</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20,153.3</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20,029.2</w:t>
            </w:r>
          </w:p>
        </w:tc>
        <w:tc>
          <w:tcPr>
            <w:tcW w:w="720"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20,603.3</w:t>
            </w:r>
          </w:p>
        </w:tc>
        <w:tc>
          <w:tcPr>
            <w:tcW w:w="733" w:type="dxa"/>
            <w:tcBorders>
              <w:top w:val="nil"/>
              <w:left w:val="nil"/>
              <w:right w:val="nil"/>
            </w:tcBorders>
            <w:shd w:val="clear" w:color="auto" w:fill="auto"/>
            <w:tcMar>
              <w:left w:w="43" w:type="dxa"/>
              <w:right w:w="43" w:type="dxa"/>
            </w:tcMar>
            <w:vAlign w:val="center"/>
            <w:hideMark/>
          </w:tcPr>
          <w:p w:rsidR="00AA1067" w:rsidRDefault="00AA1067" w:rsidP="00507FCE">
            <w:pPr>
              <w:jc w:val="right"/>
              <w:rPr>
                <w:color w:val="000000"/>
                <w:sz w:val="14"/>
                <w:szCs w:val="14"/>
              </w:rPr>
            </w:pPr>
            <w:r>
              <w:rPr>
                <w:color w:val="000000"/>
                <w:sz w:val="14"/>
                <w:szCs w:val="14"/>
              </w:rPr>
              <w:t>20,013.7</w:t>
            </w:r>
          </w:p>
        </w:tc>
        <w:tc>
          <w:tcPr>
            <w:tcW w:w="754" w:type="dxa"/>
            <w:tcBorders>
              <w:top w:val="nil"/>
              <w:left w:val="nil"/>
              <w:right w:val="nil"/>
            </w:tcBorders>
            <w:shd w:val="clear" w:color="auto" w:fill="auto"/>
            <w:tcMar>
              <w:left w:w="43" w:type="dxa"/>
              <w:right w:w="43" w:type="dxa"/>
            </w:tcMar>
            <w:vAlign w:val="center"/>
            <w:hideMark/>
          </w:tcPr>
          <w:p w:rsidR="00AA1067" w:rsidRDefault="00AA1067" w:rsidP="00AA1067">
            <w:pPr>
              <w:jc w:val="right"/>
              <w:rPr>
                <w:color w:val="000000"/>
                <w:sz w:val="14"/>
                <w:szCs w:val="14"/>
              </w:rPr>
            </w:pPr>
            <w:r>
              <w:rPr>
                <w:color w:val="000000"/>
                <w:sz w:val="14"/>
                <w:szCs w:val="14"/>
              </w:rPr>
              <w:t>19,703.4</w:t>
            </w:r>
          </w:p>
        </w:tc>
      </w:tr>
      <w:tr w:rsidR="00AA1067"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AA1067" w:rsidRPr="0024736D" w:rsidRDefault="00AA1067" w:rsidP="001B12FD">
            <w:pPr>
              <w:rPr>
                <w:rFonts w:ascii="Calibri" w:hAnsi="Calibri"/>
                <w:sz w:val="14"/>
                <w:szCs w:val="14"/>
              </w:rPr>
            </w:pPr>
            <w:r w:rsidRPr="0024736D">
              <w:rPr>
                <w:sz w:val="14"/>
                <w:szCs w:val="14"/>
              </w:rPr>
              <w:t>As per last working day                                                                                                                                                                        Source: Pakistan Stock Exchange</w:t>
            </w:r>
          </w:p>
        </w:tc>
      </w:tr>
      <w:tr w:rsidR="00AA1067" w:rsidRPr="00B631EC" w:rsidTr="00F529BF">
        <w:trPr>
          <w:trHeight w:hRule="exact" w:val="603"/>
          <w:jc w:val="center"/>
        </w:trPr>
        <w:tc>
          <w:tcPr>
            <w:tcW w:w="9454" w:type="dxa"/>
            <w:gridSpan w:val="10"/>
            <w:tcBorders>
              <w:left w:val="nil"/>
              <w:bottom w:val="nil"/>
              <w:right w:val="nil"/>
            </w:tcBorders>
          </w:tcPr>
          <w:p w:rsidR="00AA1067" w:rsidRPr="0024736D" w:rsidRDefault="00AA1067"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8746A0" w:rsidP="00705F48">
      <w:pPr>
        <w:jc w:val="center"/>
      </w:pPr>
      <w:r w:rsidRPr="008746A0">
        <w:drawing>
          <wp:inline distT="0" distB="0" distL="0" distR="0">
            <wp:extent cx="5495925" cy="788464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95925" cy="7884646"/>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9B52D0">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9B52D0">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9B52D0">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AA1067" w:rsidP="00602A48">
            <w:pPr>
              <w:jc w:val="right"/>
              <w:rPr>
                <w:color w:val="000000"/>
                <w:sz w:val="15"/>
                <w:szCs w:val="15"/>
              </w:rPr>
            </w:pP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9B52D0">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9B52D0">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AA1067" w:rsidP="00463241">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9B52D0">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9B52D0">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AA1067" w:rsidP="00520663">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9B52D0">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9B52D0">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9B52D0">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9B52D0">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9B52D0">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9B52D0">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9B52D0">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9B52D0">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9B52D0">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9B52D0">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9B52D0">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9B52D0">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9B52D0">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9B52D0">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9B52D0">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9B52D0">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9B52D0">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9B52D0">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34408D">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34408D">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34408D">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AA1067" w:rsidP="00602A48">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34408D">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34408D">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AA1067" w:rsidP="00463241">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34408D">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34408D">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AA1067" w:rsidP="00520663">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34408D">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34408D">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AA1067" w:rsidP="0001504D">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34408D">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34408D">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AA1067" w:rsidP="000B4407">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34408D">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34408D">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34408D">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34408D">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34408D">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34408D">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34408D">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34408D">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34408D">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34408D">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34408D">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34408D">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34408D">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34408D">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BB1275">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602A48">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463241">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520663">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1504D">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0B4407">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14082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BB1275">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BB1275">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AA1067" w:rsidRPr="00B631EC" w:rsidTr="00BB0883">
        <w:trPr>
          <w:trHeight w:hRule="exact" w:val="273"/>
          <w:jc w:val="center"/>
        </w:trPr>
        <w:tc>
          <w:tcPr>
            <w:tcW w:w="300" w:type="dxa"/>
            <w:tcBorders>
              <w:left w:val="nil"/>
              <w:bottom w:val="single" w:sz="8" w:space="0" w:color="auto"/>
            </w:tcBorders>
            <w:shd w:val="clear" w:color="auto" w:fill="auto"/>
            <w:vAlign w:val="center"/>
            <w:hideMark/>
          </w:tcPr>
          <w:p w:rsidR="00AA1067" w:rsidRPr="00B631EC" w:rsidRDefault="00AA1067" w:rsidP="00B631EC">
            <w:pPr>
              <w:rPr>
                <w:b/>
                <w:bCs/>
              </w:rPr>
            </w:pPr>
          </w:p>
        </w:tc>
        <w:tc>
          <w:tcPr>
            <w:tcW w:w="2580" w:type="dxa"/>
            <w:tcBorders>
              <w:left w:val="nil"/>
              <w:bottom w:val="single" w:sz="8" w:space="0" w:color="auto"/>
              <w:right w:val="single" w:sz="4" w:space="0" w:color="auto"/>
            </w:tcBorders>
            <w:shd w:val="clear" w:color="auto" w:fill="auto"/>
            <w:vAlign w:val="center"/>
          </w:tcPr>
          <w:p w:rsidR="00AA1067" w:rsidRPr="00B631EC" w:rsidRDefault="00AA1067"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AA1067" w:rsidRPr="00B8262F" w:rsidRDefault="00AA1067" w:rsidP="00AA1067">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AA1067" w:rsidRPr="00B8262F" w:rsidRDefault="00AA1067" w:rsidP="00AA1067">
            <w:pPr>
              <w:jc w:val="right"/>
              <w:rPr>
                <w:b/>
                <w:sz w:val="16"/>
                <w:szCs w:val="16"/>
              </w:rPr>
            </w:pPr>
            <w:r w:rsidRPr="00B8262F">
              <w:rPr>
                <w:b/>
                <w:sz w:val="16"/>
                <w:szCs w:val="16"/>
              </w:rPr>
              <w:t>Jun-1</w:t>
            </w:r>
            <w:r>
              <w:rPr>
                <w:b/>
                <w:sz w:val="16"/>
                <w:szCs w:val="16"/>
              </w:rPr>
              <w:t>8</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AA1067" w:rsidRPr="0024736D" w:rsidRDefault="00AA1067" w:rsidP="00724DCF">
            <w:pPr>
              <w:jc w:val="right"/>
              <w:rPr>
                <w:b/>
                <w:sz w:val="14"/>
                <w:szCs w:val="14"/>
              </w:rPr>
            </w:pPr>
            <w:r>
              <w:rPr>
                <w:b/>
                <w:sz w:val="14"/>
                <w:szCs w:val="14"/>
              </w:rPr>
              <w:t>Jun</w:t>
            </w:r>
          </w:p>
        </w:tc>
        <w:tc>
          <w:tcPr>
            <w:tcW w:w="777" w:type="dxa"/>
            <w:tcBorders>
              <w:bottom w:val="single" w:sz="8" w:space="0" w:color="auto"/>
              <w:right w:val="single" w:sz="4" w:space="0" w:color="auto"/>
            </w:tcBorders>
            <w:shd w:val="clear" w:color="auto" w:fill="auto"/>
            <w:tcMar>
              <w:left w:w="29" w:type="dxa"/>
              <w:right w:w="29" w:type="dxa"/>
            </w:tcMar>
            <w:vAlign w:val="center"/>
          </w:tcPr>
          <w:p w:rsidR="00AA1067" w:rsidRPr="0024736D" w:rsidRDefault="00AA1067" w:rsidP="00BF246A">
            <w:pPr>
              <w:jc w:val="right"/>
              <w:rPr>
                <w:b/>
                <w:sz w:val="14"/>
                <w:szCs w:val="14"/>
              </w:rPr>
            </w:pPr>
            <w:r>
              <w:rPr>
                <w:b/>
                <w:sz w:val="14"/>
                <w:szCs w:val="14"/>
              </w:rPr>
              <w:t>Jul</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AA1067" w:rsidRPr="0024736D" w:rsidRDefault="00AA1067" w:rsidP="00C14576">
            <w:pPr>
              <w:jc w:val="right"/>
              <w:rPr>
                <w:b/>
                <w:sz w:val="14"/>
                <w:szCs w:val="14"/>
              </w:rPr>
            </w:pPr>
            <w:r>
              <w:rPr>
                <w:b/>
                <w:sz w:val="14"/>
                <w:szCs w:val="14"/>
              </w:rPr>
              <w:t>Mar</w:t>
            </w:r>
          </w:p>
        </w:tc>
        <w:tc>
          <w:tcPr>
            <w:tcW w:w="720" w:type="dxa"/>
            <w:tcBorders>
              <w:bottom w:val="single" w:sz="8" w:space="0" w:color="auto"/>
            </w:tcBorders>
            <w:shd w:val="clear" w:color="auto" w:fill="auto"/>
            <w:tcMar>
              <w:left w:w="29" w:type="dxa"/>
              <w:right w:w="29" w:type="dxa"/>
            </w:tcMar>
            <w:vAlign w:val="center"/>
            <w:hideMark/>
          </w:tcPr>
          <w:p w:rsidR="00AA1067" w:rsidRPr="0024736D" w:rsidRDefault="00AA1067" w:rsidP="00C14576">
            <w:pPr>
              <w:jc w:val="right"/>
              <w:rPr>
                <w:b/>
                <w:sz w:val="14"/>
                <w:szCs w:val="14"/>
              </w:rPr>
            </w:pPr>
            <w:r>
              <w:rPr>
                <w:b/>
                <w:sz w:val="14"/>
                <w:szCs w:val="14"/>
              </w:rPr>
              <w:t>Apr</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AA1067" w:rsidRPr="0024736D" w:rsidRDefault="00AA1067" w:rsidP="00C14576">
            <w:pPr>
              <w:jc w:val="right"/>
              <w:rPr>
                <w:b/>
                <w:sz w:val="14"/>
                <w:szCs w:val="14"/>
              </w:rPr>
            </w:pPr>
            <w:r>
              <w:rPr>
                <w:b/>
                <w:sz w:val="14"/>
                <w:szCs w:val="14"/>
              </w:rPr>
              <w:t>May</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AA1067" w:rsidRPr="0024736D" w:rsidRDefault="00AA1067" w:rsidP="00C14576">
            <w:pPr>
              <w:jc w:val="right"/>
              <w:rPr>
                <w:b/>
                <w:sz w:val="14"/>
                <w:szCs w:val="14"/>
              </w:rPr>
            </w:pPr>
            <w:r>
              <w:rPr>
                <w:b/>
                <w:sz w:val="14"/>
                <w:szCs w:val="14"/>
              </w:rPr>
              <w:t>Jun</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AA1067" w:rsidRPr="0024736D" w:rsidRDefault="00AA1067" w:rsidP="003D25BD">
            <w:pPr>
              <w:jc w:val="right"/>
              <w:rPr>
                <w:b/>
                <w:sz w:val="14"/>
                <w:szCs w:val="14"/>
              </w:rPr>
            </w:pPr>
            <w:r>
              <w:rPr>
                <w:b/>
                <w:sz w:val="14"/>
                <w:szCs w:val="14"/>
              </w:rPr>
              <w:t>Jul</w:t>
            </w:r>
          </w:p>
        </w:tc>
      </w:tr>
      <w:tr w:rsidR="00AA1067" w:rsidRPr="00CF65C3" w:rsidTr="00AA1067">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377,652</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540,185</w:t>
            </w:r>
          </w:p>
        </w:tc>
        <w:tc>
          <w:tcPr>
            <w:tcW w:w="777" w:type="dxa"/>
            <w:tcBorders>
              <w:top w:val="single" w:sz="8" w:space="0" w:color="auto"/>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499,844</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451,502</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467,684</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423,883</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377,652</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362,698</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73,138</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110,413</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106,351</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80,143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83,704</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76,422</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73,138</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67,299</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34,557</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77,442</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74,787</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43,826</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43,567</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39,332</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34,557</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36,409</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460,799</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795,849</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733,538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610,577</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577,075</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504,579</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460,799</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492,348</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342,984</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339,519</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339,561</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351,913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352,051</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343,460</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342,984</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342,453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14,300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15,530</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15,718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14,142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15,003</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14,307</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14,300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7,481</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1,476,841</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1,657,204</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1,589,459</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1,625,053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1,573,581</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1,481,070</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1,476,841</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1,547,053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143,209</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205,651</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206,034</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175,448</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167,795</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158,172</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143,209</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152,588</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563,366</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544,709</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537,726</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561,170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574,967</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556,214</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563,366</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592,177</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834,440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765,412</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824,309</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916,107</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904,017</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859,477</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834,440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807,711</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44,758</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50,836</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36,106</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45,529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47,819</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46,078</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44,758</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45,046</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225,161</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256,439</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261,469</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229,968</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228,565</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220,129</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225,161</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213,376</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52,319</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69,207</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66,398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58,581</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60,766</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60,197</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52,319</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51,520</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123</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510</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123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7,173</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4,478</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4,308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6,840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7,570</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7,083</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7,173</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7,023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24,282</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42,031</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40,192</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32,136</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28,819</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25,911</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24,282</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23,806</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73,280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78,651</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79,298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78,790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73,150</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72,803</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73,280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72,508</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17,609</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22,984</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22,705</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19,988</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18,335</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18,486</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17,609</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16,826</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1,417,998</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1,179,275</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1,330,969</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1,485,485</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1,469,847</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1,449,550</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1,417,998</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1,390,287</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337,218</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400,322</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416,288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346,961</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362,368</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339,601</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337,218</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335,955</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71,032</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99,960</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99,555</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82,738</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77,339</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73,479</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71,032</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72,559</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291,840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309,852</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304,721</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321,855</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321,846</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300,487</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291,840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295,717</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389,270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488,149</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488,501</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449,532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440,163</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407,262</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389,270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385,993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129,020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125,022</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128,551</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144,310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146,023</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127,491</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129,020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134,992</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83,150</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105,926</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105,148</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84,714</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85,948</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86,430</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83,150</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84,643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34,791</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32,563</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34,266</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33,613</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36,025</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35,470</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34,791</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35,370</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102,882</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116,130</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113,420</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103,527</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103,554</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100,768</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102,882</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108,943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195,855</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241,821</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244,950</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217,806</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222,072</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207,779</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195,855</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195,902</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49,195</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55,179</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55,745</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47,655</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49,471</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47,565</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49,195</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49,433</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25,616</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45,880</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44,302</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25,565</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28,689</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26,112</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25,616</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26,307</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746,294</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610,437</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604,429</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681,602</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781,829</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770,737</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746,294</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756,559</w:t>
            </w:r>
          </w:p>
        </w:tc>
      </w:tr>
      <w:tr w:rsidR="00AA1067" w:rsidRPr="00CF65C3" w:rsidTr="00AA1067">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64,361</w:t>
            </w:r>
          </w:p>
        </w:tc>
        <w:tc>
          <w:tcPr>
            <w:tcW w:w="719" w:type="dxa"/>
            <w:tcBorders>
              <w:top w:val="nil"/>
              <w:left w:val="nil"/>
              <w:bottom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105,836</w:t>
            </w:r>
          </w:p>
        </w:tc>
        <w:tc>
          <w:tcPr>
            <w:tcW w:w="777" w:type="dxa"/>
            <w:tcBorders>
              <w:top w:val="nil"/>
              <w:left w:val="nil"/>
              <w:bottom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109,022</w:t>
            </w:r>
          </w:p>
        </w:tc>
        <w:tc>
          <w:tcPr>
            <w:tcW w:w="81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92,600</w:t>
            </w:r>
          </w:p>
        </w:tc>
        <w:tc>
          <w:tcPr>
            <w:tcW w:w="720"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88,246</w:t>
            </w:r>
          </w:p>
        </w:tc>
        <w:tc>
          <w:tcPr>
            <w:tcW w:w="856"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74,228</w:t>
            </w:r>
          </w:p>
        </w:tc>
        <w:tc>
          <w:tcPr>
            <w:tcW w:w="768" w:type="dxa"/>
            <w:tcBorders>
              <w:top w:val="nil"/>
              <w:left w:val="nil"/>
              <w:bottom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64,361</w:t>
            </w:r>
          </w:p>
        </w:tc>
        <w:tc>
          <w:tcPr>
            <w:tcW w:w="801" w:type="dxa"/>
            <w:tcBorders>
              <w:top w:val="nil"/>
              <w:left w:val="nil"/>
              <w:bottom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81,889</w:t>
            </w:r>
          </w:p>
        </w:tc>
      </w:tr>
      <w:tr w:rsidR="00AA1067" w:rsidRPr="00CF65C3" w:rsidTr="00AA1067">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6,735</w:t>
            </w:r>
          </w:p>
        </w:tc>
        <w:tc>
          <w:tcPr>
            <w:tcW w:w="719" w:type="dxa"/>
            <w:tcBorders>
              <w:top w:val="nil"/>
              <w:left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1,951</w:t>
            </w:r>
          </w:p>
        </w:tc>
        <w:tc>
          <w:tcPr>
            <w:tcW w:w="777" w:type="dxa"/>
            <w:tcBorders>
              <w:top w:val="nil"/>
              <w:left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1,807</w:t>
            </w:r>
          </w:p>
        </w:tc>
        <w:tc>
          <w:tcPr>
            <w:tcW w:w="810"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6,250</w:t>
            </w:r>
          </w:p>
        </w:tc>
        <w:tc>
          <w:tcPr>
            <w:tcW w:w="720"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7,687</w:t>
            </w:r>
          </w:p>
        </w:tc>
        <w:tc>
          <w:tcPr>
            <w:tcW w:w="856"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6,684</w:t>
            </w:r>
          </w:p>
        </w:tc>
        <w:tc>
          <w:tcPr>
            <w:tcW w:w="768"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6,735</w:t>
            </w:r>
          </w:p>
        </w:tc>
        <w:tc>
          <w:tcPr>
            <w:tcW w:w="801" w:type="dxa"/>
            <w:tcBorders>
              <w:top w:val="nil"/>
              <w:left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6,970</w:t>
            </w:r>
          </w:p>
        </w:tc>
      </w:tr>
      <w:tr w:rsidR="00AA1067" w:rsidRPr="00CF65C3" w:rsidTr="00AA1067">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AA1067" w:rsidRPr="0024736D" w:rsidRDefault="00AA1067"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520</w:t>
            </w:r>
          </w:p>
        </w:tc>
        <w:tc>
          <w:tcPr>
            <w:tcW w:w="719" w:type="dxa"/>
            <w:tcBorders>
              <w:top w:val="nil"/>
              <w:left w:val="nil"/>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699</w:t>
            </w:r>
          </w:p>
        </w:tc>
        <w:tc>
          <w:tcPr>
            <w:tcW w:w="777" w:type="dxa"/>
            <w:tcBorders>
              <w:top w:val="nil"/>
              <w:left w:val="nil"/>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665</w:t>
            </w:r>
          </w:p>
        </w:tc>
        <w:tc>
          <w:tcPr>
            <w:tcW w:w="810"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551</w:t>
            </w:r>
          </w:p>
        </w:tc>
        <w:tc>
          <w:tcPr>
            <w:tcW w:w="720"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529</w:t>
            </w:r>
          </w:p>
        </w:tc>
        <w:tc>
          <w:tcPr>
            <w:tcW w:w="856"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549</w:t>
            </w:r>
          </w:p>
        </w:tc>
        <w:tc>
          <w:tcPr>
            <w:tcW w:w="768" w:type="dxa"/>
            <w:tcBorders>
              <w:top w:val="nil"/>
              <w:left w:val="nil"/>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520</w:t>
            </w:r>
          </w:p>
        </w:tc>
        <w:tc>
          <w:tcPr>
            <w:tcW w:w="801" w:type="dxa"/>
            <w:tcBorders>
              <w:top w:val="nil"/>
              <w:left w:val="nil"/>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525</w:t>
            </w:r>
          </w:p>
        </w:tc>
      </w:tr>
      <w:tr w:rsidR="00AA1067" w:rsidRPr="00CF65C3" w:rsidTr="00AA1067">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AA1067" w:rsidRPr="0024736D" w:rsidRDefault="00AA1067"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AA1067" w:rsidRPr="0024736D" w:rsidRDefault="00AA1067"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AA1067" w:rsidRPr="0024736D" w:rsidRDefault="00AA1067" w:rsidP="007D2494">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AA1067" w:rsidRDefault="00AA1067" w:rsidP="006554B8">
            <w:pPr>
              <w:jc w:val="right"/>
              <w:rPr>
                <w:color w:val="000000"/>
                <w:sz w:val="14"/>
                <w:szCs w:val="14"/>
              </w:rPr>
            </w:pPr>
            <w:r>
              <w:rPr>
                <w:color w:val="000000"/>
                <w:sz w:val="14"/>
                <w:szCs w:val="14"/>
              </w:rPr>
              <w:t>28,686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AA1067" w:rsidRPr="0024736D" w:rsidRDefault="00AA1067" w:rsidP="00724DCF">
            <w:pPr>
              <w:jc w:val="right"/>
              <w:rPr>
                <w:color w:val="000000"/>
                <w:sz w:val="14"/>
                <w:szCs w:val="14"/>
              </w:rPr>
            </w:pPr>
            <w:r w:rsidRPr="0024736D">
              <w:rPr>
                <w:color w:val="000000"/>
                <w:sz w:val="14"/>
                <w:szCs w:val="14"/>
              </w:rPr>
              <w:t>26,306</w:t>
            </w:r>
          </w:p>
        </w:tc>
        <w:tc>
          <w:tcPr>
            <w:tcW w:w="777" w:type="dxa"/>
            <w:tcBorders>
              <w:top w:val="nil"/>
              <w:left w:val="nil"/>
              <w:bottom w:val="single" w:sz="4" w:space="0" w:color="auto"/>
              <w:right w:val="nil"/>
            </w:tcBorders>
            <w:tcMar>
              <w:left w:w="29" w:type="dxa"/>
              <w:right w:w="29" w:type="dxa"/>
            </w:tcMar>
            <w:vAlign w:val="center"/>
          </w:tcPr>
          <w:p w:rsidR="00AA1067" w:rsidRDefault="00AA1067" w:rsidP="00AA1067">
            <w:pPr>
              <w:jc w:val="right"/>
              <w:rPr>
                <w:color w:val="000000"/>
                <w:sz w:val="14"/>
                <w:szCs w:val="14"/>
              </w:rPr>
            </w:pPr>
            <w:r>
              <w:rPr>
                <w:color w:val="000000"/>
                <w:sz w:val="14"/>
                <w:szCs w:val="14"/>
              </w:rPr>
              <w:t>27,107</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28,886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28,708</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29,531</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AA1067" w:rsidRDefault="00AA1067" w:rsidP="00C14576">
            <w:pPr>
              <w:jc w:val="right"/>
              <w:rPr>
                <w:color w:val="000000"/>
                <w:sz w:val="14"/>
                <w:szCs w:val="14"/>
              </w:rPr>
            </w:pPr>
            <w:r>
              <w:rPr>
                <w:color w:val="000000"/>
                <w:sz w:val="14"/>
                <w:szCs w:val="14"/>
              </w:rPr>
              <w:t>28,686</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AA1067" w:rsidRDefault="00AA1067" w:rsidP="00AA1067">
            <w:pPr>
              <w:jc w:val="right"/>
              <w:rPr>
                <w:color w:val="000000"/>
                <w:sz w:val="14"/>
                <w:szCs w:val="14"/>
              </w:rPr>
            </w:pPr>
            <w:r>
              <w:rPr>
                <w:color w:val="000000"/>
                <w:sz w:val="14"/>
                <w:szCs w:val="14"/>
              </w:rPr>
              <w:t>28,241</w:t>
            </w:r>
          </w:p>
        </w:tc>
      </w:tr>
      <w:tr w:rsidR="00AA1067" w:rsidRPr="00B631EC" w:rsidTr="00AA1067">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24736D" w:rsidRDefault="00AA1067"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24736D" w:rsidRDefault="00AA1067"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24736D" w:rsidRDefault="00AA1067" w:rsidP="007D2494">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BB0883" w:rsidRDefault="00AA1067" w:rsidP="006554B8">
            <w:pPr>
              <w:jc w:val="right"/>
              <w:rPr>
                <w:b/>
                <w:bCs/>
                <w:color w:val="000000"/>
                <w:sz w:val="14"/>
                <w:szCs w:val="14"/>
              </w:rPr>
            </w:pPr>
            <w:r w:rsidRPr="00BB0883">
              <w:rPr>
                <w:b/>
                <w:bCs/>
                <w:color w:val="000000"/>
                <w:sz w:val="14"/>
                <w:szCs w:val="14"/>
              </w:rPr>
              <w:t>8,740,451</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24736D" w:rsidRDefault="00AA1067" w:rsidP="00724DCF">
            <w:pPr>
              <w:jc w:val="right"/>
              <w:rPr>
                <w:b/>
                <w:bCs/>
                <w:color w:val="000000"/>
                <w:sz w:val="14"/>
                <w:szCs w:val="14"/>
              </w:rPr>
            </w:pPr>
            <w:r w:rsidRPr="0024736D">
              <w:rPr>
                <w:b/>
                <w:bCs/>
                <w:color w:val="000000"/>
                <w:sz w:val="14"/>
                <w:szCs w:val="14"/>
              </w:rPr>
              <w:t>9,522,358</w:t>
            </w:r>
          </w:p>
        </w:tc>
        <w:tc>
          <w:tcPr>
            <w:tcW w:w="777" w:type="dxa"/>
            <w:tcBorders>
              <w:top w:val="single" w:sz="4" w:space="0" w:color="auto"/>
              <w:left w:val="nil"/>
              <w:bottom w:val="single" w:sz="8" w:space="0" w:color="auto"/>
              <w:right w:val="nil"/>
            </w:tcBorders>
            <w:tcMar>
              <w:left w:w="29" w:type="dxa"/>
              <w:right w:w="29" w:type="dxa"/>
            </w:tcMar>
            <w:vAlign w:val="center"/>
          </w:tcPr>
          <w:p w:rsidR="00AA1067" w:rsidRDefault="00AA1067" w:rsidP="00AA1067">
            <w:pPr>
              <w:jc w:val="right"/>
              <w:rPr>
                <w:b/>
                <w:bCs/>
                <w:color w:val="000000"/>
                <w:sz w:val="14"/>
                <w:szCs w:val="14"/>
              </w:rPr>
            </w:pPr>
            <w:r>
              <w:rPr>
                <w:b/>
                <w:bCs/>
                <w:color w:val="000000"/>
                <w:sz w:val="14"/>
                <w:szCs w:val="14"/>
              </w:rPr>
              <w:t>9,547,396</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Default="00AA1067" w:rsidP="00C14576">
            <w:pPr>
              <w:jc w:val="right"/>
              <w:rPr>
                <w:b/>
                <w:bCs/>
                <w:color w:val="000000"/>
                <w:sz w:val="14"/>
                <w:szCs w:val="14"/>
              </w:rPr>
            </w:pPr>
            <w:r>
              <w:rPr>
                <w:b/>
                <w:bCs/>
                <w:color w:val="000000"/>
                <w:sz w:val="14"/>
                <w:szCs w:val="14"/>
              </w:rPr>
              <w:t>9,455,483</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D101D3" w:rsidRDefault="00AA1067" w:rsidP="00C14576">
            <w:pPr>
              <w:jc w:val="right"/>
              <w:rPr>
                <w:b/>
                <w:bCs/>
                <w:color w:val="000000"/>
                <w:sz w:val="14"/>
                <w:szCs w:val="14"/>
              </w:rPr>
            </w:pPr>
            <w:r w:rsidRPr="00D101D3">
              <w:rPr>
                <w:b/>
                <w:bCs/>
                <w:color w:val="000000"/>
                <w:sz w:val="14"/>
                <w:szCs w:val="14"/>
              </w:rPr>
              <w:t>9,474,935</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Default="00AA1067" w:rsidP="00C14576">
            <w:pPr>
              <w:jc w:val="right"/>
              <w:rPr>
                <w:b/>
                <w:bCs/>
                <w:color w:val="000000"/>
                <w:sz w:val="14"/>
                <w:szCs w:val="14"/>
              </w:rPr>
            </w:pPr>
            <w:r>
              <w:rPr>
                <w:b/>
                <w:bCs/>
                <w:color w:val="000000"/>
                <w:sz w:val="14"/>
                <w:szCs w:val="14"/>
              </w:rPr>
              <w:t>8,991,451</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Pr="00BB0883" w:rsidRDefault="00AA1067" w:rsidP="00C14576">
            <w:pPr>
              <w:jc w:val="right"/>
              <w:rPr>
                <w:b/>
                <w:bCs/>
                <w:color w:val="000000"/>
                <w:sz w:val="14"/>
                <w:szCs w:val="14"/>
              </w:rPr>
            </w:pPr>
            <w:r w:rsidRPr="00BB0883">
              <w:rPr>
                <w:b/>
                <w:bCs/>
                <w:color w:val="000000"/>
                <w:sz w:val="14"/>
                <w:szCs w:val="14"/>
              </w:rPr>
              <w:t>8,740,451</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AA1067" w:rsidRDefault="00AA1067" w:rsidP="00AA1067">
            <w:pPr>
              <w:jc w:val="right"/>
              <w:rPr>
                <w:b/>
                <w:bCs/>
                <w:color w:val="000000"/>
                <w:sz w:val="14"/>
                <w:szCs w:val="14"/>
              </w:rPr>
            </w:pPr>
            <w:r>
              <w:rPr>
                <w:b/>
                <w:bCs/>
                <w:color w:val="000000"/>
                <w:sz w:val="14"/>
                <w:szCs w:val="14"/>
              </w:rPr>
              <w:t>8,828,730</w:t>
            </w:r>
          </w:p>
        </w:tc>
      </w:tr>
      <w:tr w:rsidR="00AA1067"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AA1067" w:rsidRPr="003659BA" w:rsidRDefault="00AA1067"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AA1067" w:rsidRPr="008D555E" w:rsidRDefault="00AA1067"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5E34BC">
            <w:pPr>
              <w:jc w:val="right"/>
              <w:rPr>
                <w:b/>
                <w:bCs/>
                <w:sz w:val="15"/>
                <w:szCs w:val="15"/>
              </w:rPr>
            </w:pPr>
            <w:r>
              <w:rPr>
                <w:b/>
                <w:bCs/>
                <w:sz w:val="15"/>
                <w:szCs w:val="15"/>
              </w:rPr>
              <w:t>FY18</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6B25ED">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463241">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6B25ED">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463241">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6B25ED">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6B25ED">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AA1067" w:rsidP="00520663">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6B25ED">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6B25ED">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AA1067" w:rsidP="00CB713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6B25ED">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6B25ED">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AA1067" w:rsidP="003659BA">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6B25ED">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6B25ED">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AA1067" w:rsidP="0014082F">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6B25ED">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6B25ED">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6B25ED">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6B25ED">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6B25ED">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6B25ED">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6B25ED">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6B25ED">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6B25ED">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6B25ED">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AA1067" w:rsidP="00AA1067">
            <w:pPr>
              <w:jc w:val="right"/>
              <w:rPr>
                <w:b/>
                <w:bCs/>
                <w:color w:val="000000"/>
                <w:sz w:val="15"/>
                <w:szCs w:val="15"/>
              </w:rPr>
            </w:pPr>
            <w:r w:rsidRPr="00AA1067">
              <w:rPr>
                <w:b/>
                <w:bCs/>
                <w:color w:val="000000"/>
                <w:sz w:val="15"/>
                <w:szCs w:val="15"/>
              </w:rPr>
              <w:t>4,108.35</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8746A0" w:rsidP="00B631EC">
      <w:pPr>
        <w:jc w:val="center"/>
      </w:pPr>
      <w:r w:rsidRPr="008746A0">
        <w:drawing>
          <wp:inline distT="0" distB="0" distL="0" distR="0">
            <wp:extent cx="5762625" cy="294134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62625" cy="2941340"/>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76" w:rsidRDefault="00237C76">
      <w:r>
        <w:separator/>
      </w:r>
    </w:p>
  </w:endnote>
  <w:endnote w:type="continuationSeparator" w:id="0">
    <w:p w:rsidR="00237C76" w:rsidRDefault="00237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7A5C26">
    <w:pPr>
      <w:pStyle w:val="Footer"/>
      <w:framePr w:wrap="around" w:vAnchor="text" w:hAnchor="margin" w:xAlign="center" w:y="1"/>
      <w:rPr>
        <w:rStyle w:val="PageNumber"/>
      </w:rPr>
    </w:pPr>
    <w:r>
      <w:rPr>
        <w:rStyle w:val="PageNumber"/>
      </w:rPr>
      <w:fldChar w:fldCharType="begin"/>
    </w:r>
    <w:r w:rsidR="00237C76">
      <w:rPr>
        <w:rStyle w:val="PageNumber"/>
      </w:rPr>
      <w:instrText xml:space="preserve">PAGE  </w:instrText>
    </w:r>
    <w:r>
      <w:rPr>
        <w:rStyle w:val="PageNumber"/>
      </w:rPr>
      <w:fldChar w:fldCharType="end"/>
    </w:r>
  </w:p>
  <w:p w:rsidR="00237C76" w:rsidRDefault="00237C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7A5C26">
    <w:pPr>
      <w:pStyle w:val="Footer"/>
      <w:jc w:val="center"/>
    </w:pPr>
    <w:fldSimple w:instr=" PAGE   \* MERGEFORMAT ">
      <w:r w:rsidR="008746A0">
        <w:rPr>
          <w:noProof/>
        </w:rPr>
        <w:t>139</w:t>
      </w:r>
    </w:fldSimple>
  </w:p>
  <w:p w:rsidR="00237C76" w:rsidRDefault="00237C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76" w:rsidRDefault="00237C76">
      <w:r>
        <w:separator/>
      </w:r>
    </w:p>
  </w:footnote>
  <w:footnote w:type="continuationSeparator" w:id="0">
    <w:p w:rsidR="00237C76" w:rsidRDefault="0023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2F30"/>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8E23-8BF6-41B2-A2EE-F96EF3C1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Pages>
  <Words>3524</Words>
  <Characters>25738</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75</cp:revision>
  <cp:lastPrinted>2017-07-03T05:52:00Z</cp:lastPrinted>
  <dcterms:created xsi:type="dcterms:W3CDTF">2017-08-23T10:10:00Z</dcterms:created>
  <dcterms:modified xsi:type="dcterms:W3CDTF">2018-08-17T11:39:00Z</dcterms:modified>
</cp:coreProperties>
</file>