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803" w:type="pct"/>
        <w:tblLayout w:type="fixed"/>
        <w:tblCellMar>
          <w:left w:w="115" w:type="dxa"/>
          <w:right w:w="14" w:type="dxa"/>
        </w:tblCellMar>
        <w:tblLook w:val="04A0"/>
      </w:tblPr>
      <w:tblGrid>
        <w:gridCol w:w="1635"/>
        <w:gridCol w:w="721"/>
        <w:gridCol w:w="677"/>
        <w:gridCol w:w="677"/>
        <w:gridCol w:w="677"/>
        <w:gridCol w:w="677"/>
        <w:gridCol w:w="677"/>
        <w:gridCol w:w="677"/>
        <w:gridCol w:w="677"/>
        <w:gridCol w:w="677"/>
        <w:gridCol w:w="703"/>
        <w:gridCol w:w="730"/>
      </w:tblGrid>
      <w:tr w:rsidR="001A7763" w:rsidRPr="00747C1F" w:rsidTr="00AA0499">
        <w:trPr>
          <w:trHeight w:hRule="exact" w:val="317"/>
        </w:trPr>
        <w:tc>
          <w:tcPr>
            <w:tcW w:w="920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AA0499">
        <w:trPr>
          <w:trHeight w:hRule="exact" w:val="270"/>
        </w:trPr>
        <w:tc>
          <w:tcPr>
            <w:tcW w:w="9205" w:type="dxa"/>
            <w:gridSpan w:val="12"/>
            <w:tcBorders>
              <w:top w:val="nil"/>
              <w:left w:val="nil"/>
              <w:right w:val="nil"/>
            </w:tcBorders>
          </w:tcPr>
          <w:p w:rsidR="001A7763" w:rsidRPr="00747C1F" w:rsidRDefault="001A7763" w:rsidP="006113F6">
            <w:pPr>
              <w:jc w:val="center"/>
              <w:rPr>
                <w:sz w:val="19"/>
                <w:szCs w:val="19"/>
              </w:rPr>
            </w:pPr>
            <w:r w:rsidRPr="00747C1F">
              <w:rPr>
                <w:sz w:val="19"/>
                <w:szCs w:val="19"/>
              </w:rPr>
              <w:t xml:space="preserve">Pak Rupees per Currency Unit </w:t>
            </w:r>
            <w:r w:rsidR="00AA0499">
              <w:rPr>
                <w:sz w:val="19"/>
                <w:szCs w:val="19"/>
              </w:rPr>
              <w:t>March</w:t>
            </w:r>
            <w:r w:rsidRPr="00747C1F">
              <w:rPr>
                <w:sz w:val="19"/>
                <w:szCs w:val="19"/>
              </w:rPr>
              <w:t>, 201</w:t>
            </w:r>
            <w:r w:rsidR="006113F6">
              <w:rPr>
                <w:sz w:val="19"/>
                <w:szCs w:val="19"/>
              </w:rPr>
              <w:t>8</w:t>
            </w:r>
          </w:p>
        </w:tc>
      </w:tr>
      <w:tr w:rsidR="001A7763" w:rsidRPr="00747C1F" w:rsidTr="00AA0499">
        <w:trPr>
          <w:trHeight w:hRule="exact" w:val="90"/>
        </w:trPr>
        <w:tc>
          <w:tcPr>
            <w:tcW w:w="9205" w:type="dxa"/>
            <w:gridSpan w:val="12"/>
            <w:tcBorders>
              <w:top w:val="nil"/>
              <w:left w:val="nil"/>
              <w:right w:val="nil"/>
            </w:tcBorders>
          </w:tcPr>
          <w:p w:rsidR="001A7763" w:rsidRPr="00747C1F" w:rsidRDefault="001A7763" w:rsidP="00892054">
            <w:pPr>
              <w:jc w:val="center"/>
              <w:rPr>
                <w:sz w:val="19"/>
                <w:szCs w:val="19"/>
              </w:rPr>
            </w:pPr>
          </w:p>
        </w:tc>
      </w:tr>
      <w:tr w:rsidR="00AA0499" w:rsidRPr="00747C1F" w:rsidTr="00AA0499">
        <w:trPr>
          <w:trHeight w:val="245"/>
        </w:trPr>
        <w:tc>
          <w:tcPr>
            <w:tcW w:w="1635" w:type="dxa"/>
            <w:tcBorders>
              <w:top w:val="single" w:sz="12" w:space="0" w:color="auto"/>
              <w:left w:val="nil"/>
              <w:bottom w:val="single" w:sz="12" w:space="0" w:color="auto"/>
            </w:tcBorders>
            <w:shd w:val="clear" w:color="auto" w:fill="auto"/>
            <w:tcMar>
              <w:left w:w="58" w:type="dxa"/>
              <w:right w:w="43" w:type="dxa"/>
            </w:tcMar>
            <w:vAlign w:val="center"/>
            <w:hideMark/>
          </w:tcPr>
          <w:p w:rsidR="00AA0499" w:rsidRPr="00747C1F" w:rsidRDefault="00AA0499"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AA0499" w:rsidRDefault="00AA0499" w:rsidP="00AA0499">
            <w:pPr>
              <w:jc w:val="right"/>
              <w:rPr>
                <w:sz w:val="16"/>
                <w:szCs w:val="16"/>
              </w:rPr>
            </w:pPr>
            <w:r>
              <w:rPr>
                <w:sz w:val="16"/>
                <w:szCs w:val="16"/>
              </w:rPr>
              <w:t>01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A0499" w:rsidRDefault="00AA0499" w:rsidP="00AA0499">
            <w:pPr>
              <w:jc w:val="right"/>
              <w:rPr>
                <w:sz w:val="16"/>
                <w:szCs w:val="16"/>
              </w:rPr>
            </w:pPr>
            <w:r>
              <w:rPr>
                <w:sz w:val="16"/>
                <w:szCs w:val="16"/>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A0499" w:rsidRDefault="00AA0499" w:rsidP="00AA0499">
            <w:pPr>
              <w:jc w:val="right"/>
              <w:rPr>
                <w:sz w:val="16"/>
                <w:szCs w:val="16"/>
              </w:rPr>
            </w:pPr>
            <w:r>
              <w:rPr>
                <w:sz w:val="16"/>
                <w:szCs w:val="16"/>
              </w:rPr>
              <w:t>05</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A0499" w:rsidRDefault="00AA0499" w:rsidP="00AA0499">
            <w:pPr>
              <w:jc w:val="right"/>
              <w:rPr>
                <w:sz w:val="16"/>
                <w:szCs w:val="16"/>
              </w:rPr>
            </w:pPr>
            <w:r>
              <w:rPr>
                <w:sz w:val="16"/>
                <w:szCs w:val="16"/>
              </w:rPr>
              <w:t>06</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AA0499" w:rsidRDefault="00AA0499" w:rsidP="00AA0499">
            <w:pPr>
              <w:jc w:val="right"/>
              <w:rPr>
                <w:sz w:val="16"/>
                <w:szCs w:val="16"/>
              </w:rPr>
            </w:pPr>
            <w:r>
              <w:rPr>
                <w:sz w:val="16"/>
                <w:szCs w:val="16"/>
              </w:rPr>
              <w:t>07</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AA0499" w:rsidRDefault="00AA0499" w:rsidP="00AA0499">
            <w:pPr>
              <w:jc w:val="right"/>
              <w:rPr>
                <w:sz w:val="16"/>
                <w:szCs w:val="16"/>
              </w:rPr>
            </w:pPr>
            <w:r>
              <w:rPr>
                <w:sz w:val="16"/>
                <w:szCs w:val="16"/>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A0499" w:rsidRDefault="00AA0499" w:rsidP="00AA0499">
            <w:pPr>
              <w:jc w:val="right"/>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A0499" w:rsidRDefault="00AA0499" w:rsidP="00AA0499">
            <w:pPr>
              <w:jc w:val="right"/>
              <w:rPr>
                <w:sz w:val="16"/>
                <w:szCs w:val="16"/>
              </w:rPr>
            </w:pPr>
            <w:r>
              <w:rPr>
                <w:sz w:val="16"/>
                <w:szCs w:val="16"/>
              </w:rPr>
              <w:t>12</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AA0499" w:rsidRDefault="00AA0499" w:rsidP="00AA0499">
            <w:pPr>
              <w:jc w:val="right"/>
              <w:rPr>
                <w:sz w:val="16"/>
                <w:szCs w:val="16"/>
              </w:rPr>
            </w:pPr>
            <w:r>
              <w:rPr>
                <w:sz w:val="16"/>
                <w:szCs w:val="16"/>
              </w:rPr>
              <w:t>13</w:t>
            </w:r>
          </w:p>
        </w:tc>
        <w:tc>
          <w:tcPr>
            <w:tcW w:w="703" w:type="dxa"/>
            <w:tcBorders>
              <w:top w:val="single" w:sz="12" w:space="0" w:color="auto"/>
              <w:left w:val="nil"/>
              <w:bottom w:val="single" w:sz="12" w:space="0" w:color="auto"/>
              <w:right w:val="nil"/>
            </w:tcBorders>
            <w:vAlign w:val="center"/>
          </w:tcPr>
          <w:p w:rsidR="00AA0499" w:rsidRDefault="00AA0499" w:rsidP="00AA0499">
            <w:pPr>
              <w:jc w:val="right"/>
              <w:rPr>
                <w:sz w:val="16"/>
                <w:szCs w:val="16"/>
              </w:rPr>
            </w:pPr>
            <w:r>
              <w:rPr>
                <w:sz w:val="16"/>
                <w:szCs w:val="16"/>
              </w:rPr>
              <w:t>14</w:t>
            </w:r>
          </w:p>
        </w:tc>
        <w:tc>
          <w:tcPr>
            <w:tcW w:w="730" w:type="dxa"/>
            <w:tcBorders>
              <w:top w:val="single" w:sz="12" w:space="0" w:color="auto"/>
              <w:left w:val="nil"/>
              <w:bottom w:val="single" w:sz="12" w:space="0" w:color="auto"/>
            </w:tcBorders>
            <w:shd w:val="clear" w:color="auto" w:fill="auto"/>
            <w:tcMar>
              <w:left w:w="29" w:type="dxa"/>
              <w:right w:w="29" w:type="dxa"/>
            </w:tcMar>
            <w:vAlign w:val="center"/>
          </w:tcPr>
          <w:p w:rsidR="00AA0499" w:rsidRDefault="00AA0499" w:rsidP="00AA0499">
            <w:pPr>
              <w:jc w:val="right"/>
              <w:rPr>
                <w:sz w:val="16"/>
                <w:szCs w:val="16"/>
              </w:rPr>
            </w:pPr>
            <w:r>
              <w:rPr>
                <w:sz w:val="16"/>
                <w:szCs w:val="16"/>
              </w:rPr>
              <w:t>15</w:t>
            </w:r>
          </w:p>
        </w:tc>
      </w:tr>
      <w:tr w:rsidR="001A7763"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730"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85.3604</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85.6572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85.5878</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85.9093</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86.1693</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86.4761</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85.9757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86.8749</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86.9518</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86.9263</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86.9769</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292.1387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292.0988</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292.0647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292.0571</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292.0698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292.0901</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292.1055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292.0842</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292.0913</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292.1016</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292.0914</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86.0472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86.0853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85.6552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85.1412</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85.4481</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85.7372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85.6283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86.2496</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86.0052</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85.3271</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85.3126</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17.4667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17.4362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17.4854</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17.4698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17.5060</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17.5085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17.4290</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17.4603</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17.4741</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17.4997</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17.5159</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18.1027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18.2225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18.2849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18.3261</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18.4274</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18.4043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18.2716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18.2835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18.3017</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18.4085</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18.3656</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14.1351</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14.1305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14.1238</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14.1245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14.1210</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14.1219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14.1091</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14.1132</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14.1130</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14.1085</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14.1073</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1.0343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1.0416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1.0462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1.0388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1.0450</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1.0413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1.0353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1.0361</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1.0358</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1.0370</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1.0421</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368.7843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368.8628</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368.6612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368.6122</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368.8168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368.6029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368.3094</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368.1638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368.2715</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368.5268</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368.5968</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28.1330</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28.2389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28.3580</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28.3230</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28.3308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28.3062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28.2471</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28.2888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28.3026</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28.3796</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28.2381</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79.5779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80.2812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79.7874</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79.9486</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80.4922</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80.5383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80.2751</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80.8465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80.7864</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81.0453</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80.9059</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13.9896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14.1049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14.1812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14.1548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14.2002</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14.1598</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14.1181</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14.2352</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14.2653</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14.3033</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14.3131</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287.1428</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287.1169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287.1206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287.0835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286.9958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287.1002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287.1002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287.0817</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287.1002</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287.1039</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287.1002</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30.3625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30.3625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30.3653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30.3635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30.3616</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30.3644</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30.3616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30.3577</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30.3644</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30.3570</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30.3598</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29.4641</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29.4609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29.4616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29.4643</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29.4578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29.4593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29.4588</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29.4609</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29.4608</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29.4606</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29.4658</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83.3447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83.5795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83.7019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83.8278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83.9191</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84.0615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83.7927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84.0411</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84.1294</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84.3041</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84.3192</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13.3315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13.4056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13.3837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13.4023</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13.4636</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13.4353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13.3715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13.4272</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13.4104</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13.4714</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13.5158</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116.8623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117.4782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117.9480</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117.5895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117.8450</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117.0863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116.0074</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116.2733</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116.5548</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117.0808</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116.9442</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3.5090</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3.5132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3.5171</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3.5245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3.5283</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3.5336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3.5252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3.5325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3.5415</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3.5464</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3.5490</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29.0872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29.0197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29.0095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29.0414</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29.1088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29.0635</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28.9040</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29.0348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28.7749</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28.5753</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28.4929</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30.0839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30.0819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30.0812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30.0869</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30.0829</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30.0809</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30.0830</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30.0835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30.0835</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30.0824</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30.0871</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151.8377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152.1846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152.2417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152.8476</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153.3748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153.4966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152.3916</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152.9495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153.4091</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154.3638</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154.3528</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110.4572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110.4552</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110.4493</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110.4655</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110.4500</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110.4507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110.4507</w:t>
            </w: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110.4548</w:t>
            </w: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110.4534</w:t>
            </w: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110.4514</w:t>
            </w: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110.4672</w:t>
            </w:r>
          </w:p>
        </w:tc>
      </w:tr>
      <w:tr w:rsidR="00AA0499"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AA0499" w:rsidRPr="00747C1F" w:rsidRDefault="00AA0499"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AA0499" w:rsidRDefault="00AA0499" w:rsidP="00AA0499">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p>
        </w:tc>
      </w:tr>
      <w:tr w:rsidR="00AA0499" w:rsidRPr="00BF4323" w:rsidTr="00AA0499">
        <w:trPr>
          <w:trHeight w:val="245"/>
        </w:trPr>
        <w:tc>
          <w:tcPr>
            <w:tcW w:w="1635" w:type="dxa"/>
            <w:tcBorders>
              <w:top w:val="nil"/>
              <w:left w:val="nil"/>
              <w:right w:val="nil"/>
            </w:tcBorders>
            <w:shd w:val="clear" w:color="auto" w:fill="auto"/>
            <w:tcMar>
              <w:left w:w="58" w:type="dxa"/>
              <w:right w:w="43" w:type="dxa"/>
            </w:tcMar>
            <w:vAlign w:val="center"/>
            <w:hideMark/>
          </w:tcPr>
          <w:p w:rsidR="00AA0499" w:rsidRPr="00747C1F" w:rsidRDefault="00AA0499"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134.6112</w:t>
            </w:r>
          </w:p>
        </w:tc>
        <w:tc>
          <w:tcPr>
            <w:tcW w:w="677" w:type="dxa"/>
            <w:tcBorders>
              <w:top w:val="nil"/>
              <w:left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135.5578</w:t>
            </w:r>
          </w:p>
        </w:tc>
        <w:tc>
          <w:tcPr>
            <w:tcW w:w="677" w:type="dxa"/>
            <w:tcBorders>
              <w:top w:val="nil"/>
              <w:left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136.0312</w:t>
            </w:r>
          </w:p>
        </w:tc>
        <w:tc>
          <w:tcPr>
            <w:tcW w:w="677" w:type="dxa"/>
            <w:tcBorders>
              <w:top w:val="nil"/>
              <w:left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136.3356</w:t>
            </w:r>
          </w:p>
        </w:tc>
        <w:tc>
          <w:tcPr>
            <w:tcW w:w="677" w:type="dxa"/>
            <w:tcBorders>
              <w:top w:val="nil"/>
              <w:left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137.0858</w:t>
            </w:r>
          </w:p>
        </w:tc>
        <w:tc>
          <w:tcPr>
            <w:tcW w:w="677" w:type="dxa"/>
            <w:tcBorders>
              <w:top w:val="nil"/>
              <w:left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136.9321</w:t>
            </w:r>
          </w:p>
        </w:tc>
        <w:tc>
          <w:tcPr>
            <w:tcW w:w="677" w:type="dxa"/>
            <w:tcBorders>
              <w:top w:val="nil"/>
              <w:left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135.8939</w:t>
            </w:r>
          </w:p>
        </w:tc>
        <w:tc>
          <w:tcPr>
            <w:tcW w:w="677" w:type="dxa"/>
            <w:tcBorders>
              <w:top w:val="nil"/>
              <w:left w:val="nil"/>
              <w:right w:val="nil"/>
            </w:tcBorders>
            <w:shd w:val="clear" w:color="auto" w:fill="auto"/>
            <w:tcMar>
              <w:left w:w="29" w:type="dxa"/>
              <w:right w:w="29" w:type="dxa"/>
            </w:tcMar>
            <w:vAlign w:val="center"/>
            <w:hideMark/>
          </w:tcPr>
          <w:p w:rsidR="00AA0499" w:rsidRDefault="00AA0499" w:rsidP="00AA0499">
            <w:pPr>
              <w:jc w:val="right"/>
              <w:rPr>
                <w:color w:val="000000"/>
                <w:sz w:val="14"/>
                <w:szCs w:val="14"/>
              </w:rPr>
            </w:pPr>
            <w:r>
              <w:rPr>
                <w:color w:val="000000"/>
                <w:sz w:val="14"/>
                <w:szCs w:val="14"/>
              </w:rPr>
              <w:t>136.0277</w:t>
            </w:r>
          </w:p>
        </w:tc>
        <w:tc>
          <w:tcPr>
            <w:tcW w:w="677" w:type="dxa"/>
            <w:tcBorders>
              <w:top w:val="nil"/>
              <w:left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136.1274</w:t>
            </w:r>
          </w:p>
        </w:tc>
        <w:tc>
          <w:tcPr>
            <w:tcW w:w="703" w:type="dxa"/>
            <w:tcBorders>
              <w:top w:val="nil"/>
              <w:left w:val="nil"/>
              <w:right w:val="nil"/>
            </w:tcBorders>
            <w:tcMar>
              <w:left w:w="29" w:type="dxa"/>
              <w:right w:w="29" w:type="dxa"/>
            </w:tcMar>
            <w:vAlign w:val="center"/>
          </w:tcPr>
          <w:p w:rsidR="00AA0499" w:rsidRDefault="00AA0499" w:rsidP="00AA0499">
            <w:pPr>
              <w:jc w:val="right"/>
              <w:rPr>
                <w:color w:val="000000"/>
                <w:sz w:val="14"/>
                <w:szCs w:val="14"/>
              </w:rPr>
            </w:pPr>
            <w:r>
              <w:rPr>
                <w:color w:val="000000"/>
                <w:sz w:val="14"/>
                <w:szCs w:val="14"/>
              </w:rPr>
              <w:t>136.9234</w:t>
            </w:r>
          </w:p>
        </w:tc>
        <w:tc>
          <w:tcPr>
            <w:tcW w:w="730" w:type="dxa"/>
            <w:tcBorders>
              <w:top w:val="nil"/>
              <w:left w:val="nil"/>
              <w:right w:val="nil"/>
            </w:tcBorders>
            <w:shd w:val="clear" w:color="auto" w:fill="auto"/>
            <w:tcMar>
              <w:left w:w="29" w:type="dxa"/>
              <w:right w:w="29" w:type="dxa"/>
            </w:tcMar>
            <w:vAlign w:val="center"/>
          </w:tcPr>
          <w:p w:rsidR="00AA0499" w:rsidRDefault="00AA0499" w:rsidP="00AA0499">
            <w:pPr>
              <w:jc w:val="right"/>
              <w:rPr>
                <w:color w:val="000000"/>
                <w:sz w:val="14"/>
                <w:szCs w:val="14"/>
              </w:rPr>
            </w:pPr>
            <w:r>
              <w:rPr>
                <w:color w:val="000000"/>
                <w:sz w:val="14"/>
                <w:szCs w:val="14"/>
              </w:rPr>
              <w:t>136.6506</w:t>
            </w:r>
          </w:p>
        </w:tc>
      </w:tr>
      <w:tr w:rsidR="001A7763" w:rsidRPr="00BF4323" w:rsidTr="00AA0499">
        <w:trPr>
          <w:trHeight w:val="230"/>
        </w:trPr>
        <w:tc>
          <w:tcPr>
            <w:tcW w:w="1635"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730"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9018" w:type="dxa"/>
        <w:tblLayout w:type="fixed"/>
        <w:tblLook w:val="04A0"/>
      </w:tblPr>
      <w:tblGrid>
        <w:gridCol w:w="1617"/>
        <w:gridCol w:w="728"/>
        <w:gridCol w:w="728"/>
        <w:gridCol w:w="728"/>
        <w:gridCol w:w="728"/>
        <w:gridCol w:w="728"/>
        <w:gridCol w:w="755"/>
        <w:gridCol w:w="720"/>
        <w:gridCol w:w="630"/>
        <w:gridCol w:w="666"/>
        <w:gridCol w:w="720"/>
        <w:gridCol w:w="270"/>
      </w:tblGrid>
      <w:tr w:rsidR="001A7763" w:rsidRPr="00BF4323" w:rsidTr="00F8068B">
        <w:trPr>
          <w:trHeight w:hRule="exact" w:val="338"/>
        </w:trPr>
        <w:tc>
          <w:tcPr>
            <w:tcW w:w="901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F8068B">
        <w:trPr>
          <w:trHeight w:hRule="exact" w:val="282"/>
        </w:trPr>
        <w:tc>
          <w:tcPr>
            <w:tcW w:w="9018" w:type="dxa"/>
            <w:gridSpan w:val="12"/>
            <w:tcBorders>
              <w:top w:val="nil"/>
              <w:left w:val="nil"/>
              <w:right w:val="nil"/>
            </w:tcBorders>
          </w:tcPr>
          <w:p w:rsidR="001A7763" w:rsidRPr="00BF4323" w:rsidRDefault="001A7763" w:rsidP="00DC582D">
            <w:pPr>
              <w:ind w:left="162" w:hanging="162"/>
              <w:jc w:val="center"/>
              <w:rPr>
                <w:sz w:val="19"/>
                <w:szCs w:val="19"/>
              </w:rPr>
            </w:pPr>
            <w:r>
              <w:rPr>
                <w:sz w:val="19"/>
                <w:szCs w:val="19"/>
              </w:rPr>
              <w:t xml:space="preserve">Pak Rupees per Currency </w:t>
            </w:r>
            <w:r w:rsidRPr="00747C1F">
              <w:rPr>
                <w:sz w:val="19"/>
                <w:szCs w:val="19"/>
              </w:rPr>
              <w:t xml:space="preserve">Unit </w:t>
            </w:r>
            <w:r w:rsidR="00F8068B">
              <w:rPr>
                <w:sz w:val="19"/>
                <w:szCs w:val="19"/>
              </w:rPr>
              <w:t>March</w:t>
            </w:r>
            <w:r w:rsidRPr="00747C1F">
              <w:rPr>
                <w:sz w:val="19"/>
                <w:szCs w:val="19"/>
              </w:rPr>
              <w:t>, 201</w:t>
            </w:r>
            <w:r w:rsidR="006113F6">
              <w:rPr>
                <w:sz w:val="19"/>
                <w:szCs w:val="19"/>
              </w:rPr>
              <w:t>8</w:t>
            </w:r>
          </w:p>
        </w:tc>
      </w:tr>
      <w:tr w:rsidR="001A7763" w:rsidRPr="00BF4323" w:rsidTr="00F8068B">
        <w:trPr>
          <w:trHeight w:hRule="exact" w:val="90"/>
        </w:trPr>
        <w:tc>
          <w:tcPr>
            <w:tcW w:w="9018" w:type="dxa"/>
            <w:gridSpan w:val="12"/>
            <w:tcBorders>
              <w:top w:val="nil"/>
              <w:left w:val="nil"/>
              <w:right w:val="nil"/>
            </w:tcBorders>
          </w:tcPr>
          <w:p w:rsidR="001A7763" w:rsidRPr="00BF4323" w:rsidRDefault="001A7763" w:rsidP="00892054">
            <w:pPr>
              <w:jc w:val="center"/>
              <w:rPr>
                <w:sz w:val="19"/>
                <w:szCs w:val="19"/>
              </w:rPr>
            </w:pPr>
          </w:p>
        </w:tc>
      </w:tr>
      <w:tr w:rsidR="00F8068B" w:rsidRPr="00D64920" w:rsidTr="00F8068B">
        <w:trPr>
          <w:trHeight w:val="245"/>
        </w:trPr>
        <w:tc>
          <w:tcPr>
            <w:tcW w:w="1617" w:type="dxa"/>
            <w:tcBorders>
              <w:top w:val="single" w:sz="12" w:space="0" w:color="auto"/>
              <w:left w:val="nil"/>
              <w:bottom w:val="single" w:sz="12" w:space="0" w:color="auto"/>
            </w:tcBorders>
            <w:shd w:val="clear" w:color="auto" w:fill="auto"/>
            <w:tcMar>
              <w:left w:w="29" w:type="dxa"/>
              <w:right w:w="14" w:type="dxa"/>
            </w:tcMar>
            <w:vAlign w:val="center"/>
            <w:hideMark/>
          </w:tcPr>
          <w:p w:rsidR="00F8068B" w:rsidRPr="00BF4323" w:rsidRDefault="00F8068B"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8068B" w:rsidRDefault="00F8068B" w:rsidP="00F8068B">
            <w:pPr>
              <w:jc w:val="right"/>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8068B" w:rsidRDefault="00F8068B" w:rsidP="00F8068B">
            <w:pPr>
              <w:jc w:val="right"/>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8068B" w:rsidRDefault="00F8068B" w:rsidP="00F8068B">
            <w:pPr>
              <w:jc w:val="right"/>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8068B" w:rsidRDefault="00F8068B" w:rsidP="00F8068B">
            <w:pPr>
              <w:jc w:val="right"/>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8068B" w:rsidRDefault="00F8068B" w:rsidP="00F8068B">
            <w:pPr>
              <w:jc w:val="right"/>
              <w:rPr>
                <w:sz w:val="16"/>
                <w:szCs w:val="16"/>
              </w:rPr>
            </w:pPr>
            <w:r>
              <w:rPr>
                <w:sz w:val="16"/>
                <w:szCs w:val="16"/>
              </w:rPr>
              <w:t>22</w:t>
            </w:r>
          </w:p>
        </w:tc>
        <w:tc>
          <w:tcPr>
            <w:tcW w:w="755" w:type="dxa"/>
            <w:tcBorders>
              <w:top w:val="single" w:sz="12" w:space="0" w:color="auto"/>
              <w:bottom w:val="single" w:sz="12" w:space="0" w:color="auto"/>
            </w:tcBorders>
            <w:vAlign w:val="center"/>
          </w:tcPr>
          <w:p w:rsidR="00F8068B" w:rsidRDefault="00F8068B" w:rsidP="00F8068B">
            <w:pPr>
              <w:jc w:val="right"/>
              <w:rPr>
                <w:sz w:val="16"/>
                <w:szCs w:val="16"/>
              </w:rPr>
            </w:pPr>
            <w:r>
              <w:rPr>
                <w:sz w:val="16"/>
                <w:szCs w:val="16"/>
              </w:rPr>
              <w:t>26</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F8068B" w:rsidRDefault="00F8068B" w:rsidP="00F8068B">
            <w:pPr>
              <w:jc w:val="right"/>
              <w:rPr>
                <w:sz w:val="16"/>
                <w:szCs w:val="16"/>
              </w:rPr>
            </w:pPr>
            <w:r>
              <w:rPr>
                <w:sz w:val="16"/>
                <w:szCs w:val="16"/>
              </w:rPr>
              <w:t>27</w:t>
            </w:r>
          </w:p>
        </w:tc>
        <w:tc>
          <w:tcPr>
            <w:tcW w:w="630" w:type="dxa"/>
            <w:tcBorders>
              <w:top w:val="single" w:sz="12" w:space="0" w:color="auto"/>
              <w:bottom w:val="single" w:sz="12" w:space="0" w:color="auto"/>
            </w:tcBorders>
            <w:shd w:val="clear" w:color="auto" w:fill="auto"/>
            <w:tcMar>
              <w:left w:w="29" w:type="dxa"/>
              <w:right w:w="29" w:type="dxa"/>
            </w:tcMar>
            <w:vAlign w:val="center"/>
          </w:tcPr>
          <w:p w:rsidR="00F8068B" w:rsidRDefault="00F8068B" w:rsidP="00F8068B">
            <w:pPr>
              <w:jc w:val="right"/>
              <w:rPr>
                <w:sz w:val="16"/>
                <w:szCs w:val="16"/>
              </w:rPr>
            </w:pPr>
            <w:r>
              <w:rPr>
                <w:sz w:val="16"/>
                <w:szCs w:val="16"/>
              </w:rPr>
              <w:t>28</w:t>
            </w:r>
          </w:p>
        </w:tc>
        <w:tc>
          <w:tcPr>
            <w:tcW w:w="666" w:type="dxa"/>
            <w:tcBorders>
              <w:top w:val="single" w:sz="12" w:space="0" w:color="auto"/>
              <w:bottom w:val="single" w:sz="12" w:space="0" w:color="auto"/>
            </w:tcBorders>
            <w:shd w:val="clear" w:color="auto" w:fill="auto"/>
            <w:tcMar>
              <w:left w:w="29" w:type="dxa"/>
              <w:right w:w="29" w:type="dxa"/>
            </w:tcMar>
            <w:vAlign w:val="center"/>
          </w:tcPr>
          <w:p w:rsidR="00F8068B" w:rsidRDefault="00F8068B" w:rsidP="00F8068B">
            <w:pPr>
              <w:jc w:val="right"/>
              <w:rPr>
                <w:sz w:val="16"/>
                <w:szCs w:val="16"/>
              </w:rPr>
            </w:pPr>
            <w:r>
              <w:rPr>
                <w:sz w:val="16"/>
                <w:szCs w:val="16"/>
              </w:rPr>
              <w:t>29</w:t>
            </w:r>
          </w:p>
        </w:tc>
        <w:tc>
          <w:tcPr>
            <w:tcW w:w="720" w:type="dxa"/>
            <w:tcBorders>
              <w:top w:val="single" w:sz="12" w:space="0" w:color="auto"/>
              <w:bottom w:val="single" w:sz="12" w:space="0" w:color="auto"/>
            </w:tcBorders>
            <w:shd w:val="clear" w:color="auto" w:fill="auto"/>
            <w:tcMar>
              <w:left w:w="29" w:type="dxa"/>
              <w:right w:w="29" w:type="dxa"/>
            </w:tcMar>
            <w:vAlign w:val="center"/>
          </w:tcPr>
          <w:p w:rsidR="00F8068B" w:rsidRDefault="00F8068B" w:rsidP="00F8068B">
            <w:pPr>
              <w:jc w:val="right"/>
              <w:rPr>
                <w:sz w:val="16"/>
                <w:szCs w:val="16"/>
              </w:rPr>
            </w:pPr>
            <w:r>
              <w:rPr>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center"/>
          </w:tcPr>
          <w:p w:rsidR="00F8068B" w:rsidRDefault="00F8068B" w:rsidP="004F4160">
            <w:pPr>
              <w:jc w:val="right"/>
              <w:rPr>
                <w:sz w:val="16"/>
                <w:szCs w:val="16"/>
              </w:rPr>
            </w:pPr>
          </w:p>
        </w:tc>
      </w:tr>
      <w:tr w:rsidR="001A7763" w:rsidRPr="00BF4323" w:rsidTr="00F8068B">
        <w:trPr>
          <w:trHeight w:val="132"/>
        </w:trPr>
        <w:tc>
          <w:tcPr>
            <w:tcW w:w="1617"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85.9987</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84.9883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87.2431</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88.1302</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89.0990</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88.9640</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89.1001</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88.6402</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88.3267</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88.5192</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292.0980</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292.0901</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299.7909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302.5929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303.8911</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304.1487</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305.1270</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305.0717</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305.0436</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305.0076</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84.5948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84.2549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86.4604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87.8490</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89.2003</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89.4677</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89.7151</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89.4651</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89.2425</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89.4056</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17.4704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17.4574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17.9176</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18.0558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18.1925</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18.2476</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18.3975</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18.3463</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18.3119</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18.3746</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18.2706</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18.2054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18.8323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18.9175</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19.1297</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19.1699</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19.3050</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19.2334</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19.0960</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19.0713</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14.1055</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14.1040</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14.5335</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14.6672</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14.7025</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14.7129</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14.7266</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14.7279</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14.7253</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14.7222</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1.0428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1.0438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1.0619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1.0730</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1.0865</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1.0956</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1.0892</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1.0903</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1.0806</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1.0830</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368.6620</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368.5132</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381.2467</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383.4064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385.1800</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385.7709</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385.8794</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385.9723</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385.5488</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385.7458</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28.1799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28.2469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29.0328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29.2131</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29.4713</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29.5507</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29.8002</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29.9265</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29.8537</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29.9010</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80.0621</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79.5846</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82.5869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82.6615</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83.4709</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83.9883</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84.1109</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83.8913</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83.1588</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83.4560</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14.3328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14.2983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14.8041</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14.8713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15.0179</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14.9092</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15.0468</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14.9598</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14.7037</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14.7344</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287.1002</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287.1002</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298.3727</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297.8533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299.7442</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300.1909</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299.9961</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299.9961</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299.9390</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299.9351</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30.3644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30.3587</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31.6602</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31.5578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31.7118</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31.7529</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31.7312</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31.7254</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31.7160</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31.7175</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29.4619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29.4635</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30.2048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30.4909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30.6622</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30.6963</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30.7089</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30.7201</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30.7311</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30.7251</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84.0305</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83.7756</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86.0111</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86.8453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87.6323</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87.8050</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88.1495</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88.1258</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87.8730</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87.9155</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13.5123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13.4590</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13.8830</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13.9899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14.0920</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14.0159</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14.0963</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14.0257</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13.8439</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13.8180</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116.1781</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115.8004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118.6781</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119.6459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121.2362</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121.5063</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121.8062</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121.5720</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120.4729</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120.6396</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3.5438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3.5421</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3.6473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3.6803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3.7030</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3.7097</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3.7107</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3.7014</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3.6984</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3.7010</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28.3623</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28.1756</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28.8696</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29.1844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29.4590</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29.0023</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29.0796</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29.0153</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28.7905</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29.3028</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30.0826</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30.0842</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30.8084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31.1199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31.3050</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31.3382</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31.3523</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31.3669</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31.3782</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31.3738</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153.8134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153.7342</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158.3889</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160.0398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162.6059</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162.8963</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163.5823</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163.2367</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162.0610</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161.4866</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110.4545</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110.4548</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112.8276</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114.2414</w:t>
            </w: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114.8669</w:t>
            </w: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115.0390</w:t>
            </w: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115.0910</w:t>
            </w: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115.1534</w:t>
            </w: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115.1483</w:t>
            </w: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115.1634</w:t>
            </w: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bottom w:val="nil"/>
              <w:right w:val="nil"/>
            </w:tcBorders>
            <w:shd w:val="clear" w:color="auto" w:fill="auto"/>
            <w:tcMar>
              <w:left w:w="58" w:type="dxa"/>
              <w:right w:w="43" w:type="dxa"/>
            </w:tcMar>
            <w:vAlign w:val="center"/>
            <w:hideMark/>
          </w:tcPr>
          <w:p w:rsidR="00F8068B" w:rsidRPr="00BF4323" w:rsidRDefault="00F8068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F8068B" w:rsidRPr="00BF4323" w:rsidTr="00F8068B">
        <w:trPr>
          <w:trHeight w:val="245"/>
        </w:trPr>
        <w:tc>
          <w:tcPr>
            <w:tcW w:w="1617" w:type="dxa"/>
            <w:tcBorders>
              <w:top w:val="nil"/>
              <w:left w:val="nil"/>
              <w:right w:val="nil"/>
            </w:tcBorders>
            <w:shd w:val="clear" w:color="auto" w:fill="auto"/>
            <w:tcMar>
              <w:left w:w="58" w:type="dxa"/>
              <w:right w:w="43" w:type="dxa"/>
            </w:tcMar>
            <w:vAlign w:val="center"/>
            <w:hideMark/>
          </w:tcPr>
          <w:p w:rsidR="00F8068B" w:rsidRPr="00BF4323" w:rsidRDefault="00F8068B"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135.8955</w:t>
            </w:r>
          </w:p>
        </w:tc>
        <w:tc>
          <w:tcPr>
            <w:tcW w:w="728" w:type="dxa"/>
            <w:tcBorders>
              <w:top w:val="nil"/>
              <w:left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135.4383</w:t>
            </w:r>
          </w:p>
        </w:tc>
        <w:tc>
          <w:tcPr>
            <w:tcW w:w="728" w:type="dxa"/>
            <w:tcBorders>
              <w:top w:val="nil"/>
              <w:left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139.2341</w:t>
            </w:r>
          </w:p>
        </w:tc>
        <w:tc>
          <w:tcPr>
            <w:tcW w:w="728" w:type="dxa"/>
            <w:tcBorders>
              <w:top w:val="nil"/>
              <w:left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140.0527</w:t>
            </w:r>
          </w:p>
        </w:tc>
        <w:tc>
          <w:tcPr>
            <w:tcW w:w="728" w:type="dxa"/>
            <w:tcBorders>
              <w:top w:val="nil"/>
              <w:left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141.9432</w:t>
            </w:r>
          </w:p>
        </w:tc>
        <w:tc>
          <w:tcPr>
            <w:tcW w:w="755" w:type="dxa"/>
            <w:tcBorders>
              <w:top w:val="nil"/>
              <w:left w:val="nil"/>
              <w:right w:val="nil"/>
            </w:tcBorders>
            <w:tcMar>
              <w:left w:w="29" w:type="dxa"/>
              <w:right w:w="29" w:type="dxa"/>
            </w:tcMar>
            <w:vAlign w:val="center"/>
          </w:tcPr>
          <w:p w:rsidR="00F8068B" w:rsidRDefault="00F8068B" w:rsidP="00F8068B">
            <w:pPr>
              <w:jc w:val="right"/>
              <w:rPr>
                <w:color w:val="000000"/>
                <w:sz w:val="14"/>
                <w:szCs w:val="14"/>
              </w:rPr>
            </w:pPr>
            <w:r>
              <w:rPr>
                <w:color w:val="000000"/>
                <w:sz w:val="14"/>
                <w:szCs w:val="14"/>
              </w:rPr>
              <w:t>142.2665</w:t>
            </w:r>
          </w:p>
        </w:tc>
        <w:tc>
          <w:tcPr>
            <w:tcW w:w="720" w:type="dxa"/>
            <w:tcBorders>
              <w:top w:val="nil"/>
              <w:left w:val="nil"/>
              <w:right w:val="nil"/>
            </w:tcBorders>
            <w:shd w:val="clear" w:color="auto" w:fill="auto"/>
            <w:tcMar>
              <w:left w:w="29" w:type="dxa"/>
              <w:right w:w="29" w:type="dxa"/>
            </w:tcMar>
            <w:vAlign w:val="center"/>
            <w:hideMark/>
          </w:tcPr>
          <w:p w:rsidR="00F8068B" w:rsidRDefault="00F8068B" w:rsidP="00F8068B">
            <w:pPr>
              <w:jc w:val="right"/>
              <w:rPr>
                <w:color w:val="000000"/>
                <w:sz w:val="14"/>
                <w:szCs w:val="14"/>
              </w:rPr>
            </w:pPr>
            <w:r>
              <w:rPr>
                <w:color w:val="000000"/>
                <w:sz w:val="14"/>
                <w:szCs w:val="14"/>
              </w:rPr>
              <w:t>143.1464</w:t>
            </w:r>
          </w:p>
        </w:tc>
        <w:tc>
          <w:tcPr>
            <w:tcW w:w="630" w:type="dxa"/>
            <w:tcBorders>
              <w:top w:val="nil"/>
              <w:left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142.8513</w:t>
            </w:r>
          </w:p>
        </w:tc>
        <w:tc>
          <w:tcPr>
            <w:tcW w:w="666" w:type="dxa"/>
            <w:tcBorders>
              <w:top w:val="nil"/>
              <w:left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141.8739</w:t>
            </w:r>
          </w:p>
        </w:tc>
        <w:tc>
          <w:tcPr>
            <w:tcW w:w="720" w:type="dxa"/>
            <w:tcBorders>
              <w:top w:val="nil"/>
              <w:left w:val="nil"/>
              <w:right w:val="nil"/>
            </w:tcBorders>
            <w:shd w:val="clear" w:color="auto" w:fill="auto"/>
            <w:tcMar>
              <w:left w:w="29" w:type="dxa"/>
              <w:right w:w="29" w:type="dxa"/>
            </w:tcMar>
            <w:vAlign w:val="center"/>
          </w:tcPr>
          <w:p w:rsidR="00F8068B" w:rsidRDefault="00F8068B" w:rsidP="00F8068B">
            <w:pPr>
              <w:jc w:val="right"/>
              <w:rPr>
                <w:color w:val="000000"/>
                <w:sz w:val="14"/>
                <w:szCs w:val="14"/>
              </w:rPr>
            </w:pPr>
            <w:r>
              <w:rPr>
                <w:color w:val="000000"/>
                <w:sz w:val="14"/>
                <w:szCs w:val="14"/>
              </w:rPr>
              <w:t>141.7270</w:t>
            </w:r>
          </w:p>
        </w:tc>
        <w:tc>
          <w:tcPr>
            <w:tcW w:w="270" w:type="dxa"/>
            <w:tcBorders>
              <w:top w:val="nil"/>
              <w:left w:val="nil"/>
              <w:right w:val="nil"/>
            </w:tcBorders>
            <w:shd w:val="clear" w:color="auto" w:fill="auto"/>
            <w:tcMar>
              <w:left w:w="29" w:type="dxa"/>
              <w:right w:w="29" w:type="dxa"/>
            </w:tcMar>
            <w:vAlign w:val="center"/>
          </w:tcPr>
          <w:p w:rsidR="00F8068B" w:rsidRDefault="00F8068B" w:rsidP="006113F6">
            <w:pPr>
              <w:jc w:val="right"/>
              <w:rPr>
                <w:color w:val="000000"/>
                <w:sz w:val="14"/>
                <w:szCs w:val="14"/>
              </w:rPr>
            </w:pPr>
          </w:p>
        </w:tc>
      </w:tr>
      <w:tr w:rsidR="001A7763" w:rsidRPr="00BF4323" w:rsidTr="00F8068B">
        <w:trPr>
          <w:trHeight w:val="108"/>
        </w:trPr>
        <w:tc>
          <w:tcPr>
            <w:tcW w:w="1617"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F8068B">
        <w:trPr>
          <w:trHeight w:hRule="exact" w:val="417"/>
        </w:trPr>
        <w:tc>
          <w:tcPr>
            <w:tcW w:w="9018"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F6504D">
              <w:rPr>
                <w:sz w:val="14"/>
                <w:szCs w:val="14"/>
              </w:rPr>
              <w:t xml:space="preserve">             </w:t>
            </w:r>
            <w:r w:rsidR="00242934">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E33D33">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E33D33" w:rsidP="00E33D33">
            <w:pPr>
              <w:jc w:val="right"/>
              <w:rPr>
                <w:color w:val="000000"/>
                <w:sz w:val="14"/>
                <w:szCs w:val="14"/>
              </w:rPr>
            </w:pPr>
            <w:r w:rsidRPr="00E33D33">
              <w:rPr>
                <w:color w:val="000000"/>
                <w:sz w:val="14"/>
                <w:szCs w:val="14"/>
              </w:rPr>
              <w:t>105.3391</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416D7E" w:rsidP="00416D7E">
            <w:pPr>
              <w:jc w:val="right"/>
              <w:rPr>
                <w:color w:val="000000"/>
                <w:sz w:val="14"/>
                <w:szCs w:val="14"/>
              </w:rPr>
            </w:pPr>
            <w:r w:rsidRPr="00416D7E">
              <w:rPr>
                <w:color w:val="000000"/>
                <w:sz w:val="14"/>
                <w:szCs w:val="14"/>
              </w:rPr>
              <w:t>105.3626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 xml:space="preserve">     108.6974 </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97712B" w:rsidRDefault="0097712B" w:rsidP="0097712B">
            <w:pPr>
              <w:jc w:val="right"/>
              <w:rPr>
                <w:color w:val="000000"/>
                <w:sz w:val="14"/>
                <w:szCs w:val="14"/>
              </w:rPr>
            </w:pPr>
            <w:r w:rsidRPr="0097712B">
              <w:rPr>
                <w:color w:val="000000"/>
                <w:sz w:val="14"/>
                <w:szCs w:val="14"/>
              </w:rPr>
              <w:t>110.4030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296066" w:rsidRDefault="00296066" w:rsidP="00296066">
            <w:pPr>
              <w:jc w:val="right"/>
              <w:rPr>
                <w:color w:val="000000"/>
                <w:sz w:val="14"/>
                <w:szCs w:val="14"/>
              </w:rPr>
            </w:pPr>
            <w:r w:rsidRPr="00296066">
              <w:rPr>
                <w:color w:val="000000"/>
                <w:sz w:val="14"/>
                <w:szCs w:val="14"/>
              </w:rPr>
              <w:t>110.434</w:t>
            </w:r>
            <w:r>
              <w:rPr>
                <w:color w:val="000000"/>
                <w:sz w:val="14"/>
                <w:szCs w:val="14"/>
              </w:rPr>
              <w:t>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31FE9" w:rsidRDefault="00C31FE9" w:rsidP="00C31FE9">
            <w:pPr>
              <w:jc w:val="right"/>
              <w:rPr>
                <w:color w:val="000000"/>
                <w:sz w:val="14"/>
                <w:szCs w:val="14"/>
              </w:rPr>
            </w:pPr>
            <w:r w:rsidRPr="00C31FE9">
              <w:rPr>
                <w:color w:val="000000"/>
                <w:sz w:val="14"/>
                <w:szCs w:val="14"/>
              </w:rPr>
              <w:t>112.0689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106.4664</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C31FE9" w:rsidRDefault="00C31FE9" w:rsidP="00C31FE9">
            <w:pPr>
              <w:jc w:val="right"/>
              <w:rPr>
                <w:color w:val="000000"/>
                <w:sz w:val="14"/>
                <w:szCs w:val="14"/>
              </w:rPr>
            </w:pPr>
            <w:r w:rsidRPr="00C31FE9">
              <w:rPr>
                <w:color w:val="000000"/>
                <w:sz w:val="14"/>
                <w:szCs w:val="14"/>
              </w:rPr>
              <w:t>110.9687</w:t>
            </w: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A75A33" w:rsidRDefault="00DE4380" w:rsidP="00DE4380">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D51D26" w:rsidRDefault="00DE4380" w:rsidP="00D51D26">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BA2579" w:rsidRDefault="00BA2579" w:rsidP="00BA2579">
            <w:pPr>
              <w:jc w:val="right"/>
              <w:rPr>
                <w:sz w:val="12"/>
                <w:szCs w:val="12"/>
              </w:rPr>
            </w:pPr>
            <w:r w:rsidRPr="00B863BF">
              <w:rPr>
                <w:sz w:val="14"/>
                <w:szCs w:val="14"/>
              </w:rPr>
              <w:t>Source: Statistics &amp; Data Warehouse Department, SBP</w:t>
            </w: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316631" w:rsidRDefault="00DE4380" w:rsidP="00DE4380">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316631" w:rsidRDefault="00DE4380" w:rsidP="00DE4380">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316631" w:rsidRDefault="00DE4380" w:rsidP="00DE4380">
            <w:pPr>
              <w:jc w:val="center"/>
              <w:rPr>
                <w:b/>
                <w:bCs/>
                <w:sz w:val="16"/>
                <w:szCs w:val="16"/>
              </w:rPr>
            </w:pPr>
            <w:r w:rsidRPr="00316631">
              <w:rPr>
                <w:b/>
                <w:bCs/>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316631" w:rsidRDefault="00DE4380" w:rsidP="00316631">
            <w:pPr>
              <w:jc w:val="right"/>
              <w:rPr>
                <w:color w:val="000000"/>
                <w:sz w:val="14"/>
                <w:szCs w:val="14"/>
              </w:rPr>
            </w:pPr>
            <w:r w:rsidRPr="00316631">
              <w:rPr>
                <w:sz w:val="14"/>
                <w:szCs w:val="14"/>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0.0208</w:t>
            </w: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3.5548</w:t>
            </w: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r>
      <w:tr w:rsidR="00783723"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 xml:space="preserve">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126.2619</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(0.1845)</w:t>
            </w:r>
          </w:p>
        </w:tc>
      </w:tr>
      <w:tr w:rsidR="00783723"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 xml:space="preserve">III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89.9692</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(3.1387)</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122.4638</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(3.0081)</w:t>
            </w:r>
          </w:p>
        </w:tc>
      </w:tr>
      <w:tr w:rsidR="00783723" w:rsidRPr="00565414" w:rsidTr="006A30F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(0.1091)</w:t>
            </w:r>
          </w:p>
        </w:tc>
      </w:tr>
      <w:tr w:rsidR="00783723" w:rsidRPr="00565414" w:rsidTr="002D304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r>
      <w:tr w:rsidR="00783723" w:rsidRPr="00565414" w:rsidTr="00783723">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115.8826</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(5.2706)</w:t>
            </w:r>
          </w:p>
        </w:tc>
      </w:tr>
      <w:tr w:rsidR="00783723" w:rsidRPr="00565414" w:rsidTr="002819E4">
        <w:trPr>
          <w:trHeight w:val="228"/>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783723" w:rsidRPr="00A75A33" w:rsidRDefault="00783723" w:rsidP="00783723">
            <w:pPr>
              <w:rPr>
                <w:sz w:val="16"/>
                <w:szCs w:val="16"/>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783723" w:rsidRPr="00A75A33" w:rsidRDefault="00783723" w:rsidP="00783723">
            <w:pPr>
              <w:rPr>
                <w:sz w:val="16"/>
                <w:szCs w:val="16"/>
              </w:rPr>
            </w:pPr>
            <w:r w:rsidRPr="00A75A33">
              <w:rPr>
                <w:sz w:val="16"/>
                <w:szCs w:val="16"/>
              </w:rPr>
              <w:t xml:space="preserve">    </w:t>
            </w:r>
          </w:p>
        </w:tc>
        <w:tc>
          <w:tcPr>
            <w:tcW w:w="1620" w:type="dxa"/>
            <w:gridSpan w:val="3"/>
            <w:tcBorders>
              <w:top w:val="nil"/>
              <w:left w:val="nil"/>
              <w:bottom w:val="nil"/>
              <w:right w:val="nil"/>
            </w:tcBorders>
            <w:shd w:val="clear" w:color="auto" w:fill="auto"/>
            <w:tcMar>
              <w:left w:w="43" w:type="dxa"/>
              <w:right w:w="43" w:type="dxa"/>
            </w:tcMar>
            <w:vAlign w:val="bottom"/>
            <w:hideMark/>
          </w:tcPr>
          <w:p w:rsidR="00783723" w:rsidRPr="00A75A33" w:rsidRDefault="00783723" w:rsidP="00783723">
            <w:pPr>
              <w:jc w:val="center"/>
              <w:rPr>
                <w:sz w:val="16"/>
                <w:szCs w:val="16"/>
              </w:rPr>
            </w:pPr>
          </w:p>
        </w:tc>
        <w:tc>
          <w:tcPr>
            <w:tcW w:w="1692" w:type="dxa"/>
            <w:gridSpan w:val="3"/>
            <w:tcBorders>
              <w:top w:val="nil"/>
              <w:left w:val="nil"/>
              <w:bottom w:val="nil"/>
              <w:right w:val="nil"/>
            </w:tcBorders>
            <w:shd w:val="clear" w:color="auto" w:fill="auto"/>
            <w:tcMar>
              <w:left w:w="43" w:type="dxa"/>
              <w:right w:w="43" w:type="dxa"/>
            </w:tcMar>
            <w:vAlign w:val="bottom"/>
            <w:hideMark/>
          </w:tcPr>
          <w:p w:rsidR="00783723" w:rsidRPr="00A75A33" w:rsidRDefault="00783723" w:rsidP="00783723">
            <w:pPr>
              <w:jc w:val="center"/>
              <w:rPr>
                <w:sz w:val="16"/>
                <w:szCs w:val="16"/>
              </w:rPr>
            </w:pPr>
          </w:p>
        </w:tc>
      </w:tr>
      <w:tr w:rsidR="00783723"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776594" w:rsidRDefault="00783723" w:rsidP="00783723">
            <w:pPr>
              <w:jc w:val="right"/>
              <w:rPr>
                <w:sz w:val="16"/>
                <w:szCs w:val="16"/>
              </w:rPr>
            </w:pPr>
            <w:r w:rsidRPr="00776594">
              <w:rPr>
                <w:sz w:val="16"/>
                <w:szCs w:val="16"/>
              </w:rPr>
              <w:t>93.4795</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776594" w:rsidRDefault="00783723" w:rsidP="00783723">
            <w:pPr>
              <w:jc w:val="right"/>
              <w:rPr>
                <w:sz w:val="16"/>
                <w:szCs w:val="16"/>
              </w:rPr>
            </w:pPr>
            <w:r w:rsidRPr="00776594">
              <w:rPr>
                <w:sz w:val="16"/>
                <w:szCs w:val="16"/>
              </w:rPr>
              <w:t>1.3828</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776594" w:rsidRDefault="00783723" w:rsidP="00783723">
            <w:pPr>
              <w:jc w:val="right"/>
              <w:rPr>
                <w:sz w:val="16"/>
                <w:szCs w:val="16"/>
              </w:rPr>
            </w:pPr>
            <w:r w:rsidRPr="00776594">
              <w:rPr>
                <w:sz w:val="16"/>
                <w:szCs w:val="16"/>
              </w:rPr>
              <w:t>125.9629</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776594" w:rsidRDefault="00783723" w:rsidP="00783723">
            <w:pPr>
              <w:jc w:val="right"/>
              <w:rPr>
                <w:sz w:val="16"/>
                <w:szCs w:val="16"/>
              </w:rPr>
            </w:pPr>
            <w:r w:rsidRPr="00776594">
              <w:rPr>
                <w:sz w:val="16"/>
                <w:szCs w:val="16"/>
              </w:rPr>
              <w:t>1.6288</w:t>
            </w:r>
          </w:p>
        </w:tc>
      </w:tr>
      <w:tr w:rsidR="00783723" w:rsidRPr="00565414" w:rsidTr="00783723">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94.1160</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(0.0560)</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126.6728</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0.6008</w:t>
            </w:r>
          </w:p>
        </w:tc>
      </w:tr>
      <w:tr w:rsidR="00783723" w:rsidRPr="00565414" w:rsidTr="009C74B9">
        <w:trPr>
          <w:trHeight w:val="282"/>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90.1051</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0.9935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123.5714</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1.6630</w:t>
            </w:r>
          </w:p>
        </w:tc>
      </w:tr>
      <w:tr w:rsidR="00783723"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90.3218</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0.2405</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124.2107</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0.5173</w:t>
            </w:r>
          </w:p>
        </w:tc>
      </w:tr>
      <w:tr w:rsidR="00783723"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86.9509</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(3.7321)</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119.2084</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(4.0273)</w:t>
            </w:r>
          </w:p>
        </w:tc>
      </w:tr>
      <w:tr w:rsidR="00783723"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776594" w:rsidRDefault="00783723" w:rsidP="0078372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776594" w:rsidRDefault="00783723" w:rsidP="0078372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776594" w:rsidRDefault="00783723" w:rsidP="0078372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776594" w:rsidRDefault="00783723" w:rsidP="00783723">
            <w:pPr>
              <w:jc w:val="right"/>
              <w:rPr>
                <w:sz w:val="16"/>
                <w:szCs w:val="16"/>
              </w:rPr>
            </w:pPr>
          </w:p>
        </w:tc>
      </w:tr>
      <w:tr w:rsidR="00783723" w:rsidRPr="00565414" w:rsidTr="0077659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Jan</w:t>
            </w:r>
            <w:r w:rsidRPr="00A75A33">
              <w:rPr>
                <w:sz w:val="16"/>
                <w:szCs w:val="16"/>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83.9505</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(3.4507)</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115.1250</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(3.4254)</w:t>
            </w:r>
          </w:p>
        </w:tc>
      </w:tr>
      <w:tr w:rsidR="00783723" w:rsidRPr="00565414" w:rsidTr="00783723">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Feb</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83.2897</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(0.7871)</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113.3144</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(1.5727)</w:t>
            </w:r>
          </w:p>
        </w:tc>
      </w:tr>
      <w:tr w:rsidR="00783723" w:rsidRPr="00565414" w:rsidTr="00783723">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 xml:space="preserve">Mar </w:t>
            </w:r>
            <w:r w:rsidRPr="00783723">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81.9310</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(1.6313)</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111.7207</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(1.4065)</w:t>
            </w:r>
          </w:p>
        </w:tc>
      </w:tr>
      <w:tr w:rsidR="00783723"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783723" w:rsidRDefault="00783723" w:rsidP="00783723">
            <w:pPr>
              <w:jc w:val="right"/>
              <w:rPr>
                <w:sz w:val="12"/>
                <w:szCs w:val="12"/>
              </w:rPr>
            </w:pPr>
            <w:r w:rsidRPr="00B863BF">
              <w:rPr>
                <w:sz w:val="14"/>
                <w:szCs w:val="14"/>
              </w:rPr>
              <w:t>Source: Statistics &amp; Data Warehouse Department, SBP</w:t>
            </w:r>
          </w:p>
          <w:p w:rsidR="00783723" w:rsidRPr="00565414" w:rsidRDefault="00783723" w:rsidP="00783723">
            <w:pPr>
              <w:rPr>
                <w:sz w:val="15"/>
                <w:szCs w:val="15"/>
              </w:rPr>
            </w:pPr>
            <w:r w:rsidRPr="00565414">
              <w:rPr>
                <w:sz w:val="12"/>
                <w:szCs w:val="12"/>
              </w:rPr>
              <w:t>Note: 1. An increase (+)/decrease (-) in NEER and REER indices indicates Nominal and Real appreciation/depreciation in the value of Pak Rs. against basket of currencies.</w:t>
            </w:r>
          </w:p>
          <w:p w:rsidR="00783723" w:rsidRPr="00565414" w:rsidRDefault="00783723" w:rsidP="00783723">
            <w:pPr>
              <w:ind w:left="267"/>
              <w:rPr>
                <w:sz w:val="16"/>
                <w:szCs w:val="16"/>
              </w:rPr>
            </w:pPr>
            <w:r w:rsidRPr="00565414">
              <w:rPr>
                <w:sz w:val="12"/>
                <w:szCs w:val="12"/>
              </w:rPr>
              <w:t>2. Annual/quarter/monthly data represents average for the respective calendar year, quarter and month</w:t>
            </w:r>
          </w:p>
          <w:p w:rsidR="00783723" w:rsidRPr="00565414" w:rsidRDefault="00783723" w:rsidP="00783723">
            <w:pPr>
              <w:ind w:left="267"/>
              <w:rPr>
                <w:sz w:val="15"/>
                <w:szCs w:val="15"/>
              </w:rPr>
            </w:pPr>
            <w:r w:rsidRPr="00565414">
              <w:rPr>
                <w:sz w:val="12"/>
                <w:szCs w:val="12"/>
              </w:rPr>
              <w:t>3. Base Year has been changed from 2005=100 to 2010=100 to aligned with International Monetary Fund (IMF)</w:t>
            </w:r>
          </w:p>
          <w:p w:rsidR="00783723" w:rsidRDefault="00783723" w:rsidP="00783723">
            <w:pPr>
              <w:ind w:left="267"/>
              <w:rPr>
                <w:sz w:val="12"/>
                <w:szCs w:val="12"/>
              </w:rPr>
            </w:pPr>
            <w:r w:rsidRPr="00565414">
              <w:rPr>
                <w:sz w:val="12"/>
                <w:szCs w:val="12"/>
              </w:rPr>
              <w:t>4. REER indices may be revised due to revision in Base Year of Consumer Price Indices (CPIs) data of trading partner countries.</w:t>
            </w:r>
          </w:p>
          <w:p w:rsidR="00783723" w:rsidRPr="00B26E3A" w:rsidRDefault="00783723" w:rsidP="00783723">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6140C0" w:rsidRPr="00BF4323" w:rsidTr="00C03682">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6140C0" w:rsidRPr="00BF4323" w:rsidRDefault="006140C0" w:rsidP="0045786D">
            <w:pPr>
              <w:rPr>
                <w:b/>
                <w:bCs/>
                <w:sz w:val="15"/>
                <w:szCs w:val="15"/>
              </w:rPr>
            </w:pPr>
            <w:r w:rsidRPr="00BF4323">
              <w:rPr>
                <w:b/>
                <w:bCs/>
                <w:sz w:val="15"/>
                <w:szCs w:val="15"/>
              </w:rPr>
              <w:t>CURRENCY \  PERIOD</w:t>
            </w:r>
          </w:p>
          <w:p w:rsidR="006140C0" w:rsidRPr="00BF4323" w:rsidRDefault="006140C0"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316631" w:rsidRDefault="006140C0" w:rsidP="0045786D">
            <w:pPr>
              <w:jc w:val="center"/>
              <w:rPr>
                <w:b/>
                <w:sz w:val="16"/>
                <w:szCs w:val="16"/>
              </w:rPr>
            </w:pPr>
            <w:r w:rsidRPr="00316631">
              <w:rPr>
                <w:b/>
                <w:sz w:val="16"/>
                <w:szCs w:val="16"/>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316631" w:rsidRDefault="006140C0" w:rsidP="0045786D">
            <w:pPr>
              <w:jc w:val="center"/>
              <w:rPr>
                <w:b/>
                <w:sz w:val="16"/>
                <w:szCs w:val="16"/>
              </w:rPr>
            </w:pPr>
            <w:r w:rsidRPr="00316631">
              <w:rPr>
                <w:b/>
                <w:sz w:val="16"/>
                <w:szCs w:val="16"/>
              </w:rPr>
              <w:t>2016-17</w:t>
            </w:r>
          </w:p>
        </w:tc>
        <w:tc>
          <w:tcPr>
            <w:tcW w:w="1818" w:type="pct"/>
            <w:gridSpan w:val="4"/>
            <w:tcBorders>
              <w:top w:val="single" w:sz="12" w:space="0" w:color="auto"/>
              <w:left w:val="single" w:sz="4" w:space="0" w:color="auto"/>
              <w:bottom w:val="single" w:sz="4" w:space="0" w:color="auto"/>
            </w:tcBorders>
            <w:shd w:val="clear" w:color="auto" w:fill="auto"/>
            <w:vAlign w:val="center"/>
            <w:hideMark/>
          </w:tcPr>
          <w:p w:rsidR="006140C0" w:rsidRPr="00316631" w:rsidRDefault="006140C0" w:rsidP="0045786D">
            <w:pPr>
              <w:jc w:val="center"/>
              <w:rPr>
                <w:b/>
                <w:bCs/>
                <w:sz w:val="16"/>
                <w:szCs w:val="16"/>
              </w:rPr>
            </w:pPr>
            <w:r w:rsidRPr="00316631">
              <w:rPr>
                <w:b/>
                <w:bCs/>
                <w:sz w:val="16"/>
                <w:szCs w:val="16"/>
              </w:rPr>
              <w:t>2017</w:t>
            </w:r>
          </w:p>
        </w:tc>
        <w:tc>
          <w:tcPr>
            <w:tcW w:w="1331" w:type="pct"/>
            <w:gridSpan w:val="3"/>
            <w:tcBorders>
              <w:top w:val="single" w:sz="4" w:space="0" w:color="auto"/>
              <w:left w:val="single" w:sz="4" w:space="0" w:color="auto"/>
              <w:bottom w:val="single" w:sz="6" w:space="0" w:color="auto"/>
            </w:tcBorders>
            <w:shd w:val="clear" w:color="auto" w:fill="auto"/>
            <w:vAlign w:val="center"/>
          </w:tcPr>
          <w:p w:rsidR="006140C0" w:rsidRPr="00316631" w:rsidRDefault="006140C0" w:rsidP="0045786D">
            <w:pPr>
              <w:jc w:val="center"/>
              <w:rPr>
                <w:b/>
                <w:bCs/>
                <w:sz w:val="16"/>
                <w:szCs w:val="16"/>
              </w:rPr>
            </w:pPr>
            <w:r>
              <w:rPr>
                <w:b/>
                <w:bCs/>
                <w:sz w:val="16"/>
                <w:szCs w:val="16"/>
              </w:rPr>
              <w:t>2018</w:t>
            </w:r>
          </w:p>
        </w:tc>
      </w:tr>
      <w:tr w:rsidR="00C03682" w:rsidRPr="00BF4323" w:rsidTr="00C03682">
        <w:trPr>
          <w:trHeight w:val="255"/>
        </w:trPr>
        <w:tc>
          <w:tcPr>
            <w:tcW w:w="975" w:type="pct"/>
            <w:vMerge/>
            <w:tcBorders>
              <w:left w:val="nil"/>
              <w:bottom w:val="single" w:sz="12" w:space="0" w:color="auto"/>
              <w:right w:val="single" w:sz="4" w:space="0" w:color="auto"/>
            </w:tcBorders>
            <w:shd w:val="clear" w:color="auto" w:fill="auto"/>
            <w:vAlign w:val="bottom"/>
            <w:hideMark/>
          </w:tcPr>
          <w:p w:rsidR="00C03682" w:rsidRPr="00BF4323" w:rsidRDefault="00C03682" w:rsidP="00C03682">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C03682" w:rsidRPr="00BF4323" w:rsidRDefault="00C03682" w:rsidP="00C03682">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C03682" w:rsidRPr="00BF4323" w:rsidRDefault="00C03682" w:rsidP="00C03682">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C03682" w:rsidRPr="00316631" w:rsidRDefault="00C03682" w:rsidP="00C03682">
            <w:pPr>
              <w:jc w:val="right"/>
              <w:rPr>
                <w:b/>
                <w:bCs/>
                <w:sz w:val="14"/>
                <w:szCs w:val="14"/>
              </w:rPr>
            </w:pPr>
            <w:r>
              <w:rPr>
                <w:b/>
                <w:bCs/>
                <w:sz w:val="14"/>
                <w:szCs w:val="14"/>
              </w:rPr>
              <w:t>Feb</w:t>
            </w:r>
          </w:p>
        </w:tc>
        <w:tc>
          <w:tcPr>
            <w:tcW w:w="476" w:type="pct"/>
            <w:tcBorders>
              <w:top w:val="single" w:sz="4" w:space="0" w:color="auto"/>
              <w:bottom w:val="single" w:sz="12" w:space="0" w:color="auto"/>
              <w:right w:val="single" w:sz="4" w:space="0" w:color="auto"/>
            </w:tcBorders>
            <w:shd w:val="clear" w:color="auto" w:fill="auto"/>
            <w:vAlign w:val="center"/>
            <w:hideMark/>
          </w:tcPr>
          <w:p w:rsidR="00C03682" w:rsidRPr="00316631" w:rsidRDefault="00C03682" w:rsidP="00C03682">
            <w:pPr>
              <w:jc w:val="right"/>
              <w:rPr>
                <w:b/>
                <w:bCs/>
                <w:sz w:val="14"/>
                <w:szCs w:val="14"/>
              </w:rPr>
            </w:pPr>
            <w:r>
              <w:rPr>
                <w:b/>
                <w:bCs/>
                <w:sz w:val="14"/>
                <w:szCs w:val="14"/>
              </w:rPr>
              <w:t>Mar</w:t>
            </w:r>
          </w:p>
        </w:tc>
        <w:tc>
          <w:tcPr>
            <w:tcW w:w="427" w:type="pct"/>
            <w:tcBorders>
              <w:top w:val="single" w:sz="4" w:space="0" w:color="auto"/>
              <w:left w:val="single" w:sz="4" w:space="0" w:color="auto"/>
              <w:bottom w:val="single" w:sz="12" w:space="0" w:color="auto"/>
            </w:tcBorders>
            <w:shd w:val="clear" w:color="auto" w:fill="auto"/>
            <w:vAlign w:val="center"/>
          </w:tcPr>
          <w:p w:rsidR="00C03682" w:rsidRPr="00316631" w:rsidRDefault="00C03682" w:rsidP="00C03682">
            <w:pPr>
              <w:jc w:val="right"/>
              <w:rPr>
                <w:b/>
                <w:bCs/>
                <w:sz w:val="14"/>
                <w:szCs w:val="14"/>
              </w:rPr>
            </w:pPr>
            <w:r w:rsidRPr="00316631">
              <w:rPr>
                <w:b/>
                <w:bCs/>
                <w:sz w:val="14"/>
                <w:szCs w:val="14"/>
              </w:rPr>
              <w:t>Nov</w:t>
            </w:r>
          </w:p>
        </w:tc>
        <w:tc>
          <w:tcPr>
            <w:tcW w:w="428" w:type="pct"/>
            <w:tcBorders>
              <w:top w:val="single" w:sz="4" w:space="0" w:color="auto"/>
              <w:bottom w:val="single" w:sz="12" w:space="0" w:color="auto"/>
              <w:right w:val="single" w:sz="4" w:space="0" w:color="auto"/>
            </w:tcBorders>
            <w:shd w:val="clear" w:color="auto" w:fill="auto"/>
            <w:vAlign w:val="center"/>
            <w:hideMark/>
          </w:tcPr>
          <w:p w:rsidR="00C03682" w:rsidRPr="00316631" w:rsidRDefault="00C03682" w:rsidP="00C03682">
            <w:pPr>
              <w:jc w:val="right"/>
              <w:rPr>
                <w:b/>
                <w:bCs/>
                <w:sz w:val="14"/>
                <w:szCs w:val="14"/>
              </w:rPr>
            </w:pPr>
            <w:r>
              <w:rPr>
                <w:b/>
                <w:bCs/>
                <w:sz w:val="14"/>
                <w:szCs w:val="14"/>
              </w:rPr>
              <w:t>Dec</w:t>
            </w:r>
          </w:p>
        </w:tc>
        <w:tc>
          <w:tcPr>
            <w:tcW w:w="475" w:type="pct"/>
            <w:tcBorders>
              <w:top w:val="single" w:sz="6" w:space="0" w:color="auto"/>
              <w:left w:val="single" w:sz="4" w:space="0" w:color="auto"/>
              <w:bottom w:val="single" w:sz="12" w:space="0" w:color="auto"/>
            </w:tcBorders>
            <w:shd w:val="clear" w:color="auto" w:fill="auto"/>
            <w:vAlign w:val="center"/>
            <w:hideMark/>
          </w:tcPr>
          <w:p w:rsidR="00C03682" w:rsidRPr="00316631" w:rsidRDefault="00C03682" w:rsidP="00C03682">
            <w:pPr>
              <w:jc w:val="right"/>
              <w:rPr>
                <w:b/>
                <w:bCs/>
                <w:sz w:val="14"/>
                <w:szCs w:val="14"/>
              </w:rPr>
            </w:pPr>
            <w:r>
              <w:rPr>
                <w:b/>
                <w:bCs/>
                <w:sz w:val="14"/>
                <w:szCs w:val="14"/>
              </w:rPr>
              <w:t>Jan</w:t>
            </w:r>
          </w:p>
        </w:tc>
        <w:tc>
          <w:tcPr>
            <w:tcW w:w="431" w:type="pct"/>
            <w:tcBorders>
              <w:top w:val="single" w:sz="6" w:space="0" w:color="auto"/>
              <w:bottom w:val="single" w:sz="12" w:space="0" w:color="auto"/>
            </w:tcBorders>
            <w:shd w:val="clear" w:color="auto" w:fill="auto"/>
            <w:vAlign w:val="center"/>
            <w:hideMark/>
          </w:tcPr>
          <w:p w:rsidR="00C03682" w:rsidRPr="00316631" w:rsidRDefault="00C03682" w:rsidP="00C03682">
            <w:pPr>
              <w:jc w:val="right"/>
              <w:rPr>
                <w:b/>
                <w:bCs/>
                <w:sz w:val="14"/>
                <w:szCs w:val="14"/>
              </w:rPr>
            </w:pPr>
            <w:r>
              <w:rPr>
                <w:b/>
                <w:bCs/>
                <w:sz w:val="14"/>
                <w:szCs w:val="14"/>
              </w:rPr>
              <w:t>Feb</w:t>
            </w:r>
          </w:p>
        </w:tc>
        <w:tc>
          <w:tcPr>
            <w:tcW w:w="425" w:type="pct"/>
            <w:tcBorders>
              <w:top w:val="single" w:sz="6" w:space="0" w:color="auto"/>
              <w:bottom w:val="single" w:sz="12" w:space="0" w:color="auto"/>
            </w:tcBorders>
            <w:shd w:val="clear" w:color="auto" w:fill="auto"/>
            <w:vAlign w:val="center"/>
            <w:hideMark/>
          </w:tcPr>
          <w:p w:rsidR="00C03682" w:rsidRPr="00316631" w:rsidRDefault="00C03682" w:rsidP="00C03682">
            <w:pPr>
              <w:jc w:val="right"/>
              <w:rPr>
                <w:b/>
                <w:bCs/>
                <w:sz w:val="14"/>
                <w:szCs w:val="14"/>
              </w:rPr>
            </w:pPr>
            <w:r>
              <w:rPr>
                <w:b/>
                <w:bCs/>
                <w:sz w:val="14"/>
                <w:szCs w:val="14"/>
              </w:rPr>
              <w:t>Mar</w:t>
            </w:r>
          </w:p>
        </w:tc>
      </w:tr>
      <w:tr w:rsidR="00C03682" w:rsidRPr="00BF4323" w:rsidTr="0097712B">
        <w:trPr>
          <w:trHeight w:hRule="exact" w:val="216"/>
        </w:trPr>
        <w:tc>
          <w:tcPr>
            <w:tcW w:w="975" w:type="pct"/>
            <w:tcBorders>
              <w:top w:val="nil"/>
              <w:left w:val="nil"/>
              <w:bottom w:val="nil"/>
              <w:right w:val="nil"/>
            </w:tcBorders>
            <w:shd w:val="clear" w:color="auto" w:fill="auto"/>
            <w:vAlign w:val="center"/>
            <w:hideMark/>
          </w:tcPr>
          <w:p w:rsidR="00C03682" w:rsidRPr="00BF4323" w:rsidRDefault="00C03682" w:rsidP="00C03682">
            <w:pPr>
              <w:rPr>
                <w:bCs/>
                <w:sz w:val="15"/>
                <w:szCs w:val="15"/>
              </w:rPr>
            </w:pPr>
          </w:p>
        </w:tc>
        <w:tc>
          <w:tcPr>
            <w:tcW w:w="438" w:type="pct"/>
            <w:tcBorders>
              <w:top w:val="single" w:sz="12" w:space="0" w:color="auto"/>
              <w:left w:val="nil"/>
              <w:bottom w:val="nil"/>
              <w:right w:val="nil"/>
            </w:tcBorders>
            <w:shd w:val="clear" w:color="auto" w:fill="auto"/>
            <w:vAlign w:val="center"/>
            <w:hideMark/>
          </w:tcPr>
          <w:p w:rsidR="00C03682" w:rsidRPr="00BF4323" w:rsidRDefault="00C03682" w:rsidP="00C03682">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C03682" w:rsidRPr="00BF4323" w:rsidRDefault="00C03682" w:rsidP="00C03682">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C03682" w:rsidRPr="00BF4323" w:rsidRDefault="00C03682" w:rsidP="00C03682">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C03682" w:rsidRPr="00BF4323" w:rsidRDefault="00C03682" w:rsidP="00C03682">
            <w:pPr>
              <w:jc w:val="right"/>
              <w:rPr>
                <w:sz w:val="15"/>
                <w:szCs w:val="15"/>
              </w:rPr>
            </w:pPr>
          </w:p>
        </w:tc>
        <w:tc>
          <w:tcPr>
            <w:tcW w:w="427" w:type="pct"/>
            <w:tcBorders>
              <w:top w:val="single" w:sz="12" w:space="0" w:color="auto"/>
              <w:left w:val="nil"/>
              <w:bottom w:val="nil"/>
              <w:right w:val="nil"/>
            </w:tcBorders>
            <w:shd w:val="clear" w:color="auto" w:fill="auto"/>
            <w:vAlign w:val="center"/>
          </w:tcPr>
          <w:p w:rsidR="00C03682" w:rsidRPr="00BF4323" w:rsidRDefault="00C03682" w:rsidP="00C03682">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C03682" w:rsidRPr="00BF4323" w:rsidRDefault="00C03682" w:rsidP="00C03682">
            <w:pPr>
              <w:jc w:val="right"/>
              <w:rPr>
                <w:sz w:val="15"/>
                <w:szCs w:val="15"/>
              </w:rPr>
            </w:pPr>
          </w:p>
        </w:tc>
        <w:tc>
          <w:tcPr>
            <w:tcW w:w="475" w:type="pct"/>
            <w:tcBorders>
              <w:top w:val="nil"/>
              <w:left w:val="nil"/>
              <w:bottom w:val="nil"/>
              <w:right w:val="nil"/>
            </w:tcBorders>
            <w:shd w:val="clear" w:color="auto" w:fill="auto"/>
            <w:vAlign w:val="center"/>
            <w:hideMark/>
          </w:tcPr>
          <w:p w:rsidR="00C03682" w:rsidRPr="00BF4323" w:rsidRDefault="00C03682" w:rsidP="00C03682">
            <w:pPr>
              <w:jc w:val="right"/>
              <w:rPr>
                <w:sz w:val="15"/>
                <w:szCs w:val="15"/>
              </w:rPr>
            </w:pPr>
          </w:p>
        </w:tc>
        <w:tc>
          <w:tcPr>
            <w:tcW w:w="431" w:type="pct"/>
            <w:tcBorders>
              <w:top w:val="nil"/>
              <w:left w:val="nil"/>
              <w:bottom w:val="nil"/>
              <w:right w:val="nil"/>
            </w:tcBorders>
            <w:shd w:val="clear" w:color="auto" w:fill="auto"/>
            <w:vAlign w:val="center"/>
            <w:hideMark/>
          </w:tcPr>
          <w:p w:rsidR="00C03682" w:rsidRPr="00BF4323" w:rsidRDefault="00C03682" w:rsidP="00C03682">
            <w:pPr>
              <w:jc w:val="right"/>
              <w:rPr>
                <w:sz w:val="15"/>
                <w:szCs w:val="15"/>
              </w:rPr>
            </w:pPr>
          </w:p>
        </w:tc>
        <w:tc>
          <w:tcPr>
            <w:tcW w:w="425" w:type="pct"/>
            <w:tcBorders>
              <w:top w:val="nil"/>
              <w:left w:val="nil"/>
              <w:bottom w:val="nil"/>
              <w:right w:val="nil"/>
            </w:tcBorders>
            <w:shd w:val="clear" w:color="auto" w:fill="auto"/>
            <w:vAlign w:val="center"/>
            <w:hideMark/>
          </w:tcPr>
          <w:p w:rsidR="00C03682" w:rsidRPr="00BF4323" w:rsidRDefault="00C03682" w:rsidP="00C03682">
            <w:pPr>
              <w:jc w:val="right"/>
              <w:rPr>
                <w:sz w:val="15"/>
                <w:szCs w:val="15"/>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75.8551</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78.9703</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80.2482</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79.7915</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80.3066</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83.1108</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87.7399</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86.9858</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87.0417</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275.5166</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276.8340</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276.9211</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277.0067</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278.2796</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287.6199</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292.0514</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292.0774</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296.5645</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78.6541</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78.9236</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79.9560</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78.2678</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82.5372</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85.1267</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88.7874</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87.9093</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86.7758</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16.1983</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15.4059</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15.2874</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15.2348</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15.9233</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16.5000</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17.1870</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17.4866</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17.7630</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15.5273</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15.3577</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15.0168</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15.0629</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16.6296</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17.3198</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18.0970</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18.3402</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18.6014</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13.4416</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13.5015</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13.5126</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13.5042</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13.5225</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13.9585</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14.1484</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14.1428</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14.3350</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0.8959</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0.9611</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0.9261</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0.9263</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0.9335</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0.9622</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0.9944</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1.0245</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1.0562</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345.2872</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345.0024</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343.4367</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343.4940</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348.9124</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360.8719</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367.5384</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368.6780</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374.7683</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25.2457</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24.4675</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23.5817</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23.6159</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25.2728</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26.7086</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27.9498</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28.2601</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28.7772</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69.5939</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74.6007</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75.6805</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73.3931</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72.5456</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75.9533</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80.1024</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80.7555</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81.4979</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12.4110</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12.4644</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12.6033</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12.3396</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12.8984</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13.1060</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13.9672</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14.1199</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14.4621</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270.9150</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272.1248</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272.1750</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272.2607</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273.8184</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283.1115</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287.0899</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287.0450</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291.8225</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28.6560</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28.7657</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28.7852</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28.7930</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28.4503</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29.9435</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30.3563</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30.3560</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30.8703</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27.7996</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27.9260</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27.9338</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27.9390</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28.1001</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28.9937</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29.4522</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29.4581</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29.9019</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74.9776</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75.1927</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74.0025</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74.4986</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77.6830</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80.7333</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83.5318</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83.7227</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85.2945</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12.4006</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11.8827</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11.7869</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11.7498</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12.5906</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12.9721</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13.7422</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13.7593</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13.6359</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106.3904</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105.5866</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104.5856</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104.4192</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106.2116</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110.0416</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114.7327</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118.2393</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118.3431</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2.9394</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3.0034</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2.9937</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3.0035</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3.2034</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3.3406</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3.4678</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3.5134</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3.5932</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35.9532</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31.2311</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28.5547</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28.5231</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27.1334</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28.3506</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29.2927</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29.2115</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28.9216</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28.3865</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28.5170</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28.5252</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28.5297</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28.6926</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29.6047</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30.0736</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30.0790</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30.5298</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154.4878</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132.7123</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130.7510</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129.0549</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139.2230</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145.5839</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152.3192</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154.3441</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156.4426</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104.2351</w:t>
            </w: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104.6971</w:t>
            </w: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104.7204</w:t>
            </w: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104.7417</w:t>
            </w: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105.3626</w:t>
            </w: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108.6974</w:t>
            </w: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110.4030</w:t>
            </w: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110.4342</w:t>
            </w: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112.0689</w:t>
            </w:r>
          </w:p>
        </w:tc>
      </w:tr>
      <w:tr w:rsidR="00C03682" w:rsidRPr="00EF2ABF" w:rsidTr="00C03682">
        <w:trPr>
          <w:trHeight w:hRule="exact" w:val="245"/>
        </w:trPr>
        <w:tc>
          <w:tcPr>
            <w:tcW w:w="975" w:type="pct"/>
            <w:tcBorders>
              <w:top w:val="nil"/>
              <w:left w:val="nil"/>
              <w:bottom w:val="nil"/>
              <w:right w:val="nil"/>
            </w:tcBorders>
            <w:shd w:val="clear" w:color="auto" w:fill="auto"/>
            <w:vAlign w:val="center"/>
            <w:hideMark/>
          </w:tcPr>
          <w:p w:rsidR="00C03682" w:rsidRPr="00316631" w:rsidRDefault="00C03682" w:rsidP="00C03682">
            <w:pPr>
              <w:rPr>
                <w:bCs/>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C03682" w:rsidRPr="00316631" w:rsidRDefault="00C03682" w:rsidP="00C03682">
            <w:pPr>
              <w:jc w:val="right"/>
              <w:rPr>
                <w:color w:val="000000"/>
                <w:sz w:val="14"/>
                <w:szCs w:val="14"/>
              </w:rPr>
            </w:pPr>
          </w:p>
        </w:tc>
        <w:tc>
          <w:tcPr>
            <w:tcW w:w="487"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76"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27" w:type="pct"/>
            <w:tcBorders>
              <w:top w:val="nil"/>
              <w:left w:val="nil"/>
              <w:bottom w:val="nil"/>
              <w:right w:val="nil"/>
            </w:tcBorders>
            <w:shd w:val="clear" w:color="auto" w:fill="auto"/>
            <w:vAlign w:val="center"/>
          </w:tcPr>
          <w:p w:rsidR="00C03682" w:rsidRPr="00316631" w:rsidRDefault="00C03682" w:rsidP="00C03682">
            <w:pPr>
              <w:jc w:val="right"/>
              <w:rPr>
                <w:color w:val="000000"/>
                <w:sz w:val="14"/>
                <w:szCs w:val="14"/>
              </w:rPr>
            </w:pPr>
          </w:p>
        </w:tc>
        <w:tc>
          <w:tcPr>
            <w:tcW w:w="428"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7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c>
          <w:tcPr>
            <w:tcW w:w="431" w:type="pct"/>
            <w:tcBorders>
              <w:top w:val="nil"/>
              <w:left w:val="nil"/>
              <w:bottom w:val="nil"/>
              <w:right w:val="nil"/>
            </w:tcBorders>
            <w:shd w:val="clear" w:color="auto" w:fill="auto"/>
            <w:vAlign w:val="center"/>
            <w:hideMark/>
          </w:tcPr>
          <w:p w:rsidR="00C03682" w:rsidRPr="00C71AE2" w:rsidRDefault="00C03682" w:rsidP="00C03682">
            <w:pPr>
              <w:jc w:val="right"/>
              <w:rPr>
                <w:color w:val="000000"/>
                <w:sz w:val="14"/>
                <w:szCs w:val="14"/>
              </w:rPr>
            </w:pPr>
          </w:p>
        </w:tc>
        <w:tc>
          <w:tcPr>
            <w:tcW w:w="425" w:type="pct"/>
            <w:tcBorders>
              <w:top w:val="nil"/>
              <w:left w:val="nil"/>
              <w:bottom w:val="nil"/>
              <w:right w:val="nil"/>
            </w:tcBorders>
            <w:shd w:val="clear" w:color="auto" w:fill="auto"/>
            <w:vAlign w:val="center"/>
            <w:hideMark/>
          </w:tcPr>
          <w:p w:rsidR="00C03682" w:rsidRDefault="00C03682" w:rsidP="00C03682">
            <w:pPr>
              <w:jc w:val="right"/>
              <w:rPr>
                <w:color w:val="000000"/>
                <w:sz w:val="14"/>
                <w:szCs w:val="14"/>
              </w:rPr>
            </w:pPr>
          </w:p>
        </w:tc>
      </w:tr>
      <w:tr w:rsidR="00C03682" w:rsidRPr="00EF2ABF" w:rsidTr="00C03682">
        <w:trPr>
          <w:trHeight w:hRule="exact" w:val="245"/>
        </w:trPr>
        <w:tc>
          <w:tcPr>
            <w:tcW w:w="975" w:type="pct"/>
            <w:tcBorders>
              <w:top w:val="nil"/>
              <w:left w:val="nil"/>
              <w:right w:val="nil"/>
            </w:tcBorders>
            <w:shd w:val="clear" w:color="auto" w:fill="auto"/>
            <w:vAlign w:val="center"/>
            <w:hideMark/>
          </w:tcPr>
          <w:p w:rsidR="00C03682" w:rsidRPr="00316631" w:rsidRDefault="00C03682" w:rsidP="00C03682">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115.6294</w:t>
            </w:r>
          </w:p>
        </w:tc>
        <w:tc>
          <w:tcPr>
            <w:tcW w:w="438" w:type="pct"/>
            <w:tcBorders>
              <w:top w:val="nil"/>
              <w:left w:val="nil"/>
              <w:right w:val="nil"/>
            </w:tcBorders>
            <w:shd w:val="clear" w:color="auto" w:fill="auto"/>
            <w:vAlign w:val="center"/>
            <w:hideMark/>
          </w:tcPr>
          <w:p w:rsidR="00C03682" w:rsidRPr="00316631" w:rsidRDefault="00C03682" w:rsidP="00C03682">
            <w:pPr>
              <w:jc w:val="right"/>
              <w:rPr>
                <w:color w:val="000000"/>
                <w:sz w:val="14"/>
                <w:szCs w:val="14"/>
              </w:rPr>
            </w:pPr>
            <w:r w:rsidRPr="00316631">
              <w:rPr>
                <w:color w:val="000000"/>
                <w:sz w:val="14"/>
                <w:szCs w:val="14"/>
              </w:rPr>
              <w:t>114.0341</w:t>
            </w:r>
          </w:p>
        </w:tc>
        <w:tc>
          <w:tcPr>
            <w:tcW w:w="487" w:type="pct"/>
            <w:tcBorders>
              <w:top w:val="nil"/>
              <w:left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111.4325</w:t>
            </w:r>
          </w:p>
        </w:tc>
        <w:tc>
          <w:tcPr>
            <w:tcW w:w="476" w:type="pct"/>
            <w:tcBorders>
              <w:top w:val="nil"/>
              <w:left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111.7889</w:t>
            </w:r>
          </w:p>
        </w:tc>
        <w:tc>
          <w:tcPr>
            <w:tcW w:w="427" w:type="pct"/>
            <w:tcBorders>
              <w:top w:val="nil"/>
              <w:left w:val="nil"/>
              <w:right w:val="nil"/>
            </w:tcBorders>
            <w:shd w:val="clear" w:color="auto" w:fill="auto"/>
            <w:vAlign w:val="center"/>
          </w:tcPr>
          <w:p w:rsidR="00C03682" w:rsidRPr="00316631" w:rsidRDefault="00C03682" w:rsidP="00C03682">
            <w:pPr>
              <w:jc w:val="right"/>
              <w:rPr>
                <w:color w:val="000000"/>
                <w:sz w:val="14"/>
                <w:szCs w:val="14"/>
              </w:rPr>
            </w:pPr>
            <w:r w:rsidRPr="00316631">
              <w:rPr>
                <w:color w:val="000000"/>
                <w:sz w:val="14"/>
                <w:szCs w:val="14"/>
              </w:rPr>
              <w:t>123.5592</w:t>
            </w:r>
          </w:p>
        </w:tc>
        <w:tc>
          <w:tcPr>
            <w:tcW w:w="428" w:type="pct"/>
            <w:tcBorders>
              <w:top w:val="nil"/>
              <w:left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128.5032</w:t>
            </w:r>
          </w:p>
        </w:tc>
        <w:tc>
          <w:tcPr>
            <w:tcW w:w="475" w:type="pct"/>
            <w:tcBorders>
              <w:top w:val="nil"/>
              <w:left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134.4909</w:t>
            </w:r>
          </w:p>
        </w:tc>
        <w:tc>
          <w:tcPr>
            <w:tcW w:w="431" w:type="pct"/>
            <w:tcBorders>
              <w:top w:val="nil"/>
              <w:left w:val="nil"/>
              <w:right w:val="nil"/>
            </w:tcBorders>
            <w:shd w:val="clear" w:color="auto" w:fill="auto"/>
            <w:vAlign w:val="center"/>
            <w:hideMark/>
          </w:tcPr>
          <w:p w:rsidR="00C03682" w:rsidRPr="00C71AE2" w:rsidRDefault="00C03682" w:rsidP="00C03682">
            <w:pPr>
              <w:jc w:val="right"/>
              <w:rPr>
                <w:color w:val="000000"/>
                <w:sz w:val="14"/>
                <w:szCs w:val="14"/>
              </w:rPr>
            </w:pPr>
            <w:r w:rsidRPr="00C71AE2">
              <w:rPr>
                <w:color w:val="000000"/>
                <w:sz w:val="14"/>
                <w:szCs w:val="14"/>
              </w:rPr>
              <w:t>136.3667</w:t>
            </w:r>
          </w:p>
        </w:tc>
        <w:tc>
          <w:tcPr>
            <w:tcW w:w="425" w:type="pct"/>
            <w:tcBorders>
              <w:top w:val="nil"/>
              <w:left w:val="nil"/>
              <w:right w:val="nil"/>
            </w:tcBorders>
            <w:shd w:val="clear" w:color="auto" w:fill="auto"/>
            <w:vAlign w:val="center"/>
            <w:hideMark/>
          </w:tcPr>
          <w:p w:rsidR="00C03682" w:rsidRDefault="00C03682" w:rsidP="00C03682">
            <w:pPr>
              <w:jc w:val="right"/>
              <w:rPr>
                <w:color w:val="000000"/>
                <w:sz w:val="14"/>
                <w:szCs w:val="14"/>
              </w:rPr>
            </w:pPr>
            <w:r>
              <w:rPr>
                <w:color w:val="000000"/>
                <w:sz w:val="14"/>
                <w:szCs w:val="14"/>
              </w:rPr>
              <w:t>138.2193</w:t>
            </w:r>
          </w:p>
        </w:tc>
      </w:tr>
      <w:tr w:rsidR="00C03682"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C03682" w:rsidRPr="00BF4323" w:rsidRDefault="00C03682" w:rsidP="00C03682">
            <w:pPr>
              <w:rPr>
                <w:bCs/>
                <w:sz w:val="15"/>
                <w:szCs w:val="15"/>
              </w:rPr>
            </w:pPr>
          </w:p>
        </w:tc>
        <w:tc>
          <w:tcPr>
            <w:tcW w:w="438" w:type="pct"/>
            <w:tcBorders>
              <w:top w:val="nil"/>
              <w:left w:val="nil"/>
              <w:bottom w:val="single" w:sz="12" w:space="0" w:color="auto"/>
              <w:right w:val="nil"/>
            </w:tcBorders>
            <w:shd w:val="clear" w:color="auto" w:fill="auto"/>
            <w:vAlign w:val="center"/>
            <w:hideMark/>
          </w:tcPr>
          <w:p w:rsidR="00C03682" w:rsidRPr="00BF4323" w:rsidRDefault="00C03682" w:rsidP="00C03682">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C03682" w:rsidRPr="00BF4323" w:rsidRDefault="00C03682" w:rsidP="00C03682">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C03682" w:rsidRPr="00BF4323" w:rsidRDefault="00C03682" w:rsidP="00C03682">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C03682" w:rsidRPr="00BF4323" w:rsidRDefault="00C03682" w:rsidP="00C03682">
            <w:pPr>
              <w:jc w:val="right"/>
              <w:rPr>
                <w:sz w:val="15"/>
                <w:szCs w:val="15"/>
              </w:rPr>
            </w:pPr>
          </w:p>
        </w:tc>
        <w:tc>
          <w:tcPr>
            <w:tcW w:w="427" w:type="pct"/>
            <w:tcBorders>
              <w:top w:val="nil"/>
              <w:left w:val="nil"/>
              <w:bottom w:val="single" w:sz="12" w:space="0" w:color="auto"/>
              <w:right w:val="nil"/>
            </w:tcBorders>
            <w:shd w:val="clear" w:color="auto" w:fill="auto"/>
          </w:tcPr>
          <w:p w:rsidR="00C03682" w:rsidRPr="00BF4323" w:rsidRDefault="00C03682" w:rsidP="00C03682">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C03682" w:rsidRPr="00BF4323" w:rsidRDefault="00C03682" w:rsidP="00C03682">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C03682" w:rsidRPr="00BF4323" w:rsidRDefault="00C03682" w:rsidP="00C03682">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C03682" w:rsidRPr="00BF4323" w:rsidRDefault="00C03682" w:rsidP="00C03682">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C03682" w:rsidRPr="00EF2ABF" w:rsidRDefault="00C03682" w:rsidP="00C03682">
            <w:pPr>
              <w:jc w:val="right"/>
              <w:rPr>
                <w:color w:val="000000"/>
                <w:sz w:val="15"/>
                <w:szCs w:val="15"/>
              </w:rPr>
            </w:pPr>
          </w:p>
        </w:tc>
      </w:tr>
      <w:tr w:rsidR="00C03682" w:rsidRPr="00BF4323" w:rsidTr="00E349A4">
        <w:trPr>
          <w:trHeight w:val="177"/>
        </w:trPr>
        <w:tc>
          <w:tcPr>
            <w:tcW w:w="5000" w:type="pct"/>
            <w:gridSpan w:val="10"/>
            <w:tcBorders>
              <w:top w:val="single" w:sz="12" w:space="0" w:color="auto"/>
              <w:left w:val="nil"/>
              <w:bottom w:val="nil"/>
              <w:right w:val="nil"/>
            </w:tcBorders>
            <w:shd w:val="clear" w:color="auto" w:fill="auto"/>
          </w:tcPr>
          <w:p w:rsidR="00C03682" w:rsidRDefault="00C03682" w:rsidP="00C03682">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C03682" w:rsidRPr="00A76033" w:rsidRDefault="00C03682" w:rsidP="00C03682">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XSpec="center" w:tblpY="946"/>
        <w:tblW w:w="9180" w:type="dxa"/>
        <w:tblLayout w:type="fixed"/>
        <w:tblLook w:val="04A0"/>
      </w:tblPr>
      <w:tblGrid>
        <w:gridCol w:w="630"/>
        <w:gridCol w:w="450"/>
        <w:gridCol w:w="630"/>
        <w:gridCol w:w="630"/>
        <w:gridCol w:w="657"/>
        <w:gridCol w:w="801"/>
        <w:gridCol w:w="630"/>
        <w:gridCol w:w="630"/>
        <w:gridCol w:w="792"/>
        <w:gridCol w:w="720"/>
        <w:gridCol w:w="720"/>
        <w:gridCol w:w="630"/>
        <w:gridCol w:w="630"/>
        <w:gridCol w:w="630"/>
      </w:tblGrid>
      <w:tr w:rsidR="00AF5E7A" w:rsidRPr="00BF4323" w:rsidTr="004C0613">
        <w:trPr>
          <w:trHeight w:hRule="exact" w:val="630"/>
        </w:trPr>
        <w:tc>
          <w:tcPr>
            <w:tcW w:w="9180" w:type="dxa"/>
            <w:gridSpan w:val="14"/>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4C0613">
        <w:trPr>
          <w:trHeight w:hRule="exact" w:val="216"/>
        </w:trPr>
        <w:tc>
          <w:tcPr>
            <w:tcW w:w="9180" w:type="dxa"/>
            <w:gridSpan w:val="14"/>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4C0613">
        <w:trPr>
          <w:trHeight w:hRule="exact" w:val="216"/>
        </w:trPr>
        <w:tc>
          <w:tcPr>
            <w:tcW w:w="1080" w:type="dxa"/>
            <w:gridSpan w:val="2"/>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4C0613">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4C0613">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-14.66</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-3.14</w:t>
            </w:r>
          </w:p>
        </w:tc>
      </w:tr>
      <w:tr w:rsidR="00735A21" w:rsidRPr="00BF4323" w:rsidTr="004C0613">
        <w:trPr>
          <w:trHeight w:hRule="exact" w:val="252"/>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+3.31</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-1.18</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-6.05</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735A21">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+3.76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+2.75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-1.97</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-4.65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+6.32</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+5.18</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-4.41</w:t>
            </w:r>
          </w:p>
        </w:tc>
      </w:tr>
      <w:tr w:rsidR="00735A21" w:rsidRPr="00BF4323" w:rsidTr="004C0613">
        <w:trPr>
          <w:trHeight w:hRule="exact" w:val="27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-1.47</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+1.61</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+0.93</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+4.28</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-0.23</w:t>
            </w:r>
          </w:p>
        </w:tc>
      </w:tr>
      <w:tr w:rsidR="00735A21" w:rsidRPr="00BF4323" w:rsidTr="004C0613">
        <w:trPr>
          <w:trHeight w:hRule="exact" w:val="27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+2.34</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+0.53</w:t>
            </w:r>
          </w:p>
        </w:tc>
      </w:tr>
      <w:tr w:rsidR="00735A21" w:rsidRPr="00BF4323" w:rsidTr="004C0613">
        <w:trPr>
          <w:trHeight w:hRule="exact" w:val="27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+0.42</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-0.16</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+2.08</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-3.04</w:t>
            </w:r>
          </w:p>
        </w:tc>
      </w:tr>
      <w:tr w:rsidR="00735A21" w:rsidRPr="00BF4323" w:rsidTr="004C0613">
        <w:trPr>
          <w:trHeight w:hRule="exact" w:val="27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-5.75</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+1.85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+0.82</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+2.05</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-3.85</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+1.40</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+0.75</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-1.28</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+1.58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+3.67</w:t>
            </w:r>
          </w:p>
        </w:tc>
      </w:tr>
      <w:tr w:rsidR="00735A21" w:rsidRPr="00BF4323" w:rsidTr="004C0613">
        <w:trPr>
          <w:trHeight w:hRule="exact" w:val="27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+3.87</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+0.38</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-2.61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+3.73</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+4.44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+4.81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+0.89</w:t>
            </w:r>
          </w:p>
        </w:tc>
      </w:tr>
      <w:tr w:rsidR="00735A21" w:rsidRPr="00BF4323" w:rsidTr="004C0613">
        <w:trPr>
          <w:trHeight w:hRule="exact" w:val="360"/>
        </w:trPr>
        <w:tc>
          <w:tcPr>
            <w:tcW w:w="630" w:type="dxa"/>
            <w:tcBorders>
              <w:top w:val="nil"/>
              <w:left w:val="nil"/>
              <w:right w:val="nil"/>
            </w:tcBorders>
            <w:shd w:val="clear" w:color="auto" w:fill="auto"/>
            <w:vAlign w:val="center"/>
            <w:hideMark/>
          </w:tcPr>
          <w:p w:rsidR="00735A21" w:rsidRPr="00BF4323" w:rsidRDefault="00735A21" w:rsidP="00735A21">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Pr>
                <w:sz w:val="16"/>
                <w:szCs w:val="16"/>
              </w:rPr>
              <w:t>Feb</w:t>
            </w: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-0.56</w:t>
            </w: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-1.95</w:t>
            </w:r>
          </w:p>
        </w:tc>
        <w:tc>
          <w:tcPr>
            <w:tcW w:w="657"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-2.17</w:t>
            </w:r>
          </w:p>
        </w:tc>
        <w:tc>
          <w:tcPr>
            <w:tcW w:w="801" w:type="dxa"/>
            <w:tcBorders>
              <w:top w:val="nil"/>
              <w:left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-2.14</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-0.93</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+1.42</w:t>
            </w:r>
          </w:p>
        </w:tc>
        <w:tc>
          <w:tcPr>
            <w:tcW w:w="792"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-0.92</w:t>
            </w:r>
          </w:p>
        </w:tc>
        <w:tc>
          <w:tcPr>
            <w:tcW w:w="72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-0.02</w:t>
            </w:r>
          </w:p>
        </w:tc>
        <w:tc>
          <w:tcPr>
            <w:tcW w:w="72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-2.25</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+0.05</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-1.10</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-1.17</w:t>
            </w:r>
          </w:p>
        </w:tc>
      </w:tr>
      <w:tr w:rsidR="00735A21" w:rsidRPr="00BF4323" w:rsidTr="00735A21">
        <w:trPr>
          <w:trHeight w:hRule="exact" w:val="270"/>
        </w:trPr>
        <w:tc>
          <w:tcPr>
            <w:tcW w:w="630" w:type="dxa"/>
            <w:tcBorders>
              <w:top w:val="nil"/>
              <w:left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Pr>
                <w:sz w:val="16"/>
                <w:szCs w:val="16"/>
              </w:rPr>
              <w:t>Mar</w:t>
            </w: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+0.89</w:t>
            </w:r>
          </w:p>
        </w:tc>
        <w:tc>
          <w:tcPr>
            <w:tcW w:w="657"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-0.16</w:t>
            </w:r>
          </w:p>
        </w:tc>
        <w:tc>
          <w:tcPr>
            <w:tcW w:w="801" w:type="dxa"/>
            <w:tcBorders>
              <w:top w:val="nil"/>
              <w:left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-0.34</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-1.18</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+1.06</w:t>
            </w:r>
          </w:p>
        </w:tc>
        <w:tc>
          <w:tcPr>
            <w:tcW w:w="792"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+1.64</w:t>
            </w:r>
          </w:p>
        </w:tc>
        <w:tc>
          <w:tcPr>
            <w:tcW w:w="72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-4.26</w:t>
            </w:r>
          </w:p>
        </w:tc>
        <w:tc>
          <w:tcPr>
            <w:tcW w:w="72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+1.60</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+0.42</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-1.39</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-4.12</w:t>
            </w:r>
          </w:p>
        </w:tc>
      </w:tr>
      <w:tr w:rsidR="00735A21" w:rsidRPr="00BF4323" w:rsidTr="004C0613">
        <w:trPr>
          <w:trHeight w:hRule="exact" w:val="270"/>
        </w:trPr>
        <w:tc>
          <w:tcPr>
            <w:tcW w:w="630" w:type="dxa"/>
            <w:tcBorders>
              <w:top w:val="nil"/>
              <w:left w:val="nil"/>
              <w:right w:val="nil"/>
            </w:tcBorders>
            <w:shd w:val="clear" w:color="auto" w:fill="auto"/>
            <w:vAlign w:val="center"/>
            <w:hideMark/>
          </w:tcPr>
          <w:p w:rsidR="00735A21" w:rsidRPr="00BF4323" w:rsidRDefault="00735A21" w:rsidP="00735A21">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735A21" w:rsidRPr="00BF4323" w:rsidRDefault="00735A21" w:rsidP="00735A21">
            <w:pPr>
              <w:rPr>
                <w:sz w:val="16"/>
                <w:szCs w:val="16"/>
              </w:rPr>
            </w:pP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4C0613">
        <w:trPr>
          <w:trHeight w:hRule="exact" w:val="207"/>
        </w:trPr>
        <w:tc>
          <w:tcPr>
            <w:tcW w:w="630" w:type="dxa"/>
            <w:tcBorders>
              <w:left w:val="nil"/>
              <w:bottom w:val="nil"/>
              <w:right w:val="nil"/>
            </w:tcBorders>
            <w:shd w:val="clear" w:color="auto" w:fill="auto"/>
            <w:vAlign w:val="center"/>
            <w:hideMark/>
          </w:tcPr>
          <w:p w:rsidR="00735A21" w:rsidRPr="00BF4323" w:rsidRDefault="00735A21" w:rsidP="00735A21">
            <w:pPr>
              <w:jc w:val="right"/>
              <w:rPr>
                <w:sz w:val="15"/>
                <w:szCs w:val="15"/>
              </w:rPr>
            </w:pPr>
          </w:p>
        </w:tc>
        <w:tc>
          <w:tcPr>
            <w:tcW w:w="450" w:type="dxa"/>
            <w:tcBorders>
              <w:left w:val="nil"/>
              <w:bottom w:val="single" w:sz="12" w:space="0" w:color="000000"/>
              <w:right w:val="nil"/>
            </w:tcBorders>
            <w:shd w:val="clear" w:color="auto" w:fill="auto"/>
            <w:tcMar>
              <w:left w:w="43" w:type="dxa"/>
              <w:right w:w="43" w:type="dxa"/>
            </w:tcMar>
            <w:vAlign w:val="center"/>
            <w:hideMark/>
          </w:tcPr>
          <w:p w:rsidR="00735A21" w:rsidRPr="00BF4323" w:rsidRDefault="00735A21" w:rsidP="00735A21">
            <w:pPr>
              <w:jc w:val="right"/>
              <w:rPr>
                <w:sz w:val="15"/>
                <w:szCs w:val="15"/>
              </w:rPr>
            </w:pPr>
          </w:p>
        </w:tc>
        <w:tc>
          <w:tcPr>
            <w:tcW w:w="630" w:type="dxa"/>
            <w:tcBorders>
              <w:left w:val="nil"/>
              <w:bottom w:val="nil"/>
              <w:right w:val="nil"/>
            </w:tcBorders>
            <w:shd w:val="clear" w:color="auto" w:fill="auto"/>
            <w:tcMar>
              <w:left w:w="43" w:type="dxa"/>
              <w:right w:w="43" w:type="dxa"/>
            </w:tcMar>
          </w:tcPr>
          <w:p w:rsidR="00735A21" w:rsidRPr="00BF4323" w:rsidRDefault="00735A21" w:rsidP="00735A2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735A21" w:rsidRPr="00BF4323" w:rsidRDefault="00735A21" w:rsidP="00735A21">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735A21" w:rsidRPr="00BF4323" w:rsidRDefault="00735A21" w:rsidP="00735A21">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735A21" w:rsidRPr="00BF4323" w:rsidRDefault="00735A21" w:rsidP="00735A2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735A21" w:rsidRPr="00BF4323" w:rsidRDefault="00735A21" w:rsidP="00735A2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735A21" w:rsidRPr="00BF4323" w:rsidRDefault="00735A21" w:rsidP="00735A21">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735A21" w:rsidRPr="00BF4323" w:rsidRDefault="00735A21" w:rsidP="00735A21">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735A21" w:rsidRPr="00BF4323" w:rsidRDefault="00735A21" w:rsidP="00735A21">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735A21" w:rsidRPr="00BF4323" w:rsidRDefault="00735A21" w:rsidP="00735A2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735A21" w:rsidRPr="00BF4323" w:rsidRDefault="00735A21" w:rsidP="00735A21">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735A21" w:rsidRPr="00BF4323" w:rsidRDefault="00735A21" w:rsidP="00735A21">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735A21" w:rsidRPr="00BF4323" w:rsidRDefault="00735A21" w:rsidP="00735A21">
            <w:pPr>
              <w:ind w:firstLineChars="100" w:firstLine="150"/>
              <w:jc w:val="right"/>
              <w:rPr>
                <w:sz w:val="15"/>
                <w:szCs w:val="15"/>
              </w:rPr>
            </w:pPr>
          </w:p>
        </w:tc>
      </w:tr>
      <w:tr w:rsidR="00735A21" w:rsidRPr="00BF4323" w:rsidTr="004C0613">
        <w:trPr>
          <w:trHeight w:hRule="exact" w:val="273"/>
        </w:trPr>
        <w:tc>
          <w:tcPr>
            <w:tcW w:w="9180" w:type="dxa"/>
            <w:gridSpan w:val="14"/>
            <w:tcBorders>
              <w:top w:val="single" w:sz="12" w:space="0" w:color="000000"/>
              <w:left w:val="nil"/>
              <w:bottom w:val="nil"/>
              <w:right w:val="nil"/>
            </w:tcBorders>
            <w:shd w:val="clear" w:color="auto" w:fill="auto"/>
          </w:tcPr>
          <w:p w:rsidR="00735A21" w:rsidRPr="00BF4323" w:rsidRDefault="00735A21" w:rsidP="00735A21">
            <w:pPr>
              <w:jc w:val="right"/>
              <w:rPr>
                <w:sz w:val="15"/>
                <w:szCs w:val="15"/>
              </w:rPr>
            </w:pPr>
            <w:r w:rsidRPr="00BF4323">
              <w:rPr>
                <w:sz w:val="15"/>
                <w:szCs w:val="15"/>
              </w:rPr>
              <w:t> </w:t>
            </w:r>
            <w:r w:rsidRPr="00B863BF">
              <w:rPr>
                <w:sz w:val="14"/>
                <w:szCs w:val="14"/>
              </w:rPr>
              <w:t xml:space="preserve"> Source: Statistics &amp; Data Warehouse Department, SBP</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tc>
      </w:tr>
    </w:tbl>
    <w:p w:rsidR="007826A0" w:rsidRDefault="008D0974" w:rsidP="00A44303">
      <w:pPr>
        <w:pStyle w:val="Footer"/>
        <w:tabs>
          <w:tab w:val="clear" w:pos="4320"/>
          <w:tab w:val="clear" w:pos="8640"/>
        </w:tabs>
        <w:jc w:val="right"/>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6"/>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6"/>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+3.83</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-0.92</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-2.43</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-1.60</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-0.76</w:t>
            </w:r>
          </w:p>
        </w:tc>
      </w:tr>
      <w:tr w:rsidR="00735A21" w:rsidRPr="00BF4323" w:rsidTr="00171328">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2D675F" w:rsidRPr="00BF4323" w:rsidTr="002D675F">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2D675F" w:rsidRPr="00A75A33" w:rsidRDefault="002D675F" w:rsidP="00735A21">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2D675F" w:rsidRPr="00A75A33" w:rsidRDefault="002D675F" w:rsidP="00735A21">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-2.04</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+0.51</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+2.64</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+4.66</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+0.36</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-0.22</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-1.03</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-0.96</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-0.45</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CC7082" w:rsidRDefault="00735A21" w:rsidP="00735A21">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735A21" w:rsidRPr="00CC7082" w:rsidRDefault="00735A21" w:rsidP="00735A21">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735A21" w:rsidRPr="00CC7082" w:rsidRDefault="00735A21" w:rsidP="00735A21">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35A21" w:rsidRPr="00CC7082" w:rsidRDefault="00735A21" w:rsidP="00735A21">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CC7082" w:rsidRDefault="00735A21" w:rsidP="00735A21">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CC7082" w:rsidRDefault="00735A21" w:rsidP="00735A21">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735A21" w:rsidRPr="00CC7082" w:rsidRDefault="00735A21" w:rsidP="00735A21">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735A21" w:rsidRPr="00CC7082" w:rsidRDefault="00735A21" w:rsidP="00735A21">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735A21" w:rsidRPr="00CC7082" w:rsidRDefault="00735A21" w:rsidP="00735A21">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735A21" w:rsidRPr="00CC7082" w:rsidRDefault="00735A21" w:rsidP="00735A21">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735A21" w:rsidRPr="00CC7082" w:rsidRDefault="00735A21" w:rsidP="00735A21">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CC7082" w:rsidRDefault="00735A21" w:rsidP="00735A21">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CC7082" w:rsidRDefault="00735A21" w:rsidP="00735A21">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735A21" w:rsidRPr="00CC7082" w:rsidRDefault="00735A21" w:rsidP="00735A21">
            <w:pPr>
              <w:jc w:val="right"/>
              <w:rPr>
                <w:color w:val="000000"/>
                <w:sz w:val="15"/>
                <w:szCs w:val="15"/>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-1.06</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-0.90</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+0.35</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+0.70</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-0.91</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-0.54</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041D1A"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Pr="00041D1A"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041D1A"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Pr="00041D1A"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041D1A"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041D1A"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Pr="00041D1A"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041D1A"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041D1A"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041D1A"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041D1A"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041D1A"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041D1A" w:rsidRDefault="00735A21" w:rsidP="00735A21">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Pr="00041D1A" w:rsidRDefault="00735A21" w:rsidP="00735A21">
            <w:pPr>
              <w:jc w:val="right"/>
              <w:rPr>
                <w:color w:val="000000"/>
                <w:sz w:val="16"/>
                <w:szCs w:val="16"/>
              </w:rPr>
            </w:pPr>
          </w:p>
        </w:tc>
      </w:tr>
      <w:tr w:rsidR="00735A21" w:rsidRPr="00BF4323" w:rsidTr="001D383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735A21" w:rsidRPr="001D3837" w:rsidRDefault="00735A21" w:rsidP="00735A21">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-2.26</w:t>
            </w:r>
          </w:p>
        </w:tc>
      </w:tr>
      <w:tr w:rsidR="00735A21" w:rsidRPr="00BF4323" w:rsidTr="001D3837">
        <w:trPr>
          <w:trHeight w:hRule="exact" w:val="317"/>
        </w:trPr>
        <w:tc>
          <w:tcPr>
            <w:tcW w:w="449" w:type="dxa"/>
            <w:tcBorders>
              <w:top w:val="nil"/>
              <w:left w:val="nil"/>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361" w:type="dxa"/>
            <w:tcBorders>
              <w:top w:val="nil"/>
              <w:left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Pr>
                <w:sz w:val="16"/>
                <w:szCs w:val="16"/>
              </w:rPr>
              <w:t>Feb</w:t>
            </w: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+0.21</w:t>
            </w:r>
          </w:p>
        </w:tc>
        <w:tc>
          <w:tcPr>
            <w:tcW w:w="54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-1.19</w:t>
            </w: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-1.41</w:t>
            </w:r>
          </w:p>
        </w:tc>
        <w:tc>
          <w:tcPr>
            <w:tcW w:w="81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-1.38</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-0.16</w:t>
            </w:r>
          </w:p>
        </w:tc>
        <w:tc>
          <w:tcPr>
            <w:tcW w:w="63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+2.20</w:t>
            </w:r>
          </w:p>
        </w:tc>
        <w:tc>
          <w:tcPr>
            <w:tcW w:w="81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-0.15</w:t>
            </w:r>
          </w:p>
        </w:tc>
        <w:tc>
          <w:tcPr>
            <w:tcW w:w="72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+0.75</w:t>
            </w: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-1.49</w:t>
            </w: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+0.78</w:t>
            </w:r>
          </w:p>
        </w:tc>
        <w:tc>
          <w:tcPr>
            <w:tcW w:w="630" w:type="dxa"/>
            <w:tcBorders>
              <w:top w:val="nil"/>
              <w:left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+0.82</w:t>
            </w:r>
          </w:p>
        </w:tc>
        <w:tc>
          <w:tcPr>
            <w:tcW w:w="54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-0.33</w:t>
            </w:r>
          </w:p>
        </w:tc>
        <w:tc>
          <w:tcPr>
            <w:tcW w:w="540"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-0.41</w:t>
            </w:r>
          </w:p>
        </w:tc>
        <w:tc>
          <w:tcPr>
            <w:tcW w:w="541" w:type="dxa"/>
            <w:tcBorders>
              <w:top w:val="nil"/>
              <w:left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+0.78</w:t>
            </w:r>
          </w:p>
        </w:tc>
      </w:tr>
      <w:tr w:rsidR="002D675F" w:rsidRPr="00BF4323" w:rsidTr="002D675F">
        <w:trPr>
          <w:trHeight w:hRule="exact" w:val="317"/>
        </w:trPr>
        <w:tc>
          <w:tcPr>
            <w:tcW w:w="449" w:type="dxa"/>
            <w:tcBorders>
              <w:top w:val="nil"/>
              <w:left w:val="nil"/>
              <w:right w:val="nil"/>
            </w:tcBorders>
            <w:shd w:val="clear" w:color="auto" w:fill="auto"/>
            <w:tcMar>
              <w:left w:w="14" w:type="dxa"/>
              <w:right w:w="14" w:type="dxa"/>
            </w:tcMar>
            <w:vAlign w:val="center"/>
            <w:hideMark/>
          </w:tcPr>
          <w:p w:rsidR="002D675F" w:rsidRPr="00A75A33" w:rsidRDefault="002D675F" w:rsidP="00735A21">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2D675F" w:rsidRPr="00A75A33" w:rsidRDefault="002D675F" w:rsidP="00735A21">
            <w:pPr>
              <w:rPr>
                <w:sz w:val="16"/>
                <w:szCs w:val="16"/>
              </w:rPr>
            </w:pPr>
            <w:r>
              <w:rPr>
                <w:sz w:val="16"/>
                <w:szCs w:val="16"/>
              </w:rPr>
              <w:t>Mar</w:t>
            </w:r>
          </w:p>
        </w:tc>
        <w:tc>
          <w:tcPr>
            <w:tcW w:w="630" w:type="dxa"/>
            <w:tcBorders>
              <w:top w:val="nil"/>
              <w:left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+0.34</w:t>
            </w:r>
          </w:p>
        </w:tc>
        <w:tc>
          <w:tcPr>
            <w:tcW w:w="540" w:type="dxa"/>
            <w:tcBorders>
              <w:top w:val="nil"/>
              <w:left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+0.34</w:t>
            </w:r>
          </w:p>
        </w:tc>
        <w:tc>
          <w:tcPr>
            <w:tcW w:w="630" w:type="dxa"/>
            <w:tcBorders>
              <w:top w:val="nil"/>
              <w:left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-0.71</w:t>
            </w:r>
          </w:p>
        </w:tc>
        <w:tc>
          <w:tcPr>
            <w:tcW w:w="810" w:type="dxa"/>
            <w:tcBorders>
              <w:top w:val="nil"/>
              <w:left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-1.72</w:t>
            </w:r>
          </w:p>
        </w:tc>
        <w:tc>
          <w:tcPr>
            <w:tcW w:w="630" w:type="dxa"/>
            <w:tcBorders>
              <w:top w:val="nil"/>
              <w:left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+0.51</w:t>
            </w:r>
          </w:p>
        </w:tc>
        <w:tc>
          <w:tcPr>
            <w:tcW w:w="810" w:type="dxa"/>
            <w:tcBorders>
              <w:top w:val="nil"/>
              <w:left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+1.09</w:t>
            </w:r>
          </w:p>
        </w:tc>
        <w:tc>
          <w:tcPr>
            <w:tcW w:w="720" w:type="dxa"/>
            <w:tcBorders>
              <w:top w:val="nil"/>
              <w:left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-4.78</w:t>
            </w:r>
          </w:p>
        </w:tc>
        <w:tc>
          <w:tcPr>
            <w:tcW w:w="630" w:type="dxa"/>
            <w:tcBorders>
              <w:top w:val="nil"/>
              <w:left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+1.04</w:t>
            </w:r>
          </w:p>
        </w:tc>
        <w:tc>
          <w:tcPr>
            <w:tcW w:w="630" w:type="dxa"/>
            <w:tcBorders>
              <w:top w:val="nil"/>
              <w:left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-0.55</w:t>
            </w:r>
          </w:p>
        </w:tc>
        <w:tc>
          <w:tcPr>
            <w:tcW w:w="630" w:type="dxa"/>
            <w:tcBorders>
              <w:top w:val="nil"/>
              <w:left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-0.13</w:t>
            </w:r>
          </w:p>
        </w:tc>
        <w:tc>
          <w:tcPr>
            <w:tcW w:w="540" w:type="dxa"/>
            <w:tcBorders>
              <w:top w:val="nil"/>
              <w:left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-1.93</w:t>
            </w:r>
          </w:p>
        </w:tc>
        <w:tc>
          <w:tcPr>
            <w:tcW w:w="540" w:type="dxa"/>
            <w:tcBorders>
              <w:top w:val="nil"/>
              <w:left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-4.65</w:t>
            </w:r>
          </w:p>
        </w:tc>
        <w:tc>
          <w:tcPr>
            <w:tcW w:w="541" w:type="dxa"/>
            <w:tcBorders>
              <w:top w:val="nil"/>
              <w:left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-0.55</w:t>
            </w:r>
          </w:p>
        </w:tc>
      </w:tr>
      <w:tr w:rsidR="00735A21"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361" w:type="dxa"/>
            <w:tcBorders>
              <w:left w:val="nil"/>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630" w:type="dxa"/>
            <w:tcBorders>
              <w:left w:val="nil"/>
              <w:right w:val="nil"/>
            </w:tcBorders>
            <w:shd w:val="clear" w:color="auto" w:fill="auto"/>
            <w:tcMar>
              <w:left w:w="14" w:type="dxa"/>
              <w:right w:w="14" w:type="dxa"/>
            </w:tcMar>
            <w:vAlign w:val="center"/>
          </w:tcPr>
          <w:p w:rsidR="00735A21" w:rsidRDefault="00735A21" w:rsidP="00735A21">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735A21" w:rsidRDefault="00735A21" w:rsidP="00735A21">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35A21" w:rsidRDefault="00735A21" w:rsidP="00735A21">
            <w:pPr>
              <w:jc w:val="right"/>
              <w:rPr>
                <w:color w:val="000000"/>
                <w:sz w:val="16"/>
                <w:szCs w:val="16"/>
              </w:rPr>
            </w:pPr>
          </w:p>
        </w:tc>
        <w:tc>
          <w:tcPr>
            <w:tcW w:w="810" w:type="dxa"/>
            <w:tcBorders>
              <w:left w:val="nil"/>
              <w:right w:val="nil"/>
            </w:tcBorders>
            <w:shd w:val="clear" w:color="auto" w:fill="auto"/>
            <w:tcMar>
              <w:left w:w="14" w:type="dxa"/>
              <w:right w:w="14" w:type="dxa"/>
            </w:tcMar>
            <w:vAlign w:val="center"/>
            <w:hideMark/>
          </w:tcPr>
          <w:p w:rsidR="00735A21" w:rsidRDefault="00735A21" w:rsidP="00735A21">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735A21" w:rsidRDefault="00735A21" w:rsidP="00735A21">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735A21" w:rsidRDefault="00735A21" w:rsidP="00735A21">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735A21" w:rsidRDefault="00735A21" w:rsidP="00735A21">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735A21" w:rsidRDefault="00735A21" w:rsidP="00735A21">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35A21" w:rsidRDefault="00735A21" w:rsidP="00735A21">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35A21" w:rsidRDefault="00735A21" w:rsidP="00735A21">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35A21" w:rsidRDefault="00735A21" w:rsidP="00735A21">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735A21" w:rsidRDefault="00735A21" w:rsidP="00735A21">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735A21" w:rsidRDefault="00735A21" w:rsidP="00735A21">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735A21" w:rsidRDefault="00735A21" w:rsidP="00735A21">
            <w:pPr>
              <w:jc w:val="right"/>
              <w:rPr>
                <w:color w:val="000000"/>
                <w:sz w:val="16"/>
                <w:szCs w:val="16"/>
              </w:rPr>
            </w:pPr>
          </w:p>
        </w:tc>
      </w:tr>
      <w:tr w:rsidR="00735A21"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630" w:type="dxa"/>
            <w:tcBorders>
              <w:left w:val="nil"/>
              <w:bottom w:val="nil"/>
              <w:right w:val="nil"/>
            </w:tcBorders>
            <w:shd w:val="clear" w:color="auto" w:fill="auto"/>
            <w:tcMar>
              <w:left w:w="14" w:type="dxa"/>
              <w:right w:w="14" w:type="dxa"/>
            </w:tcMar>
            <w:vAlign w:val="center"/>
          </w:tcPr>
          <w:p w:rsidR="00735A21" w:rsidRPr="001D3837" w:rsidRDefault="00735A21" w:rsidP="00735A21">
            <w:pPr>
              <w:rPr>
                <w:sz w:val="16"/>
                <w:szCs w:val="16"/>
              </w:rPr>
            </w:pPr>
          </w:p>
        </w:tc>
        <w:tc>
          <w:tcPr>
            <w:tcW w:w="540" w:type="dxa"/>
            <w:tcBorders>
              <w:left w:val="nil"/>
              <w:bottom w:val="nil"/>
              <w:right w:val="nil"/>
            </w:tcBorders>
            <w:shd w:val="clear" w:color="auto" w:fill="auto"/>
            <w:tcMar>
              <w:left w:w="14" w:type="dxa"/>
              <w:right w:w="14" w:type="dxa"/>
            </w:tcMar>
            <w:vAlign w:val="center"/>
          </w:tcPr>
          <w:p w:rsidR="00735A21" w:rsidRPr="001D3837" w:rsidRDefault="00735A21" w:rsidP="00735A21">
            <w:pPr>
              <w:rPr>
                <w:sz w:val="16"/>
                <w:szCs w:val="16"/>
              </w:rPr>
            </w:pPr>
          </w:p>
        </w:tc>
        <w:tc>
          <w:tcPr>
            <w:tcW w:w="630" w:type="dxa"/>
            <w:tcBorders>
              <w:left w:val="nil"/>
              <w:bottom w:val="nil"/>
              <w:right w:val="nil"/>
            </w:tcBorders>
            <w:shd w:val="clear" w:color="auto" w:fill="auto"/>
            <w:tcMar>
              <w:left w:w="14" w:type="dxa"/>
              <w:right w:w="14" w:type="dxa"/>
            </w:tcMar>
            <w:vAlign w:val="center"/>
          </w:tcPr>
          <w:p w:rsidR="00735A21" w:rsidRPr="001D3837" w:rsidRDefault="00735A21" w:rsidP="00735A21">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810" w:type="dxa"/>
            <w:tcBorders>
              <w:left w:val="nil"/>
              <w:bottom w:val="nil"/>
              <w:right w:val="nil"/>
            </w:tcBorders>
            <w:shd w:val="clear" w:color="auto" w:fill="auto"/>
            <w:tcMar>
              <w:left w:w="14" w:type="dxa"/>
              <w:right w:w="14" w:type="dxa"/>
            </w:tcMar>
            <w:vAlign w:val="center"/>
          </w:tcPr>
          <w:p w:rsidR="00735A21" w:rsidRPr="001D3837" w:rsidRDefault="00735A21" w:rsidP="00735A21">
            <w:pPr>
              <w:rPr>
                <w:sz w:val="16"/>
                <w:szCs w:val="16"/>
              </w:rPr>
            </w:pPr>
          </w:p>
        </w:tc>
        <w:tc>
          <w:tcPr>
            <w:tcW w:w="720" w:type="dxa"/>
            <w:tcBorders>
              <w:left w:val="nil"/>
              <w:bottom w:val="nil"/>
              <w:right w:val="nil"/>
            </w:tcBorders>
            <w:shd w:val="clear" w:color="auto" w:fill="auto"/>
            <w:tcMar>
              <w:left w:w="14" w:type="dxa"/>
              <w:right w:w="14" w:type="dxa"/>
            </w:tcMar>
            <w:vAlign w:val="center"/>
          </w:tcPr>
          <w:p w:rsidR="00735A21" w:rsidRPr="001D3837" w:rsidRDefault="00735A21" w:rsidP="00735A21">
            <w:pPr>
              <w:rPr>
                <w:sz w:val="16"/>
                <w:szCs w:val="16"/>
              </w:rPr>
            </w:pPr>
          </w:p>
        </w:tc>
        <w:tc>
          <w:tcPr>
            <w:tcW w:w="630" w:type="dxa"/>
            <w:tcBorders>
              <w:left w:val="nil"/>
              <w:bottom w:val="nil"/>
              <w:right w:val="nil"/>
            </w:tcBorders>
            <w:shd w:val="clear" w:color="auto" w:fill="auto"/>
            <w:tcMar>
              <w:left w:w="14" w:type="dxa"/>
              <w:right w:w="14" w:type="dxa"/>
            </w:tcMar>
            <w:vAlign w:val="center"/>
          </w:tcPr>
          <w:p w:rsidR="00735A21" w:rsidRPr="001D3837" w:rsidRDefault="00735A21" w:rsidP="00735A21">
            <w:pPr>
              <w:rPr>
                <w:sz w:val="16"/>
                <w:szCs w:val="16"/>
              </w:rPr>
            </w:pPr>
          </w:p>
        </w:tc>
        <w:tc>
          <w:tcPr>
            <w:tcW w:w="630" w:type="dxa"/>
            <w:tcBorders>
              <w:left w:val="nil"/>
              <w:bottom w:val="nil"/>
              <w:right w:val="nil"/>
            </w:tcBorders>
            <w:shd w:val="clear" w:color="auto" w:fill="auto"/>
            <w:tcMar>
              <w:left w:w="14" w:type="dxa"/>
              <w:right w:w="14" w:type="dxa"/>
            </w:tcMar>
            <w:vAlign w:val="center"/>
          </w:tcPr>
          <w:p w:rsidR="00735A21" w:rsidRPr="001D3837" w:rsidRDefault="00735A21" w:rsidP="00735A21">
            <w:pPr>
              <w:rPr>
                <w:sz w:val="16"/>
                <w:szCs w:val="16"/>
              </w:rPr>
            </w:pPr>
          </w:p>
        </w:tc>
        <w:tc>
          <w:tcPr>
            <w:tcW w:w="630" w:type="dxa"/>
            <w:tcBorders>
              <w:left w:val="nil"/>
              <w:bottom w:val="nil"/>
              <w:right w:val="nil"/>
            </w:tcBorders>
            <w:shd w:val="clear" w:color="auto" w:fill="auto"/>
            <w:tcMar>
              <w:left w:w="14" w:type="dxa"/>
              <w:right w:w="14" w:type="dxa"/>
            </w:tcMar>
            <w:vAlign w:val="center"/>
          </w:tcPr>
          <w:p w:rsidR="00735A21" w:rsidRPr="001D3837" w:rsidRDefault="00735A21" w:rsidP="00735A21">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735A21" w:rsidRPr="001D3837" w:rsidRDefault="00735A21" w:rsidP="00735A21">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735A21" w:rsidRPr="001D3837" w:rsidRDefault="00735A21" w:rsidP="00735A21">
            <w:pPr>
              <w:rPr>
                <w:sz w:val="16"/>
                <w:szCs w:val="16"/>
              </w:rPr>
            </w:pPr>
          </w:p>
        </w:tc>
      </w:tr>
      <w:tr w:rsidR="00735A21" w:rsidRPr="00BF4323" w:rsidTr="00367C9E">
        <w:trPr>
          <w:trHeight w:hRule="exact" w:val="221"/>
        </w:trPr>
        <w:tc>
          <w:tcPr>
            <w:tcW w:w="9721" w:type="dxa"/>
            <w:gridSpan w:val="16"/>
            <w:tcBorders>
              <w:top w:val="single" w:sz="12" w:space="0" w:color="000000"/>
              <w:left w:val="nil"/>
              <w:bottom w:val="nil"/>
              <w:right w:val="nil"/>
            </w:tcBorders>
            <w:shd w:val="clear" w:color="auto" w:fill="auto"/>
          </w:tcPr>
          <w:p w:rsidR="00735A21" w:rsidRPr="00BF4323" w:rsidRDefault="00735A21" w:rsidP="00735A21">
            <w:pPr>
              <w:jc w:val="right"/>
              <w:rPr>
                <w:sz w:val="15"/>
                <w:szCs w:val="15"/>
              </w:rPr>
            </w:pPr>
            <w:r w:rsidRPr="00BF4323">
              <w:rPr>
                <w:sz w:val="15"/>
                <w:szCs w:val="15"/>
              </w:rPr>
              <w:t> </w:t>
            </w:r>
            <w:r w:rsidRPr="00B863BF">
              <w:rPr>
                <w:sz w:val="14"/>
                <w:szCs w:val="14"/>
              </w:rPr>
              <w:t xml:space="preserve"> Source: Statistics &amp; Data Warehouse Department, SBP</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p w:rsidR="00735A21" w:rsidRPr="00BF4323" w:rsidRDefault="00735A21" w:rsidP="00735A21">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820F13">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2150" w:type="dxa"/>
            <w:gridSpan w:val="3"/>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002" w:type="dxa"/>
            <w:gridSpan w:val="3"/>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820F13" w:rsidRPr="001C5EFF" w:rsidTr="00820F13">
        <w:trPr>
          <w:trHeight w:val="235"/>
        </w:trPr>
        <w:tc>
          <w:tcPr>
            <w:tcW w:w="1063" w:type="dxa"/>
            <w:vMerge/>
            <w:tcBorders>
              <w:left w:val="nil"/>
              <w:right w:val="single" w:sz="4" w:space="0" w:color="auto"/>
            </w:tcBorders>
            <w:shd w:val="clear" w:color="auto" w:fill="auto"/>
            <w:hideMark/>
          </w:tcPr>
          <w:p w:rsidR="00820F13" w:rsidRPr="001C5EFF" w:rsidRDefault="00820F13"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20F13" w:rsidRDefault="00820F13" w:rsidP="00096FEF">
            <w:pPr>
              <w:jc w:val="center"/>
              <w:rPr>
                <w:b/>
                <w:bCs/>
                <w:color w:val="000000"/>
                <w:sz w:val="16"/>
                <w:szCs w:val="16"/>
              </w:rPr>
            </w:pPr>
            <w:r>
              <w:rPr>
                <w:b/>
                <w:bCs/>
                <w:color w:val="000000"/>
                <w:sz w:val="16"/>
                <w:szCs w:val="16"/>
              </w:rPr>
              <w:t>2017</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820F13" w:rsidRDefault="00820F13" w:rsidP="00096FEF">
            <w:pPr>
              <w:jc w:val="center"/>
              <w:rPr>
                <w:b/>
                <w:bCs/>
                <w:color w:val="000000"/>
                <w:sz w:val="16"/>
                <w:szCs w:val="16"/>
              </w:rPr>
            </w:pPr>
            <w:r>
              <w:rPr>
                <w:b/>
                <w:bCs/>
                <w:color w:val="000000"/>
                <w:sz w:val="16"/>
                <w:szCs w:val="16"/>
              </w:rPr>
              <w:t>2018</w:t>
            </w:r>
          </w:p>
        </w:tc>
        <w:tc>
          <w:tcPr>
            <w:tcW w:w="2150" w:type="dxa"/>
            <w:gridSpan w:val="3"/>
            <w:vMerge/>
            <w:tcBorders>
              <w:left w:val="single" w:sz="4" w:space="0" w:color="auto"/>
              <w:bottom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2002" w:type="dxa"/>
            <w:gridSpan w:val="3"/>
            <w:vMerge/>
            <w:tcBorders>
              <w:left w:val="single" w:sz="4" w:space="0" w:color="auto"/>
              <w:bottom w:val="single" w:sz="4" w:space="0" w:color="auto"/>
              <w:right w:val="nil"/>
            </w:tcBorders>
            <w:shd w:val="clear" w:color="auto" w:fill="auto"/>
            <w:vAlign w:val="center"/>
          </w:tcPr>
          <w:p w:rsidR="00820F13" w:rsidRDefault="00820F13" w:rsidP="001C5EFF">
            <w:pPr>
              <w:jc w:val="center"/>
              <w:rPr>
                <w:b/>
                <w:bCs/>
                <w:color w:val="000000"/>
                <w:sz w:val="16"/>
                <w:szCs w:val="16"/>
              </w:rPr>
            </w:pPr>
          </w:p>
        </w:tc>
      </w:tr>
      <w:tr w:rsidR="00820F13" w:rsidRPr="001C5EFF" w:rsidTr="00820F13">
        <w:trPr>
          <w:trHeight w:val="300"/>
        </w:trPr>
        <w:tc>
          <w:tcPr>
            <w:tcW w:w="1063" w:type="dxa"/>
            <w:vMerge/>
            <w:tcBorders>
              <w:left w:val="nil"/>
              <w:bottom w:val="single" w:sz="12" w:space="0" w:color="000000"/>
              <w:right w:val="single" w:sz="4" w:space="0" w:color="auto"/>
            </w:tcBorders>
            <w:shd w:val="clear" w:color="auto" w:fill="auto"/>
            <w:vAlign w:val="center"/>
            <w:hideMark/>
          </w:tcPr>
          <w:p w:rsidR="00820F13" w:rsidRPr="001C5EFF" w:rsidRDefault="00820F13"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20F13" w:rsidRPr="001C5EFF" w:rsidRDefault="00820F13"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20F13" w:rsidRPr="001C5EFF" w:rsidRDefault="00820F13"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20F13" w:rsidRPr="001C5EFF" w:rsidRDefault="00820F13"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20F13" w:rsidRPr="005B1592" w:rsidRDefault="00820F13" w:rsidP="00C8641B">
            <w:pPr>
              <w:jc w:val="right"/>
              <w:rPr>
                <w:b/>
                <w:bCs/>
                <w:color w:val="000000"/>
                <w:sz w:val="16"/>
                <w:szCs w:val="16"/>
              </w:rPr>
            </w:pPr>
            <w:r w:rsidRPr="005B1592">
              <w:rPr>
                <w:b/>
                <w:bCs/>
                <w:color w:val="000000"/>
                <w:sz w:val="16"/>
                <w:szCs w:val="16"/>
              </w:rPr>
              <w:t>II</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20F13" w:rsidRPr="005B1592" w:rsidRDefault="00820F13" w:rsidP="00C8641B">
            <w:pPr>
              <w:jc w:val="right"/>
              <w:rPr>
                <w:b/>
                <w:bCs/>
                <w:color w:val="000000"/>
                <w:sz w:val="16"/>
                <w:szCs w:val="16"/>
              </w:rPr>
            </w:pPr>
            <w:r w:rsidRPr="005B1592">
              <w:rPr>
                <w:b/>
                <w:bCs/>
                <w:color w:val="000000"/>
                <w:sz w:val="16"/>
                <w:szCs w:val="16"/>
              </w:rPr>
              <w:t>III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20F13" w:rsidRPr="005B1592" w:rsidRDefault="00820F13" w:rsidP="00D8050D">
            <w:pPr>
              <w:jc w:val="right"/>
              <w:rPr>
                <w:b/>
                <w:bCs/>
                <w:color w:val="000000"/>
                <w:sz w:val="16"/>
                <w:szCs w:val="16"/>
              </w:rPr>
            </w:pPr>
            <w:r w:rsidRPr="005B1592">
              <w:rPr>
                <w:b/>
                <w:bCs/>
                <w:color w:val="000000"/>
                <w:sz w:val="16"/>
                <w:szCs w:val="16"/>
              </w:rPr>
              <w:t>IV</w:t>
            </w:r>
          </w:p>
        </w:tc>
        <w:tc>
          <w:tcPr>
            <w:tcW w:w="63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20F13" w:rsidRPr="005B1592" w:rsidRDefault="00820F13" w:rsidP="00367C9E">
            <w:pPr>
              <w:jc w:val="right"/>
              <w:rPr>
                <w:b/>
                <w:bCs/>
                <w:color w:val="000000"/>
                <w:sz w:val="16"/>
                <w:szCs w:val="16"/>
              </w:rPr>
            </w:pPr>
            <w:r>
              <w:rPr>
                <w:b/>
                <w:bCs/>
                <w:color w:val="000000"/>
                <w:sz w:val="16"/>
                <w:szCs w:val="16"/>
              </w:rPr>
              <w:t>I</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20F13" w:rsidRPr="005B1592" w:rsidRDefault="00820F13" w:rsidP="00224A28">
            <w:pPr>
              <w:jc w:val="right"/>
              <w:rPr>
                <w:b/>
                <w:bCs/>
                <w:color w:val="000000"/>
                <w:sz w:val="16"/>
                <w:szCs w:val="16"/>
              </w:rPr>
            </w:pPr>
            <w:r>
              <w:rPr>
                <w:b/>
                <w:bCs/>
                <w:color w:val="000000"/>
                <w:sz w:val="16"/>
                <w:szCs w:val="16"/>
              </w:rPr>
              <w:t>Feb</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20F13" w:rsidRPr="005B1592" w:rsidRDefault="00820F13" w:rsidP="00367C9E">
            <w:pPr>
              <w:jc w:val="right"/>
              <w:rPr>
                <w:b/>
                <w:bCs/>
                <w:color w:val="000000"/>
                <w:sz w:val="16"/>
                <w:szCs w:val="16"/>
              </w:rPr>
            </w:pPr>
            <w:r>
              <w:rPr>
                <w:b/>
                <w:bCs/>
                <w:color w:val="000000"/>
                <w:sz w:val="16"/>
                <w:szCs w:val="16"/>
              </w:rPr>
              <w:t>Mar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20F13" w:rsidRPr="005B1592" w:rsidRDefault="00820F13" w:rsidP="00820F13">
            <w:pPr>
              <w:jc w:val="right"/>
              <w:rPr>
                <w:b/>
                <w:bCs/>
                <w:color w:val="000000"/>
                <w:sz w:val="16"/>
                <w:szCs w:val="16"/>
              </w:rPr>
            </w:pPr>
            <w:r w:rsidRPr="005B1592">
              <w:rPr>
                <w:b/>
                <w:bCs/>
                <w:color w:val="000000"/>
                <w:sz w:val="16"/>
                <w:szCs w:val="16"/>
              </w:rPr>
              <w:t>Dec</w:t>
            </w:r>
          </w:p>
        </w:tc>
        <w:tc>
          <w:tcPr>
            <w:tcW w:w="73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20F13" w:rsidRPr="005B1592" w:rsidRDefault="00820F13" w:rsidP="00820F13">
            <w:pPr>
              <w:jc w:val="right"/>
              <w:rPr>
                <w:b/>
                <w:bCs/>
                <w:color w:val="000000"/>
                <w:sz w:val="16"/>
                <w:szCs w:val="16"/>
              </w:rPr>
            </w:pPr>
            <w:r>
              <w:rPr>
                <w:b/>
                <w:bCs/>
                <w:color w:val="000000"/>
                <w:sz w:val="16"/>
                <w:szCs w:val="16"/>
              </w:rPr>
              <w:t>Jan</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820F13" w:rsidRPr="005B1592" w:rsidRDefault="00820F13" w:rsidP="00820F13">
            <w:pPr>
              <w:jc w:val="right"/>
              <w:rPr>
                <w:b/>
                <w:bCs/>
                <w:color w:val="000000"/>
                <w:sz w:val="16"/>
                <w:szCs w:val="16"/>
              </w:rPr>
            </w:pPr>
            <w:r>
              <w:rPr>
                <w:b/>
                <w:bCs/>
                <w:color w:val="000000"/>
                <w:sz w:val="16"/>
                <w:szCs w:val="16"/>
              </w:rPr>
              <w:t>Feb</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820F13" w:rsidRPr="005B1592" w:rsidRDefault="00820F13" w:rsidP="001C5EFF">
            <w:pPr>
              <w:jc w:val="right"/>
              <w:rPr>
                <w:b/>
                <w:bCs/>
                <w:color w:val="000000"/>
                <w:sz w:val="16"/>
                <w:szCs w:val="16"/>
              </w:rPr>
            </w:pPr>
            <w:r>
              <w:rPr>
                <w:b/>
                <w:bCs/>
                <w:color w:val="000000"/>
                <w:sz w:val="16"/>
                <w:szCs w:val="16"/>
              </w:rPr>
              <w:t>Mar</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-2.75</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-4.06</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-2.72</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-7.09</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-3.49</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+3.58</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-2.69</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+5.67</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-4.00</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-3.95</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-1.96</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-4.40</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+2.47</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-1.94</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-4.60</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-3.94</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-1.84</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-6.67</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-2.22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+4.17</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-3.64</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-1.66</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-6.50</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-7.86</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-5.70</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-5.11</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-6.36</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-3.82</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-6.03</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-6.95</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+1.50</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-5.80</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-3.84</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+1.97</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-5.10</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-0.50</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-4.49</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-3.99</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-3.43</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-4.00</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+0.86</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-6.62</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-2.47</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-1.57</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-2.85</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-5.18</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+2.20</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-4.10</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-0.88</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+1.64</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-4.14</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-2.94</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-4.24</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-1.11</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-3.93</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+3.41</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+1.74</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+0.27</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-2.48</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2.56</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+0.92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-3.12</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-4.33</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-10.07</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-3.23</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-3.71</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-1.42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-5.27</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+2.26</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-0.07</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-10.81</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-4.83</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-1.42</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-5.96</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-0.07</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-4.66</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-2.98</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-2.09</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-8.27</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-9.10</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+0.36</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-5.52</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-4.36</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-5.81</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-4.39</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-4.47</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-4.26</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-2.12</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-6.07</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-6.19</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-1.08</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-5.18</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-5.29</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-4.74</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-3.08</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-2.93</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+2.57</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-5.76</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-4.83</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+5.24</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-3.07</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-4.25</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+0.59</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-3.91</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-6.27</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-5.27</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-4.50</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+1.09</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-2.91</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-6.40</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-6.41</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-2.04</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-5.07</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-4.83</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-2.24</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-6.57</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-8.62</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-4.23</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+0.31</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-5.02</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-3.99</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-3.61</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-5.44</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-8.14</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-5.24</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-4.70</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+2.28</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-5.77</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-4.39</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-4.47</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-4.26</w:t>
            </w:r>
          </w:p>
        </w:tc>
      </w:tr>
      <w:tr w:rsidR="005A0D59" w:rsidRPr="001C5EFF" w:rsidTr="005A0D59">
        <w:trPr>
          <w:trHeight w:val="475"/>
        </w:trPr>
        <w:tc>
          <w:tcPr>
            <w:tcW w:w="1063" w:type="dxa"/>
            <w:tcBorders>
              <w:top w:val="nil"/>
              <w:left w:val="nil"/>
              <w:bottom w:val="nil"/>
              <w:right w:val="nil"/>
            </w:tcBorders>
            <w:shd w:val="clear" w:color="auto" w:fill="auto"/>
            <w:vAlign w:val="center"/>
            <w:hideMark/>
          </w:tcPr>
          <w:p w:rsidR="005A0D59" w:rsidRPr="001C5EFF" w:rsidRDefault="005A0D59"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5A0D59" w:rsidRPr="005B1592" w:rsidRDefault="005A0D59"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5A0D59" w:rsidRDefault="005A0D59"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-4.39</w:t>
            </w:r>
          </w:p>
        </w:tc>
        <w:tc>
          <w:tcPr>
            <w:tcW w:w="710" w:type="dxa"/>
            <w:tcBorders>
              <w:top w:val="nil"/>
              <w:left w:val="nil"/>
              <w:bottom w:val="nil"/>
              <w:right w:val="nil"/>
            </w:tcBorders>
            <w:shd w:val="clear" w:color="auto" w:fill="auto"/>
            <w:tcMar>
              <w:left w:w="43" w:type="dxa"/>
              <w:right w:w="43" w:type="dxa"/>
            </w:tcMar>
            <w:vAlign w:val="center"/>
            <w:hideMark/>
          </w:tcPr>
          <w:p w:rsidR="005A0D59" w:rsidRDefault="005A0D59" w:rsidP="002C067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5A0D59">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-4.47</w:t>
            </w:r>
          </w:p>
        </w:tc>
        <w:tc>
          <w:tcPr>
            <w:tcW w:w="736"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5A0D59" w:rsidRDefault="005A0D59" w:rsidP="00820F13">
            <w:pPr>
              <w:jc w:val="right"/>
              <w:rPr>
                <w:color w:val="000000"/>
                <w:sz w:val="16"/>
                <w:szCs w:val="16"/>
              </w:rPr>
            </w:pPr>
            <w:r>
              <w:rPr>
                <w:color w:val="000000"/>
                <w:sz w:val="16"/>
                <w:szCs w:val="16"/>
              </w:rPr>
              <w:t>-4.26</w:t>
            </w:r>
          </w:p>
        </w:tc>
      </w:tr>
      <w:tr w:rsidR="00820F13"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820F13" w:rsidRPr="001C5EFF" w:rsidRDefault="00820F13"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BF4323" w:rsidRDefault="00820F13"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1C5EFF" w:rsidRDefault="00820F13"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1C5EFF" w:rsidRDefault="00820F13"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820F13" w:rsidRPr="001C5EFF" w:rsidRDefault="00820F13" w:rsidP="0099018A">
            <w:pPr>
              <w:jc w:val="right"/>
              <w:rPr>
                <w:rFonts w:ascii="Calibri" w:hAnsi="Calibri"/>
                <w:color w:val="000000"/>
                <w:sz w:val="22"/>
                <w:szCs w:val="22"/>
              </w:rPr>
            </w:pPr>
          </w:p>
        </w:tc>
      </w:tr>
      <w:tr w:rsidR="00820F13" w:rsidRPr="001C5EFF" w:rsidTr="00820F13">
        <w:trPr>
          <w:trHeight w:val="193"/>
        </w:trPr>
        <w:tc>
          <w:tcPr>
            <w:tcW w:w="9742" w:type="dxa"/>
            <w:gridSpan w:val="14"/>
            <w:tcBorders>
              <w:top w:val="single" w:sz="12" w:space="0" w:color="auto"/>
              <w:left w:val="nil"/>
              <w:right w:val="nil"/>
            </w:tcBorders>
            <w:shd w:val="clear" w:color="auto" w:fill="auto"/>
            <w:noWrap/>
            <w:hideMark/>
          </w:tcPr>
          <w:p w:rsidR="00820F13" w:rsidRPr="001C5EFF" w:rsidRDefault="00820F13" w:rsidP="00820F13">
            <w:pPr>
              <w:jc w:val="right"/>
              <w:rPr>
                <w:rFonts w:ascii="Calibri" w:hAnsi="Calibri"/>
                <w:color w:val="000000"/>
                <w:sz w:val="22"/>
                <w:szCs w:val="22"/>
              </w:rPr>
            </w:pPr>
            <w:r w:rsidRPr="00B863BF">
              <w:rPr>
                <w:sz w:val="14"/>
                <w:szCs w:val="14"/>
              </w:rPr>
              <w:t>Source: Statistics &amp; Data Warehouse Department, SBP</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Pr="00316631" w:rsidRDefault="005D6F42" w:rsidP="00567C4E">
            <w:pPr>
              <w:jc w:val="center"/>
              <w:rPr>
                <w:b/>
                <w:bCs/>
                <w:sz w:val="16"/>
                <w:szCs w:val="16"/>
              </w:rPr>
            </w:pPr>
            <w:r>
              <w:rPr>
                <w:b/>
                <w:bCs/>
                <w:sz w:val="16"/>
                <w:szCs w:val="16"/>
              </w:rPr>
              <w:t>Mar</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316631" w:rsidRDefault="00F37238" w:rsidP="00AB22B3">
            <w:pPr>
              <w:jc w:val="center"/>
              <w:rPr>
                <w:b/>
                <w:bCs/>
                <w:sz w:val="16"/>
                <w:szCs w:val="16"/>
              </w:rPr>
            </w:pPr>
            <w:r w:rsidRPr="00316631">
              <w:rPr>
                <w:b/>
                <w:bCs/>
                <w:sz w:val="16"/>
                <w:szCs w:val="16"/>
              </w:rPr>
              <w:t>Jul</w:t>
            </w:r>
            <w:r w:rsidR="003D5B4A" w:rsidRPr="00316631">
              <w:rPr>
                <w:b/>
                <w:bCs/>
                <w:sz w:val="16"/>
                <w:szCs w:val="16"/>
              </w:rPr>
              <w:t>-</w:t>
            </w:r>
            <w:r w:rsidR="005D6F42">
              <w:rPr>
                <w:b/>
                <w:bCs/>
                <w:sz w:val="16"/>
                <w:szCs w:val="16"/>
              </w:rPr>
              <w:t>Mar</w:t>
            </w:r>
          </w:p>
        </w:tc>
      </w:tr>
      <w:tr w:rsidR="00F37238"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7</w:t>
            </w:r>
            <w:r w:rsidR="007E3687"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8</w:t>
            </w:r>
            <w:r w:rsidR="00BB0C51"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49491A">
        <w:trPr>
          <w:trHeight w:val="298"/>
        </w:trPr>
        <w:tc>
          <w:tcPr>
            <w:tcW w:w="1213"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8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50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50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15,837.68</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18,719.80</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19,351.4</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1,694.5</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1,772.8</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14,105.0</w:t>
            </w:r>
          </w:p>
        </w:tc>
        <w:tc>
          <w:tcPr>
            <w:tcW w:w="432" w:type="pct"/>
            <w:tcBorders>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14,606.4</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2,467.65</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2,702.66</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2,524.73</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2,452.9</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213.4</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236.2</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1,738.8</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1,948.0</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2,180.23</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2,376.15</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2,579.69</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2,341.7</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209.1</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244.2</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1,658.3</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2,030.6</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4,729.43</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5,630.43</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5,968.25</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5,469.8</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504.6</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427.6</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4,078.1</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3,690.6</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3,109.52</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4,231.75</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4,365.29</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4,328.2</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362.9</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420.2</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3,143.2</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3,264.7</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1,550.03</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2,411.96</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2,877.74</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2,845.3</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250.2</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310.2</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1,985.1</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2,426.1</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1,512.45</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1,750.65</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1,418.28</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1,426.8</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108.9</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106.1</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1,120.3</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796.2</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45.54</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67.64</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66.50</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50.5</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3.6</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3.7</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33.3</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38.8</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1.50</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2.77</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0.2</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0.3</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4.6</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3.7</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1,860.03</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2,173.03</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2,422.71</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2,325.5</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197.2</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183.8</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1,707.5</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1,648.1</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318.84</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388.99</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448.44</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396.4</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32.3</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23.9</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290.5</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285.7</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681.43</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748.12</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773.97</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763.8</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64.6</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67.0</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568.1</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580.1</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329.24</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350.21</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380.86</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404.4</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32.2</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32.7</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274.9</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277.5</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530.52</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685.71</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819.44</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760.9</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68.1</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60.2</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574.0</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504.9</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431.85</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364.07</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417.77</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482.7</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38.9</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58.9</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332.6</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478.9</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85.58</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78.13</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93.66</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94.1</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7.7</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11.5</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65.3</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94.6</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34.39</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24.85</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36.54</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47.4</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3.3</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4.8</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34.3</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40.2</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4.24</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3.67</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5.19</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0.7</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4.0</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5.0</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79.83</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47.25</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52.97</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55.8</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2.8</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11.4</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28.4</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94.9</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33.25</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30.89</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43.50</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60.7</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4.5</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8.8</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41.2</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72.1</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14.88</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14.00</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9.83</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23.2</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2.0</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2.7</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16.0</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22.6</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14.89</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11.61</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15.46</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18.9</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2.8</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14.1</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14.4</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23.70</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14.57</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10.38</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12.8</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1.0</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1.2</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9.3</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10.1</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137.60</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133.29</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142.70</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155.3</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13.5</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14.4</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113.7</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113.3</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Cs/>
                <w:sz w:val="14"/>
                <w:szCs w:val="14"/>
              </w:rPr>
            </w:pPr>
            <w:r w:rsidRPr="00316631">
              <w:rPr>
                <w:bCs/>
                <w:sz w:val="14"/>
                <w:szCs w:val="14"/>
              </w:rPr>
              <w:t>3.49</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sz w:val="14"/>
                <w:szCs w:val="14"/>
              </w:rPr>
            </w:pPr>
            <w:r w:rsidRPr="00316631">
              <w:rPr>
                <w:sz w:val="14"/>
                <w:szCs w:val="14"/>
              </w:rPr>
              <w:t>5.81</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color w:val="000000"/>
                <w:sz w:val="14"/>
                <w:szCs w:val="14"/>
              </w:rPr>
            </w:pPr>
            <w:r w:rsidRPr="00316631">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color w:val="000000"/>
                <w:sz w:val="14"/>
                <w:szCs w:val="14"/>
              </w:rPr>
            </w:pPr>
            <w:r>
              <w:rPr>
                <w:color w:val="000000"/>
                <w:sz w:val="14"/>
                <w:szCs w:val="14"/>
              </w:rPr>
              <w:t>9.0</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color w:val="000000"/>
                <w:sz w:val="14"/>
                <w:szCs w:val="14"/>
              </w:rPr>
            </w:pPr>
            <w:r>
              <w:rPr>
                <w:color w:val="000000"/>
                <w:sz w:val="14"/>
                <w:szCs w:val="14"/>
              </w:rPr>
              <w:t>0.7</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color w:val="000000"/>
                <w:sz w:val="14"/>
                <w:szCs w:val="14"/>
              </w:rPr>
            </w:pPr>
            <w:r>
              <w:rPr>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6.3</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color w:val="000000"/>
                <w:sz w:val="14"/>
                <w:szCs w:val="14"/>
              </w:rPr>
            </w:pPr>
            <w:r>
              <w:rPr>
                <w:color w:val="000000"/>
                <w:sz w:val="14"/>
                <w:szCs w:val="14"/>
              </w:rPr>
              <w:t>11.7</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Pr>
                <w:b/>
                <w:bCs/>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90.3</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116.1</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799.0</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820.3</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30.77</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27.58</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34.87</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41.3</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3.3</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3.7</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30.4</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34.0</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29.42</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29.84</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25.69</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26.4</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2.7</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2.5</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18.4</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21.2</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159.59</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175.62</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193.90</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204.7</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18.1</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17.8</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150.8</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172.4</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160.03</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170.99</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175.99</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187.4</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15.8</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18.4</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132.1</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153.4</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7.09</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7.75</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13.18</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14.3</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1.2</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10.4</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13.6</w:t>
            </w:r>
          </w:p>
        </w:tc>
      </w:tr>
      <w:tr w:rsidR="005D6F42" w:rsidRPr="00BF4323" w:rsidTr="005D6F42">
        <w:trPr>
          <w:trHeight w:hRule="exact" w:val="288"/>
        </w:trPr>
        <w:tc>
          <w:tcPr>
            <w:tcW w:w="1213" w:type="pct"/>
            <w:tcBorders>
              <w:top w:val="nil"/>
              <w:left w:val="nil"/>
              <w:bottom w:val="nil"/>
              <w:right w:val="nil"/>
            </w:tcBorders>
            <w:shd w:val="clear" w:color="auto" w:fill="auto"/>
            <w:vAlign w:val="center"/>
            <w:hideMark/>
          </w:tcPr>
          <w:p w:rsidR="005D6F42" w:rsidRPr="00316631" w:rsidRDefault="005D6F42"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672.07</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829.93</w:t>
            </w: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1,194.69</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1,476.5</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37.0</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41.6</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305.2</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330.6</w:t>
            </w:r>
          </w:p>
        </w:tc>
      </w:tr>
      <w:tr w:rsidR="005D6F42" w:rsidRPr="00BF4323" w:rsidTr="005D6F42">
        <w:trPr>
          <w:trHeight w:val="180"/>
        </w:trPr>
        <w:tc>
          <w:tcPr>
            <w:tcW w:w="1213" w:type="pct"/>
            <w:tcBorders>
              <w:top w:val="nil"/>
              <w:left w:val="nil"/>
              <w:bottom w:val="nil"/>
              <w:right w:val="nil"/>
            </w:tcBorders>
            <w:shd w:val="clear" w:color="auto" w:fill="auto"/>
            <w:vAlign w:val="center"/>
            <w:hideMark/>
          </w:tcPr>
          <w:p w:rsidR="005D6F42" w:rsidRPr="00316631" w:rsidRDefault="005D6F42"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4E0803">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5D6F42">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5D6F42" w:rsidRDefault="005D6F42" w:rsidP="005D6F42">
            <w:pPr>
              <w:jc w:val="right"/>
              <w:rPr>
                <w:rFonts w:ascii="Calibri" w:hAnsi="Calibri"/>
                <w:color w:val="000000"/>
                <w:sz w:val="22"/>
                <w:szCs w:val="22"/>
              </w:rPr>
            </w:pPr>
          </w:p>
        </w:tc>
      </w:tr>
      <w:tr w:rsidR="005D6F42" w:rsidRPr="009475BB" w:rsidTr="005D6F42">
        <w:trPr>
          <w:trHeight w:val="202"/>
        </w:trPr>
        <w:tc>
          <w:tcPr>
            <w:tcW w:w="1213" w:type="pct"/>
            <w:tcBorders>
              <w:top w:val="nil"/>
              <w:left w:val="nil"/>
              <w:bottom w:val="nil"/>
              <w:right w:val="nil"/>
            </w:tcBorders>
            <w:shd w:val="clear" w:color="auto" w:fill="auto"/>
            <w:vAlign w:val="center"/>
            <w:hideMark/>
          </w:tcPr>
          <w:p w:rsidR="005D6F42" w:rsidRPr="00316631" w:rsidRDefault="005D6F42"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0.03</w:t>
            </w:r>
          </w:p>
        </w:tc>
        <w:tc>
          <w:tcPr>
            <w:tcW w:w="478" w:type="pct"/>
            <w:tcBorders>
              <w:top w:val="nil"/>
              <w:left w:val="nil"/>
              <w:bottom w:val="nil"/>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0.20</w:t>
            </w:r>
          </w:p>
        </w:tc>
        <w:tc>
          <w:tcPr>
            <w:tcW w:w="482" w:type="pct"/>
            <w:tcBorders>
              <w:top w:val="nil"/>
              <w:left w:val="nil"/>
              <w:bottom w:val="nil"/>
              <w:right w:val="nil"/>
            </w:tcBorders>
            <w:shd w:val="clear" w:color="auto" w:fill="auto"/>
            <w:tcMar>
              <w:left w:w="0" w:type="dxa"/>
              <w:right w:w="43" w:type="dxa"/>
            </w:tcMar>
            <w:vAlign w:val="center"/>
            <w:hideMark/>
          </w:tcPr>
          <w:p w:rsidR="005D6F42" w:rsidRDefault="005D6F42" w:rsidP="009B3CF0">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5D6F42" w:rsidRDefault="005D6F42" w:rsidP="009B3CF0">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5D6F42" w:rsidRDefault="005D6F42" w:rsidP="009B3CF0">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w:t>
            </w:r>
          </w:p>
        </w:tc>
      </w:tr>
      <w:tr w:rsidR="005D6F42" w:rsidRPr="00BF4323" w:rsidTr="005D6F42">
        <w:trPr>
          <w:trHeight w:val="148"/>
        </w:trPr>
        <w:tc>
          <w:tcPr>
            <w:tcW w:w="1213" w:type="pct"/>
            <w:tcBorders>
              <w:top w:val="nil"/>
              <w:left w:val="nil"/>
              <w:bottom w:val="single" w:sz="12" w:space="0" w:color="auto"/>
              <w:right w:val="nil"/>
            </w:tcBorders>
            <w:shd w:val="clear" w:color="auto" w:fill="auto"/>
            <w:vAlign w:val="center"/>
            <w:hideMark/>
          </w:tcPr>
          <w:p w:rsidR="005D6F42" w:rsidRPr="00316631" w:rsidRDefault="005D6F42"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5D6F42" w:rsidRPr="00316631" w:rsidRDefault="005D6F42" w:rsidP="00F37238">
            <w:pPr>
              <w:jc w:val="right"/>
              <w:rPr>
                <w:b/>
                <w:bCs/>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5D6F42" w:rsidRDefault="005D6F42" w:rsidP="004E0803">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5D6F42" w:rsidRDefault="005D6F42" w:rsidP="005D6F42">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5D6F42" w:rsidRDefault="005D6F42" w:rsidP="005D6F42">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5D6F42" w:rsidRDefault="005D6F42" w:rsidP="005D6F42">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5D6F42" w:rsidRDefault="005D6F42" w:rsidP="005D6F42">
            <w:pPr>
              <w:jc w:val="right"/>
              <w:rPr>
                <w:rFonts w:ascii="Calibri" w:hAnsi="Calibri"/>
                <w:color w:val="000000"/>
                <w:sz w:val="22"/>
                <w:szCs w:val="22"/>
              </w:rPr>
            </w:pPr>
          </w:p>
        </w:tc>
      </w:tr>
      <w:tr w:rsidR="005D6F42" w:rsidRPr="00BF4323" w:rsidTr="005D6F42">
        <w:trPr>
          <w:trHeight w:val="312"/>
        </w:trPr>
        <w:tc>
          <w:tcPr>
            <w:tcW w:w="1213" w:type="pct"/>
            <w:tcBorders>
              <w:top w:val="nil"/>
              <w:left w:val="nil"/>
              <w:bottom w:val="single" w:sz="12" w:space="0" w:color="auto"/>
              <w:right w:val="nil"/>
            </w:tcBorders>
            <w:shd w:val="clear" w:color="auto" w:fill="auto"/>
            <w:vAlign w:val="center"/>
            <w:hideMark/>
          </w:tcPr>
          <w:p w:rsidR="005D6F42" w:rsidRPr="00316631" w:rsidRDefault="005D6F42"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15,837.71</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5D6F42" w:rsidRPr="00316631" w:rsidRDefault="005D6F42" w:rsidP="00F37238">
            <w:pPr>
              <w:jc w:val="right"/>
              <w:rPr>
                <w:b/>
                <w:bCs/>
                <w:sz w:val="14"/>
                <w:szCs w:val="14"/>
              </w:rPr>
            </w:pPr>
            <w:r w:rsidRPr="00316631">
              <w:rPr>
                <w:b/>
                <w:bCs/>
                <w:sz w:val="14"/>
                <w:szCs w:val="14"/>
              </w:rPr>
              <w:t>18,720.00</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5D6F42" w:rsidRPr="00316631" w:rsidRDefault="005D6F42"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5D6F42" w:rsidRDefault="005D6F42" w:rsidP="004E0803">
            <w:pPr>
              <w:jc w:val="right"/>
              <w:rPr>
                <w:b/>
                <w:bCs/>
                <w:color w:val="000000"/>
                <w:sz w:val="14"/>
                <w:szCs w:val="14"/>
              </w:rPr>
            </w:pPr>
            <w:r>
              <w:rPr>
                <w:b/>
                <w:bCs/>
                <w:color w:val="000000"/>
                <w:sz w:val="14"/>
                <w:szCs w:val="14"/>
              </w:rPr>
              <w:t>19,351.4</w:t>
            </w:r>
          </w:p>
        </w:tc>
        <w:tc>
          <w:tcPr>
            <w:tcW w:w="478" w:type="pct"/>
            <w:tcBorders>
              <w:top w:val="nil"/>
              <w:left w:val="nil"/>
              <w:bottom w:val="single" w:sz="12" w:space="0" w:color="auto"/>
              <w:right w:val="nil"/>
            </w:tcBorders>
            <w:shd w:val="clear" w:color="auto" w:fill="auto"/>
            <w:tcMar>
              <w:left w:w="72" w:type="dxa"/>
              <w:right w:w="43" w:type="dxa"/>
            </w:tcMar>
            <w:vAlign w:val="center"/>
          </w:tcPr>
          <w:p w:rsidR="005D6F42" w:rsidRDefault="005D6F42" w:rsidP="005D6F42">
            <w:pPr>
              <w:jc w:val="right"/>
              <w:rPr>
                <w:b/>
                <w:bCs/>
                <w:color w:val="000000"/>
                <w:sz w:val="14"/>
                <w:szCs w:val="14"/>
              </w:rPr>
            </w:pPr>
            <w:r>
              <w:rPr>
                <w:b/>
                <w:bCs/>
                <w:color w:val="000000"/>
                <w:sz w:val="14"/>
                <w:szCs w:val="14"/>
              </w:rPr>
              <w:t>1,694.5</w:t>
            </w:r>
          </w:p>
        </w:tc>
        <w:tc>
          <w:tcPr>
            <w:tcW w:w="505" w:type="pct"/>
            <w:tcBorders>
              <w:top w:val="nil"/>
              <w:left w:val="nil"/>
              <w:bottom w:val="single" w:sz="12" w:space="0" w:color="auto"/>
              <w:right w:val="nil"/>
            </w:tcBorders>
            <w:shd w:val="clear" w:color="auto" w:fill="auto"/>
            <w:tcMar>
              <w:right w:w="43" w:type="dxa"/>
            </w:tcMar>
            <w:vAlign w:val="center"/>
          </w:tcPr>
          <w:p w:rsidR="005D6F42" w:rsidRDefault="005D6F42" w:rsidP="005D6F42">
            <w:pPr>
              <w:jc w:val="right"/>
              <w:rPr>
                <w:b/>
                <w:bCs/>
                <w:color w:val="000000"/>
                <w:sz w:val="14"/>
                <w:szCs w:val="14"/>
              </w:rPr>
            </w:pPr>
            <w:r>
              <w:rPr>
                <w:b/>
                <w:bCs/>
                <w:color w:val="000000"/>
                <w:sz w:val="14"/>
                <w:szCs w:val="14"/>
              </w:rPr>
              <w:t>1,772.8</w:t>
            </w:r>
          </w:p>
        </w:tc>
        <w:tc>
          <w:tcPr>
            <w:tcW w:w="432" w:type="pct"/>
            <w:tcBorders>
              <w:top w:val="nil"/>
              <w:left w:val="nil"/>
              <w:bottom w:val="single" w:sz="12" w:space="0" w:color="auto"/>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14,105.0</w:t>
            </w:r>
          </w:p>
        </w:tc>
        <w:tc>
          <w:tcPr>
            <w:tcW w:w="432" w:type="pct"/>
            <w:tcBorders>
              <w:top w:val="nil"/>
              <w:left w:val="nil"/>
              <w:bottom w:val="single" w:sz="12" w:space="0" w:color="auto"/>
              <w:right w:val="nil"/>
            </w:tcBorders>
            <w:shd w:val="clear" w:color="auto" w:fill="auto"/>
            <w:tcMar>
              <w:right w:w="43" w:type="dxa"/>
            </w:tcMar>
            <w:vAlign w:val="center"/>
            <w:hideMark/>
          </w:tcPr>
          <w:p w:rsidR="005D6F42" w:rsidRDefault="005D6F42" w:rsidP="005D6F42">
            <w:pPr>
              <w:jc w:val="right"/>
              <w:rPr>
                <w:b/>
                <w:bCs/>
                <w:color w:val="000000"/>
                <w:sz w:val="14"/>
                <w:szCs w:val="14"/>
              </w:rPr>
            </w:pPr>
            <w:r>
              <w:rPr>
                <w:b/>
                <w:bCs/>
                <w:color w:val="000000"/>
                <w:sz w:val="14"/>
                <w:szCs w:val="14"/>
              </w:rPr>
              <w:t>14,606.4</w:t>
            </w:r>
          </w:p>
        </w:tc>
      </w:tr>
      <w:tr w:rsidR="005D6F42"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5D6F42" w:rsidRPr="00193E36" w:rsidRDefault="005D6F42"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DD08E5">
        <w:trPr>
          <w:trHeight w:val="217"/>
        </w:trPr>
        <w:tc>
          <w:tcPr>
            <w:tcW w:w="2306"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Jul-Jun</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316631" w:rsidRDefault="003F6084" w:rsidP="00115588">
            <w:pPr>
              <w:jc w:val="center"/>
              <w:rPr>
                <w:b/>
                <w:bCs/>
                <w:sz w:val="16"/>
                <w:szCs w:val="16"/>
              </w:rPr>
            </w:pPr>
            <w:r w:rsidRPr="00316631">
              <w:rPr>
                <w:b/>
                <w:bCs/>
                <w:sz w:val="16"/>
                <w:szCs w:val="16"/>
              </w:rPr>
              <w:t>Jul-</w:t>
            </w:r>
            <w:r w:rsidR="003D2744">
              <w:rPr>
                <w:b/>
                <w:bCs/>
                <w:sz w:val="16"/>
                <w:szCs w:val="16"/>
              </w:rPr>
              <w:t>Mar</w:t>
            </w:r>
          </w:p>
        </w:tc>
      </w:tr>
      <w:tr w:rsidR="00786664" w:rsidRPr="00BF4323" w:rsidTr="00DD08E5">
        <w:trPr>
          <w:trHeight w:val="174"/>
        </w:trPr>
        <w:tc>
          <w:tcPr>
            <w:tcW w:w="2306"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Pr="00316631" w:rsidRDefault="0062491F" w:rsidP="00C35923">
            <w:pPr>
              <w:jc w:val="center"/>
              <w:rPr>
                <w:b/>
                <w:bCs/>
                <w:sz w:val="16"/>
                <w:szCs w:val="16"/>
              </w:rPr>
            </w:pPr>
            <w:r w:rsidRPr="00316631">
              <w:rPr>
                <w:b/>
                <w:bCs/>
                <w:sz w:val="16"/>
                <w:szCs w:val="16"/>
              </w:rPr>
              <w:t>FY1</w:t>
            </w:r>
            <w:r w:rsidR="00876FE7" w:rsidRPr="00316631">
              <w:rPr>
                <w:b/>
                <w:bCs/>
                <w:sz w:val="16"/>
                <w:szCs w:val="16"/>
              </w:rPr>
              <w:t>7</w:t>
            </w:r>
            <w:r w:rsidR="006A7DB3">
              <w:rPr>
                <w:b/>
                <w:bCs/>
                <w:sz w:val="16"/>
                <w:szCs w:val="16"/>
              </w:rPr>
              <w:t xml:space="preserve"> </w:t>
            </w:r>
            <w:r w:rsidR="006A7DB3" w:rsidRPr="006A7DB3">
              <w:rPr>
                <w:b/>
                <w:bCs/>
                <w:sz w:val="16"/>
                <w:szCs w:val="16"/>
                <w:vertAlign w:val="superscript"/>
              </w:rPr>
              <w:t>R</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316631" w:rsidRDefault="00786664" w:rsidP="00D60A1A">
            <w:pPr>
              <w:jc w:val="center"/>
              <w:rPr>
                <w:b/>
                <w:bCs/>
                <w:sz w:val="16"/>
                <w:szCs w:val="16"/>
              </w:rPr>
            </w:pPr>
            <w:r w:rsidRPr="00316631">
              <w:rPr>
                <w:b/>
                <w:bCs/>
                <w:sz w:val="16"/>
                <w:szCs w:val="16"/>
              </w:rPr>
              <w:t>FY1</w:t>
            </w:r>
            <w:r w:rsidR="001724A6" w:rsidRPr="00316631">
              <w:rPr>
                <w:b/>
                <w:bCs/>
                <w:sz w:val="16"/>
                <w:szCs w:val="16"/>
              </w:rPr>
              <w:t>7</w:t>
            </w:r>
            <w:r w:rsidR="001724A6"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316631" w:rsidRDefault="00786664"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51,867</w:t>
            </w:r>
          </w:p>
        </w:tc>
        <w:tc>
          <w:tcPr>
            <w:tcW w:w="280"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(12,621)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38,096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46,086</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(7,990)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40,515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52,544</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(12,029)</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27,558</w:t>
            </w:r>
          </w:p>
        </w:tc>
        <w:tc>
          <w:tcPr>
            <w:tcW w:w="280"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58,577</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(31,019)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20,628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41,986</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(21,358)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22,128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48,278</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(26,150)</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22,003</w:t>
            </w:r>
          </w:p>
        </w:tc>
        <w:tc>
          <w:tcPr>
            <w:tcW w:w="280"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48,683</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(26,680)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16,314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34,793</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(18,479)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18,267</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40,569</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(22,302)</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21,990</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48,683</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(26,693)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16,305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34,793</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(18,488)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18,254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40,569</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(22,315)</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13</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5,555</w:t>
            </w:r>
          </w:p>
        </w:tc>
        <w:tc>
          <w:tcPr>
            <w:tcW w:w="280"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9,894</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(4,339)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4,314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7,193</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(2,879)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3,861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7,709</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(3,848)</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49</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27</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(22)</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924</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3,878</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(2,954)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685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2,787</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(2,102)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705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2,969</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(2,264)</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2,000</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(1,678)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1,457</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(1,211)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283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1,560</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(1,277)</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10</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51</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181</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(142)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167</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(132)</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210</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78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116</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(38)</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156</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(150)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192</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(184)</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694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291</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403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787</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357</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430</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1,285</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2,116</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(831)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931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1,582</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(651)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939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1,811</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(872)</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10</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7</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1,782</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663</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1,119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1,540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460</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1,080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958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456</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502</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5,710</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(5,048)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520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3,944</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(3,424)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558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4,108</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(3,550)</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9</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50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84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32</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52</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5,696</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(5,115)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461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3,935</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(3,474)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474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4,076</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(3,602)</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3,327</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(3,292)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2,303</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(2,277)</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2,117</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(2,104)</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2,296</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(2,270)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2,137</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(2,124)</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7</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(20)</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20</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1,014</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(712)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238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689</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(451)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260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616</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(356)</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376</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(372)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260</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(258)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207</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(205)</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236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429</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(193)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258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409</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(151)</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133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943</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(810)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115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1,343</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(1,228)</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133</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943</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(810)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115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1,343</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(1,228)</w:t>
            </w:r>
          </w:p>
        </w:tc>
      </w:tr>
      <w:tr w:rsidR="006A7DB3" w:rsidRPr="00BF4323" w:rsidTr="006A7DB3">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514" w:firstLine="720"/>
              <w:rPr>
                <w:sz w:val="14"/>
              </w:rPr>
            </w:pPr>
            <w:r w:rsidRPr="00BF4323">
              <w:rPr>
                <w:sz w:val="14"/>
              </w:rPr>
              <w:t xml:space="preserve">2.3.3 Investment income attributable to policyholders in </w:t>
            </w:r>
          </w:p>
          <w:p w:rsidR="006A7DB3" w:rsidRPr="00BF4323" w:rsidRDefault="006A7DB3"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r>
      <w:tr w:rsidR="006A7DB3" w:rsidRPr="006B4608"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86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86</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23,647</w:t>
            </w:r>
          </w:p>
        </w:tc>
        <w:tc>
          <w:tcPr>
            <w:tcW w:w="280"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23,446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16,948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156</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16,792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17,829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158</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17,671</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541</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510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28</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362</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449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18</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431</w:t>
            </w:r>
          </w:p>
        </w:tc>
      </w:tr>
      <w:tr w:rsidR="006A7DB3" w:rsidRPr="00BF4323" w:rsidTr="006A7DB3">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300" w:firstLine="420"/>
              <w:rPr>
                <w:sz w:val="14"/>
              </w:rPr>
            </w:pPr>
            <w:r w:rsidRPr="00BF4323">
              <w:rPr>
                <w:sz w:val="14"/>
              </w:rPr>
              <w:t xml:space="preserve">2. Financial corporations, nonfinancial corporations, households, and </w:t>
            </w:r>
          </w:p>
          <w:p w:rsidR="006A7DB3" w:rsidRPr="00BF4323" w:rsidRDefault="006A7DB3"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23,106</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22,936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16,558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128</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16,430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17,380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140</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17,240</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AC2F5E" w:rsidRDefault="006A7DB3" w:rsidP="009254E9">
            <w:pPr>
              <w:rPr>
                <w:sz w:val="14"/>
                <w:szCs w:val="14"/>
              </w:rPr>
            </w:pPr>
          </w:p>
        </w:tc>
        <w:tc>
          <w:tcPr>
            <w:tcW w:w="328" w:type="pct"/>
            <w:tcBorders>
              <w:top w:val="nil"/>
              <w:left w:val="nil"/>
              <w:bottom w:val="nil"/>
              <w:right w:val="nil"/>
            </w:tcBorders>
            <w:tcMar>
              <w:left w:w="43" w:type="dxa"/>
            </w:tcMar>
            <w:vAlign w:val="center"/>
          </w:tcPr>
          <w:p w:rsidR="006A7DB3" w:rsidRDefault="006A7DB3" w:rsidP="006A7DB3">
            <w:pPr>
              <w:jc w:val="right"/>
              <w:rPr>
                <w:rFonts w:ascii="Calibri" w:hAnsi="Calibri" w:cs="Arial"/>
                <w:sz w:val="14"/>
                <w:szCs w:val="14"/>
              </w:rPr>
            </w:pPr>
          </w:p>
        </w:tc>
        <w:tc>
          <w:tcPr>
            <w:tcW w:w="280" w:type="pct"/>
            <w:tcBorders>
              <w:top w:val="nil"/>
              <w:left w:val="nil"/>
              <w:bottom w:val="nil"/>
              <w:right w:val="nil"/>
            </w:tcBorders>
            <w:tcMar>
              <w:left w:w="43" w:type="dxa"/>
            </w:tcMar>
            <w:vAlign w:val="center"/>
          </w:tcPr>
          <w:p w:rsidR="006A7DB3" w:rsidRDefault="006A7DB3" w:rsidP="006A7DB3">
            <w:pPr>
              <w:jc w:val="right"/>
              <w:rPr>
                <w:rFonts w:ascii="Calibri" w:hAnsi="Calibri" w:cs="Arial"/>
                <w:sz w:val="14"/>
                <w:szCs w:val="14"/>
              </w:rPr>
            </w:pPr>
          </w:p>
        </w:tc>
        <w:tc>
          <w:tcPr>
            <w:tcW w:w="328" w:type="pct"/>
            <w:tcBorders>
              <w:top w:val="nil"/>
              <w:left w:val="nil"/>
              <w:bottom w:val="nil"/>
              <w:right w:val="nil"/>
            </w:tcBorders>
            <w:tcMar>
              <w:left w:w="43" w:type="dxa"/>
            </w:tcMar>
            <w:vAlign w:val="center"/>
          </w:tcPr>
          <w:p w:rsidR="006A7DB3" w:rsidRDefault="006A7DB3" w:rsidP="006A7DB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14"/>
                <w:szCs w:val="14"/>
              </w:rPr>
            </w:pP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14"/>
                <w:szCs w:val="14"/>
              </w:rPr>
            </w:pP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rFonts w:ascii="Calibri" w:hAnsi="Calibri" w:cs="Arial"/>
                <w:sz w:val="14"/>
                <w:szCs w:val="14"/>
              </w:rPr>
            </w:pP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375</w:t>
            </w:r>
          </w:p>
        </w:tc>
        <w:tc>
          <w:tcPr>
            <w:tcW w:w="280"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375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284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284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285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285</w:t>
            </w:r>
          </w:p>
        </w:tc>
      </w:tr>
      <w:tr w:rsidR="006A7DB3" w:rsidRPr="00BF4323" w:rsidTr="006A7DB3">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6A7DB3" w:rsidRPr="00BF4323" w:rsidRDefault="006A7DB3"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284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284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285</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285</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278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278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284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284</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278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278</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284</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284</w:t>
            </w:r>
          </w:p>
        </w:tc>
      </w:tr>
      <w:tr w:rsidR="006A7DB3" w:rsidRPr="00BF4323" w:rsidTr="006A7DB3">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ind w:firstLineChars="500" w:firstLine="700"/>
              <w:rPr>
                <w:sz w:val="14"/>
              </w:rPr>
            </w:pPr>
            <w:r w:rsidRPr="00BF4323">
              <w:rPr>
                <w:sz w:val="14"/>
              </w:rPr>
              <w:t xml:space="preserve">2.2 Financial corporations, nonfinancial corporations, </w:t>
            </w:r>
          </w:p>
          <w:p w:rsidR="006A7DB3" w:rsidRPr="00BF4323" w:rsidRDefault="006A7DB3"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6A7DB3" w:rsidRDefault="006A7DB3"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sz w:val="14"/>
                <w:szCs w:val="14"/>
              </w:rPr>
            </w:pPr>
            <w:r>
              <w:rPr>
                <w:sz w:val="14"/>
                <w:szCs w:val="14"/>
              </w:rPr>
              <w:t>1</w:t>
            </w:r>
          </w:p>
        </w:tc>
      </w:tr>
      <w:tr w:rsidR="006A7DB3" w:rsidRPr="00BF4323" w:rsidTr="006A7DB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sz w:val="14"/>
              </w:rPr>
            </w:pPr>
          </w:p>
        </w:tc>
        <w:tc>
          <w:tcPr>
            <w:tcW w:w="328" w:type="pct"/>
            <w:tcBorders>
              <w:top w:val="nil"/>
              <w:left w:val="nil"/>
              <w:bottom w:val="nil"/>
              <w:right w:val="nil"/>
            </w:tcBorders>
            <w:tcMar>
              <w:left w:w="43" w:type="dxa"/>
            </w:tcMar>
            <w:vAlign w:val="center"/>
          </w:tcPr>
          <w:p w:rsidR="006A7DB3" w:rsidRDefault="006A7DB3" w:rsidP="006A7DB3">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6A7DB3" w:rsidRDefault="006A7DB3" w:rsidP="006A7DB3">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6A7DB3" w:rsidRDefault="006A7DB3" w:rsidP="006A7DB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rFonts w:ascii="Calibri" w:hAnsi="Calibri" w:cs="Arial"/>
                <w:sz w:val="22"/>
                <w:szCs w:val="22"/>
              </w:rPr>
            </w:pPr>
          </w:p>
        </w:tc>
      </w:tr>
      <w:tr w:rsidR="006A7DB3" w:rsidRPr="00BF4323" w:rsidTr="006A7DB3">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6A7DB3" w:rsidRPr="00BF4323" w:rsidRDefault="006A7DB3"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52,242</w:t>
            </w:r>
          </w:p>
        </w:tc>
        <w:tc>
          <w:tcPr>
            <w:tcW w:w="280"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6A7DB3" w:rsidRDefault="006A7DB3" w:rsidP="006A7DB3">
            <w:pPr>
              <w:jc w:val="right"/>
              <w:rPr>
                <w:b/>
                <w:bCs/>
                <w:sz w:val="14"/>
                <w:szCs w:val="14"/>
              </w:rPr>
            </w:pPr>
            <w:r>
              <w:rPr>
                <w:b/>
                <w:bCs/>
                <w:sz w:val="14"/>
                <w:szCs w:val="14"/>
              </w:rPr>
              <w:t>(12,246)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38,380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46,086</w:t>
            </w:r>
          </w:p>
        </w:tc>
        <w:tc>
          <w:tcPr>
            <w:tcW w:w="328"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(7,706)</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40,800</w:t>
            </w:r>
          </w:p>
        </w:tc>
        <w:tc>
          <w:tcPr>
            <w:tcW w:w="281" w:type="pct"/>
            <w:tcBorders>
              <w:top w:val="nil"/>
              <w:left w:val="nil"/>
              <w:bottom w:val="nil"/>
              <w:right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52,544</w:t>
            </w:r>
          </w:p>
        </w:tc>
        <w:tc>
          <w:tcPr>
            <w:tcW w:w="306" w:type="pct"/>
            <w:tcBorders>
              <w:top w:val="nil"/>
              <w:left w:val="nil"/>
              <w:bottom w:val="nil"/>
            </w:tcBorders>
            <w:shd w:val="clear" w:color="auto" w:fill="auto"/>
            <w:tcMar>
              <w:left w:w="43" w:type="dxa"/>
            </w:tcMar>
            <w:vAlign w:val="center"/>
            <w:hideMark/>
          </w:tcPr>
          <w:p w:rsidR="006A7DB3" w:rsidRDefault="006A7DB3" w:rsidP="006A7DB3">
            <w:pPr>
              <w:jc w:val="right"/>
              <w:rPr>
                <w:b/>
                <w:bCs/>
                <w:sz w:val="14"/>
                <w:szCs w:val="14"/>
              </w:rPr>
            </w:pPr>
            <w:r>
              <w:rPr>
                <w:b/>
                <w:bCs/>
                <w:sz w:val="14"/>
                <w:szCs w:val="14"/>
              </w:rPr>
              <w:t>(11,744)</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D60A1A">
            <w:pPr>
              <w:jc w:val="center"/>
              <w:rPr>
                <w:b/>
                <w:bCs/>
                <w:sz w:val="16"/>
                <w:szCs w:val="16"/>
              </w:rPr>
            </w:pPr>
            <w:r w:rsidRPr="00316631">
              <w:rPr>
                <w:b/>
                <w:bCs/>
                <w:sz w:val="16"/>
                <w:szCs w:val="16"/>
              </w:rPr>
              <w:t>Jul</w:t>
            </w:r>
            <w:r w:rsidR="00EF5887" w:rsidRPr="00316631">
              <w:rPr>
                <w:b/>
                <w:bCs/>
                <w:sz w:val="16"/>
                <w:szCs w:val="16"/>
              </w:rPr>
              <w:t>-</w:t>
            </w:r>
            <w:r w:rsidR="003D2744">
              <w:rPr>
                <w:b/>
                <w:bCs/>
                <w:sz w:val="16"/>
                <w:szCs w:val="16"/>
              </w:rPr>
              <w:t>Mar</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Pr="00316631" w:rsidRDefault="00776E05" w:rsidP="00C35923">
            <w:pPr>
              <w:jc w:val="center"/>
              <w:rPr>
                <w:b/>
                <w:bCs/>
                <w:sz w:val="16"/>
                <w:szCs w:val="16"/>
              </w:rPr>
            </w:pPr>
            <w:r w:rsidRPr="00316631">
              <w:rPr>
                <w:b/>
                <w:bCs/>
                <w:sz w:val="16"/>
                <w:szCs w:val="16"/>
              </w:rPr>
              <w:t>FY1</w:t>
            </w:r>
            <w:r w:rsidR="00876FE7" w:rsidRPr="00316631">
              <w:rPr>
                <w:b/>
                <w:bCs/>
                <w:sz w:val="16"/>
                <w:szCs w:val="16"/>
              </w:rPr>
              <w:t>7</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7</w:t>
            </w:r>
            <w:r w:rsidR="0042134A"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6A7DB3" w:rsidRPr="00BF4323" w:rsidTr="006A7DB3">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6A7DB3" w:rsidRPr="00BF4323" w:rsidRDefault="006A7DB3"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(579)</w:t>
            </w:r>
          </w:p>
        </w:tc>
        <w:tc>
          <w:tcPr>
            <w:tcW w:w="400" w:type="pct"/>
            <w:tcBorders>
              <w:top w:val="single" w:sz="12" w:space="0" w:color="auto"/>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11,565</w:t>
            </w:r>
          </w:p>
        </w:tc>
        <w:tc>
          <w:tcPr>
            <w:tcW w:w="319" w:type="pct"/>
            <w:tcBorders>
              <w:top w:val="single" w:sz="12" w:space="0" w:color="auto"/>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(12,144)</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(1,330)</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6,598</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(7,928)</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(4,495)</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7,465</w:t>
            </w:r>
          </w:p>
        </w:tc>
        <w:tc>
          <w:tcPr>
            <w:tcW w:w="320" w:type="pct"/>
            <w:tcBorders>
              <w:top w:val="single" w:sz="12" w:space="0" w:color="auto"/>
              <w:left w:val="nil"/>
              <w:bottom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(11,960)</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8A776D" w:rsidRDefault="006A7DB3"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86</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2,749</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(2,663)</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79</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2,006</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(1,927)</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8</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2,096</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(2,088)</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86</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2,717</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(2,631)</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79</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1,995</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(1,916)</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8</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1,894</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(1,886)</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32</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(32)</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11</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(11)</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202</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(202)</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8A776D" w:rsidRDefault="006A7DB3"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(1)</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(251)</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250</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(25)</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631</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(656)</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76</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2,358</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(2,282)</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(516)</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519</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(349)</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353</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(90)</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87</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(4)</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265</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(269)</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(29)</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980</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(1,009)</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79</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2,448</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(2,369)</w:t>
            </w:r>
          </w:p>
        </w:tc>
      </w:tr>
      <w:tr w:rsidR="006A7DB3" w:rsidRPr="00BF4323" w:rsidTr="006A7DB3">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6A7DB3" w:rsidRPr="008A776D" w:rsidRDefault="006A7DB3"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8A776D" w:rsidRDefault="006A7DB3"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1,180</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9,067</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(7,887)</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3,961</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(3,833)</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(170)</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3,011</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(3,181)</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41</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41</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38</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38</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661</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661</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(320)</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(9)</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(311)</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(513)</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154</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(667)</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376</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372</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(424)</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(11)</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(413)</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(460)</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150</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(610)</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28</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33</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33</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257</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257</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71</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71</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(57)</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(57)</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7,369</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(7,369)</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3,014</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(3,014)</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2,889</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(2,889)</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102</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(102)</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102</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(102)</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(40)</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40</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5,040</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(5,040)</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1,153</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(1,153)</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2,286</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(2,286)</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2,227</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(2,227)</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1,759</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(1,759)</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643</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(643)</w:t>
            </w:r>
          </w:p>
        </w:tc>
      </w:tr>
      <w:tr w:rsidR="006A7DB3" w:rsidRPr="00BF4323" w:rsidTr="006A7DB3">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536</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23</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513</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306</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(7)</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313</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536</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23</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513</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306</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(7)</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313</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1,677</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(1,740)</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(129)</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933</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(1,062)</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(25)</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24</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1,627</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(1,690)</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(129)</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886</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(1,015)</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61</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(62)</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50</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(50)</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47</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(47)</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(86)</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86</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8A776D" w:rsidRDefault="006A7DB3"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(1,844)</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(1,512)</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(1,512)</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(4,409)</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(4,409)</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(35)</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(10)</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(94)</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(94)</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6A7DB3" w:rsidRPr="00BF4323" w:rsidTr="006A7DB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6A7DB3" w:rsidRPr="00BF4323" w:rsidRDefault="006A7DB3"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(1,809)</w:t>
            </w:r>
          </w:p>
        </w:tc>
        <w:tc>
          <w:tcPr>
            <w:tcW w:w="400"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(1,502)</w:t>
            </w:r>
          </w:p>
        </w:tc>
        <w:tc>
          <w:tcPr>
            <w:tcW w:w="366"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(1,502)</w:t>
            </w:r>
          </w:p>
        </w:tc>
        <w:tc>
          <w:tcPr>
            <w:tcW w:w="367"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(4,315)</w:t>
            </w:r>
          </w:p>
        </w:tc>
        <w:tc>
          <w:tcPr>
            <w:tcW w:w="365" w:type="pct"/>
            <w:tcBorders>
              <w:top w:val="nil"/>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(4,315)</w:t>
            </w:r>
          </w:p>
        </w:tc>
      </w:tr>
      <w:tr w:rsidR="006A7DB3" w:rsidRPr="00BF4323" w:rsidTr="006A7DB3">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6A7DB3" w:rsidRPr="00BF4323" w:rsidRDefault="006A7DB3"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6A7DB3" w:rsidRDefault="006A7DB3" w:rsidP="006A7DB3">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6A7DB3" w:rsidRDefault="006A7DB3" w:rsidP="006A7DB3">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6A7DB3" w:rsidRDefault="006A7DB3" w:rsidP="006A7DB3">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6A7DB3" w:rsidRDefault="006A7DB3" w:rsidP="006A7DB3">
            <w:pPr>
              <w:jc w:val="right"/>
              <w:rPr>
                <w:rFonts w:ascii="Calibri" w:hAnsi="Calibri" w:cs="Arial"/>
                <w:sz w:val="22"/>
                <w:szCs w:val="22"/>
              </w:rPr>
            </w:pPr>
          </w:p>
        </w:tc>
      </w:tr>
      <w:tr w:rsidR="006A7DB3" w:rsidRPr="00BF4323" w:rsidTr="006A7DB3">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6A7DB3" w:rsidRPr="00BF4323" w:rsidRDefault="006A7DB3"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6A7DB3" w:rsidRDefault="006A7DB3" w:rsidP="006A7DB3">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6A7DB3" w:rsidRDefault="006A7DB3" w:rsidP="006A7DB3">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6A7DB3" w:rsidRDefault="006A7DB3" w:rsidP="006A7DB3">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6A7DB3" w:rsidRDefault="006A7DB3" w:rsidP="006A7DB3">
            <w:pPr>
              <w:jc w:val="right"/>
              <w:rPr>
                <w:b/>
                <w:bCs/>
                <w:sz w:val="14"/>
                <w:szCs w:val="14"/>
              </w:rPr>
            </w:pPr>
            <w:r>
              <w:rPr>
                <w:b/>
                <w:bCs/>
                <w:sz w:val="14"/>
                <w:szCs w:val="14"/>
              </w:rPr>
              <w:t>Net</w:t>
            </w:r>
          </w:p>
        </w:tc>
      </w:tr>
      <w:tr w:rsidR="006A7DB3" w:rsidRPr="00BF4323" w:rsidTr="006A7DB3">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6A7DB3" w:rsidRPr="00BF4323" w:rsidRDefault="006A7DB3"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102</w:t>
            </w:r>
          </w:p>
        </w:tc>
        <w:tc>
          <w:tcPr>
            <w:tcW w:w="400" w:type="pct"/>
            <w:tcBorders>
              <w:top w:val="single" w:sz="8" w:space="0" w:color="auto"/>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single" w:sz="8" w:space="0" w:color="auto"/>
              <w:left w:val="nil"/>
              <w:bottom w:val="nil"/>
              <w:right w:val="nil"/>
            </w:tcBorders>
            <w:tcMar>
              <w:left w:w="43" w:type="dxa"/>
              <w:right w:w="43" w:type="dxa"/>
            </w:tcMar>
            <w:vAlign w:val="center"/>
          </w:tcPr>
          <w:p w:rsidR="006A7DB3" w:rsidRDefault="006A7DB3" w:rsidP="006A7DB3">
            <w:pPr>
              <w:jc w:val="right"/>
              <w:rPr>
                <w:sz w:val="14"/>
                <w:szCs w:val="14"/>
              </w:rPr>
            </w:pPr>
            <w:r>
              <w:rPr>
                <w:sz w:val="14"/>
                <w:szCs w:val="14"/>
              </w:rPr>
              <w:t>102</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222</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(222)</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216</w:t>
            </w:r>
          </w:p>
        </w:tc>
        <w:tc>
          <w:tcPr>
            <w:tcW w:w="320" w:type="pct"/>
            <w:tcBorders>
              <w:top w:val="single" w:sz="8" w:space="0" w:color="auto"/>
              <w:left w:val="nil"/>
              <w:bottom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(216)</w:t>
            </w:r>
          </w:p>
        </w:tc>
      </w:tr>
      <w:tr w:rsidR="006A7DB3" w:rsidRPr="00BF4323" w:rsidTr="006A7DB3">
        <w:trPr>
          <w:trHeight w:hRule="exact" w:val="202"/>
        </w:trPr>
        <w:tc>
          <w:tcPr>
            <w:tcW w:w="1798" w:type="pct"/>
            <w:tcBorders>
              <w:top w:val="nil"/>
              <w:left w:val="nil"/>
              <w:right w:val="nil"/>
            </w:tcBorders>
            <w:shd w:val="clear" w:color="auto" w:fill="auto"/>
            <w:tcMar>
              <w:left w:w="43" w:type="dxa"/>
              <w:right w:w="29" w:type="dxa"/>
            </w:tcMar>
            <w:vAlign w:val="center"/>
            <w:hideMark/>
          </w:tcPr>
          <w:p w:rsidR="006A7DB3" w:rsidRPr="00BF4323" w:rsidRDefault="006A7DB3"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400" w:type="pct"/>
            <w:tcBorders>
              <w:top w:val="nil"/>
              <w:left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19" w:type="pct"/>
            <w:tcBorders>
              <w:top w:val="nil"/>
              <w:left w:val="nil"/>
              <w:right w:val="nil"/>
            </w:tcBorders>
            <w:tcMar>
              <w:left w:w="43" w:type="dxa"/>
              <w:right w:w="43" w:type="dxa"/>
            </w:tcMar>
            <w:vAlign w:val="center"/>
          </w:tcPr>
          <w:p w:rsidR="006A7DB3" w:rsidRDefault="006A7DB3" w:rsidP="006A7DB3">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275" w:type="pct"/>
            <w:tcBorders>
              <w:top w:val="nil"/>
              <w:left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7" w:type="pct"/>
            <w:tcBorders>
              <w:top w:val="nil"/>
              <w:left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65" w:type="pct"/>
            <w:tcBorders>
              <w:top w:val="nil"/>
              <w:left w:val="nil"/>
              <w:righ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c>
          <w:tcPr>
            <w:tcW w:w="320" w:type="pct"/>
            <w:tcBorders>
              <w:top w:val="nil"/>
              <w:left w:val="nil"/>
            </w:tcBorders>
            <w:shd w:val="clear" w:color="auto" w:fill="auto"/>
            <w:tcMar>
              <w:left w:w="43" w:type="dxa"/>
              <w:right w:w="43" w:type="dxa"/>
            </w:tcMar>
            <w:vAlign w:val="center"/>
            <w:hideMark/>
          </w:tcPr>
          <w:p w:rsidR="006A7DB3" w:rsidRDefault="006A7DB3" w:rsidP="006A7DB3">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46960" w:rsidRPr="00BF4323" w:rsidTr="00F85C09">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46960" w:rsidRPr="00BF4323" w:rsidRDefault="00F46960" w:rsidP="00567C4E">
            <w:pPr>
              <w:rPr>
                <w:sz w:val="16"/>
                <w:szCs w:val="16"/>
              </w:rPr>
            </w:pPr>
            <w:r w:rsidRPr="00BF4323">
              <w:rPr>
                <w:sz w:val="16"/>
                <w:szCs w:val="16"/>
              </w:rPr>
              <w:t> </w:t>
            </w:r>
          </w:p>
          <w:p w:rsidR="00F46960" w:rsidRPr="00BF4323" w:rsidRDefault="00F46960" w:rsidP="00567C4E">
            <w:pPr>
              <w:jc w:val="center"/>
              <w:rPr>
                <w:sz w:val="16"/>
                <w:szCs w:val="16"/>
              </w:rPr>
            </w:pPr>
            <w:r w:rsidRPr="00BF4323">
              <w:t> </w:t>
            </w:r>
          </w:p>
        </w:tc>
        <w:tc>
          <w:tcPr>
            <w:tcW w:w="91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46960" w:rsidRPr="00BF4323" w:rsidRDefault="00F46960" w:rsidP="00567C4E">
            <w:pPr>
              <w:jc w:val="center"/>
              <w:rPr>
                <w:b/>
                <w:sz w:val="16"/>
                <w:szCs w:val="16"/>
              </w:rPr>
            </w:pPr>
            <w:r>
              <w:rPr>
                <w:b/>
                <w:sz w:val="16"/>
                <w:szCs w:val="16"/>
              </w:rPr>
              <w:t>2016</w:t>
            </w:r>
          </w:p>
        </w:tc>
        <w:tc>
          <w:tcPr>
            <w:tcW w:w="1661" w:type="pct"/>
            <w:gridSpan w:val="4"/>
            <w:tcBorders>
              <w:top w:val="single" w:sz="12" w:space="0" w:color="auto"/>
              <w:left w:val="single" w:sz="4" w:space="0" w:color="auto"/>
              <w:bottom w:val="single" w:sz="4" w:space="0" w:color="auto"/>
              <w:right w:val="nil"/>
            </w:tcBorders>
            <w:shd w:val="clear" w:color="auto" w:fill="auto"/>
            <w:vAlign w:val="center"/>
          </w:tcPr>
          <w:p w:rsidR="00F46960" w:rsidRPr="00BF4323" w:rsidRDefault="00F46960" w:rsidP="00567C4E">
            <w:pPr>
              <w:jc w:val="center"/>
              <w:rPr>
                <w:b/>
                <w:sz w:val="16"/>
                <w:szCs w:val="16"/>
              </w:rPr>
            </w:pPr>
            <w:r>
              <w:rPr>
                <w:b/>
                <w:sz w:val="16"/>
                <w:szCs w:val="16"/>
              </w:rPr>
              <w:t>2017</w:t>
            </w:r>
          </w:p>
        </w:tc>
      </w:tr>
      <w:tr w:rsidR="00F85C09" w:rsidRPr="00BF4323" w:rsidTr="00F85C09">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85C09" w:rsidRPr="00BF4323" w:rsidRDefault="00F85C09" w:rsidP="00567C4E">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30-Sep</w:t>
            </w:r>
            <w:r w:rsidRPr="00316631">
              <w:rPr>
                <w:b/>
                <w:sz w:val="14"/>
                <w:szCs w:val="14"/>
                <w:vertAlign w:val="superscript"/>
              </w:rPr>
              <w:t xml:space="preserve"> R</w:t>
            </w:r>
          </w:p>
        </w:tc>
        <w:tc>
          <w:tcPr>
            <w:tcW w:w="458"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c>
          <w:tcPr>
            <w:tcW w:w="459" w:type="pct"/>
            <w:tcBorders>
              <w:top w:val="single" w:sz="4" w:space="0" w:color="auto"/>
              <w:left w:val="single" w:sz="4" w:space="0" w:color="auto"/>
              <w:bottom w:val="single" w:sz="12" w:space="0" w:color="auto"/>
            </w:tcBorders>
            <w:tcMar>
              <w:right w:w="43" w:type="dxa"/>
            </w:tcMar>
            <w:vAlign w:val="center"/>
          </w:tcPr>
          <w:p w:rsidR="00F85C09" w:rsidRPr="00316631" w:rsidRDefault="00F85C09" w:rsidP="009B3CF0">
            <w:pPr>
              <w:jc w:val="right"/>
              <w:rPr>
                <w:b/>
                <w:bCs/>
                <w:sz w:val="14"/>
                <w:szCs w:val="14"/>
              </w:rPr>
            </w:pPr>
            <w:r w:rsidRPr="00316631">
              <w:rPr>
                <w:b/>
                <w:bCs/>
                <w:sz w:val="14"/>
                <w:szCs w:val="14"/>
              </w:rPr>
              <w:t>31-Mar</w:t>
            </w:r>
            <w:r w:rsidRPr="00316631">
              <w:rPr>
                <w:b/>
                <w:bCs/>
                <w:sz w:val="14"/>
                <w:szCs w:val="14"/>
                <w:vertAlign w:val="superscript"/>
              </w:rPr>
              <w:t>R</w:t>
            </w:r>
          </w:p>
        </w:tc>
        <w:tc>
          <w:tcPr>
            <w:tcW w:w="407"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409"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Pr>
                <w:b/>
                <w:bCs/>
                <w:sz w:val="14"/>
                <w:szCs w:val="14"/>
              </w:rPr>
              <w:t xml:space="preserve">31-Sep </w:t>
            </w:r>
            <w:r w:rsidRPr="008D442F">
              <w:rPr>
                <w:b/>
                <w:bCs/>
                <w:sz w:val="14"/>
                <w:szCs w:val="14"/>
                <w:vertAlign w:val="superscript"/>
              </w:rPr>
              <w:t>P</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r>
      <w:tr w:rsidR="00F85C09"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459" w:type="pct"/>
            <w:tcBorders>
              <w:top w:val="nil"/>
              <w:left w:val="nil"/>
              <w:bottom w:val="nil"/>
              <w:right w:val="nil"/>
            </w:tcBorders>
            <w:vAlign w:val="center"/>
          </w:tcPr>
          <w:p w:rsidR="00F85C09" w:rsidRPr="00BF4323" w:rsidRDefault="00F85C09" w:rsidP="009B3CF0">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jc w:val="right"/>
              <w:rPr>
                <w:b/>
                <w:sz w:val="14"/>
                <w:szCs w:val="14"/>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32,444</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32,361</w:t>
            </w:r>
          </w:p>
        </w:tc>
        <w:tc>
          <w:tcPr>
            <w:tcW w:w="459" w:type="pct"/>
            <w:tcBorders>
              <w:top w:val="nil"/>
              <w:left w:val="nil"/>
              <w:bottom w:val="nil"/>
              <w:right w:val="nil"/>
            </w:tcBorders>
            <w:tcMar>
              <w:right w:w="43" w:type="dxa"/>
            </w:tcMar>
            <w:vAlign w:val="center"/>
          </w:tcPr>
          <w:p w:rsidR="00F85C09" w:rsidRDefault="00F85C09" w:rsidP="00F85C09">
            <w:pPr>
              <w:jc w:val="right"/>
              <w:rPr>
                <w:b/>
                <w:bCs/>
                <w:sz w:val="14"/>
                <w:szCs w:val="14"/>
              </w:rPr>
            </w:pPr>
            <w:r>
              <w:rPr>
                <w:b/>
                <w:bCs/>
                <w:sz w:val="14"/>
                <w:szCs w:val="14"/>
              </w:rPr>
              <w:t>29,433</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30,020</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27,600</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28,439</w:t>
            </w:r>
          </w:p>
        </w:tc>
      </w:tr>
      <w:tr w:rsidR="00F85C09" w:rsidRPr="00BF4323" w:rsidTr="008D442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100" w:firstLine="141"/>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Pr="00F46960" w:rsidRDefault="00F85C09" w:rsidP="009B3CF0">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85C09" w:rsidRPr="00F46960" w:rsidRDefault="00F85C09" w:rsidP="009B3CF0">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F85C09" w:rsidRPr="00F46960" w:rsidRDefault="00F85C09" w:rsidP="009B3CF0">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85C09" w:rsidRPr="00F46960" w:rsidRDefault="00F85C09" w:rsidP="009B3CF0">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8D442F">
            <w:pPr>
              <w:jc w:val="right"/>
              <w:rPr>
                <w:rFonts w:ascii="Calibri" w:hAnsi="Calibri"/>
                <w:color w:val="000000"/>
                <w:sz w:val="12"/>
                <w:szCs w:val="12"/>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1,863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1,933</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2,004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1,989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1,955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1,983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1,819</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1,888</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1,964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1,916</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1,819</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1,888</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1,964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1,916</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1.1.2 Direct investment enterprises in direct investor</w:t>
            </w:r>
          </w:p>
          <w:p w:rsidR="00F85C09" w:rsidRPr="00316631" w:rsidRDefault="00F85C09" w:rsidP="008D0138">
            <w:pPr>
              <w:rPr>
                <w:sz w:val="14"/>
                <w:szCs w:val="14"/>
              </w:rPr>
            </w:pPr>
            <w:r w:rsidRPr="00316631">
              <w:rPr>
                <w:sz w:val="14"/>
                <w:szCs w:val="14"/>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45</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ind w:left="1001" w:hanging="360"/>
              <w:rPr>
                <w:sz w:val="14"/>
                <w:szCs w:val="14"/>
              </w:rPr>
            </w:pPr>
            <w:r w:rsidRPr="00316631">
              <w:rPr>
                <w:sz w:val="14"/>
                <w:szCs w:val="14"/>
              </w:rPr>
              <w:t>1.2.2 Direct investment enterprises  in direct investor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347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359</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380</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383</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355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463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116</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125</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136</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2.1.2 Deposit-taking corporations, except the </w:t>
            </w:r>
          </w:p>
          <w:p w:rsidR="00F85C09" w:rsidRPr="00316631" w:rsidRDefault="00F85C09"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109</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121</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121</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121</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16</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15</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234</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256</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245</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217</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327</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2.2.2 Deposit-taking corporations, except the </w:t>
            </w:r>
          </w:p>
          <w:p w:rsidR="00F85C09" w:rsidRPr="00316631" w:rsidRDefault="00F85C09"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227</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248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237</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209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320</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r>
      <w:tr w:rsidR="00F85C09" w:rsidRPr="00BF4323" w:rsidTr="00F85C09">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3. Financial derivatives (other than</w:t>
            </w:r>
          </w:p>
          <w:p w:rsidR="00F85C09" w:rsidRPr="00316631" w:rsidRDefault="00F85C09" w:rsidP="008D0138">
            <w:pPr>
              <w:rPr>
                <w:b/>
                <w:bCs/>
                <w:sz w:val="14"/>
                <w:szCs w:val="14"/>
              </w:rPr>
            </w:pPr>
            <w:r w:rsidRPr="00316631">
              <w:rPr>
                <w:b/>
                <w:bCs/>
                <w:sz w:val="14"/>
                <w:szCs w:val="14"/>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20</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22</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21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23</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20</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32</w:t>
            </w:r>
          </w:p>
        </w:tc>
      </w:tr>
      <w:tr w:rsidR="00F85C09" w:rsidRPr="00BF4323" w:rsidTr="00F85C09">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300" w:firstLine="422"/>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7,647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7,991</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6,601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7,496</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7,164</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7,506</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1,481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1,472</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1,228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2,062</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1,507</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1,697</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120</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120</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122</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123</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4.4 Insurance, pension, and standardized</w:t>
            </w:r>
          </w:p>
          <w:p w:rsidR="00F85C09" w:rsidRPr="00316631" w:rsidRDefault="00F85C09" w:rsidP="008D0138">
            <w:pPr>
              <w:rPr>
                <w:sz w:val="14"/>
                <w:szCs w:val="14"/>
              </w:rPr>
            </w:pPr>
            <w:r w:rsidRPr="00316631">
              <w:rPr>
                <w:sz w:val="14"/>
                <w:szCs w:val="14"/>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5,041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5,339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4,300</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4,305</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4,488</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4,594</w:t>
            </w: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1,007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1,060</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952</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1,007</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1,047</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1,092</w:t>
            </w:r>
          </w:p>
        </w:tc>
      </w:tr>
      <w:tr w:rsidR="00F85C09" w:rsidRPr="00BF4323" w:rsidTr="00F85C09">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500" w:firstLine="70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22,567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22,057</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20,426</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20,130</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18,105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18,455</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2,743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2,405</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2,582</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2,578</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2,663</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2,691</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681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634</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618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607</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586</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560</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9B3CF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19,143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19,019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17,225</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16,944</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14,855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15,204</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9,137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8,459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8,957</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8,084</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5,582</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6,528</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5,964</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6,069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6,465</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7,172</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7,335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6,892</w:t>
            </w:r>
          </w:p>
        </w:tc>
      </w:tr>
      <w:tr w:rsidR="00F85C09" w:rsidRPr="00BF4323" w:rsidTr="00F85C09">
        <w:trPr>
          <w:trHeight w:val="259"/>
          <w:jc w:val="center"/>
        </w:trPr>
        <w:tc>
          <w:tcPr>
            <w:tcW w:w="2423" w:type="pct"/>
            <w:tcBorders>
              <w:top w:val="nil"/>
              <w:left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6A54B9" w:rsidTr="00F85C09">
        <w:trPr>
          <w:trHeight w:val="259"/>
          <w:jc w:val="center"/>
        </w:trPr>
        <w:tc>
          <w:tcPr>
            <w:tcW w:w="2423" w:type="pct"/>
            <w:tcBorders>
              <w:top w:val="nil"/>
              <w:left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4,042</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4,491</w:t>
            </w:r>
          </w:p>
        </w:tc>
        <w:tc>
          <w:tcPr>
            <w:tcW w:w="459" w:type="pct"/>
            <w:tcBorders>
              <w:top w:val="nil"/>
              <w:left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1,803</w:t>
            </w:r>
          </w:p>
        </w:tc>
        <w:tc>
          <w:tcPr>
            <w:tcW w:w="407"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1,688</w:t>
            </w:r>
          </w:p>
        </w:tc>
        <w:tc>
          <w:tcPr>
            <w:tcW w:w="409"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1,938</w:t>
            </w:r>
          </w:p>
        </w:tc>
        <w:tc>
          <w:tcPr>
            <w:tcW w:w="386"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1,784</w:t>
            </w:r>
          </w:p>
        </w:tc>
      </w:tr>
      <w:tr w:rsidR="00F85C09"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F85C09" w:rsidRPr="00BF4323" w:rsidRDefault="00F85C09"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459" w:type="pct"/>
            <w:tcBorders>
              <w:left w:val="nil"/>
              <w:bottom w:val="single" w:sz="12" w:space="0" w:color="auto"/>
              <w:right w:val="nil"/>
            </w:tcBorders>
            <w:vAlign w:val="center"/>
          </w:tcPr>
          <w:p w:rsidR="00F85C09" w:rsidRPr="00BF4323" w:rsidRDefault="00F85C09"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F85C09">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10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w:t>
            </w:r>
            <w:r w:rsidR="00F46960">
              <w:rPr>
                <w:b/>
                <w:sz w:val="16"/>
                <w:szCs w:val="16"/>
              </w:rPr>
              <w:t>6</w:t>
            </w:r>
          </w:p>
        </w:tc>
        <w:tc>
          <w:tcPr>
            <w:tcW w:w="2137" w:type="pct"/>
            <w:gridSpan w:val="4"/>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w:t>
            </w:r>
            <w:r w:rsidR="00F46960">
              <w:rPr>
                <w:b/>
                <w:sz w:val="16"/>
                <w:szCs w:val="16"/>
              </w:rPr>
              <w:t>7</w:t>
            </w:r>
          </w:p>
        </w:tc>
      </w:tr>
      <w:tr w:rsidR="00F85C09" w:rsidRPr="00BF4323" w:rsidTr="00F85C09">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85C09" w:rsidRPr="00BF4323" w:rsidRDefault="00F85C09"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30-Sep</w:t>
            </w:r>
            <w:r w:rsidRPr="00316631">
              <w:rPr>
                <w:b/>
                <w:sz w:val="14"/>
                <w:szCs w:val="14"/>
                <w:vertAlign w:val="superscript"/>
              </w:rPr>
              <w:t xml:space="preserve"> R</w:t>
            </w:r>
          </w:p>
        </w:tc>
        <w:tc>
          <w:tcPr>
            <w:tcW w:w="511"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c>
          <w:tcPr>
            <w:tcW w:w="566" w:type="pct"/>
            <w:tcBorders>
              <w:top w:val="single" w:sz="4" w:space="0" w:color="auto"/>
              <w:left w:val="single" w:sz="4" w:space="0" w:color="auto"/>
              <w:bottom w:val="single" w:sz="12" w:space="0" w:color="auto"/>
            </w:tcBorders>
            <w:tcMar>
              <w:right w:w="43" w:type="dxa"/>
            </w:tcMar>
            <w:vAlign w:val="center"/>
          </w:tcPr>
          <w:p w:rsidR="00F85C09" w:rsidRPr="00316631" w:rsidRDefault="00F85C09" w:rsidP="009B3CF0">
            <w:pPr>
              <w:jc w:val="right"/>
              <w:rPr>
                <w:b/>
                <w:bCs/>
                <w:sz w:val="14"/>
                <w:szCs w:val="14"/>
              </w:rPr>
            </w:pPr>
            <w:r w:rsidRPr="00316631">
              <w:rPr>
                <w:b/>
                <w:bCs/>
                <w:sz w:val="14"/>
                <w:szCs w:val="14"/>
              </w:rPr>
              <w:t>31-Mar</w:t>
            </w:r>
            <w:r w:rsidRPr="00316631">
              <w:rPr>
                <w:b/>
                <w:bCs/>
                <w:sz w:val="14"/>
                <w:szCs w:val="14"/>
                <w:vertAlign w:val="superscript"/>
              </w:rPr>
              <w:t>R</w:t>
            </w:r>
          </w:p>
        </w:tc>
        <w:tc>
          <w:tcPr>
            <w:tcW w:w="559"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461"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Pr>
                <w:b/>
                <w:bCs/>
                <w:sz w:val="14"/>
                <w:szCs w:val="14"/>
              </w:rPr>
              <w:t xml:space="preserve">31-Sep </w:t>
            </w:r>
            <w:r w:rsidRPr="008D442F">
              <w:rPr>
                <w:b/>
                <w:bCs/>
                <w:sz w:val="14"/>
                <w:szCs w:val="14"/>
                <w:vertAlign w:val="superscript"/>
              </w:rPr>
              <w:t>P</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r>
      <w:tr w:rsidR="00F85C09"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566" w:type="pct"/>
            <w:tcBorders>
              <w:top w:val="nil"/>
              <w:left w:val="nil"/>
              <w:bottom w:val="nil"/>
              <w:right w:val="nil"/>
            </w:tcBorders>
            <w:vAlign w:val="center"/>
          </w:tcPr>
          <w:p w:rsidR="00F85C09" w:rsidRPr="00BF4323" w:rsidRDefault="00F85C09" w:rsidP="009B3CF0">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117,021</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122,461</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124,208</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129,983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129,993</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134,208</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100" w:firstLine="141"/>
              <w:rPr>
                <w:b/>
                <w:bCs/>
                <w:sz w:val="14"/>
                <w:szCs w:val="14"/>
              </w:rPr>
            </w:pPr>
            <w:r w:rsidRPr="00316631">
              <w:rPr>
                <w:b/>
                <w:bCs/>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37,742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42,273</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42,329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43,089</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42,499</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43,212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34,626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39,194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39,109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39,751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39,080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39,635</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1.1.1 Direct investor in direct</w:t>
            </w:r>
          </w:p>
          <w:p w:rsidR="00F85C09" w:rsidRPr="00316631" w:rsidRDefault="00F85C09"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34,626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39,194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39,109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39,751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39,080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39,635</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1.1.2 Direct investment enterprises</w:t>
            </w:r>
          </w:p>
          <w:p w:rsidR="00F85C09" w:rsidRPr="00316631" w:rsidRDefault="00F85C09" w:rsidP="008D0138">
            <w:pPr>
              <w:rPr>
                <w:sz w:val="14"/>
                <w:szCs w:val="14"/>
              </w:rPr>
            </w:pPr>
            <w:r w:rsidRPr="00316631">
              <w:rPr>
                <w:sz w:val="14"/>
                <w:szCs w:val="14"/>
              </w:rPr>
              <w:t xml:space="preserve">                        in direct investor (reverse</w:t>
            </w:r>
          </w:p>
          <w:p w:rsidR="00F85C09" w:rsidRPr="00316631" w:rsidRDefault="00F85C09"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3,115</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3,079</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3,219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3,338</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3,419</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3,577</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1.2.1 Direct investor in direct</w:t>
            </w:r>
          </w:p>
          <w:p w:rsidR="00F85C09" w:rsidRPr="00316631" w:rsidRDefault="00F85C09"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3,114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3,077</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3,219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3,338</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3,418</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3,577</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1.2.2 Direct investment enterprises</w:t>
            </w:r>
          </w:p>
          <w:p w:rsidR="00F85C09" w:rsidRPr="00316631" w:rsidRDefault="00F85C09" w:rsidP="008D0138">
            <w:pPr>
              <w:rPr>
                <w:sz w:val="14"/>
                <w:szCs w:val="14"/>
              </w:rPr>
            </w:pPr>
            <w:r w:rsidRPr="00316631">
              <w:rPr>
                <w:sz w:val="14"/>
                <w:szCs w:val="14"/>
              </w:rPr>
              <w:t xml:space="preserve">                        in direct investor (reverse</w:t>
            </w:r>
          </w:p>
          <w:p w:rsidR="00F85C09" w:rsidRPr="00316631" w:rsidRDefault="00F85C09"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F85C09" w:rsidRDefault="00F85C09" w:rsidP="009B3CF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11,414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13,146</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12,941</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11,974</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10,790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12,926</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6,726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7,550</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7,364</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7,111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5,977</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5,614</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2.1.2 Deposit-taking corporations,</w:t>
            </w:r>
          </w:p>
          <w:p w:rsidR="00F85C09" w:rsidRPr="00316631" w:rsidRDefault="00F85C09"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2,327</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2,750</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2,664</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2,667</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2,216</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2,149</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4,399</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4,801</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4,700</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4,444</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3,761</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3,465</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4,688</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5,596</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5,577</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4,863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4,813</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7,312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2.2.2 Deposit-taking corporations,</w:t>
            </w:r>
          </w:p>
          <w:p w:rsidR="00F85C09" w:rsidRPr="00316631" w:rsidRDefault="00F85C09"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4,676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5,584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5,565</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4,851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4,801</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7,300</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3. Financial derivatives (other than</w:t>
            </w:r>
          </w:p>
          <w:p w:rsidR="00F85C09" w:rsidRPr="00316631" w:rsidRDefault="00F85C09" w:rsidP="008D0138">
            <w:pPr>
              <w:rPr>
                <w:b/>
                <w:bCs/>
                <w:sz w:val="14"/>
                <w:szCs w:val="14"/>
              </w:rPr>
            </w:pPr>
            <w:r w:rsidRPr="00316631">
              <w:rPr>
                <w:b/>
                <w:bCs/>
                <w:sz w:val="14"/>
                <w:szCs w:val="14"/>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5</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6</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13</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300" w:firstLine="422"/>
              <w:rPr>
                <w:b/>
                <w:bCs/>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67,862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67,037</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68,932</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74,917</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76,700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78,056</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2,751</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2,783</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2,371</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2,425</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2,410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2,452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61,277</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60,511</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62,748</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68,627</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70,378</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71,651</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4.4 Insurance, pension, and standardized</w:t>
            </w:r>
          </w:p>
          <w:p w:rsidR="00F85C09" w:rsidRPr="00316631" w:rsidRDefault="00F85C09" w:rsidP="008D0138">
            <w:pPr>
              <w:rPr>
                <w:sz w:val="14"/>
                <w:szCs w:val="14"/>
              </w:rPr>
            </w:pPr>
            <w:r w:rsidRPr="00316631">
              <w:rPr>
                <w:sz w:val="14"/>
                <w:szCs w:val="14"/>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664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601</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601</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601</w:t>
            </w:r>
          </w:p>
        </w:tc>
      </w:tr>
      <w:tr w:rsidR="00F85C09" w:rsidRPr="00BF4323" w:rsidTr="00F85C09">
        <w:trPr>
          <w:trHeight w:val="216"/>
        </w:trPr>
        <w:tc>
          <w:tcPr>
            <w:tcW w:w="1767" w:type="pct"/>
            <w:tcBorders>
              <w:top w:val="nil"/>
              <w:left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1,790</w:t>
            </w:r>
          </w:p>
        </w:tc>
        <w:tc>
          <w:tcPr>
            <w:tcW w:w="511"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1,750</w:t>
            </w:r>
          </w:p>
        </w:tc>
        <w:tc>
          <w:tcPr>
            <w:tcW w:w="566" w:type="pct"/>
            <w:tcBorders>
              <w:top w:val="nil"/>
              <w:left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1,868</w:t>
            </w:r>
          </w:p>
        </w:tc>
        <w:tc>
          <w:tcPr>
            <w:tcW w:w="559"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1,889</w:t>
            </w:r>
          </w:p>
        </w:tc>
        <w:tc>
          <w:tcPr>
            <w:tcW w:w="461"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1,913</w:t>
            </w:r>
          </w:p>
        </w:tc>
        <w:tc>
          <w:tcPr>
            <w:tcW w:w="551"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1,944</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4.7 Special drawing rights  (Net</w:t>
            </w:r>
          </w:p>
          <w:p w:rsidR="00F85C09" w:rsidRPr="00316631" w:rsidRDefault="00F85C09" w:rsidP="008D0138">
            <w:pPr>
              <w:rPr>
                <w:sz w:val="14"/>
                <w:szCs w:val="14"/>
              </w:rPr>
            </w:pPr>
            <w:r w:rsidRPr="00316631">
              <w:rPr>
                <w:sz w:val="14"/>
                <w:szCs w:val="14"/>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1,380</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1,329</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1,344</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1,375</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1,397</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1,408</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(84,577)</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(90,100)</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(94,775)</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(99,963)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(102,393)</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(105,769)</w:t>
            </w:r>
          </w:p>
        </w:tc>
      </w:tr>
      <w:tr w:rsidR="00F85C09"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566" w:type="pct"/>
            <w:tcBorders>
              <w:top w:val="nil"/>
              <w:left w:val="nil"/>
              <w:bottom w:val="single" w:sz="12" w:space="0" w:color="auto"/>
              <w:right w:val="nil"/>
            </w:tcBorders>
            <w:vAlign w:val="center"/>
          </w:tcPr>
          <w:p w:rsidR="00F85C09" w:rsidRPr="00BF4323" w:rsidRDefault="00F85C09"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r>
      <w:tr w:rsidR="00F85C09"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85C09" w:rsidRPr="00BA2579" w:rsidRDefault="00F85C09" w:rsidP="00BA2579">
            <w:pPr>
              <w:jc w:val="right"/>
              <w:rPr>
                <w:sz w:val="12"/>
                <w:szCs w:val="12"/>
              </w:rPr>
            </w:pPr>
            <w:r w:rsidRPr="00B863BF">
              <w:rPr>
                <w:sz w:val="14"/>
                <w:szCs w:val="14"/>
              </w:rPr>
              <w:t>Source: Statistics &amp; Data Warehouse Department, SBP</w:t>
            </w:r>
          </w:p>
          <w:p w:rsidR="00F85C09" w:rsidRPr="00BF4323" w:rsidRDefault="00F85C09"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F85C09"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85C09" w:rsidRDefault="00F85C09"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85C09" w:rsidRPr="00722927" w:rsidRDefault="00F85C09"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68"/>
        <w:gridCol w:w="541"/>
        <w:gridCol w:w="486"/>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13</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2,469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855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5,153</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6,047</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6,008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5,778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(655)</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45</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122</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1,964</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2,315</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5,011</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10,831</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11,020</w:t>
            </w: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14,141</w:t>
            </w: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18,699</w:t>
            </w: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23,098</w:t>
            </w:r>
          </w:p>
        </w:tc>
      </w:tr>
      <w:tr w:rsidR="009062D1"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83E71">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15,538</w:t>
            </w:r>
          </w:p>
        </w:tc>
        <w:tc>
          <w:tcPr>
            <w:tcW w:w="371" w:type="pct"/>
            <w:tcBorders>
              <w:top w:val="nil"/>
              <w:left w:val="nil"/>
              <w:bottom w:val="nil"/>
              <w:right w:val="nil"/>
            </w:tcBorders>
            <w:shd w:val="clear" w:color="auto" w:fill="auto"/>
            <w:vAlign w:val="center"/>
          </w:tcPr>
          <w:p w:rsidR="009062D1" w:rsidRPr="00E6515F" w:rsidRDefault="009062D1" w:rsidP="00525109">
            <w:pPr>
              <w:jc w:val="right"/>
              <w:rPr>
                <w:color w:val="000000"/>
                <w:sz w:val="14"/>
                <w:szCs w:val="14"/>
              </w:rPr>
            </w:pPr>
            <w:r w:rsidRPr="00E6515F">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525109">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3,057</w:t>
            </w:r>
          </w:p>
        </w:tc>
        <w:tc>
          <w:tcPr>
            <w:tcW w:w="33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b/>
                <w:bCs/>
                <w:color w:val="000000"/>
                <w:sz w:val="14"/>
                <w:szCs w:val="14"/>
              </w:rPr>
            </w:pPr>
            <w:r w:rsidRPr="00E6515F">
              <w:rPr>
                <w:b/>
                <w:bCs/>
                <w:color w:val="000000"/>
                <w:sz w:val="14"/>
                <w:szCs w:val="14"/>
              </w:rPr>
              <w:t>21,879</w:t>
            </w:r>
          </w:p>
        </w:tc>
        <w:tc>
          <w:tcPr>
            <w:tcW w:w="24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b/>
                <w:bCs/>
                <w:color w:val="000000"/>
                <w:sz w:val="14"/>
                <w:szCs w:val="14"/>
              </w:rPr>
            </w:pPr>
            <w:r w:rsidRPr="00E6515F">
              <w:rPr>
                <w:b/>
                <w:bCs/>
                <w:color w:val="000000"/>
                <w:sz w:val="14"/>
                <w:szCs w:val="14"/>
              </w:rPr>
              <w:t>21,403</w:t>
            </w:r>
          </w:p>
        </w:tc>
      </w:tr>
      <w:tr w:rsidR="009062D1"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71" w:type="pct"/>
            <w:tcBorders>
              <w:top w:val="nil"/>
              <w:left w:val="nil"/>
              <w:bottom w:val="nil"/>
              <w:right w:val="nil"/>
            </w:tcBorders>
            <w:shd w:val="clear" w:color="auto" w:fill="auto"/>
            <w:vAlign w:val="center"/>
          </w:tcPr>
          <w:p w:rsidR="009062D1" w:rsidRPr="00E6515F" w:rsidRDefault="009062D1"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9B3CF0">
            <w:pPr>
              <w:rPr>
                <w:sz w:val="15"/>
                <w:szCs w:val="15"/>
              </w:rPr>
            </w:pPr>
            <w:r w:rsidRPr="00A75A33">
              <w:rPr>
                <w:sz w:val="15"/>
                <w:szCs w:val="15"/>
              </w:rPr>
              <w:t>Feb</w:t>
            </w:r>
            <w:r w:rsidRPr="001E37B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2,605</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615</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107</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16,466</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17,188</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17,081</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6,444</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(546)</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1,453</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68</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2,138</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2,248</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4,991</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22,041</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22,072</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9B3CF0">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2,582</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618</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15,848</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16,575</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16,466</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6,476</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(577)</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1,370</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2,276</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2,199</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5,106</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21,356</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21,572</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9B3CF0">
            <w:pPr>
              <w:rPr>
                <w:sz w:val="15"/>
                <w:szCs w:val="15"/>
              </w:rPr>
            </w:pPr>
            <w:r w:rsidRPr="00A75A33">
              <w:rPr>
                <w:sz w:val="15"/>
                <w:szCs w:val="15"/>
              </w:rPr>
              <w:t>Apr</w:t>
            </w:r>
            <w:r w:rsidRPr="001E37B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623</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117</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15,439</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16,179</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16,062</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6,494</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(503)</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1,537</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2,180</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2,219</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4,957</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21,025</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21,019</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9B3CF0">
            <w:pPr>
              <w:rPr>
                <w:sz w:val="15"/>
                <w:szCs w:val="15"/>
              </w:rPr>
            </w:pPr>
            <w:r w:rsidRPr="00A75A33">
              <w:rPr>
                <w:sz w:val="15"/>
                <w:szCs w:val="15"/>
              </w:rPr>
              <w:t>May</w:t>
            </w:r>
            <w:r w:rsidRPr="001E37B5">
              <w:rPr>
                <w:sz w:val="15"/>
                <w:szCs w:val="15"/>
                <w:vertAlign w:val="superscript"/>
              </w:rPr>
              <w:t xml:space="preserve"> R</w:t>
            </w:r>
            <w:r w:rsidRPr="00A75A33">
              <w:rPr>
                <w:sz w:val="15"/>
                <w:szCs w:val="15"/>
              </w:rPr>
              <w:t xml:space="preserve"> </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15,812</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16,530</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(485)</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2,165</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4,775</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21,321</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21,190</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9B3CF0">
            <w:pPr>
              <w:rPr>
                <w:sz w:val="15"/>
                <w:szCs w:val="15"/>
              </w:rPr>
            </w:pPr>
            <w:r w:rsidRPr="00A75A33">
              <w:rPr>
                <w:sz w:val="15"/>
                <w:szCs w:val="15"/>
              </w:rPr>
              <w:t>Jun</w:t>
            </w:r>
            <w:r w:rsidRPr="001E37B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21,403</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9B3CF0">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13,974</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14,688</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(328)</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2,756</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5,636</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20,009</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20,223</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9B3CF0">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14,093</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14,828</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2,629</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5,719</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20,180</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20,401</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9B3CF0">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13,271</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14,038</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5,918</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19,310</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19,775</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DC040A">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12,908</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2,827</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19,137</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19,584</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DC040A">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12,103</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(439)</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2,592</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6,113</w:t>
            </w:r>
          </w:p>
        </w:tc>
        <w:tc>
          <w:tcPr>
            <w:tcW w:w="26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18,095</w:t>
            </w:r>
          </w:p>
        </w:tc>
        <w:tc>
          <w:tcPr>
            <w:tcW w:w="24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18,774</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DC040A">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13,547</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2,841</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6,070</w:t>
            </w:r>
          </w:p>
        </w:tc>
        <w:tc>
          <w:tcPr>
            <w:tcW w:w="268" w:type="pct"/>
            <w:tcBorders>
              <w:top w:val="nil"/>
              <w:left w:val="nil"/>
              <w:bottom w:val="nil"/>
              <w:right w:val="nil"/>
            </w:tcBorders>
            <w:shd w:val="clear" w:color="auto" w:fill="auto"/>
            <w:tcMar>
              <w:left w:w="29" w:type="dxa"/>
              <w:right w:w="43"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19,861</w:t>
            </w:r>
          </w:p>
        </w:tc>
        <w:tc>
          <w:tcPr>
            <w:tcW w:w="241" w:type="pct"/>
            <w:tcBorders>
              <w:top w:val="nil"/>
              <w:left w:val="nil"/>
              <w:bottom w:val="nil"/>
              <w:right w:val="nil"/>
            </w:tcBorders>
            <w:shd w:val="clear" w:color="auto" w:fill="auto"/>
            <w:tcMar>
              <w:left w:w="29" w:type="dxa"/>
              <w:right w:w="43"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20,177</w:t>
            </w: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Default="00DC040A"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Default="00DC040A" w:rsidP="009B3CF0">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371" w:type="pct"/>
            <w:tcBorders>
              <w:top w:val="nil"/>
              <w:left w:val="nil"/>
              <w:bottom w:val="nil"/>
              <w:right w:val="nil"/>
            </w:tcBorders>
            <w:shd w:val="clear" w:color="auto" w:fill="auto"/>
            <w:vAlign w:val="center"/>
          </w:tcPr>
          <w:p w:rsidR="00DC040A" w:rsidRPr="009062D1" w:rsidRDefault="00DC040A" w:rsidP="009B3CF0">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DC040A" w:rsidRPr="009062D1" w:rsidRDefault="00DC040A" w:rsidP="009B3CF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DC040A" w:rsidRPr="009062D1" w:rsidRDefault="00DC040A" w:rsidP="009B3CF0">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hideMark/>
          </w:tcPr>
          <w:p w:rsidR="00DC040A" w:rsidRPr="009062D1" w:rsidRDefault="00DC040A" w:rsidP="009B3CF0">
            <w:pPr>
              <w:jc w:val="right"/>
              <w:rPr>
                <w:b/>
                <w:bCs/>
                <w:color w:val="000000"/>
                <w:sz w:val="14"/>
                <w:szCs w:val="14"/>
              </w:rPr>
            </w:pPr>
          </w:p>
        </w:tc>
        <w:tc>
          <w:tcPr>
            <w:tcW w:w="241" w:type="pct"/>
            <w:tcBorders>
              <w:top w:val="nil"/>
              <w:left w:val="nil"/>
              <w:bottom w:val="nil"/>
              <w:right w:val="nil"/>
            </w:tcBorders>
            <w:shd w:val="clear" w:color="auto" w:fill="auto"/>
            <w:tcMar>
              <w:left w:w="29" w:type="dxa"/>
              <w:right w:w="43" w:type="dxa"/>
            </w:tcMar>
            <w:vAlign w:val="center"/>
            <w:hideMark/>
          </w:tcPr>
          <w:p w:rsidR="00DC040A" w:rsidRPr="009062D1" w:rsidRDefault="00DC040A" w:rsidP="009B3CF0">
            <w:pPr>
              <w:jc w:val="right"/>
              <w:rPr>
                <w:b/>
                <w:bCs/>
                <w:color w:val="000000"/>
                <w:sz w:val="14"/>
                <w:szCs w:val="14"/>
              </w:rPr>
            </w:pPr>
          </w:p>
        </w:tc>
      </w:tr>
      <w:tr w:rsidR="00DC040A"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DC040A" w:rsidRPr="00A75A33" w:rsidRDefault="00DC040A" w:rsidP="00BD378F">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DC040A" w:rsidRPr="00A75A33" w:rsidRDefault="00DC040A" w:rsidP="00DC040A">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12,220</w:t>
            </w:r>
          </w:p>
        </w:tc>
        <w:tc>
          <w:tcPr>
            <w:tcW w:w="371" w:type="pct"/>
            <w:tcBorders>
              <w:top w:val="nil"/>
              <w:left w:val="nil"/>
              <w:bottom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(366)</w:t>
            </w:r>
          </w:p>
        </w:tc>
        <w:tc>
          <w:tcPr>
            <w:tcW w:w="333" w:type="pct"/>
            <w:tcBorders>
              <w:top w:val="nil"/>
              <w:left w:val="nil"/>
              <w:bottom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2,730</w:t>
            </w:r>
          </w:p>
        </w:tc>
        <w:tc>
          <w:tcPr>
            <w:tcW w:w="331" w:type="pct"/>
            <w:tcBorders>
              <w:top w:val="nil"/>
              <w:left w:val="nil"/>
              <w:bottom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6,162</w:t>
            </w:r>
          </w:p>
        </w:tc>
        <w:tc>
          <w:tcPr>
            <w:tcW w:w="268" w:type="pct"/>
            <w:tcBorders>
              <w:top w:val="nil"/>
              <w:left w:val="nil"/>
              <w:bottom w:val="nil"/>
              <w:right w:val="nil"/>
            </w:tcBorders>
            <w:shd w:val="clear" w:color="auto" w:fill="auto"/>
            <w:tcMar>
              <w:left w:w="29" w:type="dxa"/>
              <w:right w:w="43"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18,545</w:t>
            </w:r>
          </w:p>
        </w:tc>
        <w:tc>
          <w:tcPr>
            <w:tcW w:w="241" w:type="pct"/>
            <w:tcBorders>
              <w:top w:val="nil"/>
              <w:left w:val="nil"/>
              <w:bottom w:val="nil"/>
              <w:right w:val="nil"/>
            </w:tcBorders>
            <w:shd w:val="clear" w:color="auto" w:fill="auto"/>
            <w:tcMar>
              <w:left w:w="29" w:type="dxa"/>
              <w:right w:w="43"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18,956</w:t>
            </w:r>
          </w:p>
        </w:tc>
      </w:tr>
      <w:tr w:rsidR="00DC040A" w:rsidRPr="001B7FC0" w:rsidTr="00DC040A">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DC040A" w:rsidRPr="00A75A33" w:rsidRDefault="00DC040A"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DC040A" w:rsidRDefault="00DC040A" w:rsidP="00DC040A">
            <w:pPr>
              <w:rPr>
                <w:sz w:val="15"/>
                <w:szCs w:val="15"/>
              </w:rPr>
            </w:pPr>
            <w:r>
              <w:rPr>
                <w:sz w:val="15"/>
                <w:szCs w:val="15"/>
              </w:rPr>
              <w:t>Feb</w:t>
            </w:r>
          </w:p>
        </w:tc>
        <w:tc>
          <w:tcPr>
            <w:tcW w:w="235"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2,736</w:t>
            </w:r>
          </w:p>
        </w:tc>
        <w:tc>
          <w:tcPr>
            <w:tcW w:w="236"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538</w:t>
            </w:r>
          </w:p>
        </w:tc>
        <w:tc>
          <w:tcPr>
            <w:tcW w:w="314"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238</w:t>
            </w:r>
          </w:p>
        </w:tc>
        <w:tc>
          <w:tcPr>
            <w:tcW w:w="263"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11,689</w:t>
            </w:r>
          </w:p>
        </w:tc>
        <w:tc>
          <w:tcPr>
            <w:tcW w:w="371" w:type="pct"/>
            <w:tcBorders>
              <w:top w:val="nil"/>
              <w:left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12,465</w:t>
            </w:r>
          </w:p>
        </w:tc>
        <w:tc>
          <w:tcPr>
            <w:tcW w:w="350"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12,227</w:t>
            </w:r>
          </w:p>
        </w:tc>
        <w:tc>
          <w:tcPr>
            <w:tcW w:w="235"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7,397</w:t>
            </w:r>
          </w:p>
        </w:tc>
        <w:tc>
          <w:tcPr>
            <w:tcW w:w="236"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(378)</w:t>
            </w:r>
          </w:p>
        </w:tc>
        <w:tc>
          <w:tcPr>
            <w:tcW w:w="333" w:type="pct"/>
            <w:tcBorders>
              <w:top w:val="nil"/>
              <w:left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3</w:t>
            </w:r>
          </w:p>
        </w:tc>
        <w:tc>
          <w:tcPr>
            <w:tcW w:w="284"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1,308</w:t>
            </w:r>
          </w:p>
        </w:tc>
        <w:tc>
          <w:tcPr>
            <w:tcW w:w="284"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66</w:t>
            </w:r>
          </w:p>
        </w:tc>
        <w:tc>
          <w:tcPr>
            <w:tcW w:w="238"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2,878</w:t>
            </w:r>
          </w:p>
        </w:tc>
        <w:tc>
          <w:tcPr>
            <w:tcW w:w="332"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2,770</w:t>
            </w:r>
          </w:p>
        </w:tc>
        <w:tc>
          <w:tcPr>
            <w:tcW w:w="331"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6,089</w:t>
            </w:r>
          </w:p>
        </w:tc>
        <w:tc>
          <w:tcPr>
            <w:tcW w:w="268" w:type="pct"/>
            <w:tcBorders>
              <w:top w:val="nil"/>
              <w:left w:val="nil"/>
              <w:right w:val="nil"/>
            </w:tcBorders>
            <w:shd w:val="clear" w:color="auto" w:fill="auto"/>
            <w:tcMar>
              <w:left w:w="29" w:type="dxa"/>
              <w:right w:w="43"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17,971</w:t>
            </w:r>
          </w:p>
        </w:tc>
        <w:tc>
          <w:tcPr>
            <w:tcW w:w="241" w:type="pct"/>
            <w:tcBorders>
              <w:top w:val="nil"/>
              <w:left w:val="nil"/>
              <w:right w:val="nil"/>
            </w:tcBorders>
            <w:shd w:val="clear" w:color="auto" w:fill="auto"/>
            <w:tcMar>
              <w:left w:w="29" w:type="dxa"/>
              <w:right w:w="43"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18,317</w:t>
            </w:r>
          </w:p>
        </w:tc>
      </w:tr>
      <w:tr w:rsidR="00DC040A" w:rsidRPr="001B7FC0" w:rsidTr="00DC040A">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DC040A" w:rsidRDefault="00DC040A"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DC040A" w:rsidRDefault="00DC040A" w:rsidP="00F46960">
            <w:pPr>
              <w:rPr>
                <w:sz w:val="15"/>
                <w:szCs w:val="15"/>
              </w:rPr>
            </w:pPr>
            <w:r w:rsidRPr="00A75A33">
              <w:rPr>
                <w:sz w:val="15"/>
                <w:szCs w:val="15"/>
              </w:rPr>
              <w:t>Mar</w:t>
            </w:r>
            <w:r>
              <w:rPr>
                <w:sz w:val="15"/>
                <w:szCs w:val="15"/>
              </w:rPr>
              <w:t xml:space="preserve"> </w:t>
            </w:r>
            <w:r w:rsidRPr="00F85C09">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2,748</w:t>
            </w:r>
          </w:p>
        </w:tc>
        <w:tc>
          <w:tcPr>
            <w:tcW w:w="236"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539</w:t>
            </w:r>
          </w:p>
        </w:tc>
        <w:tc>
          <w:tcPr>
            <w:tcW w:w="314"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221</w:t>
            </w:r>
          </w:p>
        </w:tc>
        <w:tc>
          <w:tcPr>
            <w:tcW w:w="263"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11,063</w:t>
            </w:r>
          </w:p>
        </w:tc>
        <w:tc>
          <w:tcPr>
            <w:tcW w:w="371" w:type="pct"/>
            <w:tcBorders>
              <w:top w:val="nil"/>
              <w:left w:val="nil"/>
              <w:right w:val="nil"/>
            </w:tcBorders>
            <w:shd w:val="clear" w:color="auto" w:fill="auto"/>
            <w:vAlign w:val="center"/>
          </w:tcPr>
          <w:p w:rsidR="00DC040A" w:rsidRPr="00DC040A" w:rsidRDefault="00DC040A" w:rsidP="00DC040A">
            <w:pPr>
              <w:jc w:val="right"/>
              <w:rPr>
                <w:color w:val="000000"/>
                <w:sz w:val="14"/>
                <w:szCs w:val="14"/>
              </w:rPr>
            </w:pPr>
            <w:r w:rsidRPr="00DC040A">
              <w:rPr>
                <w:color w:val="000000"/>
                <w:sz w:val="14"/>
                <w:szCs w:val="14"/>
              </w:rPr>
              <w:t>11,823</w:t>
            </w:r>
          </w:p>
        </w:tc>
        <w:tc>
          <w:tcPr>
            <w:tcW w:w="350"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11,602</w:t>
            </w:r>
          </w:p>
        </w:tc>
        <w:tc>
          <w:tcPr>
            <w:tcW w:w="235"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7,515</w:t>
            </w:r>
          </w:p>
        </w:tc>
        <w:tc>
          <w:tcPr>
            <w:tcW w:w="236"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(411)</w:t>
            </w:r>
          </w:p>
        </w:tc>
        <w:tc>
          <w:tcPr>
            <w:tcW w:w="333" w:type="pct"/>
            <w:tcBorders>
              <w:top w:val="nil"/>
              <w:left w:val="nil"/>
              <w:right w:val="nil"/>
            </w:tcBorders>
            <w:shd w:val="clear" w:color="auto" w:fill="auto"/>
            <w:tcMar>
              <w:left w:w="115" w:type="dxa"/>
              <w:right w:w="115" w:type="dxa"/>
            </w:tcMar>
            <w:vAlign w:val="center"/>
            <w:hideMark/>
          </w:tcPr>
          <w:p w:rsidR="00DC040A" w:rsidRPr="00DC040A" w:rsidRDefault="00DC040A" w:rsidP="00DC040A">
            <w:pPr>
              <w:jc w:val="right"/>
              <w:rPr>
                <w:color w:val="000000"/>
                <w:sz w:val="14"/>
                <w:szCs w:val="14"/>
              </w:rPr>
            </w:pPr>
            <w:r w:rsidRPr="00DC040A">
              <w:rPr>
                <w:color w:val="000000"/>
                <w:sz w:val="14"/>
                <w:szCs w:val="14"/>
              </w:rPr>
              <w:t>9</w:t>
            </w:r>
          </w:p>
        </w:tc>
        <w:tc>
          <w:tcPr>
            <w:tcW w:w="284"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1,304</w:t>
            </w:r>
          </w:p>
        </w:tc>
        <w:tc>
          <w:tcPr>
            <w:tcW w:w="284"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78</w:t>
            </w:r>
          </w:p>
        </w:tc>
        <w:tc>
          <w:tcPr>
            <w:tcW w:w="238"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2,973</w:t>
            </w:r>
          </w:p>
        </w:tc>
        <w:tc>
          <w:tcPr>
            <w:tcW w:w="332"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2,757</w:t>
            </w:r>
          </w:p>
        </w:tc>
        <w:tc>
          <w:tcPr>
            <w:tcW w:w="331" w:type="pct"/>
            <w:tcBorders>
              <w:top w:val="nil"/>
              <w:left w:val="nil"/>
              <w:right w:val="nil"/>
            </w:tcBorders>
            <w:shd w:val="clear" w:color="auto" w:fill="auto"/>
            <w:tcMar>
              <w:left w:w="14" w:type="dxa"/>
              <w:right w:w="29" w:type="dxa"/>
            </w:tcMar>
            <w:vAlign w:val="center"/>
            <w:hideMark/>
          </w:tcPr>
          <w:p w:rsidR="00DC040A" w:rsidRPr="00DC040A" w:rsidRDefault="00DC040A" w:rsidP="00DC040A">
            <w:pPr>
              <w:jc w:val="right"/>
              <w:rPr>
                <w:color w:val="000000"/>
                <w:sz w:val="14"/>
                <w:szCs w:val="14"/>
              </w:rPr>
            </w:pPr>
            <w:r w:rsidRPr="00DC040A">
              <w:rPr>
                <w:color w:val="000000"/>
                <w:sz w:val="14"/>
                <w:szCs w:val="14"/>
              </w:rPr>
              <w:t>6,211</w:t>
            </w:r>
          </w:p>
        </w:tc>
        <w:tc>
          <w:tcPr>
            <w:tcW w:w="268" w:type="pct"/>
            <w:tcBorders>
              <w:top w:val="nil"/>
              <w:left w:val="nil"/>
              <w:right w:val="nil"/>
            </w:tcBorders>
            <w:shd w:val="clear" w:color="auto" w:fill="auto"/>
            <w:tcMar>
              <w:left w:w="29" w:type="dxa"/>
              <w:right w:w="43"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17,328</w:t>
            </w:r>
          </w:p>
        </w:tc>
        <w:tc>
          <w:tcPr>
            <w:tcW w:w="241" w:type="pct"/>
            <w:tcBorders>
              <w:top w:val="nil"/>
              <w:left w:val="nil"/>
              <w:right w:val="nil"/>
            </w:tcBorders>
            <w:shd w:val="clear" w:color="auto" w:fill="auto"/>
            <w:tcMar>
              <w:left w:w="29" w:type="dxa"/>
              <w:right w:w="43" w:type="dxa"/>
            </w:tcMar>
            <w:vAlign w:val="center"/>
            <w:hideMark/>
          </w:tcPr>
          <w:p w:rsidR="00DC040A" w:rsidRPr="00DC040A" w:rsidRDefault="00DC040A" w:rsidP="00DC040A">
            <w:pPr>
              <w:jc w:val="right"/>
              <w:rPr>
                <w:b/>
                <w:bCs/>
                <w:color w:val="000000"/>
                <w:sz w:val="14"/>
                <w:szCs w:val="14"/>
              </w:rPr>
            </w:pPr>
            <w:r w:rsidRPr="00DC040A">
              <w:rPr>
                <w:b/>
                <w:bCs/>
                <w:color w:val="000000"/>
                <w:sz w:val="14"/>
                <w:szCs w:val="14"/>
              </w:rPr>
              <w:t>17,813</w:t>
            </w:r>
          </w:p>
        </w:tc>
      </w:tr>
      <w:tr w:rsidR="00F85C09" w:rsidRPr="00BF4323" w:rsidTr="00DC040A">
        <w:trPr>
          <w:trHeight w:hRule="exact" w:val="24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F85C09" w:rsidRPr="00BF4323" w:rsidRDefault="00F85C09"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F85C09" w:rsidRPr="00BF4323" w:rsidRDefault="00F85C09"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F85C09" w:rsidRPr="003E2DEC" w:rsidRDefault="00F85C09" w:rsidP="003E2DEC">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F85C09" w:rsidRPr="003E2DEC" w:rsidRDefault="00F85C09" w:rsidP="003E2DEC">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F85C09" w:rsidRPr="009062D1" w:rsidRDefault="00F85C09" w:rsidP="009062D1">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F85C09" w:rsidRPr="009062D1" w:rsidRDefault="00F85C09" w:rsidP="009062D1">
            <w:pPr>
              <w:jc w:val="right"/>
              <w:rPr>
                <w:b/>
                <w:bCs/>
                <w:color w:val="000000"/>
                <w:sz w:val="14"/>
                <w:szCs w:val="14"/>
              </w:rPr>
            </w:pPr>
          </w:p>
        </w:tc>
      </w:tr>
      <w:tr w:rsidR="00F85C09" w:rsidRPr="00BF4323" w:rsidTr="00E942ED">
        <w:trPr>
          <w:trHeight w:val="173"/>
          <w:jc w:val="center"/>
        </w:trPr>
        <w:tc>
          <w:tcPr>
            <w:tcW w:w="281" w:type="pct"/>
            <w:gridSpan w:val="2"/>
            <w:tcBorders>
              <w:top w:val="single" w:sz="12" w:space="0" w:color="auto"/>
              <w:left w:val="nil"/>
              <w:right w:val="nil"/>
            </w:tcBorders>
            <w:shd w:val="clear" w:color="auto" w:fill="auto"/>
          </w:tcPr>
          <w:p w:rsidR="00F85C09" w:rsidRPr="00BF4323" w:rsidRDefault="00F85C09"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F85C09" w:rsidRPr="002829E5" w:rsidRDefault="00F85C09" w:rsidP="002829E5">
            <w:pPr>
              <w:jc w:val="right"/>
              <w:rPr>
                <w:sz w:val="12"/>
                <w:szCs w:val="12"/>
              </w:rPr>
            </w:pPr>
            <w:r w:rsidRPr="00B863BF">
              <w:rPr>
                <w:sz w:val="14"/>
                <w:szCs w:val="14"/>
              </w:rPr>
              <w:t>Source: Statistics &amp; Data Warehouse Department, SBP</w:t>
            </w:r>
          </w:p>
        </w:tc>
      </w:tr>
      <w:tr w:rsidR="00F85C09" w:rsidRPr="00BF4323" w:rsidTr="00C35923">
        <w:trPr>
          <w:trHeight w:val="173"/>
          <w:jc w:val="center"/>
        </w:trPr>
        <w:tc>
          <w:tcPr>
            <w:tcW w:w="281" w:type="pct"/>
            <w:gridSpan w:val="2"/>
            <w:tcBorders>
              <w:left w:val="nil"/>
              <w:right w:val="nil"/>
            </w:tcBorders>
            <w:shd w:val="clear" w:color="auto" w:fill="auto"/>
          </w:tcPr>
          <w:p w:rsidR="00F85C09" w:rsidRPr="00BF4323" w:rsidRDefault="00F85C09" w:rsidP="00395FC3">
            <w:pPr>
              <w:rPr>
                <w:sz w:val="14"/>
                <w:szCs w:val="14"/>
              </w:rPr>
            </w:pPr>
          </w:p>
        </w:tc>
        <w:tc>
          <w:tcPr>
            <w:tcW w:w="4719" w:type="pct"/>
            <w:gridSpan w:val="18"/>
            <w:tcBorders>
              <w:left w:val="nil"/>
              <w:right w:val="nil"/>
            </w:tcBorders>
            <w:shd w:val="clear" w:color="auto" w:fill="auto"/>
            <w:vAlign w:val="center"/>
            <w:hideMark/>
          </w:tcPr>
          <w:p w:rsidR="00F85C09" w:rsidRPr="00BF4323" w:rsidRDefault="00F85C09" w:rsidP="00C35923">
            <w:pPr>
              <w:rPr>
                <w:sz w:val="14"/>
                <w:szCs w:val="14"/>
              </w:rPr>
            </w:pPr>
            <w:r w:rsidRPr="00BF4323">
              <w:rPr>
                <w:sz w:val="14"/>
                <w:szCs w:val="14"/>
              </w:rPr>
              <w:t> * Excludes RBI Holding</w:t>
            </w:r>
          </w:p>
        </w:tc>
      </w:tr>
      <w:tr w:rsidR="00F85C09" w:rsidRPr="00BF4323" w:rsidTr="00C35923">
        <w:trPr>
          <w:trHeight w:val="173"/>
          <w:jc w:val="center"/>
        </w:trPr>
        <w:tc>
          <w:tcPr>
            <w:tcW w:w="281" w:type="pct"/>
            <w:gridSpan w:val="2"/>
            <w:tcBorders>
              <w:left w:val="nil"/>
              <w:right w:val="nil"/>
            </w:tcBorders>
            <w:shd w:val="clear" w:color="auto" w:fill="auto"/>
          </w:tcPr>
          <w:p w:rsidR="00F85C09" w:rsidRPr="00BF4323" w:rsidRDefault="00F85C09" w:rsidP="00EB305A">
            <w:pPr>
              <w:rPr>
                <w:sz w:val="14"/>
                <w:szCs w:val="14"/>
              </w:rPr>
            </w:pPr>
          </w:p>
        </w:tc>
        <w:tc>
          <w:tcPr>
            <w:tcW w:w="4719" w:type="pct"/>
            <w:gridSpan w:val="18"/>
            <w:tcBorders>
              <w:left w:val="nil"/>
              <w:right w:val="nil"/>
            </w:tcBorders>
            <w:shd w:val="clear" w:color="auto" w:fill="auto"/>
            <w:vAlign w:val="center"/>
            <w:hideMark/>
          </w:tcPr>
          <w:p w:rsidR="00F85C09" w:rsidRPr="00BF4323" w:rsidRDefault="00F85C09" w:rsidP="00C35923">
            <w:pPr>
              <w:rPr>
                <w:sz w:val="14"/>
                <w:szCs w:val="14"/>
              </w:rPr>
            </w:pPr>
            <w:r w:rsidRPr="00BF4323">
              <w:rPr>
                <w:sz w:val="14"/>
                <w:szCs w:val="14"/>
              </w:rPr>
              <w:t>** Compiled as per IMF Balance of Payments Manual Guidelines</w:t>
            </w:r>
          </w:p>
        </w:tc>
      </w:tr>
      <w:tr w:rsidR="00F85C09" w:rsidRPr="00BF4323" w:rsidTr="00C35923">
        <w:trPr>
          <w:trHeight w:val="247"/>
          <w:jc w:val="center"/>
        </w:trPr>
        <w:tc>
          <w:tcPr>
            <w:tcW w:w="281" w:type="pct"/>
            <w:gridSpan w:val="2"/>
            <w:tcBorders>
              <w:left w:val="nil"/>
              <w:right w:val="nil"/>
            </w:tcBorders>
            <w:shd w:val="clear" w:color="auto" w:fill="auto"/>
            <w:vAlign w:val="center"/>
          </w:tcPr>
          <w:p w:rsidR="00F85C09" w:rsidRPr="00BF4323" w:rsidRDefault="00F85C09" w:rsidP="002829E5">
            <w:pPr>
              <w:rPr>
                <w:sz w:val="14"/>
                <w:szCs w:val="14"/>
              </w:rPr>
            </w:pPr>
          </w:p>
        </w:tc>
        <w:tc>
          <w:tcPr>
            <w:tcW w:w="4719" w:type="pct"/>
            <w:gridSpan w:val="18"/>
            <w:tcBorders>
              <w:left w:val="nil"/>
              <w:right w:val="nil"/>
            </w:tcBorders>
            <w:shd w:val="clear" w:color="auto" w:fill="auto"/>
            <w:vAlign w:val="center"/>
            <w:hideMark/>
          </w:tcPr>
          <w:p w:rsidR="00F85C09" w:rsidRPr="00BF4323" w:rsidRDefault="00F85C09" w:rsidP="00C35923">
            <w:pPr>
              <w:rPr>
                <w:sz w:val="14"/>
                <w:szCs w:val="14"/>
              </w:rPr>
            </w:pPr>
            <w:r w:rsidRPr="00BF4323">
              <w:rPr>
                <w:sz w:val="14"/>
                <w:szCs w:val="14"/>
              </w:rPr>
              <w:t>1. Excludes FE-13/CRR, unsettled claims on India and includes sinking fund.</w:t>
            </w:r>
          </w:p>
        </w:tc>
      </w:tr>
      <w:tr w:rsidR="00F85C09" w:rsidRPr="00BF4323" w:rsidTr="00C35923">
        <w:trPr>
          <w:trHeight w:val="173"/>
          <w:jc w:val="center"/>
        </w:trPr>
        <w:tc>
          <w:tcPr>
            <w:tcW w:w="281" w:type="pct"/>
            <w:gridSpan w:val="2"/>
            <w:tcBorders>
              <w:left w:val="nil"/>
              <w:bottom w:val="nil"/>
              <w:right w:val="nil"/>
            </w:tcBorders>
            <w:shd w:val="clear" w:color="auto" w:fill="auto"/>
          </w:tcPr>
          <w:p w:rsidR="00F85C09" w:rsidRPr="00BF4323" w:rsidRDefault="00F85C09" w:rsidP="00EB305A">
            <w:pPr>
              <w:rPr>
                <w:sz w:val="14"/>
                <w:szCs w:val="14"/>
              </w:rPr>
            </w:pPr>
          </w:p>
        </w:tc>
        <w:tc>
          <w:tcPr>
            <w:tcW w:w="4719" w:type="pct"/>
            <w:gridSpan w:val="18"/>
            <w:tcBorders>
              <w:left w:val="nil"/>
              <w:bottom w:val="nil"/>
              <w:right w:val="nil"/>
            </w:tcBorders>
            <w:shd w:val="clear" w:color="auto" w:fill="auto"/>
            <w:vAlign w:val="center"/>
            <w:hideMark/>
          </w:tcPr>
          <w:p w:rsidR="00F85C09" w:rsidRPr="00BF4323" w:rsidRDefault="00F85C09" w:rsidP="00C35923">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08"/>
        <w:gridCol w:w="652"/>
        <w:gridCol w:w="540"/>
        <w:gridCol w:w="630"/>
        <w:gridCol w:w="630"/>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A43724">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6120" w:type="dxa"/>
            <w:gridSpan w:val="10"/>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1778" w:type="dxa"/>
            <w:gridSpan w:val="3"/>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A43724" w:rsidRPr="001764F5" w:rsidTr="00A43724">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A43724" w:rsidRPr="001764F5" w:rsidRDefault="00A43724"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sidRPr="00316631">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sidRPr="00316631">
              <w:rPr>
                <w:b/>
                <w:bCs/>
                <w:color w:val="000000"/>
                <w:sz w:val="14"/>
                <w:szCs w:val="14"/>
              </w:rPr>
              <w:t>Apr</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sidRPr="00316631">
              <w:rPr>
                <w:b/>
                <w:bCs/>
                <w:color w:val="000000"/>
                <w:sz w:val="14"/>
                <w:szCs w:val="14"/>
              </w:rPr>
              <w:t>May</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sidRPr="00316631">
              <w:rPr>
                <w:b/>
                <w:bCs/>
                <w:color w:val="000000"/>
                <w:sz w:val="14"/>
                <w:szCs w:val="14"/>
              </w:rPr>
              <w:t>Jun</w:t>
            </w:r>
          </w:p>
        </w:tc>
        <w:tc>
          <w:tcPr>
            <w:tcW w:w="562" w:type="dxa"/>
            <w:tcBorders>
              <w:top w:val="single" w:sz="4" w:space="0" w:color="auto"/>
              <w:left w:val="nil"/>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sidRPr="00316631">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sidRPr="00316631">
              <w:rPr>
                <w:b/>
                <w:bCs/>
                <w:color w:val="000000"/>
                <w:sz w:val="14"/>
                <w:szCs w:val="14"/>
              </w:rPr>
              <w:t>Aug</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sidRPr="00316631">
              <w:rPr>
                <w:b/>
                <w:bCs/>
                <w:color w:val="000000"/>
                <w:sz w:val="14"/>
                <w:szCs w:val="14"/>
              </w:rPr>
              <w:t>Sep</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sidRPr="00316631">
              <w:rPr>
                <w:b/>
                <w:bCs/>
                <w:color w:val="000000"/>
                <w:sz w:val="14"/>
                <w:szCs w:val="14"/>
              </w:rPr>
              <w:t>Oct</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sidRPr="00316631">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A43724" w:rsidRPr="00316631" w:rsidRDefault="00A43724" w:rsidP="009B3CF0">
            <w:pPr>
              <w:jc w:val="right"/>
              <w:rPr>
                <w:b/>
                <w:bCs/>
                <w:color w:val="000000"/>
                <w:sz w:val="14"/>
                <w:szCs w:val="14"/>
              </w:rPr>
            </w:pPr>
            <w:r>
              <w:rPr>
                <w:b/>
                <w:bCs/>
                <w:color w:val="000000"/>
                <w:sz w:val="14"/>
                <w:szCs w:val="14"/>
              </w:rPr>
              <w:t>Feb</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A43724" w:rsidRPr="00316631" w:rsidRDefault="00A43724" w:rsidP="00702BA9">
            <w:pPr>
              <w:jc w:val="right"/>
              <w:rPr>
                <w:b/>
                <w:bCs/>
                <w:color w:val="000000"/>
                <w:sz w:val="14"/>
                <w:szCs w:val="14"/>
              </w:rPr>
            </w:pPr>
            <w:r>
              <w:rPr>
                <w:b/>
                <w:bCs/>
                <w:color w:val="000000"/>
                <w:sz w:val="14"/>
                <w:szCs w:val="14"/>
              </w:rPr>
              <w:t>Mar</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A43724" w:rsidRPr="001764F5" w:rsidRDefault="00A43724" w:rsidP="009B3CF0">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A43724" w:rsidRPr="001764F5" w:rsidRDefault="00A43724" w:rsidP="001764F5">
            <w:pPr>
              <w:jc w:val="right"/>
              <w:rPr>
                <w:color w:val="000000"/>
              </w:rPr>
            </w:pP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6,476.2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6,494.5</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6,542.5</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6,962.8</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6,929.0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6,977.9</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7,139.2</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7,311.2</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7,364.0</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7,397.3</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b/>
                <w:bCs/>
                <w:color w:val="000000"/>
                <w:sz w:val="14"/>
                <w:szCs w:val="14"/>
              </w:rPr>
            </w:pPr>
            <w:r>
              <w:rPr>
                <w:b/>
                <w:bCs/>
                <w:color w:val="000000"/>
                <w:sz w:val="14"/>
                <w:szCs w:val="14"/>
              </w:rPr>
              <w:t>7,514.7</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6,014.3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6,033.8</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6,009.7</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6,514.0</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6,398.5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6,536.5</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6,691.0</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6,856.2</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6,923.3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6,851.2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6,909.4</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6,941.8</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7,036.4</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2,068.1</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2,023.8</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2,113.5</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2,476.5</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2,368.1</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2,354.5</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2,405.2</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2,417.3</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2,427.7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2,500.7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2,508.9</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2,514.2</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2,547.8</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2,635.7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2,677.7</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2,657.8</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2,810.6</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2,777.1</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2,898.4</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2,952.6</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3,087.4</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3,051.8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2,875.2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2,929.7</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2,947.7</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2,988.4</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1,310.6</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1,332.3</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1,238.4</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1,227.0</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1,253.2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1,283.6</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1,333.2</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1,351.4</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1,443.8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1,475.2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1,470.8</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1,479.9</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1,500.3</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461.9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460.6</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532.8</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448.7</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530.5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441.4</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448.1</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455.0</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454.5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443.5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454.6</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455.5</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478.2</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192.0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198.5</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189.1</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200.5</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168.3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196.6</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201.6</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186.2</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190.4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172.7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182.5</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182.3</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204.1</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230.0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220.3</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251.3</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191.7</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274.2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184.7</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185.9</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206.5</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208.7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193.4</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195.2</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194.0</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39.8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41.8</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92.5</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56.5</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60.2</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60.7</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62.4</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55.5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77.4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78.8</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78.0</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80.1</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15.9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14.0</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13.9</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13.8</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13.8</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13.8</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13.6</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A43724">
            <w:pPr>
              <w:jc w:val="right"/>
              <w:rPr>
                <w:b/>
                <w:bCs/>
                <w:color w:val="000000"/>
                <w:sz w:val="14"/>
                <w:szCs w:val="14"/>
              </w:rPr>
            </w:pPr>
            <w:r>
              <w:rPr>
                <w:b/>
                <w:bCs/>
                <w:color w:val="000000"/>
                <w:sz w:val="14"/>
                <w:szCs w:val="14"/>
              </w:rPr>
              <w:t>13.3</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10.9</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11.2</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11.1</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11.1</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11.1</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10.9</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A43724">
            <w:pPr>
              <w:jc w:val="right"/>
              <w:rPr>
                <w:color w:val="000000"/>
                <w:sz w:val="14"/>
                <w:szCs w:val="14"/>
              </w:rPr>
            </w:pPr>
            <w:r>
              <w:rPr>
                <w:color w:val="000000"/>
                <w:sz w:val="14"/>
                <w:szCs w:val="14"/>
              </w:rPr>
              <w:t>10.6</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3.1</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A43724">
            <w:pPr>
              <w:jc w:val="right"/>
              <w:rPr>
                <w:color w:val="000000"/>
                <w:sz w:val="14"/>
                <w:szCs w:val="14"/>
              </w:rPr>
            </w:pPr>
            <w:r>
              <w:rPr>
                <w:color w:val="000000"/>
                <w:sz w:val="14"/>
                <w:szCs w:val="14"/>
              </w:rPr>
              <w:t>2.7</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6,492.1</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6,508.5</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6,556.4</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6,976.7</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6,942.9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6,991.7</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7,153.0</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7,325.0</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7,391.5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7,308.3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7,377.6</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7,410.9</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A43724">
            <w:pPr>
              <w:jc w:val="right"/>
              <w:rPr>
                <w:b/>
                <w:bCs/>
                <w:color w:val="000000"/>
                <w:sz w:val="14"/>
                <w:szCs w:val="14"/>
              </w:rPr>
            </w:pPr>
            <w:r>
              <w:rPr>
                <w:b/>
                <w:bCs/>
                <w:color w:val="000000"/>
                <w:sz w:val="14"/>
                <w:szCs w:val="14"/>
              </w:rPr>
              <w:t>7,528.0</w:t>
            </w:r>
          </w:p>
        </w:tc>
      </w:tr>
      <w:tr w:rsidR="00A43724" w:rsidRPr="001764F5" w:rsidTr="00A43724">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rFonts w:ascii="Calibri" w:hAnsi="Calibri"/>
                <w:color w:val="000000"/>
                <w:sz w:val="22"/>
                <w:szCs w:val="22"/>
              </w:rPr>
            </w:pP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rFonts w:ascii="Calibri" w:hAnsi="Calibri"/>
                <w:color w:val="000000"/>
                <w:sz w:val="22"/>
                <w:szCs w:val="22"/>
              </w:rPr>
            </w:pP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rFonts w:ascii="Calibri" w:hAnsi="Calibri"/>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rFonts w:ascii="Calibri" w:hAnsi="Calibri"/>
                <w:color w:val="000000"/>
                <w:sz w:val="22"/>
                <w:szCs w:val="22"/>
              </w:rPr>
            </w:pP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6,476.2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6,494.5</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6,542.5</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6,962.8</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6,929.0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6,977.9</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7,139.2</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7,311.2</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7,364.0</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b/>
                <w:bCs/>
                <w:color w:val="000000"/>
                <w:sz w:val="14"/>
                <w:szCs w:val="14"/>
              </w:rPr>
            </w:pPr>
            <w:r>
              <w:rPr>
                <w:b/>
                <w:bCs/>
                <w:color w:val="000000"/>
                <w:sz w:val="14"/>
                <w:szCs w:val="14"/>
              </w:rPr>
              <w:t>7,397.3</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b/>
                <w:bCs/>
                <w:color w:val="000000"/>
                <w:sz w:val="14"/>
                <w:szCs w:val="14"/>
              </w:rPr>
            </w:pPr>
            <w:r>
              <w:rPr>
                <w:b/>
                <w:bCs/>
                <w:color w:val="000000"/>
                <w:sz w:val="14"/>
                <w:szCs w:val="14"/>
              </w:rPr>
              <w:t>7,514.7</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1,370.3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1,537.1</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1,767.1</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1,704.7</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1,293.4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1,258.4</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1,221.2</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1,218.9</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1,224.5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1,202.0</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1,308.0</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1,304.1</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485.4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470.7</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447.5</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424.0</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385.3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377.5</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348.2</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367.8</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355.8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316.1</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312.1</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319.4</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298.2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273.3</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260.6</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239.5</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178.5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167.7</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154.0</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159.2</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146.1</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141.7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126.8</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122.0</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106.6</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187.2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197.4</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186.8</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184.4</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206.8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209.9</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194.2</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208.6</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209.7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209.4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189.3</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190.1</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212.8</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884.9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1,066.4</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1,319.7</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1,280.7</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908.2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880.9</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873.0</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851.0</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909.0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873.4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885.9</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995.9</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984.8</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1,679.5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1,688.4</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1,668.3</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2,031.4</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1,842.1</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1,902.3</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1,923.8</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2,066.7</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2,007.2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2,049.9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2,016.3</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2,061.3</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2,021.8</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1,248.0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1,251.8</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1,257.8</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1,287.8</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1,328.5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1,342.2</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1,381.9</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1,387.8</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1,430.5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1,409.4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1,405.2</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1,431.7</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1,447.2</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328.7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329.9</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331.3</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338.9</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349.3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353.2</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363.4</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365.3</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376.5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371.4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370.7</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378.0</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382.2</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919.3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922.0</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926.5</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949.0</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979.2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989.0</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1,018.5</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1,022.5</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1,054.0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1,038.0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1,034.5</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1,053.7</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1,065.0</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431.5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436.5</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410.5</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743.6</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513.6</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560.1</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541.9</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678.9</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576.8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640.5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611.1</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629.6</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574.7</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60.7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60.2</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60.5</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68.7</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62.3</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63.7</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64.0</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71.4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49.5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72.5</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66.4</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78.4</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370.8</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376.4</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350.0</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674.9</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453.7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497.8</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478.2</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614.9</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505.3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591.0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538.6</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563.2</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496.3</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1,150.9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1,089.0</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1,036.9</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1,169.5</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1,298.6</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1,352.9</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1,319.9</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1,318.7</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1,142.6</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1,132.7</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1,149.8</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1,215.6</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888.4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820.4</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776.2</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916.5</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1,037.4</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1,062.3</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1,049.3</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1,045.0</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828.5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838.0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863.8</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887.5</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929.1</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262.5</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268.6</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260.7</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252.9</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261.2</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290.6</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270.5</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273.8</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265.0</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304.6</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268.9</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262.4</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286.5</w:t>
            </w:r>
          </w:p>
        </w:tc>
      </w:tr>
      <w:tr w:rsidR="00A43724"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A43724" w:rsidRPr="001764F5" w:rsidRDefault="00A43724"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2,275.6</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2,180.0</w:t>
            </w:r>
          </w:p>
        </w:tc>
        <w:tc>
          <w:tcPr>
            <w:tcW w:w="63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2,070.2</w:t>
            </w:r>
          </w:p>
        </w:tc>
        <w:tc>
          <w:tcPr>
            <w:tcW w:w="60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2,057.2</w:t>
            </w:r>
          </w:p>
        </w:tc>
        <w:tc>
          <w:tcPr>
            <w:tcW w:w="56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2,494.9</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2,464.3</w:t>
            </w:r>
          </w:p>
        </w:tc>
        <w:tc>
          <w:tcPr>
            <w:tcW w:w="608"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2,674.3</w:t>
            </w:r>
          </w:p>
        </w:tc>
        <w:tc>
          <w:tcPr>
            <w:tcW w:w="652"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2,706.9</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3,012.3</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2,877.7</w:t>
            </w:r>
          </w:p>
        </w:tc>
        <w:tc>
          <w:tcPr>
            <w:tcW w:w="63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3,013.0</w:t>
            </w:r>
          </w:p>
        </w:tc>
        <w:tc>
          <w:tcPr>
            <w:tcW w:w="540" w:type="dxa"/>
            <w:tcBorders>
              <w:top w:val="nil"/>
              <w:left w:val="nil"/>
              <w:bottom w:val="nil"/>
              <w:right w:val="nil"/>
            </w:tcBorders>
            <w:shd w:val="clear" w:color="auto" w:fill="auto"/>
            <w:tcMar>
              <w:left w:w="29" w:type="dxa"/>
              <w:right w:w="29" w:type="dxa"/>
            </w:tcMar>
            <w:vAlign w:val="center"/>
            <w:hideMark/>
          </w:tcPr>
          <w:p w:rsidR="00A43724" w:rsidRDefault="00A43724" w:rsidP="009B3CF0">
            <w:pPr>
              <w:jc w:val="right"/>
              <w:rPr>
                <w:color w:val="000000"/>
                <w:sz w:val="14"/>
                <w:szCs w:val="14"/>
              </w:rPr>
            </w:pPr>
            <w:r>
              <w:rPr>
                <w:color w:val="000000"/>
                <w:sz w:val="14"/>
                <w:szCs w:val="14"/>
              </w:rPr>
              <w:t>2,878.1</w:t>
            </w:r>
          </w:p>
        </w:tc>
        <w:tc>
          <w:tcPr>
            <w:tcW w:w="608" w:type="dxa"/>
            <w:tcBorders>
              <w:top w:val="nil"/>
              <w:left w:val="nil"/>
              <w:bottom w:val="nil"/>
              <w:right w:val="nil"/>
            </w:tcBorders>
            <w:shd w:val="clear" w:color="auto" w:fill="auto"/>
            <w:noWrap/>
            <w:tcMar>
              <w:left w:w="29" w:type="dxa"/>
              <w:right w:w="29" w:type="dxa"/>
            </w:tcMar>
            <w:vAlign w:val="center"/>
            <w:hideMark/>
          </w:tcPr>
          <w:p w:rsidR="00A43724" w:rsidRDefault="00A43724" w:rsidP="00A43724">
            <w:pPr>
              <w:jc w:val="right"/>
              <w:rPr>
                <w:color w:val="000000"/>
                <w:sz w:val="14"/>
                <w:szCs w:val="14"/>
              </w:rPr>
            </w:pPr>
            <w:r>
              <w:rPr>
                <w:color w:val="000000"/>
                <w:sz w:val="14"/>
                <w:szCs w:val="14"/>
              </w:rPr>
              <w:t>2,973.1</w:t>
            </w:r>
          </w:p>
        </w:tc>
      </w:tr>
      <w:tr w:rsidR="00A43724" w:rsidRPr="001764F5" w:rsidTr="00A43724">
        <w:trPr>
          <w:trHeight w:hRule="exact" w:val="331"/>
          <w:jc w:val="center"/>
        </w:trPr>
        <w:tc>
          <w:tcPr>
            <w:tcW w:w="1684" w:type="dxa"/>
            <w:tcBorders>
              <w:top w:val="nil"/>
              <w:left w:val="nil"/>
              <w:bottom w:val="single" w:sz="8" w:space="0" w:color="auto"/>
              <w:right w:val="nil"/>
            </w:tcBorders>
            <w:shd w:val="clear" w:color="auto" w:fill="auto"/>
            <w:vAlign w:val="bottom"/>
            <w:hideMark/>
          </w:tcPr>
          <w:p w:rsidR="00A43724" w:rsidRPr="001764F5" w:rsidRDefault="00A43724"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A43724" w:rsidRPr="001764F5" w:rsidRDefault="00A43724" w:rsidP="001764F5">
            <w:pPr>
              <w:jc w:val="right"/>
              <w:rPr>
                <w:color w:val="000000"/>
                <w:sz w:val="13"/>
                <w:szCs w:val="13"/>
              </w:rPr>
            </w:pPr>
            <w:r w:rsidRPr="001764F5">
              <w:rPr>
                <w:color w:val="000000"/>
                <w:sz w:val="13"/>
                <w:szCs w:val="13"/>
              </w:rPr>
              <w:t> </w:t>
            </w:r>
          </w:p>
        </w:tc>
      </w:tr>
      <w:tr w:rsidR="00A43724"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A43724" w:rsidRPr="001764F5" w:rsidRDefault="00A43724"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A43724"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A43724" w:rsidRPr="001764F5" w:rsidRDefault="00A43724"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A43724"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A43724" w:rsidRPr="001764F5" w:rsidRDefault="00A43724"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A43724"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A43724" w:rsidRDefault="00A43724"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3F6084">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C05B85" w:rsidP="001E04D0">
            <w:pPr>
              <w:jc w:val="center"/>
              <w:rPr>
                <w:b/>
                <w:bCs/>
                <w:sz w:val="16"/>
                <w:szCs w:val="24"/>
              </w:rPr>
            </w:pPr>
            <w:r>
              <w:rPr>
                <w:b/>
                <w:bCs/>
                <w:sz w:val="16"/>
                <w:szCs w:val="24"/>
              </w:rPr>
              <w:t>Mar</w:t>
            </w:r>
            <w:r w:rsidR="00FF1CA1">
              <w:rPr>
                <w:b/>
                <w:bCs/>
                <w:sz w:val="16"/>
                <w:szCs w:val="24"/>
              </w:rPr>
              <w:t>-1</w:t>
            </w:r>
            <w:r w:rsidR="001E04D0">
              <w:rPr>
                <w:b/>
                <w:bCs/>
                <w:sz w:val="16"/>
                <w:szCs w:val="24"/>
              </w:rPr>
              <w:t>8</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DF455E" w:rsidP="001E04D0">
            <w:pPr>
              <w:jc w:val="center"/>
              <w:rPr>
                <w:b/>
                <w:bCs/>
                <w:sz w:val="16"/>
                <w:szCs w:val="24"/>
              </w:rPr>
            </w:pPr>
            <w:r>
              <w:rPr>
                <w:b/>
                <w:bCs/>
                <w:sz w:val="16"/>
                <w:szCs w:val="24"/>
              </w:rPr>
              <w:t>Jul-</w:t>
            </w:r>
            <w:r w:rsidR="00C05B85">
              <w:rPr>
                <w:b/>
                <w:bCs/>
                <w:sz w:val="16"/>
                <w:szCs w:val="24"/>
              </w:rPr>
              <w:t>Mar</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1E04D0">
            <w:pPr>
              <w:jc w:val="center"/>
              <w:rPr>
                <w:b/>
                <w:bCs/>
                <w:sz w:val="16"/>
                <w:szCs w:val="24"/>
              </w:rPr>
            </w:pPr>
            <w:r>
              <w:rPr>
                <w:b/>
                <w:bCs/>
                <w:sz w:val="16"/>
                <w:szCs w:val="24"/>
              </w:rPr>
              <w:t>Jul</w:t>
            </w:r>
            <w:r w:rsidR="00791EF5">
              <w:rPr>
                <w:b/>
                <w:bCs/>
                <w:sz w:val="16"/>
                <w:szCs w:val="24"/>
              </w:rPr>
              <w:t>-</w:t>
            </w:r>
            <w:r w:rsidR="00C05B85">
              <w:rPr>
                <w:b/>
                <w:bCs/>
                <w:sz w:val="16"/>
                <w:szCs w:val="24"/>
              </w:rPr>
              <w:t>Mar</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3F6084">
        <w:trPr>
          <w:trHeight w:val="660"/>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r>
      <w:tr w:rsidR="00C05B85" w:rsidRPr="002A0059" w:rsidTr="00C05B85">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C05B85" w:rsidRPr="00316631" w:rsidRDefault="00C05B85" w:rsidP="00DF455E">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C05B85" w:rsidRPr="00316631" w:rsidRDefault="00C05B85" w:rsidP="00DF455E">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C05B85" w:rsidRDefault="00C05B85" w:rsidP="00C05B85">
            <w:pPr>
              <w:jc w:val="right"/>
              <w:rPr>
                <w:b/>
                <w:bCs/>
                <w:color w:val="000000"/>
                <w:sz w:val="14"/>
                <w:szCs w:val="14"/>
              </w:rPr>
            </w:pPr>
            <w:r>
              <w:rPr>
                <w:b/>
                <w:bCs/>
                <w:color w:val="000000"/>
                <w:sz w:val="14"/>
                <w:szCs w:val="14"/>
              </w:rPr>
              <w:t>152.7</w:t>
            </w:r>
          </w:p>
        </w:tc>
        <w:tc>
          <w:tcPr>
            <w:tcW w:w="900" w:type="dxa"/>
            <w:tcBorders>
              <w:top w:val="single" w:sz="12" w:space="0" w:color="auto"/>
            </w:tcBorders>
            <w:shd w:val="clear" w:color="auto" w:fill="auto"/>
            <w:noWrap/>
            <w:tcMar>
              <w:left w:w="29" w:type="dxa"/>
              <w:right w:w="29" w:type="dxa"/>
            </w:tcMar>
            <w:vAlign w:val="center"/>
            <w:hideMark/>
          </w:tcPr>
          <w:p w:rsidR="00C05B85" w:rsidRDefault="00C05B85" w:rsidP="00C05B85">
            <w:pPr>
              <w:jc w:val="right"/>
              <w:rPr>
                <w:b/>
                <w:bCs/>
                <w:color w:val="000000"/>
                <w:sz w:val="14"/>
                <w:szCs w:val="14"/>
              </w:rPr>
            </w:pPr>
            <w:r>
              <w:rPr>
                <w:b/>
                <w:bCs/>
                <w:color w:val="000000"/>
                <w:sz w:val="14"/>
                <w:szCs w:val="14"/>
              </w:rPr>
              <w:t>0.3</w:t>
            </w:r>
          </w:p>
        </w:tc>
        <w:tc>
          <w:tcPr>
            <w:tcW w:w="720" w:type="dxa"/>
            <w:tcBorders>
              <w:top w:val="single" w:sz="12" w:space="0" w:color="auto"/>
            </w:tcBorders>
            <w:shd w:val="clear" w:color="auto" w:fill="auto"/>
            <w:noWrap/>
            <w:tcMar>
              <w:left w:w="29" w:type="dxa"/>
              <w:right w:w="29" w:type="dxa"/>
            </w:tcMar>
            <w:vAlign w:val="center"/>
            <w:hideMark/>
          </w:tcPr>
          <w:p w:rsidR="00C05B85" w:rsidRDefault="00C05B85" w:rsidP="00C05B85">
            <w:pPr>
              <w:jc w:val="right"/>
              <w:rPr>
                <w:b/>
                <w:bCs/>
                <w:color w:val="000000"/>
                <w:sz w:val="14"/>
                <w:szCs w:val="14"/>
              </w:rPr>
            </w:pPr>
            <w:r>
              <w:rPr>
                <w:b/>
                <w:bCs/>
                <w:color w:val="000000"/>
                <w:sz w:val="14"/>
                <w:szCs w:val="14"/>
              </w:rPr>
              <w:t>153.0</w:t>
            </w:r>
          </w:p>
        </w:tc>
        <w:tc>
          <w:tcPr>
            <w:tcW w:w="900" w:type="dxa"/>
            <w:tcBorders>
              <w:top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2,094.1</w:t>
            </w:r>
          </w:p>
        </w:tc>
        <w:tc>
          <w:tcPr>
            <w:tcW w:w="900" w:type="dxa"/>
            <w:tcBorders>
              <w:top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(93.3)</w:t>
            </w:r>
          </w:p>
        </w:tc>
        <w:tc>
          <w:tcPr>
            <w:tcW w:w="720" w:type="dxa"/>
            <w:tcBorders>
              <w:top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2,000.8</w:t>
            </w:r>
          </w:p>
        </w:tc>
        <w:tc>
          <w:tcPr>
            <w:tcW w:w="900" w:type="dxa"/>
            <w:tcBorders>
              <w:top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2,005.0</w:t>
            </w:r>
          </w:p>
        </w:tc>
        <w:tc>
          <w:tcPr>
            <w:tcW w:w="900" w:type="dxa"/>
            <w:tcBorders>
              <w:top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(346.3)</w:t>
            </w:r>
          </w:p>
        </w:tc>
        <w:tc>
          <w:tcPr>
            <w:tcW w:w="720" w:type="dxa"/>
            <w:tcBorders>
              <w:top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1,658.7</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Argentina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Australia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0.7</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7.2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(3.3)</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(22.1)</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(21.6)</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Austria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2.8</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22.9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22.9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18.7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18.7</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Bahrain</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(0.3)</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10.8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(12.4)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(6.8)</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(19.2)</w:t>
            </w:r>
          </w:p>
        </w:tc>
      </w:tr>
      <w:tr w:rsidR="00C05B85" w:rsidRPr="002A0059" w:rsidTr="00C05B85">
        <w:trPr>
          <w:trHeight w:hRule="exact" w:val="312"/>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Bangladesh</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(0.3)</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Brunei</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4.9</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Canada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2.8</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(0.7)</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22.3</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22.7</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China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58.9</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0.9</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59.9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1,340.0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4.3</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1,344.3</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796.9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36.8</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833.7</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Denmark</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(2.1)</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0.4</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Egypt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9.4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(172.8)</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(163.4)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0.7</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(2.5)</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Finland</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(0.4)</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(3.7)</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1.7</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(2.1)</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France</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1.6</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6.4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3.0</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9.3</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26.8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26.8</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Germany</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3.1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(0.4)</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36.3</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1.4</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37.7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(1.5)</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2.0</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proofErr w:type="spellStart"/>
            <w:r w:rsidRPr="00316631">
              <w:rPr>
                <w:sz w:val="14"/>
                <w:szCs w:val="14"/>
              </w:rPr>
              <w:t>Hongkong</w:t>
            </w:r>
            <w:proofErr w:type="spellEnd"/>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0.4</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0.3</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34.0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(185.7)</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(151.7)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42.4</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45.2</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Indonesia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Iran</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1.7</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Ireland</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8.5</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8.6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31.6</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31.7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34.7</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34.7</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Italy</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4.3</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4.3</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42.5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42.6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42.7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42.7</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Japan</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39.1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39.7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42.7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43.8</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Korea (South)</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2.8</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(0.4)</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7.2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2.4</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9.5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11.6</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Kuwait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(4.0)</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(28.9)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(3.1)</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(32.1)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20.6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19.6</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Lebanon</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9.1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9.1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4.9</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Libya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Luxembourg</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(10.0)</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(10.1)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(210.3)</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(198.7)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(262.1)</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(261.6)</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Malaysia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122.4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122.4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18.6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18.6</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Netherlands</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15.9</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14.0</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29.9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60.4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(4.6)</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55.8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455.0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(10.3)</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444.7</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proofErr w:type="spellStart"/>
            <w:r w:rsidRPr="00316631">
              <w:rPr>
                <w:sz w:val="14"/>
                <w:szCs w:val="14"/>
              </w:rPr>
              <w:t>NewZealand</w:t>
            </w:r>
            <w:proofErr w:type="spellEnd"/>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0.1</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Norway</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8.4</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8.4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(116.4)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(116.4)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(51.4)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(4.8)</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(56.2)</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Oman</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0.2</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Philippines</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(0.7)</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Poland</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8.0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8.0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4.4</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Portugal</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Qatar</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(0.5)</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0.2</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(1.5)</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Saudi Arabia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1.4</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12.8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12.1</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Singapore</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6.8</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0.3</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7.2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34.2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(8.5)</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25.7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29.9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13.2</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43.1</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South Africa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Sri Lanka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Sweden</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4.0</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5.0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14.7</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19.0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(29.3)</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(18.4)</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Switzerland</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7.1</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6.9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64.9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(1.5)</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63.4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72.6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(25.4)</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47.2</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Thailand</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5.0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5.0</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Turkey</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4.7</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18.0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18.0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133.0</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133.0</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U.A.E</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(3.0)</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(5.2)</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(8.1)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12.4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(17.9)</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(5.5)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90.5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(42.3)</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48.2</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United Kingdom</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15.4</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2.5</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17.9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220.8</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(78.6)</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142.2</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159.5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(139.2)</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20.3</w:t>
            </w:r>
          </w:p>
        </w:tc>
      </w:tr>
      <w:tr w:rsidR="00C05B85" w:rsidRPr="002A0059" w:rsidTr="00C05B85">
        <w:trPr>
          <w:trHeight w:hRule="exact" w:val="393"/>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United States of America</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8.7</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(13.4)</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(4.7)</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74.6</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539.8</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614.4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21.4</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16.1</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37.5</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Others</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8.0</w:t>
            </w:r>
          </w:p>
        </w:tc>
        <w:tc>
          <w:tcPr>
            <w:tcW w:w="90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(5.0)</w:t>
            </w:r>
          </w:p>
        </w:tc>
        <w:tc>
          <w:tcPr>
            <w:tcW w:w="720" w:type="dxa"/>
            <w:shd w:val="clear" w:color="auto" w:fill="auto"/>
            <w:noWrap/>
            <w:tcMar>
              <w:left w:w="29" w:type="dxa"/>
              <w:right w:w="29" w:type="dxa"/>
            </w:tcMar>
            <w:vAlign w:val="center"/>
            <w:hideMark/>
          </w:tcPr>
          <w:p w:rsidR="00C05B85" w:rsidRDefault="00C05B85" w:rsidP="00C05B85">
            <w:pPr>
              <w:ind w:firstLineChars="100" w:firstLine="140"/>
              <w:jc w:val="right"/>
              <w:rPr>
                <w:color w:val="000000"/>
                <w:sz w:val="14"/>
                <w:szCs w:val="14"/>
              </w:rPr>
            </w:pPr>
            <w:r>
              <w:rPr>
                <w:color w:val="000000"/>
                <w:sz w:val="14"/>
                <w:szCs w:val="14"/>
              </w:rPr>
              <w:t>3.1</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44.9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45.9</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82.5</w:t>
            </w:r>
          </w:p>
        </w:tc>
        <w:tc>
          <w:tcPr>
            <w:tcW w:w="90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30.4</w:t>
            </w:r>
          </w:p>
        </w:tc>
        <w:tc>
          <w:tcPr>
            <w:tcW w:w="720" w:type="dxa"/>
            <w:shd w:val="clear" w:color="auto" w:fill="auto"/>
            <w:tcMar>
              <w:left w:w="29" w:type="dxa"/>
              <w:right w:w="29" w:type="dxa"/>
            </w:tcMar>
            <w:vAlign w:val="center"/>
          </w:tcPr>
          <w:p w:rsidR="00C05B85" w:rsidRDefault="00C05B85" w:rsidP="00C05B85">
            <w:pPr>
              <w:ind w:firstLineChars="100" w:firstLine="140"/>
              <w:jc w:val="right"/>
              <w:rPr>
                <w:color w:val="000000"/>
                <w:sz w:val="14"/>
                <w:szCs w:val="14"/>
              </w:rPr>
            </w:pPr>
            <w:r>
              <w:rPr>
                <w:color w:val="000000"/>
                <w:sz w:val="14"/>
                <w:szCs w:val="14"/>
              </w:rPr>
              <w:t>112.9</w:t>
            </w:r>
          </w:p>
        </w:tc>
      </w:tr>
      <w:tr w:rsidR="00C05B85" w:rsidRPr="002A0059" w:rsidTr="00C05B85">
        <w:trPr>
          <w:trHeight w:hRule="exact" w:val="371"/>
        </w:trPr>
        <w:tc>
          <w:tcPr>
            <w:tcW w:w="378" w:type="dxa"/>
            <w:shd w:val="clear" w:color="auto" w:fill="auto"/>
            <w:noWrap/>
            <w:tcMar>
              <w:left w:w="43" w:type="dxa"/>
              <w:right w:w="43" w:type="dxa"/>
            </w:tcMar>
            <w:vAlign w:val="center"/>
            <w:hideMark/>
          </w:tcPr>
          <w:p w:rsidR="00C05B85" w:rsidRPr="00316631" w:rsidRDefault="00C05B85" w:rsidP="00DF455E">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C05B85" w:rsidRPr="00316631" w:rsidRDefault="00C05B85" w:rsidP="00DF455E">
            <w:pPr>
              <w:rPr>
                <w:b/>
                <w:sz w:val="14"/>
                <w:szCs w:val="14"/>
              </w:rPr>
            </w:pPr>
            <w:r w:rsidRPr="00316631">
              <w:rPr>
                <w:b/>
                <w:sz w:val="14"/>
                <w:szCs w:val="14"/>
              </w:rPr>
              <w:t>Foreign Public Investment</w:t>
            </w:r>
          </w:p>
        </w:tc>
        <w:tc>
          <w:tcPr>
            <w:tcW w:w="900" w:type="dxa"/>
            <w:shd w:val="clear" w:color="auto" w:fill="auto"/>
            <w:noWrap/>
            <w:tcMar>
              <w:left w:w="29" w:type="dxa"/>
              <w:right w:w="29" w:type="dxa"/>
            </w:tcMar>
            <w:vAlign w:val="center"/>
            <w:hideMark/>
          </w:tcPr>
          <w:p w:rsidR="00C05B85" w:rsidRDefault="00C05B85" w:rsidP="00C05B85">
            <w:pPr>
              <w:jc w:val="right"/>
              <w:rPr>
                <w:b/>
                <w:bCs/>
                <w:color w:val="000000"/>
                <w:sz w:val="14"/>
                <w:szCs w:val="14"/>
              </w:rPr>
            </w:pPr>
            <w:r>
              <w:rPr>
                <w:b/>
                <w:bCs/>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jc w:val="right"/>
              <w:rPr>
                <w:b/>
                <w:bCs/>
                <w:color w:val="000000"/>
                <w:sz w:val="14"/>
                <w:szCs w:val="14"/>
              </w:rPr>
            </w:pPr>
            <w:r>
              <w:rPr>
                <w:b/>
                <w:bCs/>
                <w:color w:val="000000"/>
                <w:sz w:val="14"/>
                <w:szCs w:val="14"/>
              </w:rPr>
              <w:t>(0.9)</w:t>
            </w:r>
          </w:p>
        </w:tc>
        <w:tc>
          <w:tcPr>
            <w:tcW w:w="720" w:type="dxa"/>
            <w:shd w:val="clear" w:color="auto" w:fill="auto"/>
            <w:noWrap/>
            <w:tcMar>
              <w:left w:w="29" w:type="dxa"/>
              <w:right w:w="29" w:type="dxa"/>
            </w:tcMar>
            <w:vAlign w:val="center"/>
            <w:hideMark/>
          </w:tcPr>
          <w:p w:rsidR="00C05B85" w:rsidRDefault="00C05B85" w:rsidP="00C05B85">
            <w:pPr>
              <w:jc w:val="right"/>
              <w:rPr>
                <w:b/>
                <w:bCs/>
                <w:color w:val="000000"/>
                <w:sz w:val="14"/>
                <w:szCs w:val="14"/>
              </w:rPr>
            </w:pPr>
            <w:r>
              <w:rPr>
                <w:b/>
                <w:bCs/>
                <w:color w:val="000000"/>
                <w:sz w:val="14"/>
                <w:szCs w:val="14"/>
              </w:rPr>
              <w:t>(0.9)</w:t>
            </w:r>
          </w:p>
        </w:tc>
        <w:tc>
          <w:tcPr>
            <w:tcW w:w="900" w:type="dxa"/>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2,450.5</w:t>
            </w:r>
          </w:p>
        </w:tc>
        <w:tc>
          <w:tcPr>
            <w:tcW w:w="720" w:type="dxa"/>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2,450.5</w:t>
            </w:r>
          </w:p>
        </w:tc>
        <w:tc>
          <w:tcPr>
            <w:tcW w:w="900" w:type="dxa"/>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977.5</w:t>
            </w:r>
          </w:p>
        </w:tc>
        <w:tc>
          <w:tcPr>
            <w:tcW w:w="720" w:type="dxa"/>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977.5</w:t>
            </w:r>
          </w:p>
        </w:tc>
      </w:tr>
      <w:tr w:rsidR="00C05B85" w:rsidRPr="002A0059" w:rsidTr="00C05B85">
        <w:trPr>
          <w:trHeight w:hRule="exact" w:val="229"/>
        </w:trPr>
        <w:tc>
          <w:tcPr>
            <w:tcW w:w="378" w:type="dxa"/>
            <w:shd w:val="clear" w:color="auto" w:fill="auto"/>
            <w:noWrap/>
            <w:tcMar>
              <w:left w:w="43" w:type="dxa"/>
              <w:right w:w="43" w:type="dxa"/>
            </w:tcMar>
            <w:vAlign w:val="center"/>
            <w:hideMark/>
          </w:tcPr>
          <w:p w:rsidR="00C05B85" w:rsidRPr="00316631" w:rsidRDefault="00C05B85" w:rsidP="00DF455E">
            <w:pPr>
              <w:rPr>
                <w:sz w:val="14"/>
                <w:szCs w:val="14"/>
              </w:rPr>
            </w:pPr>
          </w:p>
        </w:tc>
        <w:tc>
          <w:tcPr>
            <w:tcW w:w="1350" w:type="dxa"/>
            <w:shd w:val="clear" w:color="auto" w:fill="auto"/>
            <w:noWrap/>
            <w:tcMar>
              <w:left w:w="43" w:type="dxa"/>
              <w:right w:w="43" w:type="dxa"/>
            </w:tcMar>
            <w:vAlign w:val="center"/>
            <w:hideMark/>
          </w:tcPr>
          <w:p w:rsidR="00C05B85" w:rsidRPr="00316631" w:rsidRDefault="00C05B85" w:rsidP="00DF455E">
            <w:pPr>
              <w:rPr>
                <w:sz w:val="14"/>
                <w:szCs w:val="14"/>
              </w:rPr>
            </w:pPr>
            <w:r w:rsidRPr="00316631">
              <w:rPr>
                <w:sz w:val="14"/>
                <w:szCs w:val="14"/>
              </w:rPr>
              <w:t>Debt Securities</w:t>
            </w:r>
          </w:p>
        </w:tc>
        <w:tc>
          <w:tcPr>
            <w:tcW w:w="900" w:type="dxa"/>
            <w:shd w:val="clear" w:color="auto" w:fill="auto"/>
            <w:noWrap/>
            <w:tcMar>
              <w:left w:w="29" w:type="dxa"/>
              <w:right w:w="29" w:type="dxa"/>
            </w:tcMar>
            <w:vAlign w:val="center"/>
            <w:hideMark/>
          </w:tcPr>
          <w:p w:rsidR="00C05B85" w:rsidRDefault="00C05B85" w:rsidP="00C05B85">
            <w:pPr>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C05B85" w:rsidRDefault="00C05B85" w:rsidP="00C05B85">
            <w:pPr>
              <w:jc w:val="right"/>
              <w:rPr>
                <w:color w:val="000000"/>
                <w:sz w:val="14"/>
                <w:szCs w:val="14"/>
              </w:rPr>
            </w:pPr>
            <w:r>
              <w:rPr>
                <w:color w:val="000000"/>
                <w:sz w:val="14"/>
                <w:szCs w:val="14"/>
              </w:rPr>
              <w:t>(0.9)</w:t>
            </w:r>
          </w:p>
        </w:tc>
        <w:tc>
          <w:tcPr>
            <w:tcW w:w="720" w:type="dxa"/>
            <w:shd w:val="clear" w:color="auto" w:fill="auto"/>
            <w:noWrap/>
            <w:tcMar>
              <w:left w:w="29" w:type="dxa"/>
              <w:right w:w="29" w:type="dxa"/>
            </w:tcMar>
            <w:vAlign w:val="center"/>
            <w:hideMark/>
          </w:tcPr>
          <w:p w:rsidR="00C05B85" w:rsidRDefault="00C05B85" w:rsidP="00C05B85">
            <w:pPr>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C05B85" w:rsidRDefault="00C05B85" w:rsidP="00C05B85">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jc w:val="right"/>
              <w:rPr>
                <w:color w:val="000000"/>
                <w:sz w:val="14"/>
                <w:szCs w:val="14"/>
              </w:rPr>
            </w:pPr>
            <w:r>
              <w:rPr>
                <w:color w:val="000000"/>
                <w:sz w:val="14"/>
                <w:szCs w:val="14"/>
              </w:rPr>
              <w:t>2,450.5</w:t>
            </w:r>
          </w:p>
        </w:tc>
        <w:tc>
          <w:tcPr>
            <w:tcW w:w="720" w:type="dxa"/>
            <w:shd w:val="clear" w:color="auto" w:fill="auto"/>
            <w:tcMar>
              <w:left w:w="29" w:type="dxa"/>
              <w:right w:w="29" w:type="dxa"/>
            </w:tcMar>
            <w:vAlign w:val="center"/>
          </w:tcPr>
          <w:p w:rsidR="00C05B85" w:rsidRDefault="00C05B85" w:rsidP="00C05B85">
            <w:pPr>
              <w:jc w:val="right"/>
              <w:rPr>
                <w:color w:val="000000"/>
                <w:sz w:val="14"/>
                <w:szCs w:val="14"/>
              </w:rPr>
            </w:pPr>
            <w:r>
              <w:rPr>
                <w:color w:val="000000"/>
                <w:sz w:val="14"/>
                <w:szCs w:val="14"/>
              </w:rPr>
              <w:t>2,450.5</w:t>
            </w:r>
          </w:p>
        </w:tc>
        <w:tc>
          <w:tcPr>
            <w:tcW w:w="900" w:type="dxa"/>
            <w:shd w:val="clear" w:color="auto" w:fill="auto"/>
            <w:tcMar>
              <w:left w:w="29" w:type="dxa"/>
              <w:right w:w="29" w:type="dxa"/>
            </w:tcMar>
            <w:vAlign w:val="center"/>
          </w:tcPr>
          <w:p w:rsidR="00C05B85" w:rsidRDefault="00C05B85" w:rsidP="00C05B85">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C05B85" w:rsidRDefault="00C05B85" w:rsidP="00C05B85">
            <w:pPr>
              <w:jc w:val="right"/>
              <w:rPr>
                <w:color w:val="000000"/>
                <w:sz w:val="14"/>
                <w:szCs w:val="14"/>
              </w:rPr>
            </w:pPr>
            <w:r>
              <w:rPr>
                <w:color w:val="000000"/>
                <w:sz w:val="14"/>
                <w:szCs w:val="14"/>
              </w:rPr>
              <w:t>977.5</w:t>
            </w:r>
          </w:p>
        </w:tc>
        <w:tc>
          <w:tcPr>
            <w:tcW w:w="720" w:type="dxa"/>
            <w:shd w:val="clear" w:color="auto" w:fill="auto"/>
            <w:tcMar>
              <w:left w:w="29" w:type="dxa"/>
              <w:right w:w="29" w:type="dxa"/>
            </w:tcMar>
            <w:vAlign w:val="center"/>
          </w:tcPr>
          <w:p w:rsidR="00C05B85" w:rsidRDefault="00C05B85" w:rsidP="00C05B85">
            <w:pPr>
              <w:jc w:val="right"/>
              <w:rPr>
                <w:color w:val="000000"/>
                <w:sz w:val="14"/>
                <w:szCs w:val="14"/>
              </w:rPr>
            </w:pPr>
            <w:r>
              <w:rPr>
                <w:color w:val="000000"/>
                <w:sz w:val="14"/>
                <w:szCs w:val="14"/>
              </w:rPr>
              <w:t>977.5</w:t>
            </w:r>
          </w:p>
        </w:tc>
      </w:tr>
      <w:tr w:rsidR="00C05B85" w:rsidRPr="002A0059" w:rsidTr="00C05B85">
        <w:trPr>
          <w:trHeight w:hRule="exact" w:val="288"/>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C05B85" w:rsidRPr="00316631" w:rsidRDefault="00C05B85" w:rsidP="00DF455E">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C05B85" w:rsidRPr="00316631" w:rsidRDefault="00C05B85" w:rsidP="00DF455E">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C05B85" w:rsidRDefault="00C05B85" w:rsidP="00C05B85">
            <w:pPr>
              <w:jc w:val="right"/>
              <w:rPr>
                <w:b/>
                <w:bCs/>
                <w:color w:val="000000"/>
                <w:sz w:val="14"/>
                <w:szCs w:val="14"/>
              </w:rPr>
            </w:pPr>
            <w:r>
              <w:rPr>
                <w:b/>
                <w:bCs/>
                <w:color w:val="000000"/>
                <w:sz w:val="14"/>
                <w:szCs w:val="14"/>
              </w:rPr>
              <w:t>152.7</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C05B85" w:rsidRDefault="00C05B85" w:rsidP="00C05B85">
            <w:pPr>
              <w:jc w:val="right"/>
              <w:rPr>
                <w:b/>
                <w:bCs/>
                <w:color w:val="000000"/>
                <w:sz w:val="14"/>
                <w:szCs w:val="14"/>
              </w:rPr>
            </w:pPr>
            <w:r>
              <w:rPr>
                <w:b/>
                <w:bCs/>
                <w:color w:val="000000"/>
                <w:sz w:val="14"/>
                <w:szCs w:val="14"/>
              </w:rPr>
              <w:t>(0.7)</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C05B85" w:rsidRDefault="00C05B85" w:rsidP="00C05B85">
            <w:pPr>
              <w:jc w:val="right"/>
              <w:rPr>
                <w:b/>
                <w:bCs/>
                <w:color w:val="000000"/>
                <w:sz w:val="14"/>
                <w:szCs w:val="14"/>
              </w:rPr>
            </w:pPr>
            <w:r>
              <w:rPr>
                <w:b/>
                <w:bCs/>
                <w:color w:val="000000"/>
                <w:sz w:val="14"/>
                <w:szCs w:val="14"/>
              </w:rPr>
              <w:t>152.1</w:t>
            </w:r>
          </w:p>
        </w:tc>
        <w:tc>
          <w:tcPr>
            <w:tcW w:w="900" w:type="dxa"/>
            <w:tcBorders>
              <w:top w:val="single" w:sz="12" w:space="0" w:color="auto"/>
              <w:bottom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2,094.1</w:t>
            </w:r>
          </w:p>
        </w:tc>
        <w:tc>
          <w:tcPr>
            <w:tcW w:w="900" w:type="dxa"/>
            <w:tcBorders>
              <w:top w:val="single" w:sz="12" w:space="0" w:color="auto"/>
              <w:bottom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2,357.2</w:t>
            </w:r>
          </w:p>
        </w:tc>
        <w:tc>
          <w:tcPr>
            <w:tcW w:w="720" w:type="dxa"/>
            <w:tcBorders>
              <w:top w:val="single" w:sz="12" w:space="0" w:color="auto"/>
              <w:bottom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4,451.3</w:t>
            </w:r>
          </w:p>
        </w:tc>
        <w:tc>
          <w:tcPr>
            <w:tcW w:w="900" w:type="dxa"/>
            <w:tcBorders>
              <w:top w:val="single" w:sz="12" w:space="0" w:color="auto"/>
              <w:bottom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2,005.0</w:t>
            </w:r>
          </w:p>
        </w:tc>
        <w:tc>
          <w:tcPr>
            <w:tcW w:w="900" w:type="dxa"/>
            <w:tcBorders>
              <w:top w:val="single" w:sz="12" w:space="0" w:color="auto"/>
              <w:bottom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631.2</w:t>
            </w:r>
          </w:p>
        </w:tc>
        <w:tc>
          <w:tcPr>
            <w:tcW w:w="720" w:type="dxa"/>
            <w:tcBorders>
              <w:top w:val="single" w:sz="12" w:space="0" w:color="auto"/>
              <w:bottom w:val="single" w:sz="12" w:space="0" w:color="auto"/>
            </w:tcBorders>
            <w:shd w:val="clear" w:color="auto" w:fill="auto"/>
            <w:tcMar>
              <w:left w:w="29" w:type="dxa"/>
              <w:right w:w="29" w:type="dxa"/>
            </w:tcMar>
            <w:vAlign w:val="center"/>
          </w:tcPr>
          <w:p w:rsidR="00C05B85" w:rsidRDefault="00C05B85" w:rsidP="00C05B85">
            <w:pPr>
              <w:jc w:val="right"/>
              <w:rPr>
                <w:b/>
                <w:bCs/>
                <w:color w:val="000000"/>
                <w:sz w:val="14"/>
                <w:szCs w:val="14"/>
              </w:rPr>
            </w:pPr>
            <w:r>
              <w:rPr>
                <w:b/>
                <w:bCs/>
                <w:color w:val="000000"/>
                <w:sz w:val="14"/>
                <w:szCs w:val="14"/>
              </w:rPr>
              <w:t>2,636.2</w:t>
            </w:r>
          </w:p>
        </w:tc>
      </w:tr>
      <w:tr w:rsidR="00DF455E" w:rsidRPr="002A0059" w:rsidTr="00DF455E">
        <w:trPr>
          <w:trHeight w:hRule="exact" w:val="297"/>
        </w:trPr>
        <w:tc>
          <w:tcPr>
            <w:tcW w:w="9288" w:type="dxa"/>
            <w:gridSpan w:val="11"/>
            <w:tcBorders>
              <w:top w:val="single" w:sz="12" w:space="0" w:color="auto"/>
            </w:tcBorders>
            <w:shd w:val="clear" w:color="auto" w:fill="auto"/>
            <w:noWrap/>
            <w:tcMar>
              <w:left w:w="43" w:type="dxa"/>
              <w:right w:w="43" w:type="dxa"/>
            </w:tcMar>
            <w:vAlign w:val="center"/>
            <w:hideMark/>
          </w:tcPr>
          <w:p w:rsidR="002829E5" w:rsidRPr="00BA2579" w:rsidRDefault="00DF455E" w:rsidP="002829E5">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002829E5" w:rsidRPr="00B863BF">
              <w:rPr>
                <w:sz w:val="14"/>
                <w:szCs w:val="14"/>
              </w:rPr>
              <w:t xml:space="preserve"> </w:t>
            </w:r>
            <w:r w:rsidR="002829E5">
              <w:rPr>
                <w:sz w:val="14"/>
                <w:szCs w:val="14"/>
              </w:rPr>
              <w:t xml:space="preserve">                                                               </w:t>
            </w:r>
            <w:r w:rsidR="002829E5" w:rsidRPr="00B863BF">
              <w:rPr>
                <w:sz w:val="14"/>
                <w:szCs w:val="14"/>
              </w:rPr>
              <w:t>Source: Statistics &amp; Data Warehouse Department, SBP</w:t>
            </w:r>
          </w:p>
          <w:p w:rsidR="00DF455E" w:rsidRPr="006E405E" w:rsidRDefault="00DF455E" w:rsidP="002829E5">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83103A">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3F6084">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C05B85" w:rsidP="001E04D0">
            <w:pPr>
              <w:jc w:val="center"/>
              <w:rPr>
                <w:b/>
                <w:bCs/>
                <w:sz w:val="16"/>
                <w:szCs w:val="24"/>
              </w:rPr>
            </w:pPr>
            <w:r>
              <w:rPr>
                <w:b/>
                <w:bCs/>
                <w:sz w:val="16"/>
                <w:szCs w:val="24"/>
              </w:rPr>
              <w:t>Mar</w:t>
            </w:r>
            <w:r w:rsidR="00D06E8C">
              <w:rPr>
                <w:b/>
                <w:bCs/>
                <w:sz w:val="16"/>
                <w:szCs w:val="24"/>
              </w:rPr>
              <w:t>-1</w:t>
            </w:r>
            <w:r w:rsidR="001E04D0">
              <w:rPr>
                <w:b/>
                <w:bCs/>
                <w:sz w:val="16"/>
                <w:szCs w:val="24"/>
              </w:rPr>
              <w:t>8</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D06E8C" w:rsidP="001E04D0">
            <w:pPr>
              <w:jc w:val="center"/>
              <w:rPr>
                <w:b/>
                <w:bCs/>
                <w:sz w:val="16"/>
                <w:szCs w:val="24"/>
              </w:rPr>
            </w:pPr>
            <w:r>
              <w:rPr>
                <w:b/>
                <w:bCs/>
                <w:sz w:val="16"/>
                <w:szCs w:val="24"/>
              </w:rPr>
              <w:t>Jul-</w:t>
            </w:r>
            <w:r w:rsidR="00C05B85">
              <w:rPr>
                <w:b/>
                <w:bCs/>
                <w:sz w:val="16"/>
                <w:szCs w:val="24"/>
              </w:rPr>
              <w:t>Mar</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1E04D0">
            <w:pPr>
              <w:jc w:val="center"/>
              <w:rPr>
                <w:b/>
                <w:bCs/>
                <w:sz w:val="16"/>
                <w:szCs w:val="24"/>
              </w:rPr>
            </w:pPr>
            <w:r>
              <w:rPr>
                <w:b/>
                <w:bCs/>
                <w:sz w:val="16"/>
                <w:szCs w:val="24"/>
              </w:rPr>
              <w:t>Jul-</w:t>
            </w:r>
            <w:r w:rsidR="00C05B85">
              <w:rPr>
                <w:b/>
                <w:bCs/>
                <w:sz w:val="16"/>
                <w:szCs w:val="24"/>
              </w:rPr>
              <w:t>Mar</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3F6084">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Outflow</w:t>
            </w:r>
          </w:p>
        </w:tc>
        <w:tc>
          <w:tcPr>
            <w:tcW w:w="695"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Net FDI</w:t>
            </w:r>
          </w:p>
        </w:tc>
      </w:tr>
      <w:tr w:rsidR="00C05B85" w:rsidRPr="00BF4323" w:rsidTr="00C05B85">
        <w:trPr>
          <w:trHeight w:hRule="exact" w:val="202"/>
        </w:trPr>
        <w:tc>
          <w:tcPr>
            <w:tcW w:w="337" w:type="dxa"/>
            <w:tcBorders>
              <w:top w:val="single" w:sz="12" w:space="0" w:color="auto"/>
            </w:tcBorders>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w:t>
            </w:r>
          </w:p>
        </w:tc>
        <w:tc>
          <w:tcPr>
            <w:tcW w:w="2442" w:type="dxa"/>
            <w:gridSpan w:val="3"/>
            <w:tcBorders>
              <w:top w:val="single" w:sz="12" w:space="0" w:color="auto"/>
            </w:tcBorders>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Food</w:t>
            </w:r>
          </w:p>
        </w:tc>
        <w:tc>
          <w:tcPr>
            <w:tcW w:w="666" w:type="dxa"/>
            <w:tcBorders>
              <w:top w:val="single" w:sz="12" w:space="0" w:color="auto"/>
            </w:tcBorders>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3.0</w:t>
            </w:r>
          </w:p>
        </w:tc>
        <w:tc>
          <w:tcPr>
            <w:tcW w:w="720" w:type="dxa"/>
            <w:tcBorders>
              <w:top w:val="single" w:sz="12" w:space="0" w:color="auto"/>
            </w:tcBorders>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1.5</w:t>
            </w:r>
          </w:p>
        </w:tc>
        <w:tc>
          <w:tcPr>
            <w:tcW w:w="720" w:type="dxa"/>
            <w:tcBorders>
              <w:top w:val="single" w:sz="12" w:space="0" w:color="auto"/>
            </w:tcBorders>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1.5</w:t>
            </w:r>
          </w:p>
        </w:tc>
        <w:tc>
          <w:tcPr>
            <w:tcW w:w="720" w:type="dxa"/>
            <w:tcBorders>
              <w:top w:val="single" w:sz="12" w:space="0" w:color="auto"/>
            </w:tcBorders>
            <w:shd w:val="clear" w:color="auto" w:fill="auto"/>
            <w:tcMar>
              <w:left w:w="43" w:type="dxa"/>
              <w:right w:w="43" w:type="dxa"/>
            </w:tcMar>
            <w:vAlign w:val="center"/>
          </w:tcPr>
          <w:p w:rsidR="00C05B85" w:rsidRDefault="00C05B85" w:rsidP="00C05B85">
            <w:pPr>
              <w:jc w:val="right"/>
              <w:rPr>
                <w:sz w:val="14"/>
                <w:szCs w:val="14"/>
              </w:rPr>
            </w:pPr>
            <w:r>
              <w:rPr>
                <w:sz w:val="14"/>
                <w:szCs w:val="14"/>
              </w:rPr>
              <w:t>105.7</w:t>
            </w:r>
          </w:p>
        </w:tc>
        <w:tc>
          <w:tcPr>
            <w:tcW w:w="720" w:type="dxa"/>
            <w:tcBorders>
              <w:top w:val="single" w:sz="12" w:space="0" w:color="auto"/>
            </w:tcBorders>
            <w:shd w:val="clear" w:color="auto" w:fill="auto"/>
            <w:tcMar>
              <w:left w:w="43" w:type="dxa"/>
              <w:right w:w="43" w:type="dxa"/>
            </w:tcMar>
            <w:vAlign w:val="center"/>
          </w:tcPr>
          <w:p w:rsidR="00C05B85" w:rsidRDefault="00C05B85" w:rsidP="00C05B85">
            <w:pPr>
              <w:jc w:val="right"/>
              <w:rPr>
                <w:sz w:val="14"/>
                <w:szCs w:val="14"/>
              </w:rPr>
            </w:pPr>
            <w:r>
              <w:rPr>
                <w:sz w:val="14"/>
                <w:szCs w:val="14"/>
              </w:rPr>
              <w:t>13.1</w:t>
            </w:r>
          </w:p>
        </w:tc>
        <w:tc>
          <w:tcPr>
            <w:tcW w:w="720" w:type="dxa"/>
            <w:tcBorders>
              <w:top w:val="single" w:sz="12" w:space="0" w:color="auto"/>
            </w:tcBorders>
            <w:shd w:val="clear" w:color="auto" w:fill="auto"/>
            <w:tcMar>
              <w:left w:w="43" w:type="dxa"/>
              <w:right w:w="43" w:type="dxa"/>
            </w:tcMar>
            <w:vAlign w:val="center"/>
          </w:tcPr>
          <w:p w:rsidR="00C05B85" w:rsidRDefault="00C05B85" w:rsidP="00C05B85">
            <w:pPr>
              <w:jc w:val="right"/>
              <w:rPr>
                <w:sz w:val="14"/>
                <w:szCs w:val="14"/>
              </w:rPr>
            </w:pPr>
            <w:r>
              <w:rPr>
                <w:sz w:val="14"/>
                <w:szCs w:val="14"/>
              </w:rPr>
              <w:t>92.6</w:t>
            </w:r>
          </w:p>
        </w:tc>
        <w:tc>
          <w:tcPr>
            <w:tcW w:w="630" w:type="dxa"/>
            <w:tcBorders>
              <w:top w:val="single" w:sz="12" w:space="0" w:color="auto"/>
            </w:tcBorders>
            <w:shd w:val="clear" w:color="auto" w:fill="auto"/>
            <w:tcMar>
              <w:left w:w="43" w:type="dxa"/>
              <w:right w:w="43" w:type="dxa"/>
            </w:tcMar>
            <w:vAlign w:val="center"/>
          </w:tcPr>
          <w:p w:rsidR="00C05B85" w:rsidRDefault="00C05B85" w:rsidP="00C05B85">
            <w:pPr>
              <w:jc w:val="right"/>
              <w:rPr>
                <w:sz w:val="14"/>
                <w:szCs w:val="14"/>
              </w:rPr>
            </w:pPr>
            <w:r>
              <w:rPr>
                <w:sz w:val="14"/>
                <w:szCs w:val="14"/>
              </w:rPr>
              <w:t>509.9</w:t>
            </w:r>
          </w:p>
        </w:tc>
        <w:tc>
          <w:tcPr>
            <w:tcW w:w="720" w:type="dxa"/>
            <w:tcBorders>
              <w:top w:val="single" w:sz="12" w:space="0" w:color="auto"/>
            </w:tcBorders>
            <w:shd w:val="clear" w:color="auto" w:fill="auto"/>
            <w:tcMar>
              <w:left w:w="43" w:type="dxa"/>
              <w:right w:w="43" w:type="dxa"/>
            </w:tcMar>
            <w:vAlign w:val="center"/>
          </w:tcPr>
          <w:p w:rsidR="00C05B85" w:rsidRDefault="00C05B85" w:rsidP="00C05B85">
            <w:pPr>
              <w:jc w:val="right"/>
              <w:rPr>
                <w:sz w:val="14"/>
                <w:szCs w:val="14"/>
              </w:rPr>
            </w:pPr>
            <w:r>
              <w:rPr>
                <w:sz w:val="14"/>
                <w:szCs w:val="14"/>
              </w:rPr>
              <w:t>0.7</w:t>
            </w:r>
          </w:p>
        </w:tc>
        <w:tc>
          <w:tcPr>
            <w:tcW w:w="695" w:type="dxa"/>
            <w:tcBorders>
              <w:top w:val="single" w:sz="12" w:space="0" w:color="auto"/>
            </w:tcBorders>
            <w:shd w:val="clear" w:color="auto" w:fill="auto"/>
            <w:tcMar>
              <w:left w:w="43" w:type="dxa"/>
              <w:right w:w="43" w:type="dxa"/>
            </w:tcMar>
            <w:vAlign w:val="center"/>
          </w:tcPr>
          <w:p w:rsidR="00C05B85" w:rsidRDefault="00C05B85" w:rsidP="00C05B85">
            <w:pPr>
              <w:jc w:val="right"/>
              <w:rPr>
                <w:sz w:val="14"/>
                <w:szCs w:val="14"/>
              </w:rPr>
            </w:pPr>
            <w:r>
              <w:rPr>
                <w:sz w:val="14"/>
                <w:szCs w:val="14"/>
              </w:rPr>
              <w:t>509.2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Food Packaging</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7.5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7.4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1.0</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3</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Beverages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0.8</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7.2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(7.2)</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11.4</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(9.5)</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4</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Tobacco &amp; Cigarettes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2.4</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21.2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21.2</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87.5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9.6</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77.9</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5</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Sugar</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2.5</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2.1</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6</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Textiles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4.3</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4.2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26.8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25.1</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13.7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0.8</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12.9</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7</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Paper &amp; Pulp</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1.1</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8</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Leather &amp; Leather Products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2.9</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0.2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9</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Rubber &amp; Rubber Products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1.9</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0.6</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10</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Chemicals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3.0</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30.6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24.1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6.5</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53.9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52.6</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1.3</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11</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Petro Chemicals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1.0</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12</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Petroleum Refining</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31.6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30.2</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129.3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3.0</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126.3</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13</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Mining &amp; Quarrying</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(1.0)</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3.6</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14</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Oil &amp; Gas Explorations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16.0</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16.0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156.0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154.6</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106.6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14.5</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92.0</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i/>
                <w:sz w:val="14"/>
                <w:szCs w:val="14"/>
              </w:rPr>
            </w:pPr>
            <w:r w:rsidRPr="00316631">
              <w:rPr>
                <w:i/>
                <w:sz w:val="14"/>
                <w:szCs w:val="14"/>
              </w:rPr>
              <w:t xml:space="preserve">     of which Privatization proceeds</w:t>
            </w:r>
          </w:p>
        </w:tc>
        <w:tc>
          <w:tcPr>
            <w:tcW w:w="666" w:type="dxa"/>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15</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Pharmaceuticals &amp; OTC Products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25.6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21.3</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36.4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35.6</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0.7</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16</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Cosmetics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0.4</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1.7</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(0.4)</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17</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Fertilizers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18</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Cement</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4.9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44.8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44.3</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28.1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28.1</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19</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Ceramics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20</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Basic Metals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5.4</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5.0</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21</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Metal Products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(4.8)</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3.4</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(2.7)</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22</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Machinery other than Electrical</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0.8</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2.6</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23.2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23.2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23</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Electrical Machinery</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13.8</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8.6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7.1</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24</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Electronics </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8.4</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8.4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69.8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28.1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41.7</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163.8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12.6</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151.2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 Consumer/Household</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5.0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54.7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28.1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26.6</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161.9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12.6</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149.3</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II) Industrial</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3.4</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15.1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15.1</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1.9</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25</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Transport Equipment(Automobiles)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7.1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5.3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52.8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36.3</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50.8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14.6</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36.2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 Motorcycles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II) Cars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7.1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7.1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52.6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52.6</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44.4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44.4</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(16.4)</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14.6</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(8.2)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26</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Power </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4.8</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3.5</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762.2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49.7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712.4</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524.2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56.2</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468.0</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 Thermal</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2.3</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30.1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13.2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16.9</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120.5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49.3</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71.2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II) </w:t>
            </w:r>
            <w:proofErr w:type="spellStart"/>
            <w:r w:rsidRPr="00316631">
              <w:rPr>
                <w:sz w:val="14"/>
                <w:szCs w:val="14"/>
              </w:rPr>
              <w:t>Hydel</w:t>
            </w:r>
            <w:proofErr w:type="spellEnd"/>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0.9</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139.8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30.5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109.2</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154.9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6.9</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148.0</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316631">
            <w:pPr>
              <w:ind w:firstLineChars="100" w:firstLine="140"/>
              <w:rPr>
                <w:sz w:val="14"/>
                <w:szCs w:val="14"/>
              </w:rPr>
            </w:pPr>
            <w:r w:rsidRPr="00316631">
              <w:rPr>
                <w:sz w:val="14"/>
                <w:szCs w:val="14"/>
              </w:rPr>
              <w:t>III) Coal</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592.3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586.3</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248.8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248.8</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27</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Construction</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58.6</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4.1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54.5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535.5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10.0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525.4</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267.3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4.7</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262.6</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28</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Trade</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15.5</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14.0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96.9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24.7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72.3</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38.0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16.5</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21.5</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29</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Transport</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5.3</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77.0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62.7</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43.3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3.0</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40.3</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30</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Tourism</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4.5</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28.8</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(28.8)</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31</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Storage Facilities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1.2</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9.5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9.5</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6.1</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32</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Communications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6.9</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4.1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144.8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183.6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(38.8)</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74.3</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143.7</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(69.4)</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1) Telecommunications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3.9</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129.7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162.5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(32.8)</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35.4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143.3</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(107.8)</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2) Information Technology</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1.9</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15.1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21.0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(6.0)</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38.4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0.4</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38.0</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 Software Development</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1.1</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5.8</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11.5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0.4</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11.2</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II) Hardware Development</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0.3</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III) </w:t>
            </w:r>
            <w:proofErr w:type="spellStart"/>
            <w:r w:rsidRPr="00316631">
              <w:rPr>
                <w:sz w:val="14"/>
                <w:szCs w:val="14"/>
              </w:rPr>
              <w:t>I.T.Service</w:t>
            </w:r>
            <w:proofErr w:type="spellEnd"/>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0.9</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0.7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8.6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20.8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(12.1)</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26.8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0.1</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26.8</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 xml:space="preserve">    3) Postal &amp; Courier Services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0.4</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0.4</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33</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Financial Business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28.4</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2.6</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25.8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298.7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43.2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255.5</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274.9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45.0</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229.9</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p>
        </w:tc>
        <w:tc>
          <w:tcPr>
            <w:tcW w:w="2442" w:type="dxa"/>
            <w:gridSpan w:val="3"/>
            <w:shd w:val="clear" w:color="auto" w:fill="auto"/>
            <w:noWrap/>
            <w:tcMar>
              <w:left w:w="43" w:type="dxa"/>
              <w:right w:w="43" w:type="dxa"/>
            </w:tcMar>
            <w:vAlign w:val="center"/>
            <w:hideMark/>
          </w:tcPr>
          <w:p w:rsidR="00C05B85" w:rsidRPr="00316631" w:rsidRDefault="00C05B85" w:rsidP="00D06E8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66" w:type="dxa"/>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36.5</w:t>
            </w:r>
          </w:p>
        </w:tc>
        <w:tc>
          <w:tcPr>
            <w:tcW w:w="720"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36.5</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34</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Social Services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0.2</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4.0</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(3.8)</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0.5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0.5</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35</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Personal Services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3.5</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1.9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31.7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23.1</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8.6</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28.7</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5.8</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22.9</w:t>
            </w:r>
          </w:p>
        </w:tc>
      </w:tr>
      <w:tr w:rsidR="00C05B85" w:rsidRPr="00BF4323" w:rsidTr="00C05B85">
        <w:trPr>
          <w:trHeight w:hRule="exact" w:val="202"/>
        </w:trPr>
        <w:tc>
          <w:tcPr>
            <w:tcW w:w="337" w:type="dxa"/>
            <w:shd w:val="clear" w:color="auto" w:fill="auto"/>
            <w:noWrap/>
            <w:tcMar>
              <w:left w:w="58" w:type="dxa"/>
              <w:right w:w="58" w:type="dxa"/>
            </w:tcMar>
            <w:vAlign w:val="center"/>
            <w:hideMark/>
          </w:tcPr>
          <w:p w:rsidR="00C05B85" w:rsidRPr="00316631" w:rsidRDefault="00C05B85" w:rsidP="00D06E8C">
            <w:pPr>
              <w:jc w:val="right"/>
              <w:rPr>
                <w:bCs/>
                <w:sz w:val="14"/>
                <w:szCs w:val="14"/>
              </w:rPr>
            </w:pPr>
            <w:r w:rsidRPr="00316631">
              <w:rPr>
                <w:bCs/>
                <w:sz w:val="14"/>
                <w:szCs w:val="14"/>
              </w:rPr>
              <w:t>36</w:t>
            </w:r>
          </w:p>
        </w:tc>
        <w:tc>
          <w:tcPr>
            <w:tcW w:w="2442" w:type="dxa"/>
            <w:gridSpan w:val="3"/>
            <w:shd w:val="clear" w:color="auto" w:fill="auto"/>
            <w:noWrap/>
            <w:tcMar>
              <w:left w:w="43" w:type="dxa"/>
              <w:right w:w="43" w:type="dxa"/>
            </w:tcMar>
            <w:vAlign w:val="center"/>
            <w:hideMark/>
          </w:tcPr>
          <w:p w:rsidR="00C05B85" w:rsidRPr="00316631" w:rsidRDefault="00C05B85" w:rsidP="00D06E8C">
            <w:pPr>
              <w:rPr>
                <w:sz w:val="14"/>
                <w:szCs w:val="14"/>
              </w:rPr>
            </w:pPr>
            <w:r w:rsidRPr="00316631">
              <w:rPr>
                <w:sz w:val="14"/>
                <w:szCs w:val="14"/>
              </w:rPr>
              <w:t>Others</w:t>
            </w:r>
          </w:p>
        </w:tc>
        <w:tc>
          <w:tcPr>
            <w:tcW w:w="666"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3.2</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6.8</w:t>
            </w:r>
          </w:p>
        </w:tc>
        <w:tc>
          <w:tcPr>
            <w:tcW w:w="720" w:type="dxa"/>
            <w:shd w:val="clear" w:color="auto" w:fill="auto"/>
            <w:noWrap/>
            <w:tcMar>
              <w:left w:w="43" w:type="dxa"/>
              <w:right w:w="43" w:type="dxa"/>
            </w:tcMar>
            <w:vAlign w:val="center"/>
            <w:hideMark/>
          </w:tcPr>
          <w:p w:rsidR="00C05B85" w:rsidRDefault="00C05B85" w:rsidP="00C05B85">
            <w:pPr>
              <w:jc w:val="right"/>
              <w:rPr>
                <w:sz w:val="14"/>
                <w:szCs w:val="14"/>
              </w:rPr>
            </w:pPr>
            <w:r>
              <w:rPr>
                <w:sz w:val="14"/>
                <w:szCs w:val="14"/>
              </w:rPr>
              <w:t>(3.6)</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61.8</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67.9</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(6.1)</w:t>
            </w:r>
          </w:p>
        </w:tc>
        <w:tc>
          <w:tcPr>
            <w:tcW w:w="630" w:type="dxa"/>
            <w:shd w:val="clear" w:color="auto" w:fill="auto"/>
            <w:tcMar>
              <w:left w:w="43" w:type="dxa"/>
              <w:right w:w="43" w:type="dxa"/>
            </w:tcMar>
            <w:vAlign w:val="center"/>
          </w:tcPr>
          <w:p w:rsidR="00C05B85" w:rsidRDefault="00C05B85" w:rsidP="00C05B85">
            <w:pPr>
              <w:jc w:val="right"/>
              <w:rPr>
                <w:sz w:val="14"/>
                <w:szCs w:val="14"/>
              </w:rPr>
            </w:pPr>
            <w:r>
              <w:rPr>
                <w:sz w:val="14"/>
                <w:szCs w:val="14"/>
              </w:rPr>
              <w:t>32.5</w:t>
            </w:r>
          </w:p>
        </w:tc>
        <w:tc>
          <w:tcPr>
            <w:tcW w:w="720" w:type="dxa"/>
            <w:shd w:val="clear" w:color="auto" w:fill="auto"/>
            <w:tcMar>
              <w:left w:w="43" w:type="dxa"/>
              <w:right w:w="43" w:type="dxa"/>
            </w:tcMar>
            <w:vAlign w:val="center"/>
          </w:tcPr>
          <w:p w:rsidR="00C05B85" w:rsidRDefault="00C05B85" w:rsidP="00C05B85">
            <w:pPr>
              <w:jc w:val="right"/>
              <w:rPr>
                <w:sz w:val="14"/>
                <w:szCs w:val="14"/>
              </w:rPr>
            </w:pPr>
            <w:r>
              <w:rPr>
                <w:sz w:val="14"/>
                <w:szCs w:val="14"/>
              </w:rPr>
              <w:t>49.7</w:t>
            </w:r>
          </w:p>
        </w:tc>
        <w:tc>
          <w:tcPr>
            <w:tcW w:w="695" w:type="dxa"/>
            <w:shd w:val="clear" w:color="auto" w:fill="auto"/>
            <w:tcMar>
              <w:left w:w="43" w:type="dxa"/>
              <w:right w:w="43" w:type="dxa"/>
            </w:tcMar>
            <w:vAlign w:val="center"/>
          </w:tcPr>
          <w:p w:rsidR="00C05B85" w:rsidRDefault="00C05B85" w:rsidP="00C05B85">
            <w:pPr>
              <w:jc w:val="right"/>
              <w:rPr>
                <w:sz w:val="14"/>
                <w:szCs w:val="14"/>
              </w:rPr>
            </w:pPr>
            <w:r>
              <w:rPr>
                <w:sz w:val="14"/>
                <w:szCs w:val="14"/>
              </w:rPr>
              <w:t>(17.2)</w:t>
            </w:r>
          </w:p>
        </w:tc>
      </w:tr>
      <w:tr w:rsidR="00C05B85" w:rsidRPr="00BF4323" w:rsidTr="00C05B85">
        <w:trPr>
          <w:trHeight w:hRule="exact" w:val="202"/>
        </w:trPr>
        <w:tc>
          <w:tcPr>
            <w:tcW w:w="1874" w:type="dxa"/>
            <w:gridSpan w:val="2"/>
            <w:shd w:val="clear" w:color="auto" w:fill="auto"/>
            <w:noWrap/>
            <w:vAlign w:val="center"/>
            <w:hideMark/>
          </w:tcPr>
          <w:p w:rsidR="00C05B85" w:rsidRPr="00316631" w:rsidRDefault="00C05B85" w:rsidP="00D06E8C">
            <w:pPr>
              <w:rPr>
                <w:b/>
                <w:bCs/>
                <w:sz w:val="14"/>
                <w:szCs w:val="14"/>
              </w:rPr>
            </w:pPr>
            <w:r w:rsidRPr="00316631">
              <w:rPr>
                <w:b/>
                <w:bCs/>
                <w:sz w:val="14"/>
                <w:szCs w:val="14"/>
              </w:rPr>
              <w:t>TOTAL</w:t>
            </w:r>
          </w:p>
        </w:tc>
        <w:tc>
          <w:tcPr>
            <w:tcW w:w="905" w:type="dxa"/>
            <w:gridSpan w:val="2"/>
            <w:shd w:val="clear" w:color="auto" w:fill="auto"/>
            <w:vAlign w:val="center"/>
          </w:tcPr>
          <w:p w:rsidR="00C05B85" w:rsidRPr="00316631" w:rsidRDefault="00C05B85" w:rsidP="00D06E8C">
            <w:pPr>
              <w:rPr>
                <w:b/>
                <w:bCs/>
                <w:sz w:val="14"/>
                <w:szCs w:val="14"/>
              </w:rPr>
            </w:pPr>
          </w:p>
        </w:tc>
        <w:tc>
          <w:tcPr>
            <w:tcW w:w="666" w:type="dxa"/>
            <w:shd w:val="clear" w:color="auto" w:fill="auto"/>
            <w:noWrap/>
            <w:tcMar>
              <w:left w:w="43" w:type="dxa"/>
              <w:right w:w="43" w:type="dxa"/>
            </w:tcMar>
            <w:vAlign w:val="center"/>
            <w:hideMark/>
          </w:tcPr>
          <w:p w:rsidR="00C05B85" w:rsidRDefault="00C05B85" w:rsidP="00C05B85">
            <w:pPr>
              <w:jc w:val="right"/>
              <w:rPr>
                <w:b/>
                <w:bCs/>
                <w:sz w:val="14"/>
                <w:szCs w:val="14"/>
              </w:rPr>
            </w:pPr>
            <w:r>
              <w:rPr>
                <w:b/>
                <w:bCs/>
                <w:sz w:val="14"/>
                <w:szCs w:val="14"/>
              </w:rPr>
              <w:t>184.2</w:t>
            </w:r>
          </w:p>
        </w:tc>
        <w:tc>
          <w:tcPr>
            <w:tcW w:w="720" w:type="dxa"/>
            <w:shd w:val="clear" w:color="auto" w:fill="auto"/>
            <w:noWrap/>
            <w:tcMar>
              <w:left w:w="43" w:type="dxa"/>
              <w:right w:w="43" w:type="dxa"/>
            </w:tcMar>
            <w:vAlign w:val="center"/>
            <w:hideMark/>
          </w:tcPr>
          <w:p w:rsidR="00C05B85" w:rsidRDefault="00C05B85" w:rsidP="00C05B85">
            <w:pPr>
              <w:jc w:val="right"/>
              <w:rPr>
                <w:b/>
                <w:bCs/>
                <w:sz w:val="14"/>
                <w:szCs w:val="14"/>
              </w:rPr>
            </w:pPr>
            <w:r>
              <w:rPr>
                <w:b/>
                <w:bCs/>
                <w:sz w:val="14"/>
                <w:szCs w:val="14"/>
              </w:rPr>
              <w:t>31.5</w:t>
            </w:r>
          </w:p>
        </w:tc>
        <w:tc>
          <w:tcPr>
            <w:tcW w:w="720" w:type="dxa"/>
            <w:shd w:val="clear" w:color="auto" w:fill="auto"/>
            <w:noWrap/>
            <w:tcMar>
              <w:left w:w="43" w:type="dxa"/>
              <w:right w:w="43" w:type="dxa"/>
            </w:tcMar>
            <w:vAlign w:val="center"/>
            <w:hideMark/>
          </w:tcPr>
          <w:p w:rsidR="00C05B85" w:rsidRDefault="00C05B85" w:rsidP="00C05B85">
            <w:pPr>
              <w:jc w:val="right"/>
              <w:rPr>
                <w:b/>
                <w:bCs/>
                <w:sz w:val="14"/>
                <w:szCs w:val="14"/>
              </w:rPr>
            </w:pPr>
            <w:r>
              <w:rPr>
                <w:b/>
                <w:bCs/>
                <w:sz w:val="14"/>
                <w:szCs w:val="14"/>
              </w:rPr>
              <w:t>152.7</w:t>
            </w:r>
          </w:p>
        </w:tc>
        <w:tc>
          <w:tcPr>
            <w:tcW w:w="720" w:type="dxa"/>
            <w:shd w:val="clear" w:color="auto" w:fill="auto"/>
            <w:tcMar>
              <w:left w:w="43" w:type="dxa"/>
              <w:right w:w="43" w:type="dxa"/>
            </w:tcMar>
            <w:vAlign w:val="center"/>
          </w:tcPr>
          <w:p w:rsidR="00C05B85" w:rsidRDefault="00C05B85" w:rsidP="00C05B85">
            <w:pPr>
              <w:jc w:val="right"/>
              <w:rPr>
                <w:b/>
                <w:bCs/>
                <w:sz w:val="14"/>
                <w:szCs w:val="14"/>
              </w:rPr>
            </w:pPr>
            <w:r>
              <w:rPr>
                <w:b/>
                <w:bCs/>
                <w:sz w:val="14"/>
                <w:szCs w:val="14"/>
              </w:rPr>
              <w:t>2,631.1</w:t>
            </w:r>
          </w:p>
        </w:tc>
        <w:tc>
          <w:tcPr>
            <w:tcW w:w="720" w:type="dxa"/>
            <w:shd w:val="clear" w:color="auto" w:fill="auto"/>
            <w:tcMar>
              <w:left w:w="43" w:type="dxa"/>
              <w:right w:w="43" w:type="dxa"/>
            </w:tcMar>
            <w:vAlign w:val="center"/>
          </w:tcPr>
          <w:p w:rsidR="00C05B85" w:rsidRDefault="00C05B85" w:rsidP="00C05B85">
            <w:pPr>
              <w:jc w:val="right"/>
              <w:rPr>
                <w:b/>
                <w:bCs/>
                <w:sz w:val="14"/>
                <w:szCs w:val="14"/>
              </w:rPr>
            </w:pPr>
            <w:r>
              <w:rPr>
                <w:b/>
                <w:bCs/>
                <w:sz w:val="14"/>
                <w:szCs w:val="14"/>
              </w:rPr>
              <w:t>537.0</w:t>
            </w:r>
          </w:p>
        </w:tc>
        <w:tc>
          <w:tcPr>
            <w:tcW w:w="720" w:type="dxa"/>
            <w:shd w:val="clear" w:color="auto" w:fill="auto"/>
            <w:tcMar>
              <w:left w:w="43" w:type="dxa"/>
              <w:right w:w="43" w:type="dxa"/>
            </w:tcMar>
            <w:vAlign w:val="center"/>
          </w:tcPr>
          <w:p w:rsidR="00C05B85" w:rsidRDefault="00C05B85" w:rsidP="00C05B85">
            <w:pPr>
              <w:jc w:val="right"/>
              <w:rPr>
                <w:b/>
                <w:bCs/>
                <w:sz w:val="14"/>
                <w:szCs w:val="14"/>
              </w:rPr>
            </w:pPr>
            <w:r>
              <w:rPr>
                <w:b/>
                <w:bCs/>
                <w:sz w:val="14"/>
                <w:szCs w:val="14"/>
              </w:rPr>
              <w:t>2,094.1</w:t>
            </w:r>
          </w:p>
        </w:tc>
        <w:tc>
          <w:tcPr>
            <w:tcW w:w="630" w:type="dxa"/>
            <w:shd w:val="clear" w:color="auto" w:fill="auto"/>
            <w:tcMar>
              <w:left w:w="43" w:type="dxa"/>
              <w:right w:w="43" w:type="dxa"/>
            </w:tcMar>
            <w:vAlign w:val="center"/>
          </w:tcPr>
          <w:p w:rsidR="00C05B85" w:rsidRDefault="00C05B85" w:rsidP="00C05B85">
            <w:pPr>
              <w:jc w:val="right"/>
              <w:rPr>
                <w:b/>
                <w:bCs/>
                <w:sz w:val="14"/>
                <w:szCs w:val="14"/>
              </w:rPr>
            </w:pPr>
            <w:r>
              <w:rPr>
                <w:b/>
                <w:bCs/>
                <w:sz w:val="14"/>
                <w:szCs w:val="14"/>
              </w:rPr>
              <w:t>2,522.3</w:t>
            </w:r>
          </w:p>
        </w:tc>
        <w:tc>
          <w:tcPr>
            <w:tcW w:w="720" w:type="dxa"/>
            <w:shd w:val="clear" w:color="auto" w:fill="auto"/>
            <w:tcMar>
              <w:left w:w="43" w:type="dxa"/>
              <w:right w:w="43" w:type="dxa"/>
            </w:tcMar>
            <w:vAlign w:val="center"/>
          </w:tcPr>
          <w:p w:rsidR="00C05B85" w:rsidRDefault="00C05B85" w:rsidP="00C05B85">
            <w:pPr>
              <w:jc w:val="right"/>
              <w:rPr>
                <w:b/>
                <w:bCs/>
                <w:sz w:val="14"/>
                <w:szCs w:val="14"/>
              </w:rPr>
            </w:pPr>
            <w:r>
              <w:rPr>
                <w:b/>
                <w:bCs/>
                <w:sz w:val="14"/>
                <w:szCs w:val="14"/>
              </w:rPr>
              <w:t>517.3</w:t>
            </w:r>
          </w:p>
        </w:tc>
        <w:tc>
          <w:tcPr>
            <w:tcW w:w="695" w:type="dxa"/>
            <w:shd w:val="clear" w:color="auto" w:fill="auto"/>
            <w:tcMar>
              <w:left w:w="43" w:type="dxa"/>
              <w:right w:w="43" w:type="dxa"/>
            </w:tcMar>
            <w:vAlign w:val="center"/>
          </w:tcPr>
          <w:p w:rsidR="00C05B85" w:rsidRDefault="00C05B85" w:rsidP="00C05B85">
            <w:pPr>
              <w:jc w:val="right"/>
              <w:rPr>
                <w:b/>
                <w:bCs/>
                <w:sz w:val="14"/>
                <w:szCs w:val="14"/>
              </w:rPr>
            </w:pPr>
            <w:r>
              <w:rPr>
                <w:b/>
                <w:bCs/>
                <w:sz w:val="14"/>
                <w:szCs w:val="14"/>
              </w:rPr>
              <w:t>2,005.0</w:t>
            </w:r>
          </w:p>
        </w:tc>
      </w:tr>
      <w:tr w:rsidR="00C05B85" w:rsidRPr="00BF4323" w:rsidTr="00C05B85">
        <w:trPr>
          <w:trHeight w:hRule="exact" w:val="364"/>
        </w:trPr>
        <w:tc>
          <w:tcPr>
            <w:tcW w:w="2507" w:type="dxa"/>
            <w:gridSpan w:val="3"/>
            <w:tcBorders>
              <w:bottom w:val="single" w:sz="12" w:space="0" w:color="auto"/>
            </w:tcBorders>
            <w:shd w:val="clear" w:color="auto" w:fill="auto"/>
            <w:noWrap/>
            <w:vAlign w:val="center"/>
            <w:hideMark/>
          </w:tcPr>
          <w:p w:rsidR="00C05B85" w:rsidRPr="00316631" w:rsidRDefault="00C05B85" w:rsidP="00D06E8C">
            <w:pPr>
              <w:rPr>
                <w:i/>
                <w:iCs/>
                <w:sz w:val="14"/>
                <w:szCs w:val="14"/>
              </w:rPr>
            </w:pPr>
            <w:r w:rsidRPr="00316631">
              <w:rPr>
                <w:i/>
                <w:iCs/>
                <w:sz w:val="14"/>
                <w:szCs w:val="14"/>
              </w:rPr>
              <w:t>TOTAL without Privatization proceeds</w:t>
            </w:r>
          </w:p>
        </w:tc>
        <w:tc>
          <w:tcPr>
            <w:tcW w:w="272" w:type="dxa"/>
            <w:tcBorders>
              <w:bottom w:val="single" w:sz="12" w:space="0" w:color="auto"/>
            </w:tcBorders>
            <w:shd w:val="clear" w:color="auto" w:fill="auto"/>
            <w:tcMar>
              <w:left w:w="0" w:type="dxa"/>
              <w:right w:w="0" w:type="dxa"/>
            </w:tcMar>
            <w:vAlign w:val="center"/>
          </w:tcPr>
          <w:p w:rsidR="00C05B85" w:rsidRPr="00316631" w:rsidRDefault="00C05B85" w:rsidP="00D06E8C">
            <w:pPr>
              <w:rPr>
                <w:i/>
                <w:iCs/>
                <w:sz w:val="14"/>
                <w:szCs w:val="14"/>
              </w:rPr>
            </w:pPr>
          </w:p>
        </w:tc>
        <w:tc>
          <w:tcPr>
            <w:tcW w:w="666" w:type="dxa"/>
            <w:tcBorders>
              <w:bottom w:val="single" w:sz="12" w:space="0" w:color="auto"/>
            </w:tcBorders>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184.2</w:t>
            </w:r>
          </w:p>
        </w:tc>
        <w:tc>
          <w:tcPr>
            <w:tcW w:w="720" w:type="dxa"/>
            <w:tcBorders>
              <w:bottom w:val="single" w:sz="12" w:space="0" w:color="auto"/>
            </w:tcBorders>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31.5</w:t>
            </w:r>
          </w:p>
        </w:tc>
        <w:tc>
          <w:tcPr>
            <w:tcW w:w="720" w:type="dxa"/>
            <w:tcBorders>
              <w:bottom w:val="single" w:sz="12" w:space="0" w:color="auto"/>
            </w:tcBorders>
            <w:shd w:val="clear" w:color="auto" w:fill="auto"/>
            <w:noWrap/>
            <w:tcMar>
              <w:left w:w="43" w:type="dxa"/>
              <w:right w:w="43" w:type="dxa"/>
            </w:tcMar>
            <w:vAlign w:val="center"/>
            <w:hideMark/>
          </w:tcPr>
          <w:p w:rsidR="00C05B85" w:rsidRDefault="00C05B85" w:rsidP="00C05B85">
            <w:pPr>
              <w:jc w:val="right"/>
              <w:rPr>
                <w:i/>
                <w:iCs/>
                <w:sz w:val="14"/>
                <w:szCs w:val="14"/>
              </w:rPr>
            </w:pPr>
            <w:r>
              <w:rPr>
                <w:i/>
                <w:iCs/>
                <w:sz w:val="14"/>
                <w:szCs w:val="14"/>
              </w:rPr>
              <w:t>152.7</w:t>
            </w:r>
          </w:p>
        </w:tc>
        <w:tc>
          <w:tcPr>
            <w:tcW w:w="720" w:type="dxa"/>
            <w:tcBorders>
              <w:bottom w:val="single" w:sz="12" w:space="0" w:color="auto"/>
            </w:tcBorders>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2,631.1</w:t>
            </w:r>
          </w:p>
        </w:tc>
        <w:tc>
          <w:tcPr>
            <w:tcW w:w="720" w:type="dxa"/>
            <w:tcBorders>
              <w:bottom w:val="single" w:sz="12" w:space="0" w:color="auto"/>
            </w:tcBorders>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537.0</w:t>
            </w:r>
          </w:p>
        </w:tc>
        <w:tc>
          <w:tcPr>
            <w:tcW w:w="720" w:type="dxa"/>
            <w:tcBorders>
              <w:bottom w:val="single" w:sz="12" w:space="0" w:color="auto"/>
            </w:tcBorders>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2,094.1</w:t>
            </w:r>
          </w:p>
        </w:tc>
        <w:tc>
          <w:tcPr>
            <w:tcW w:w="630" w:type="dxa"/>
            <w:tcBorders>
              <w:bottom w:val="single" w:sz="12" w:space="0" w:color="auto"/>
            </w:tcBorders>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2,485.8</w:t>
            </w:r>
          </w:p>
        </w:tc>
        <w:tc>
          <w:tcPr>
            <w:tcW w:w="720" w:type="dxa"/>
            <w:tcBorders>
              <w:bottom w:val="single" w:sz="12" w:space="0" w:color="auto"/>
            </w:tcBorders>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517.3</w:t>
            </w:r>
          </w:p>
        </w:tc>
        <w:tc>
          <w:tcPr>
            <w:tcW w:w="695" w:type="dxa"/>
            <w:tcBorders>
              <w:bottom w:val="single" w:sz="12" w:space="0" w:color="auto"/>
            </w:tcBorders>
            <w:shd w:val="clear" w:color="auto" w:fill="auto"/>
            <w:tcMar>
              <w:left w:w="43" w:type="dxa"/>
              <w:right w:w="43" w:type="dxa"/>
            </w:tcMar>
            <w:vAlign w:val="center"/>
          </w:tcPr>
          <w:p w:rsidR="00C05B85" w:rsidRDefault="00C05B85" w:rsidP="00C05B85">
            <w:pPr>
              <w:jc w:val="right"/>
              <w:rPr>
                <w:i/>
                <w:iCs/>
                <w:sz w:val="14"/>
                <w:szCs w:val="14"/>
              </w:rPr>
            </w:pPr>
            <w:r>
              <w:rPr>
                <w:i/>
                <w:iCs/>
                <w:sz w:val="14"/>
                <w:szCs w:val="14"/>
              </w:rPr>
              <w:t>1,968.6</w:t>
            </w:r>
          </w:p>
        </w:tc>
      </w:tr>
      <w:tr w:rsidR="00D06E8C" w:rsidRPr="00BF4323" w:rsidTr="002829E5">
        <w:trPr>
          <w:trHeight w:hRule="exact" w:val="222"/>
        </w:trPr>
        <w:tc>
          <w:tcPr>
            <w:tcW w:w="9090" w:type="dxa"/>
            <w:gridSpan w:val="13"/>
            <w:tcBorders>
              <w:top w:val="single" w:sz="12" w:space="0" w:color="auto"/>
            </w:tcBorders>
            <w:shd w:val="clear" w:color="auto" w:fill="auto"/>
            <w:noWrap/>
            <w:vAlign w:val="center"/>
            <w:hideMark/>
          </w:tcPr>
          <w:p w:rsidR="002829E5" w:rsidRPr="00BA2579" w:rsidRDefault="00D06E8C" w:rsidP="002829E5">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002829E5">
              <w:t xml:space="preserve">                                       </w:t>
            </w:r>
            <w:r w:rsidR="002829E5" w:rsidRPr="00B863BF">
              <w:rPr>
                <w:sz w:val="14"/>
                <w:szCs w:val="14"/>
              </w:rPr>
              <w:t xml:space="preserve"> Source: Statistics &amp; Data Warehouse Department, SBP</w:t>
            </w:r>
          </w:p>
          <w:p w:rsidR="00D06E8C" w:rsidRDefault="00D06E8C" w:rsidP="002829E5">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036CA8">
            <w:pPr>
              <w:jc w:val="center"/>
              <w:rPr>
                <w:b/>
                <w:bCs/>
                <w:sz w:val="28"/>
                <w:szCs w:val="28"/>
              </w:rPr>
            </w:pPr>
            <w:r>
              <w:rPr>
                <w:b/>
                <w:bCs/>
                <w:sz w:val="28"/>
                <w:szCs w:val="28"/>
              </w:rPr>
              <w:t>4.15</w:t>
            </w:r>
            <w:r w:rsidRPr="00BF4323">
              <w:rPr>
                <w:b/>
                <w:bCs/>
                <w:sz w:val="28"/>
                <w:szCs w:val="28"/>
              </w:rPr>
              <w:t xml:space="preserve">  </w:t>
            </w:r>
            <w:r w:rsidR="00F911EE">
              <w:rPr>
                <w:b/>
                <w:bCs/>
                <w:sz w:val="28"/>
                <w:szCs w:val="28"/>
              </w:rPr>
              <w:t xml:space="preserve"> </w:t>
            </w:r>
            <w:r w:rsidRPr="00BF4323">
              <w:rPr>
                <w:b/>
                <w:bCs/>
                <w:sz w:val="28"/>
                <w:szCs w:val="28"/>
              </w:rPr>
              <w:t>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center"/>
              <w:rPr>
                <w:sz w:val="16"/>
                <w:szCs w:val="16"/>
              </w:rPr>
            </w:pPr>
            <w:r w:rsidRPr="00A75A3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(0.5)</w:t>
            </w:r>
          </w:p>
        </w:tc>
        <w:tc>
          <w:tcPr>
            <w:tcW w:w="453" w:type="pct"/>
            <w:tcBorders>
              <w:top w:val="nil"/>
              <w:left w:val="nil"/>
              <w:bottom w:val="nil"/>
              <w:right w:val="nil"/>
            </w:tcBorders>
            <w:tcMar>
              <w:left w:w="43" w:type="dxa"/>
              <w:right w:w="43" w:type="dxa"/>
            </w:tcMar>
            <w:vAlign w:val="center"/>
          </w:tcPr>
          <w:p w:rsidR="009838F9" w:rsidRPr="00A75A33" w:rsidRDefault="009838F9" w:rsidP="009838F9">
            <w:pPr>
              <w:jc w:val="right"/>
              <w:rPr>
                <w:sz w:val="16"/>
                <w:szCs w:val="16"/>
              </w:rPr>
            </w:pPr>
            <w:r w:rsidRPr="00A75A3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ind w:left="-40"/>
              <w:jc w:val="center"/>
              <w:rPr>
                <w:sz w:val="16"/>
                <w:szCs w:val="16"/>
              </w:rPr>
            </w:pPr>
            <w:r w:rsidRPr="00A75A33">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5F15D9" w:rsidRPr="00BF4323" w:rsidTr="005F15D9">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5F15D9" w:rsidRPr="00A75A33" w:rsidRDefault="005F15D9" w:rsidP="004F3F21">
            <w:pPr>
              <w:ind w:left="-40"/>
              <w:jc w:val="center"/>
              <w:rPr>
                <w:sz w:val="16"/>
                <w:szCs w:val="16"/>
              </w:rPr>
            </w:pPr>
            <w:r w:rsidRPr="00A75A33">
              <w:rPr>
                <w:sz w:val="16"/>
                <w:szCs w:val="16"/>
              </w:rPr>
              <w:t xml:space="preserve">  2016-17</w:t>
            </w:r>
            <w:r>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5F15D9" w:rsidRDefault="005F15D9" w:rsidP="005F15D9">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5F15D9" w:rsidRDefault="005F15D9" w:rsidP="005F15D9">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5F15D9" w:rsidRDefault="005F15D9" w:rsidP="005F15D9">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5F15D9" w:rsidRPr="00A75A33" w:rsidRDefault="005F15D9" w:rsidP="009838F9">
            <w:pPr>
              <w:jc w:val="right"/>
              <w:rPr>
                <w:sz w:val="16"/>
                <w:szCs w:val="16"/>
              </w:rPr>
            </w:pPr>
            <w:r w:rsidRPr="00A75A33">
              <w:rPr>
                <w:sz w:val="16"/>
                <w:szCs w:val="16"/>
              </w:rPr>
              <w:t>--</w:t>
            </w: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A75A33"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783CC9">
            <w:pPr>
              <w:jc w:val="right"/>
              <w:rPr>
                <w:sz w:val="16"/>
                <w:szCs w:val="16"/>
              </w:rPr>
            </w:pP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5F15D9">
            <w:pPr>
              <w:jc w:val="center"/>
              <w:rPr>
                <w:sz w:val="16"/>
                <w:szCs w:val="16"/>
              </w:rPr>
            </w:pPr>
            <w:r w:rsidRPr="00A75A33">
              <w:rPr>
                <w:sz w:val="16"/>
                <w:szCs w:val="16"/>
              </w:rPr>
              <w:t>2017</w:t>
            </w:r>
            <w:r w:rsidRPr="00A75A33">
              <w:rPr>
                <w:sz w:val="16"/>
                <w:szCs w:val="16"/>
                <w:vertAlign w:val="superscript"/>
              </w:rPr>
              <w:t xml:space="preserve"> </w:t>
            </w:r>
            <w:r w:rsidR="005F15D9">
              <w:rPr>
                <w:sz w:val="16"/>
                <w:szCs w:val="16"/>
                <w:vertAlign w:val="superscript"/>
              </w:rPr>
              <w:t>R</w:t>
            </w: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1,797</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14,239</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(0.7)</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4,103</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30,444</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12.7</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(2,306)</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(16,205)</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16,314</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4,349</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34,793</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14.7</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(2,274)</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(18,479)</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1,827</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18,141</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(0.0)</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4,119</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38,912</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16.1</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(2,292)</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(20,771)</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1,978</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20,119</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4,661</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43,573</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(2,683)</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(23,454)</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1,884</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22,003</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5,110</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48,683</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(3,226)</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(26,680)</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1,821</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20.8</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48.9</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(2,823)</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2,098</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3,919</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16.5</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8,972</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27.5</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(2,230)</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(5,053)</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1,745</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5,664</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3,964</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12,936</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25.2</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(2,219)</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(7,272)</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7,637</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4,436</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17,372</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25.8</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(2,463)</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(9,735)</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2,158</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9,795</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4,642</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22,014</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(2,484)</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(12,219)</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2,000</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11,795</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10.9</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4,424</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26,438</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20.1</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(2,424)</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(14,643)</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CA6250" w:rsidRPr="000A5D4E" w:rsidRDefault="00CA6250" w:rsidP="00CA625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9B3CF0">
            <w:pPr>
              <w:jc w:val="center"/>
              <w:rPr>
                <w:sz w:val="16"/>
                <w:szCs w:val="16"/>
              </w:rPr>
            </w:pPr>
            <w:r>
              <w:rPr>
                <w:sz w:val="16"/>
                <w:szCs w:val="16"/>
              </w:rPr>
              <w:t xml:space="preserve">2018 </w:t>
            </w:r>
            <w:r w:rsidRPr="00EC5C45">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2,113</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13,908</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11.8</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4,906</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31,344</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(2,793)</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(17,436)</w:t>
            </w:r>
          </w:p>
        </w:tc>
      </w:tr>
      <w:tr w:rsidR="00CA6250" w:rsidRPr="00BF4323" w:rsidTr="00CA6250">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CA6250" w:rsidRPr="00A75A33" w:rsidRDefault="00CA6250"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CA6250" w:rsidRPr="00A75A33" w:rsidRDefault="00CA6250" w:rsidP="009B3CF0">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15,967</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4,334</w:t>
            </w:r>
          </w:p>
        </w:tc>
        <w:tc>
          <w:tcPr>
            <w:tcW w:w="608"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35,678</w:t>
            </w:r>
          </w:p>
        </w:tc>
        <w:tc>
          <w:tcPr>
            <w:tcW w:w="563"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CA6250" w:rsidRDefault="00CA6250" w:rsidP="00CA6250">
            <w:pPr>
              <w:jc w:val="right"/>
              <w:rPr>
                <w:sz w:val="16"/>
                <w:szCs w:val="16"/>
              </w:rPr>
            </w:pPr>
            <w:r>
              <w:rPr>
                <w:sz w:val="16"/>
                <w:szCs w:val="16"/>
              </w:rPr>
              <w:t>(2,275)</w:t>
            </w:r>
          </w:p>
        </w:tc>
        <w:tc>
          <w:tcPr>
            <w:tcW w:w="439" w:type="pct"/>
            <w:tcBorders>
              <w:top w:val="nil"/>
              <w:left w:val="nil"/>
              <w:bottom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(19,711)</w:t>
            </w:r>
          </w:p>
        </w:tc>
      </w:tr>
      <w:tr w:rsidR="00CA6250" w:rsidRPr="00BF4323" w:rsidTr="00CA6250">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CA6250" w:rsidRPr="00A75A33" w:rsidRDefault="00CA6250"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CA6250" w:rsidRPr="00A75A33" w:rsidRDefault="00CA6250" w:rsidP="00376487">
            <w:pPr>
              <w:rPr>
                <w:sz w:val="16"/>
                <w:szCs w:val="16"/>
              </w:rPr>
            </w:pPr>
            <w:r w:rsidRPr="00A75A33">
              <w:rPr>
                <w:sz w:val="16"/>
                <w:szCs w:val="16"/>
              </w:rPr>
              <w:t>Mar</w:t>
            </w:r>
          </w:p>
        </w:tc>
        <w:tc>
          <w:tcPr>
            <w:tcW w:w="501" w:type="pct"/>
            <w:tcBorders>
              <w:top w:val="nil"/>
              <w:left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2,300</w:t>
            </w:r>
          </w:p>
        </w:tc>
        <w:tc>
          <w:tcPr>
            <w:tcW w:w="629" w:type="pct"/>
            <w:tcBorders>
              <w:top w:val="nil"/>
              <w:left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18,267</w:t>
            </w:r>
          </w:p>
        </w:tc>
        <w:tc>
          <w:tcPr>
            <w:tcW w:w="563" w:type="pct"/>
            <w:tcBorders>
              <w:top w:val="nil"/>
              <w:left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12.0</w:t>
            </w:r>
          </w:p>
        </w:tc>
        <w:tc>
          <w:tcPr>
            <w:tcW w:w="521" w:type="pct"/>
            <w:tcBorders>
              <w:top w:val="nil"/>
              <w:left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4,891</w:t>
            </w:r>
          </w:p>
        </w:tc>
        <w:tc>
          <w:tcPr>
            <w:tcW w:w="608" w:type="pct"/>
            <w:tcBorders>
              <w:top w:val="nil"/>
              <w:left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40,569</w:t>
            </w:r>
          </w:p>
        </w:tc>
        <w:tc>
          <w:tcPr>
            <w:tcW w:w="563" w:type="pct"/>
            <w:tcBorders>
              <w:top w:val="nil"/>
              <w:left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16.6</w:t>
            </w:r>
          </w:p>
        </w:tc>
        <w:tc>
          <w:tcPr>
            <w:tcW w:w="453" w:type="pct"/>
            <w:tcBorders>
              <w:top w:val="nil"/>
              <w:left w:val="nil"/>
              <w:right w:val="nil"/>
            </w:tcBorders>
            <w:tcMar>
              <w:left w:w="43" w:type="dxa"/>
              <w:right w:w="43" w:type="dxa"/>
            </w:tcMar>
            <w:vAlign w:val="center"/>
          </w:tcPr>
          <w:p w:rsidR="00CA6250" w:rsidRDefault="00CA6250" w:rsidP="00CA6250">
            <w:pPr>
              <w:jc w:val="right"/>
              <w:rPr>
                <w:sz w:val="16"/>
                <w:szCs w:val="16"/>
              </w:rPr>
            </w:pPr>
            <w:r>
              <w:rPr>
                <w:sz w:val="16"/>
                <w:szCs w:val="16"/>
              </w:rPr>
              <w:t>(2,591)</w:t>
            </w:r>
          </w:p>
        </w:tc>
        <w:tc>
          <w:tcPr>
            <w:tcW w:w="439" w:type="pct"/>
            <w:tcBorders>
              <w:top w:val="nil"/>
              <w:left w:val="nil"/>
              <w:right w:val="nil"/>
            </w:tcBorders>
            <w:shd w:val="clear" w:color="auto" w:fill="auto"/>
            <w:noWrap/>
            <w:tcMar>
              <w:left w:w="43" w:type="dxa"/>
              <w:right w:w="43" w:type="dxa"/>
            </w:tcMar>
            <w:vAlign w:val="center"/>
            <w:hideMark/>
          </w:tcPr>
          <w:p w:rsidR="00CA6250" w:rsidRDefault="00CA6250" w:rsidP="00CA6250">
            <w:pPr>
              <w:jc w:val="right"/>
              <w:rPr>
                <w:sz w:val="16"/>
                <w:szCs w:val="16"/>
              </w:rPr>
            </w:pPr>
            <w:r>
              <w:rPr>
                <w:sz w:val="16"/>
                <w:szCs w:val="16"/>
              </w:rPr>
              <w:t>(22,302)</w:t>
            </w:r>
          </w:p>
        </w:tc>
      </w:tr>
      <w:tr w:rsidR="00CA6250" w:rsidRPr="00BF4323" w:rsidTr="00EC5C45">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CA6250" w:rsidRPr="00A75A33" w:rsidRDefault="00CA6250"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CA6250" w:rsidRPr="00A75A33" w:rsidRDefault="00CA6250" w:rsidP="00376487">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CA6250" w:rsidRPr="00EC5C45" w:rsidRDefault="00CA6250" w:rsidP="00EC5C45">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CA6250" w:rsidRPr="00EC5C45" w:rsidRDefault="00CA6250" w:rsidP="00EC5C45">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CA6250" w:rsidRPr="00EC5C45" w:rsidRDefault="00CA6250" w:rsidP="00EC5C45">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CA6250" w:rsidRPr="00EC5C45" w:rsidRDefault="00CA6250" w:rsidP="00EC5C45">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CA6250" w:rsidRPr="00EC5C45" w:rsidRDefault="00CA6250" w:rsidP="00EC5C45">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CA6250" w:rsidRPr="00EC5C45" w:rsidRDefault="00CA6250" w:rsidP="00EC5C45">
            <w:pPr>
              <w:jc w:val="right"/>
              <w:rPr>
                <w:sz w:val="16"/>
                <w:szCs w:val="16"/>
              </w:rPr>
            </w:pPr>
          </w:p>
        </w:tc>
        <w:tc>
          <w:tcPr>
            <w:tcW w:w="453" w:type="pct"/>
            <w:tcBorders>
              <w:top w:val="nil"/>
              <w:left w:val="nil"/>
              <w:right w:val="nil"/>
            </w:tcBorders>
            <w:tcMar>
              <w:left w:w="43" w:type="dxa"/>
              <w:right w:w="43" w:type="dxa"/>
            </w:tcMar>
            <w:vAlign w:val="center"/>
          </w:tcPr>
          <w:p w:rsidR="00CA6250" w:rsidRPr="00EC5C45" w:rsidRDefault="00CA6250" w:rsidP="00EC5C45">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CA6250" w:rsidRPr="00EC5C45" w:rsidRDefault="00CA6250" w:rsidP="00EC5C45">
            <w:pPr>
              <w:jc w:val="right"/>
              <w:rPr>
                <w:sz w:val="16"/>
                <w:szCs w:val="16"/>
              </w:rPr>
            </w:pPr>
          </w:p>
        </w:tc>
      </w:tr>
      <w:tr w:rsidR="00CA6250"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CA6250" w:rsidRPr="00BF4323" w:rsidRDefault="00CA6250"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CA6250" w:rsidRPr="00BF4323" w:rsidRDefault="00CA6250"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CA6250" w:rsidRPr="00BF4323" w:rsidRDefault="00CA6250"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CA6250" w:rsidRPr="00BF4323" w:rsidRDefault="00CA6250"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CA6250" w:rsidRPr="00BF4323" w:rsidRDefault="00CA6250"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CA6250" w:rsidRPr="00BF4323" w:rsidRDefault="00CA6250"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CA6250" w:rsidRPr="00BF4323" w:rsidRDefault="00CA6250"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CA6250" w:rsidRPr="00BF4323" w:rsidRDefault="00CA6250"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CA6250" w:rsidRPr="00BF4323" w:rsidRDefault="00CA6250"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CA6250" w:rsidRPr="00BF4323" w:rsidRDefault="00CA6250" w:rsidP="00493308">
            <w:pPr>
              <w:jc w:val="right"/>
              <w:rPr>
                <w:sz w:val="16"/>
                <w:szCs w:val="16"/>
              </w:rPr>
            </w:pPr>
          </w:p>
        </w:tc>
      </w:tr>
      <w:tr w:rsidR="00CA6250" w:rsidRPr="00BF4323" w:rsidTr="00F83273">
        <w:trPr>
          <w:trHeight w:val="213"/>
          <w:jc w:val="center"/>
        </w:trPr>
        <w:tc>
          <w:tcPr>
            <w:tcW w:w="5000" w:type="pct"/>
            <w:gridSpan w:val="10"/>
            <w:tcBorders>
              <w:top w:val="single" w:sz="12" w:space="0" w:color="auto"/>
              <w:left w:val="nil"/>
              <w:bottom w:val="nil"/>
              <w:right w:val="nil"/>
            </w:tcBorders>
            <w:vAlign w:val="center"/>
          </w:tcPr>
          <w:p w:rsidR="00CA6250" w:rsidRPr="00BF4323" w:rsidRDefault="00CA6250"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CA6250" w:rsidRPr="00BF4323" w:rsidTr="00F83273">
        <w:trPr>
          <w:trHeight w:val="715"/>
          <w:jc w:val="center"/>
        </w:trPr>
        <w:tc>
          <w:tcPr>
            <w:tcW w:w="5000" w:type="pct"/>
            <w:gridSpan w:val="10"/>
            <w:tcBorders>
              <w:top w:val="nil"/>
              <w:left w:val="nil"/>
              <w:bottom w:val="nil"/>
              <w:right w:val="nil"/>
            </w:tcBorders>
            <w:vAlign w:val="center"/>
          </w:tcPr>
          <w:p w:rsidR="00CA6250" w:rsidRPr="00BF4323" w:rsidRDefault="00CA6250" w:rsidP="00305D40">
            <w:pPr>
              <w:ind w:left="360"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CA6250" w:rsidRPr="00BF4323" w:rsidTr="00F83273">
        <w:trPr>
          <w:trHeight w:val="238"/>
          <w:jc w:val="center"/>
        </w:trPr>
        <w:tc>
          <w:tcPr>
            <w:tcW w:w="5000" w:type="pct"/>
            <w:gridSpan w:val="10"/>
            <w:tcBorders>
              <w:top w:val="nil"/>
              <w:left w:val="nil"/>
              <w:bottom w:val="nil"/>
              <w:right w:val="nil"/>
            </w:tcBorders>
            <w:vAlign w:val="center"/>
          </w:tcPr>
          <w:p w:rsidR="00CA6250" w:rsidRPr="00BF4323" w:rsidRDefault="00CA6250" w:rsidP="00305D40">
            <w:pPr>
              <w:ind w:left="360"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CA6250" w:rsidRPr="00BF4323" w:rsidTr="00F83273">
        <w:trPr>
          <w:trHeight w:val="300"/>
          <w:jc w:val="center"/>
        </w:trPr>
        <w:tc>
          <w:tcPr>
            <w:tcW w:w="5000" w:type="pct"/>
            <w:gridSpan w:val="10"/>
            <w:tcBorders>
              <w:top w:val="nil"/>
              <w:left w:val="nil"/>
              <w:bottom w:val="nil"/>
              <w:right w:val="nil"/>
            </w:tcBorders>
            <w:vAlign w:val="center"/>
          </w:tcPr>
          <w:p w:rsidR="00CA6250" w:rsidRPr="00BF4323" w:rsidRDefault="00CA6250" w:rsidP="00305D40">
            <w:pPr>
              <w:ind w:left="364" w:hanging="364"/>
              <w:rPr>
                <w:i/>
                <w:sz w:val="14"/>
                <w:szCs w:val="14"/>
              </w:rPr>
            </w:pPr>
            <w:r w:rsidRPr="00BF4323">
              <w:rPr>
                <w:sz w:val="14"/>
                <w:szCs w:val="14"/>
              </w:rPr>
              <w:t xml:space="preserve">   3-     Cumulative figures are of Financial Year (Jul-Jun).</w:t>
            </w:r>
          </w:p>
        </w:tc>
      </w:tr>
      <w:tr w:rsidR="00CA6250" w:rsidRPr="00BF4323" w:rsidTr="00F83273">
        <w:trPr>
          <w:trHeight w:val="300"/>
          <w:jc w:val="center"/>
        </w:trPr>
        <w:tc>
          <w:tcPr>
            <w:tcW w:w="5000" w:type="pct"/>
            <w:gridSpan w:val="10"/>
            <w:tcBorders>
              <w:top w:val="nil"/>
              <w:left w:val="nil"/>
              <w:bottom w:val="nil"/>
              <w:right w:val="nil"/>
            </w:tcBorders>
            <w:vAlign w:val="center"/>
          </w:tcPr>
          <w:p w:rsidR="00CA6250" w:rsidRPr="00C3176F" w:rsidRDefault="00CA6250" w:rsidP="00305D40">
            <w:pPr>
              <w:ind w:left="462"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E4B2E" w:rsidRDefault="008E4B2E" w:rsidP="008851A7">
      <w:pPr>
        <w:pStyle w:val="CommentText"/>
        <w:outlineLvl w:val="0"/>
        <w:rPr>
          <w:b/>
          <w:bCs/>
          <w:sz w:val="52"/>
          <w:szCs w:val="52"/>
        </w:rPr>
      </w:pPr>
    </w:p>
    <w:p w:rsidR="00B20769" w:rsidRDefault="00B20769" w:rsidP="008851A7">
      <w:pPr>
        <w:pStyle w:val="CommentText"/>
        <w:outlineLvl w:val="0"/>
        <w:rPr>
          <w:b/>
          <w:bCs/>
          <w:sz w:val="16"/>
          <w:szCs w:val="16"/>
        </w:rPr>
      </w:pPr>
    </w:p>
    <w:p w:rsidR="00B20769" w:rsidRPr="00B20769" w:rsidRDefault="00B20769" w:rsidP="008851A7">
      <w:pPr>
        <w:pStyle w:val="CommentText"/>
        <w:outlineLvl w:val="0"/>
        <w:rPr>
          <w:b/>
          <w:bCs/>
          <w:sz w:val="16"/>
          <w:szCs w:val="16"/>
        </w:rPr>
      </w:pPr>
    </w:p>
    <w:p w:rsidR="008C41FB" w:rsidRPr="00BF4323" w:rsidRDefault="00D2769E" w:rsidP="00B016E8">
      <w:pPr>
        <w:pStyle w:val="CommentText"/>
        <w:jc w:val="center"/>
        <w:outlineLvl w:val="0"/>
        <w:rPr>
          <w:i/>
          <w:sz w:val="19"/>
          <w:szCs w:val="19"/>
        </w:rPr>
      </w:pPr>
      <w:r w:rsidRPr="00D2769E">
        <w:rPr>
          <w:noProof/>
          <w:szCs w:val="52"/>
        </w:rPr>
        <w:drawing>
          <wp:inline distT="0" distB="0" distL="0" distR="0">
            <wp:extent cx="5114925" cy="8405066"/>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5114925" cy="8405066"/>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473"/>
        <w:gridCol w:w="450"/>
        <w:gridCol w:w="719"/>
        <w:gridCol w:w="901"/>
        <w:gridCol w:w="990"/>
        <w:gridCol w:w="998"/>
        <w:gridCol w:w="700"/>
        <w:gridCol w:w="828"/>
        <w:gridCol w:w="901"/>
        <w:gridCol w:w="983"/>
        <w:gridCol w:w="902"/>
        <w:gridCol w:w="695"/>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C60F8C">
        <w:trPr>
          <w:trHeight w:val="368"/>
        </w:trPr>
        <w:tc>
          <w:tcPr>
            <w:tcW w:w="484"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7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7"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C60F8C">
        <w:trPr>
          <w:trHeight w:val="367"/>
        </w:trPr>
        <w:tc>
          <w:tcPr>
            <w:tcW w:w="484"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7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4"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266ED4" w:rsidRPr="00BF4323" w:rsidTr="00266ED4">
        <w:trPr>
          <w:trHeight w:val="317"/>
        </w:trPr>
        <w:tc>
          <w:tcPr>
            <w:tcW w:w="484" w:type="pct"/>
            <w:gridSpan w:val="2"/>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center"/>
              <w:rPr>
                <w:sz w:val="16"/>
                <w:szCs w:val="16"/>
              </w:rPr>
            </w:pPr>
            <w:r w:rsidRPr="00E76C49">
              <w:rPr>
                <w:sz w:val="16"/>
                <w:szCs w:val="16"/>
              </w:rPr>
              <w:t>2012-13</w:t>
            </w:r>
          </w:p>
        </w:tc>
        <w:tc>
          <w:tcPr>
            <w:tcW w:w="377" w:type="pct"/>
            <w:tcBorders>
              <w:top w:val="single" w:sz="12" w:space="0" w:color="auto"/>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24,460</w:t>
            </w:r>
          </w:p>
        </w:tc>
        <w:tc>
          <w:tcPr>
            <w:tcW w:w="472" w:type="pct"/>
            <w:tcBorders>
              <w:top w:val="single" w:sz="12" w:space="0" w:color="auto"/>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285</w:t>
            </w:r>
          </w:p>
        </w:tc>
        <w:tc>
          <w:tcPr>
            <w:tcW w:w="519" w:type="pct"/>
            <w:tcBorders>
              <w:top w:val="single" w:sz="12" w:space="0" w:color="auto"/>
              <w:left w:val="nil"/>
              <w:bottom w:val="nil"/>
              <w:right w:val="nil"/>
            </w:tcBorders>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29" w:type="dxa"/>
              <w:right w:w="29" w:type="dxa"/>
            </w:tcMar>
            <w:vAlign w:val="center"/>
          </w:tcPr>
          <w:p w:rsidR="00266ED4" w:rsidRPr="00266ED4" w:rsidRDefault="00266ED4" w:rsidP="00266ED4">
            <w:pPr>
              <w:jc w:val="right"/>
              <w:rPr>
                <w:sz w:val="16"/>
                <w:szCs w:val="16"/>
              </w:rPr>
            </w:pPr>
            <w:r w:rsidRPr="00266ED4">
              <w:rPr>
                <w:sz w:val="16"/>
                <w:szCs w:val="16"/>
              </w:rPr>
              <w:t>3.8</w:t>
            </w:r>
          </w:p>
        </w:tc>
        <w:tc>
          <w:tcPr>
            <w:tcW w:w="367" w:type="pct"/>
            <w:tcBorders>
              <w:top w:val="single" w:sz="12" w:space="0" w:color="auto"/>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44,950</w:t>
            </w:r>
          </w:p>
        </w:tc>
        <w:tc>
          <w:tcPr>
            <w:tcW w:w="434" w:type="pct"/>
            <w:tcBorders>
              <w:top w:val="single" w:sz="12" w:space="0" w:color="auto"/>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c>
          <w:tcPr>
            <w:tcW w:w="472" w:type="pct"/>
            <w:tcBorders>
              <w:top w:val="single" w:sz="12" w:space="0" w:color="auto"/>
              <w:left w:val="nil"/>
              <w:bottom w:val="nil"/>
              <w:right w:val="nil"/>
            </w:tcBorders>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29" w:type="dxa"/>
              <w:right w:w="29" w:type="dxa"/>
            </w:tcMar>
            <w:vAlign w:val="center"/>
          </w:tcPr>
          <w:p w:rsidR="00266ED4" w:rsidRPr="00266ED4" w:rsidRDefault="002F2D3B" w:rsidP="00266ED4">
            <w:pPr>
              <w:jc w:val="right"/>
              <w:rPr>
                <w:sz w:val="16"/>
                <w:szCs w:val="16"/>
              </w:rPr>
            </w:pPr>
            <w:r>
              <w:rPr>
                <w:sz w:val="16"/>
                <w:szCs w:val="16"/>
              </w:rPr>
              <w:t>..</w:t>
            </w:r>
          </w:p>
        </w:tc>
        <w:tc>
          <w:tcPr>
            <w:tcW w:w="473" w:type="pct"/>
            <w:tcBorders>
              <w:top w:val="single" w:sz="12" w:space="0" w:color="auto"/>
              <w:left w:val="nil"/>
              <w:bottom w:val="nil"/>
              <w:right w:val="nil"/>
            </w:tcBorders>
            <w:tcMar>
              <w:left w:w="29" w:type="dxa"/>
              <w:right w:w="29" w:type="dxa"/>
            </w:tcMar>
            <w:vAlign w:val="center"/>
          </w:tcPr>
          <w:p w:rsidR="00266ED4" w:rsidRPr="00E76C49" w:rsidRDefault="00266ED4" w:rsidP="00F902D2">
            <w:pPr>
              <w:jc w:val="right"/>
              <w:rPr>
                <w:sz w:val="16"/>
                <w:szCs w:val="16"/>
              </w:rPr>
            </w:pPr>
            <w:r w:rsidRPr="00E76C49">
              <w:rPr>
                <w:sz w:val="16"/>
                <w:szCs w:val="16"/>
              </w:rPr>
              <w:t>(20,204)</w:t>
            </w:r>
          </w:p>
        </w:tc>
        <w:tc>
          <w:tcPr>
            <w:tcW w:w="364" w:type="pct"/>
            <w:tcBorders>
              <w:top w:val="single" w:sz="12" w:space="0" w:color="auto"/>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r>
      <w:tr w:rsidR="00266ED4" w:rsidRPr="00BF4323" w:rsidTr="00266ED4">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center"/>
              <w:rPr>
                <w:sz w:val="16"/>
                <w:szCs w:val="16"/>
              </w:rPr>
            </w:pPr>
            <w:r w:rsidRPr="00E76C49">
              <w:rPr>
                <w:sz w:val="16"/>
                <w:szCs w:val="16"/>
              </w:rPr>
              <w:t>2013-14</w:t>
            </w:r>
          </w:p>
        </w:tc>
        <w:tc>
          <w:tcPr>
            <w:tcW w:w="377"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25,110</w:t>
            </w:r>
          </w:p>
        </w:tc>
        <w:tc>
          <w:tcPr>
            <w:tcW w:w="472"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161</w:t>
            </w:r>
          </w:p>
        </w:tc>
        <w:tc>
          <w:tcPr>
            <w:tcW w:w="519" w:type="pct"/>
            <w:tcBorders>
              <w:top w:val="nil"/>
              <w:left w:val="nil"/>
              <w:bottom w:val="nil"/>
              <w:right w:val="nil"/>
            </w:tcBorders>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c>
          <w:tcPr>
            <w:tcW w:w="523" w:type="pct"/>
            <w:tcBorders>
              <w:top w:val="nil"/>
              <w:left w:val="nil"/>
              <w:bottom w:val="nil"/>
              <w:right w:val="nil"/>
            </w:tcBorders>
            <w:tcMar>
              <w:left w:w="29" w:type="dxa"/>
              <w:right w:w="29" w:type="dxa"/>
            </w:tcMar>
            <w:vAlign w:val="center"/>
          </w:tcPr>
          <w:p w:rsidR="00266ED4" w:rsidRPr="00266ED4" w:rsidRDefault="00266ED4" w:rsidP="00266ED4">
            <w:pPr>
              <w:jc w:val="right"/>
              <w:rPr>
                <w:sz w:val="16"/>
                <w:szCs w:val="16"/>
              </w:rPr>
            </w:pPr>
            <w:r w:rsidRPr="00266ED4">
              <w:rPr>
                <w:sz w:val="16"/>
                <w:szCs w:val="16"/>
              </w:rPr>
              <w:t>2.1</w:t>
            </w:r>
          </w:p>
        </w:tc>
        <w:tc>
          <w:tcPr>
            <w:tcW w:w="367"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45,073</w:t>
            </w:r>
          </w:p>
        </w:tc>
        <w:tc>
          <w:tcPr>
            <w:tcW w:w="434"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18</w:t>
            </w:r>
          </w:p>
        </w:tc>
        <w:tc>
          <w:tcPr>
            <w:tcW w:w="472" w:type="pct"/>
            <w:tcBorders>
              <w:top w:val="nil"/>
              <w:left w:val="nil"/>
              <w:bottom w:val="nil"/>
              <w:right w:val="nil"/>
            </w:tcBorders>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c>
          <w:tcPr>
            <w:tcW w:w="515" w:type="pct"/>
            <w:tcBorders>
              <w:top w:val="nil"/>
              <w:left w:val="nil"/>
              <w:bottom w:val="nil"/>
              <w:right w:val="nil"/>
            </w:tcBorders>
            <w:tcMar>
              <w:left w:w="29" w:type="dxa"/>
              <w:right w:w="29" w:type="dxa"/>
            </w:tcMar>
            <w:vAlign w:val="center"/>
          </w:tcPr>
          <w:p w:rsidR="00266ED4" w:rsidRPr="00266ED4" w:rsidRDefault="00266ED4" w:rsidP="00266ED4">
            <w:pPr>
              <w:jc w:val="right"/>
              <w:rPr>
                <w:sz w:val="16"/>
                <w:szCs w:val="16"/>
              </w:rPr>
            </w:pPr>
            <w:r w:rsidRPr="00266ED4">
              <w:rPr>
                <w:sz w:val="16"/>
                <w:szCs w:val="16"/>
              </w:rPr>
              <w:t>0.3</w:t>
            </w:r>
          </w:p>
        </w:tc>
        <w:tc>
          <w:tcPr>
            <w:tcW w:w="473" w:type="pct"/>
            <w:tcBorders>
              <w:top w:val="nil"/>
              <w:left w:val="nil"/>
              <w:bottom w:val="nil"/>
              <w:right w:val="nil"/>
            </w:tcBorders>
            <w:tcMar>
              <w:left w:w="29" w:type="dxa"/>
              <w:right w:w="29" w:type="dxa"/>
            </w:tcMar>
            <w:vAlign w:val="center"/>
          </w:tcPr>
          <w:p w:rsidR="00266ED4" w:rsidRPr="00E76C49" w:rsidRDefault="00266ED4" w:rsidP="00F902D2">
            <w:pPr>
              <w:jc w:val="right"/>
              <w:rPr>
                <w:sz w:val="16"/>
                <w:szCs w:val="16"/>
              </w:rPr>
            </w:pPr>
            <w:r w:rsidRPr="00E76C49">
              <w:rPr>
                <w:sz w:val="16"/>
                <w:szCs w:val="16"/>
              </w:rPr>
              <w:t>(19,820)</w:t>
            </w:r>
          </w:p>
        </w:tc>
        <w:tc>
          <w:tcPr>
            <w:tcW w:w="364"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r>
      <w:tr w:rsidR="00266ED4" w:rsidRPr="00BF4323" w:rsidTr="00266ED4">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center"/>
              <w:rPr>
                <w:sz w:val="16"/>
                <w:szCs w:val="16"/>
              </w:rPr>
            </w:pPr>
            <w:r w:rsidRPr="00E76C49">
              <w:rPr>
                <w:sz w:val="16"/>
                <w:szCs w:val="16"/>
              </w:rPr>
              <w:t>2014-15</w:t>
            </w:r>
          </w:p>
        </w:tc>
        <w:tc>
          <w:tcPr>
            <w:tcW w:w="377"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199</w:t>
            </w:r>
          </w:p>
        </w:tc>
        <w:tc>
          <w:tcPr>
            <w:tcW w:w="519" w:type="pct"/>
            <w:tcBorders>
              <w:top w:val="nil"/>
              <w:left w:val="nil"/>
              <w:bottom w:val="nil"/>
              <w:right w:val="nil"/>
            </w:tcBorders>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c>
          <w:tcPr>
            <w:tcW w:w="523" w:type="pct"/>
            <w:tcBorders>
              <w:top w:val="nil"/>
              <w:left w:val="nil"/>
              <w:bottom w:val="nil"/>
              <w:right w:val="nil"/>
            </w:tcBorders>
            <w:tcMar>
              <w:left w:w="29" w:type="dxa"/>
              <w:right w:w="29" w:type="dxa"/>
            </w:tcMar>
            <w:vAlign w:val="center"/>
          </w:tcPr>
          <w:p w:rsidR="00266ED4" w:rsidRPr="00266ED4" w:rsidRDefault="00266ED4" w:rsidP="00266ED4">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207</w:t>
            </w:r>
          </w:p>
        </w:tc>
        <w:tc>
          <w:tcPr>
            <w:tcW w:w="472" w:type="pct"/>
            <w:tcBorders>
              <w:top w:val="nil"/>
              <w:left w:val="nil"/>
              <w:bottom w:val="nil"/>
              <w:right w:val="nil"/>
            </w:tcBorders>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c>
          <w:tcPr>
            <w:tcW w:w="515" w:type="pct"/>
            <w:tcBorders>
              <w:top w:val="nil"/>
              <w:left w:val="nil"/>
              <w:bottom w:val="nil"/>
              <w:right w:val="nil"/>
            </w:tcBorders>
            <w:tcMar>
              <w:left w:w="29" w:type="dxa"/>
              <w:right w:w="29" w:type="dxa"/>
            </w:tcMar>
            <w:vAlign w:val="center"/>
          </w:tcPr>
          <w:p w:rsidR="00266ED4" w:rsidRPr="00266ED4" w:rsidRDefault="00266ED4" w:rsidP="00266ED4">
            <w:pPr>
              <w:jc w:val="right"/>
              <w:rPr>
                <w:sz w:val="16"/>
                <w:szCs w:val="16"/>
              </w:rPr>
            </w:pPr>
            <w:r w:rsidRPr="00266ED4">
              <w:rPr>
                <w:sz w:val="16"/>
                <w:szCs w:val="16"/>
              </w:rPr>
              <w:t>2.1</w:t>
            </w:r>
          </w:p>
        </w:tc>
        <w:tc>
          <w:tcPr>
            <w:tcW w:w="473" w:type="pct"/>
            <w:tcBorders>
              <w:top w:val="nil"/>
              <w:left w:val="nil"/>
              <w:bottom w:val="nil"/>
              <w:right w:val="nil"/>
            </w:tcBorders>
            <w:tcMar>
              <w:left w:w="29" w:type="dxa"/>
              <w:right w:w="29" w:type="dxa"/>
            </w:tcMar>
            <w:vAlign w:val="center"/>
          </w:tcPr>
          <w:p w:rsidR="00266ED4" w:rsidRPr="00E76C49" w:rsidRDefault="00266ED4" w:rsidP="00F902D2">
            <w:pPr>
              <w:jc w:val="right"/>
              <w:rPr>
                <w:sz w:val="16"/>
                <w:szCs w:val="16"/>
              </w:rPr>
            </w:pPr>
            <w:r w:rsidRPr="00E76C49">
              <w:rPr>
                <w:sz w:val="16"/>
                <w:szCs w:val="16"/>
              </w:rPr>
              <w:t>(22,167)</w:t>
            </w:r>
          </w:p>
        </w:tc>
        <w:tc>
          <w:tcPr>
            <w:tcW w:w="364" w:type="pct"/>
            <w:tcBorders>
              <w:top w:val="nil"/>
              <w:left w:val="nil"/>
              <w:bottom w:val="nil"/>
              <w:right w:val="nil"/>
            </w:tcBorders>
            <w:shd w:val="clear" w:color="auto" w:fill="auto"/>
            <w:tcMar>
              <w:left w:w="29" w:type="dxa"/>
              <w:right w:w="29" w:type="dxa"/>
            </w:tcMar>
            <w:vAlign w:val="center"/>
          </w:tcPr>
          <w:p w:rsidR="00266ED4" w:rsidRPr="00E76C49" w:rsidRDefault="00266ED4" w:rsidP="00F902D2">
            <w:pPr>
              <w:jc w:val="right"/>
              <w:rPr>
                <w:sz w:val="16"/>
                <w:szCs w:val="16"/>
              </w:rPr>
            </w:pPr>
            <w:r w:rsidRPr="00E76C49">
              <w:rPr>
                <w:sz w:val="16"/>
                <w:szCs w:val="16"/>
              </w:rPr>
              <w:t>--</w:t>
            </w:r>
          </w:p>
        </w:tc>
      </w:tr>
      <w:tr w:rsidR="00266ED4" w:rsidRPr="00BF4323" w:rsidTr="00266ED4">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center"/>
              <w:rPr>
                <w:sz w:val="16"/>
                <w:szCs w:val="16"/>
              </w:rPr>
            </w:pPr>
            <w:r w:rsidRPr="00E76C49">
              <w:rPr>
                <w:sz w:val="16"/>
                <w:szCs w:val="16"/>
              </w:rPr>
              <w:t>2015-16</w:t>
            </w:r>
          </w:p>
        </w:tc>
        <w:tc>
          <w:tcPr>
            <w:tcW w:w="377"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178</w:t>
            </w:r>
          </w:p>
        </w:tc>
        <w:tc>
          <w:tcPr>
            <w:tcW w:w="519" w:type="pct"/>
            <w:tcBorders>
              <w:top w:val="nil"/>
              <w:left w:val="nil"/>
              <w:bottom w:val="nil"/>
              <w:right w:val="nil"/>
            </w:tcBorders>
            <w:tcMar>
              <w:left w:w="29" w:type="dxa"/>
              <w:right w:w="29" w:type="dxa"/>
            </w:tcMar>
            <w:vAlign w:val="center"/>
          </w:tcPr>
          <w:p w:rsidR="00266ED4" w:rsidRPr="00E76C49" w:rsidRDefault="00266ED4" w:rsidP="00AC68AB">
            <w:pPr>
              <w:jc w:val="right"/>
              <w:rPr>
                <w:sz w:val="16"/>
                <w:szCs w:val="16"/>
              </w:rPr>
            </w:pPr>
            <w:r w:rsidRPr="00E76C49">
              <w:rPr>
                <w:sz w:val="16"/>
                <w:szCs w:val="16"/>
              </w:rPr>
              <w:t>--</w:t>
            </w:r>
          </w:p>
        </w:tc>
        <w:tc>
          <w:tcPr>
            <w:tcW w:w="523" w:type="pct"/>
            <w:tcBorders>
              <w:top w:val="nil"/>
              <w:left w:val="nil"/>
              <w:bottom w:val="nil"/>
              <w:right w:val="nil"/>
            </w:tcBorders>
            <w:tcMar>
              <w:left w:w="29" w:type="dxa"/>
              <w:right w:w="29" w:type="dxa"/>
            </w:tcMar>
            <w:vAlign w:val="center"/>
          </w:tcPr>
          <w:p w:rsidR="00266ED4" w:rsidRPr="00266ED4" w:rsidRDefault="00266ED4" w:rsidP="00266ED4">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200</w:t>
            </w:r>
          </w:p>
        </w:tc>
        <w:tc>
          <w:tcPr>
            <w:tcW w:w="472" w:type="pct"/>
            <w:tcBorders>
              <w:top w:val="nil"/>
              <w:left w:val="nil"/>
              <w:bottom w:val="nil"/>
              <w:right w:val="nil"/>
            </w:tcBorders>
            <w:tcMar>
              <w:left w:w="29" w:type="dxa"/>
              <w:right w:w="29" w:type="dxa"/>
            </w:tcMar>
            <w:vAlign w:val="center"/>
          </w:tcPr>
          <w:p w:rsidR="00266ED4" w:rsidRPr="00E76C49" w:rsidRDefault="00266ED4" w:rsidP="00AC68AB">
            <w:pPr>
              <w:jc w:val="right"/>
              <w:rPr>
                <w:sz w:val="16"/>
                <w:szCs w:val="16"/>
              </w:rPr>
            </w:pPr>
            <w:r w:rsidRPr="00E76C49">
              <w:rPr>
                <w:sz w:val="16"/>
                <w:szCs w:val="16"/>
              </w:rPr>
              <w:t>--</w:t>
            </w:r>
          </w:p>
        </w:tc>
        <w:tc>
          <w:tcPr>
            <w:tcW w:w="515" w:type="pct"/>
            <w:tcBorders>
              <w:top w:val="nil"/>
              <w:left w:val="nil"/>
              <w:bottom w:val="nil"/>
              <w:right w:val="nil"/>
            </w:tcBorders>
            <w:tcMar>
              <w:left w:w="29" w:type="dxa"/>
              <w:right w:w="29" w:type="dxa"/>
            </w:tcMar>
            <w:vAlign w:val="center"/>
          </w:tcPr>
          <w:p w:rsidR="00266ED4" w:rsidRPr="00266ED4" w:rsidRDefault="00266ED4" w:rsidP="00266ED4">
            <w:pPr>
              <w:jc w:val="right"/>
              <w:rPr>
                <w:sz w:val="16"/>
                <w:szCs w:val="16"/>
              </w:rPr>
            </w:pPr>
            <w:r w:rsidRPr="00266ED4">
              <w:rPr>
                <w:sz w:val="16"/>
                <w:szCs w:val="16"/>
              </w:rPr>
              <w:t>(2.5)</w:t>
            </w:r>
          </w:p>
        </w:tc>
        <w:tc>
          <w:tcPr>
            <w:tcW w:w="473" w:type="pct"/>
            <w:tcBorders>
              <w:top w:val="nil"/>
              <w:left w:val="nil"/>
              <w:bottom w:val="nil"/>
              <w:right w:val="nil"/>
            </w:tcBorders>
            <w:tcMar>
              <w:left w:w="29" w:type="dxa"/>
              <w:right w:w="29" w:type="dxa"/>
            </w:tcMar>
            <w:vAlign w:val="center"/>
          </w:tcPr>
          <w:p w:rsidR="00266ED4" w:rsidRPr="00E76C49" w:rsidRDefault="00266ED4" w:rsidP="00AC68AB">
            <w:pPr>
              <w:jc w:val="right"/>
              <w:rPr>
                <w:sz w:val="16"/>
                <w:szCs w:val="16"/>
              </w:rPr>
            </w:pPr>
            <w:r w:rsidRPr="00E76C49">
              <w:rPr>
                <w:sz w:val="16"/>
                <w:szCs w:val="16"/>
              </w:rPr>
              <w:t>(23,921)</w:t>
            </w:r>
          </w:p>
        </w:tc>
        <w:tc>
          <w:tcPr>
            <w:tcW w:w="364"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w:t>
            </w:r>
          </w:p>
        </w:tc>
      </w:tr>
      <w:tr w:rsidR="00266ED4" w:rsidRPr="00BF4323" w:rsidTr="00266ED4">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center"/>
              <w:rPr>
                <w:sz w:val="16"/>
                <w:szCs w:val="16"/>
              </w:rPr>
            </w:pPr>
            <w:r w:rsidRPr="00E76C49">
              <w:rPr>
                <w:sz w:val="16"/>
                <w:szCs w:val="16"/>
              </w:rPr>
              <w:t>2016-17</w:t>
            </w:r>
          </w:p>
        </w:tc>
        <w:tc>
          <w:tcPr>
            <w:tcW w:w="377"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353</w:t>
            </w:r>
          </w:p>
        </w:tc>
        <w:tc>
          <w:tcPr>
            <w:tcW w:w="519" w:type="pct"/>
            <w:tcBorders>
              <w:top w:val="nil"/>
              <w:left w:val="nil"/>
              <w:bottom w:val="nil"/>
              <w:right w:val="nil"/>
            </w:tcBorders>
            <w:tcMar>
              <w:left w:w="29" w:type="dxa"/>
              <w:right w:w="29" w:type="dxa"/>
            </w:tcMar>
            <w:vAlign w:val="center"/>
          </w:tcPr>
          <w:p w:rsidR="00266ED4" w:rsidRPr="00E76C49" w:rsidRDefault="00266ED4" w:rsidP="00AC68AB">
            <w:pPr>
              <w:jc w:val="right"/>
              <w:rPr>
                <w:sz w:val="16"/>
                <w:szCs w:val="16"/>
              </w:rPr>
            </w:pPr>
            <w:r w:rsidRPr="00E76C49">
              <w:rPr>
                <w:sz w:val="16"/>
                <w:szCs w:val="16"/>
              </w:rPr>
              <w:t>--</w:t>
            </w:r>
          </w:p>
        </w:tc>
        <w:tc>
          <w:tcPr>
            <w:tcW w:w="523" w:type="pct"/>
            <w:tcBorders>
              <w:top w:val="nil"/>
              <w:left w:val="nil"/>
              <w:bottom w:val="nil"/>
              <w:right w:val="nil"/>
            </w:tcBorders>
            <w:tcMar>
              <w:left w:w="29" w:type="dxa"/>
              <w:right w:w="29" w:type="dxa"/>
            </w:tcMar>
            <w:vAlign w:val="center"/>
          </w:tcPr>
          <w:p w:rsidR="00266ED4" w:rsidRPr="00266ED4" w:rsidRDefault="00266ED4" w:rsidP="00266ED4">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212</w:t>
            </w:r>
          </w:p>
        </w:tc>
        <w:tc>
          <w:tcPr>
            <w:tcW w:w="472" w:type="pct"/>
            <w:tcBorders>
              <w:top w:val="nil"/>
              <w:left w:val="nil"/>
              <w:bottom w:val="nil"/>
              <w:right w:val="nil"/>
            </w:tcBorders>
            <w:tcMar>
              <w:left w:w="29" w:type="dxa"/>
              <w:right w:w="29" w:type="dxa"/>
            </w:tcMar>
            <w:vAlign w:val="center"/>
          </w:tcPr>
          <w:p w:rsidR="00266ED4" w:rsidRPr="00E76C49" w:rsidRDefault="00266ED4" w:rsidP="00AC68AB">
            <w:pPr>
              <w:jc w:val="right"/>
              <w:rPr>
                <w:sz w:val="16"/>
                <w:szCs w:val="16"/>
              </w:rPr>
            </w:pPr>
            <w:r w:rsidRPr="00E76C49">
              <w:rPr>
                <w:sz w:val="16"/>
                <w:szCs w:val="16"/>
              </w:rPr>
              <w:t>--</w:t>
            </w:r>
          </w:p>
        </w:tc>
        <w:tc>
          <w:tcPr>
            <w:tcW w:w="515" w:type="pct"/>
            <w:tcBorders>
              <w:top w:val="nil"/>
              <w:left w:val="nil"/>
              <w:bottom w:val="nil"/>
              <w:right w:val="nil"/>
            </w:tcBorders>
            <w:tcMar>
              <w:left w:w="29" w:type="dxa"/>
              <w:right w:w="29" w:type="dxa"/>
            </w:tcMar>
            <w:vAlign w:val="center"/>
          </w:tcPr>
          <w:p w:rsidR="00266ED4" w:rsidRPr="00266ED4" w:rsidRDefault="00266ED4" w:rsidP="00266ED4">
            <w:pPr>
              <w:jc w:val="right"/>
              <w:rPr>
                <w:sz w:val="16"/>
                <w:szCs w:val="16"/>
              </w:rPr>
            </w:pPr>
            <w:r w:rsidRPr="00266ED4">
              <w:rPr>
                <w:sz w:val="16"/>
                <w:szCs w:val="16"/>
              </w:rPr>
              <w:t>18.4</w:t>
            </w:r>
          </w:p>
        </w:tc>
        <w:tc>
          <w:tcPr>
            <w:tcW w:w="473" w:type="pct"/>
            <w:tcBorders>
              <w:top w:val="nil"/>
              <w:left w:val="nil"/>
              <w:bottom w:val="nil"/>
              <w:right w:val="nil"/>
            </w:tcBorders>
            <w:tcMar>
              <w:left w:w="29" w:type="dxa"/>
              <w:right w:w="29" w:type="dxa"/>
            </w:tcMar>
            <w:vAlign w:val="center"/>
          </w:tcPr>
          <w:p w:rsidR="00266ED4" w:rsidRPr="00E76C49" w:rsidRDefault="00266ED4" w:rsidP="00AC68AB">
            <w:pPr>
              <w:jc w:val="right"/>
              <w:rPr>
                <w:sz w:val="16"/>
                <w:szCs w:val="16"/>
              </w:rPr>
            </w:pPr>
            <w:r w:rsidRPr="00E76C49">
              <w:rPr>
                <w:sz w:val="16"/>
                <w:szCs w:val="16"/>
              </w:rPr>
              <w:t>(32,347)</w:t>
            </w:r>
          </w:p>
        </w:tc>
        <w:tc>
          <w:tcPr>
            <w:tcW w:w="364" w:type="pct"/>
            <w:tcBorders>
              <w:top w:val="nil"/>
              <w:left w:val="nil"/>
              <w:bottom w:val="nil"/>
              <w:right w:val="nil"/>
            </w:tcBorders>
            <w:shd w:val="clear" w:color="auto" w:fill="auto"/>
            <w:tcMar>
              <w:left w:w="29" w:type="dxa"/>
              <w:right w:w="29" w:type="dxa"/>
            </w:tcMar>
            <w:vAlign w:val="center"/>
          </w:tcPr>
          <w:p w:rsidR="00266ED4" w:rsidRPr="00E76C49" w:rsidRDefault="00266ED4" w:rsidP="00AC68AB">
            <w:pPr>
              <w:jc w:val="right"/>
              <w:rPr>
                <w:sz w:val="16"/>
                <w:szCs w:val="16"/>
              </w:rPr>
            </w:pPr>
            <w:r w:rsidRPr="00E76C49">
              <w:rPr>
                <w:sz w:val="16"/>
                <w:szCs w:val="16"/>
              </w:rPr>
              <w:t>--</w:t>
            </w:r>
          </w:p>
        </w:tc>
      </w:tr>
      <w:tr w:rsidR="00AC68AB" w:rsidRPr="00BF4323" w:rsidTr="00C60F8C">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519"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2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15"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473" w:type="pct"/>
            <w:tcBorders>
              <w:top w:val="nil"/>
              <w:left w:val="nil"/>
              <w:bottom w:val="nil"/>
              <w:right w:val="nil"/>
            </w:tcBorders>
            <w:vAlign w:val="center"/>
          </w:tcPr>
          <w:p w:rsidR="00AC68AB" w:rsidRPr="00E76C49" w:rsidRDefault="00AC68AB" w:rsidP="00AC68AB">
            <w:pPr>
              <w:jc w:val="right"/>
              <w:rPr>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r w:rsidRPr="00E76C49">
              <w:rPr>
                <w:sz w:val="16"/>
                <w:szCs w:val="16"/>
              </w:rPr>
              <w:t>2017</w:t>
            </w: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Jan</w:t>
            </w:r>
          </w:p>
        </w:tc>
        <w:tc>
          <w:tcPr>
            <w:tcW w:w="37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1,775</w:t>
            </w:r>
          </w:p>
        </w:tc>
        <w:tc>
          <w:tcPr>
            <w:tcW w:w="47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68</w:t>
            </w:r>
          </w:p>
        </w:tc>
        <w:tc>
          <w:tcPr>
            <w:tcW w:w="519"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11,830</w:t>
            </w:r>
          </w:p>
        </w:tc>
        <w:tc>
          <w:tcPr>
            <w:tcW w:w="52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4,697</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29,143</w:t>
            </w:r>
          </w:p>
        </w:tc>
        <w:tc>
          <w:tcPr>
            <w:tcW w:w="515"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13.24</w:t>
            </w:r>
          </w:p>
        </w:tc>
        <w:tc>
          <w:tcPr>
            <w:tcW w:w="47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(2,873)</w:t>
            </w:r>
          </w:p>
        </w:tc>
        <w:tc>
          <w:tcPr>
            <w:tcW w:w="36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(17,314)</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Feb</w:t>
            </w:r>
          </w:p>
        </w:tc>
        <w:tc>
          <w:tcPr>
            <w:tcW w:w="37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1,633</w:t>
            </w:r>
          </w:p>
        </w:tc>
        <w:tc>
          <w:tcPr>
            <w:tcW w:w="47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41</w:t>
            </w:r>
          </w:p>
        </w:tc>
        <w:tc>
          <w:tcPr>
            <w:tcW w:w="519"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13,504</w:t>
            </w:r>
          </w:p>
        </w:tc>
        <w:tc>
          <w:tcPr>
            <w:tcW w:w="52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(3.39)</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4,372</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33,534</w:t>
            </w:r>
          </w:p>
        </w:tc>
        <w:tc>
          <w:tcPr>
            <w:tcW w:w="515"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15.51</w:t>
            </w:r>
          </w:p>
        </w:tc>
        <w:tc>
          <w:tcPr>
            <w:tcW w:w="47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(2,716)</w:t>
            </w:r>
          </w:p>
        </w:tc>
        <w:tc>
          <w:tcPr>
            <w:tcW w:w="36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(20,030)</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Mar</w:t>
            </w:r>
          </w:p>
        </w:tc>
        <w:tc>
          <w:tcPr>
            <w:tcW w:w="37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1,794</w:t>
            </w:r>
          </w:p>
        </w:tc>
        <w:tc>
          <w:tcPr>
            <w:tcW w:w="47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15</w:t>
            </w:r>
          </w:p>
        </w:tc>
        <w:tc>
          <w:tcPr>
            <w:tcW w:w="519"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15,313</w:t>
            </w:r>
          </w:p>
        </w:tc>
        <w:tc>
          <w:tcPr>
            <w:tcW w:w="52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(2.63)</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4,977</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22</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38,533</w:t>
            </w:r>
          </w:p>
        </w:tc>
        <w:tc>
          <w:tcPr>
            <w:tcW w:w="515"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18.22</w:t>
            </w:r>
          </w:p>
        </w:tc>
        <w:tc>
          <w:tcPr>
            <w:tcW w:w="47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(3,190)</w:t>
            </w:r>
          </w:p>
        </w:tc>
        <w:tc>
          <w:tcPr>
            <w:tcW w:w="36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(23,220)</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519"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Apr</w:t>
            </w:r>
          </w:p>
        </w:tc>
        <w:tc>
          <w:tcPr>
            <w:tcW w:w="37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1,798</w:t>
            </w:r>
          </w:p>
        </w:tc>
        <w:tc>
          <w:tcPr>
            <w:tcW w:w="47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2</w:t>
            </w:r>
          </w:p>
        </w:tc>
        <w:tc>
          <w:tcPr>
            <w:tcW w:w="519"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17,113</w:t>
            </w:r>
          </w:p>
        </w:tc>
        <w:tc>
          <w:tcPr>
            <w:tcW w:w="52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(1.99)</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4,963</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43,512</w:t>
            </w:r>
          </w:p>
        </w:tc>
        <w:tc>
          <w:tcPr>
            <w:tcW w:w="515"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19.44</w:t>
            </w:r>
          </w:p>
        </w:tc>
        <w:tc>
          <w:tcPr>
            <w:tcW w:w="47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(3,179)</w:t>
            </w:r>
          </w:p>
        </w:tc>
        <w:tc>
          <w:tcPr>
            <w:tcW w:w="36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(26,399)</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May</w:t>
            </w:r>
          </w:p>
        </w:tc>
        <w:tc>
          <w:tcPr>
            <w:tcW w:w="37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1,620</w:t>
            </w:r>
          </w:p>
        </w:tc>
        <w:tc>
          <w:tcPr>
            <w:tcW w:w="47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17</w:t>
            </w:r>
          </w:p>
        </w:tc>
        <w:tc>
          <w:tcPr>
            <w:tcW w:w="519"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18,750</w:t>
            </w:r>
          </w:p>
        </w:tc>
        <w:tc>
          <w:tcPr>
            <w:tcW w:w="52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48,596</w:t>
            </w:r>
          </w:p>
        </w:tc>
        <w:tc>
          <w:tcPr>
            <w:tcW w:w="515"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20.20</w:t>
            </w:r>
          </w:p>
        </w:tc>
        <w:tc>
          <w:tcPr>
            <w:tcW w:w="47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(3,446)</w:t>
            </w:r>
          </w:p>
        </w:tc>
        <w:tc>
          <w:tcPr>
            <w:tcW w:w="36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(29,845)</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Jun</w:t>
            </w:r>
          </w:p>
        </w:tc>
        <w:tc>
          <w:tcPr>
            <w:tcW w:w="37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1,906</w:t>
            </w:r>
          </w:p>
        </w:tc>
        <w:tc>
          <w:tcPr>
            <w:tcW w:w="47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118</w:t>
            </w:r>
          </w:p>
        </w:tc>
        <w:tc>
          <w:tcPr>
            <w:tcW w:w="519"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20,775</w:t>
            </w:r>
          </w:p>
        </w:tc>
        <w:tc>
          <w:tcPr>
            <w:tcW w:w="52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53,123</w:t>
            </w:r>
          </w:p>
        </w:tc>
        <w:tc>
          <w:tcPr>
            <w:tcW w:w="515"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18.35</w:t>
            </w:r>
          </w:p>
        </w:tc>
        <w:tc>
          <w:tcPr>
            <w:tcW w:w="47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(2,502)</w:t>
            </w:r>
          </w:p>
        </w:tc>
        <w:tc>
          <w:tcPr>
            <w:tcW w:w="36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r w:rsidRPr="00E76C49">
              <w:rPr>
                <w:color w:val="000000"/>
                <w:sz w:val="16"/>
                <w:szCs w:val="16"/>
              </w:rPr>
              <w:t>(32,347)</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519"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472"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C0728" w:rsidRPr="00E76C49" w:rsidRDefault="007C0728" w:rsidP="007C0728">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color w:val="000000"/>
                <w:sz w:val="16"/>
                <w:szCs w:val="16"/>
              </w:rPr>
            </w:pP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Jul</w:t>
            </w:r>
          </w:p>
        </w:tc>
        <w:tc>
          <w:tcPr>
            <w:tcW w:w="37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1,627</w:t>
            </w:r>
          </w:p>
        </w:tc>
        <w:tc>
          <w:tcPr>
            <w:tcW w:w="47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25</w:t>
            </w:r>
          </w:p>
        </w:tc>
        <w:tc>
          <w:tcPr>
            <w:tcW w:w="519"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1,627</w:t>
            </w:r>
          </w:p>
        </w:tc>
        <w:tc>
          <w:tcPr>
            <w:tcW w:w="52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4,809</w:t>
            </w:r>
          </w:p>
        </w:tc>
        <w:tc>
          <w:tcPr>
            <w:tcW w:w="515"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35.37</w:t>
            </w:r>
          </w:p>
        </w:tc>
        <w:tc>
          <w:tcPr>
            <w:tcW w:w="473" w:type="pct"/>
            <w:tcBorders>
              <w:top w:val="nil"/>
              <w:left w:val="nil"/>
              <w:bottom w:val="nil"/>
              <w:right w:val="nil"/>
            </w:tcBorders>
            <w:tcMar>
              <w:left w:w="43" w:type="dxa"/>
              <w:right w:w="43" w:type="dxa"/>
            </w:tcMar>
            <w:vAlign w:val="center"/>
          </w:tcPr>
          <w:p w:rsidR="007C0728" w:rsidRPr="00963051" w:rsidRDefault="007C0728" w:rsidP="007C0728">
            <w:pPr>
              <w:jc w:val="right"/>
              <w:rPr>
                <w:color w:val="000000"/>
                <w:sz w:val="16"/>
                <w:szCs w:val="16"/>
              </w:rPr>
            </w:pPr>
            <w:r w:rsidRPr="00963051">
              <w:rPr>
                <w:color w:val="000000"/>
                <w:sz w:val="16"/>
                <w:szCs w:val="16"/>
              </w:rPr>
              <w:t>(3,176)</w:t>
            </w:r>
          </w:p>
        </w:tc>
        <w:tc>
          <w:tcPr>
            <w:tcW w:w="364" w:type="pct"/>
            <w:tcBorders>
              <w:top w:val="nil"/>
              <w:left w:val="nil"/>
              <w:bottom w:val="nil"/>
              <w:right w:val="nil"/>
            </w:tcBorders>
            <w:shd w:val="clear" w:color="auto" w:fill="auto"/>
            <w:tcMar>
              <w:left w:w="43" w:type="dxa"/>
              <w:right w:w="43" w:type="dxa"/>
            </w:tcMar>
            <w:vAlign w:val="center"/>
          </w:tcPr>
          <w:p w:rsidR="007C0728" w:rsidRPr="00963051" w:rsidRDefault="007C0728" w:rsidP="007C0728">
            <w:pPr>
              <w:jc w:val="right"/>
              <w:rPr>
                <w:color w:val="000000"/>
                <w:sz w:val="16"/>
                <w:szCs w:val="16"/>
              </w:rPr>
            </w:pPr>
            <w:r w:rsidRPr="00963051">
              <w:rPr>
                <w:color w:val="000000"/>
                <w:sz w:val="16"/>
                <w:szCs w:val="16"/>
              </w:rPr>
              <w:t>(3,182)</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Aug</w:t>
            </w:r>
          </w:p>
        </w:tc>
        <w:tc>
          <w:tcPr>
            <w:tcW w:w="37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1,860</w:t>
            </w:r>
          </w:p>
        </w:tc>
        <w:tc>
          <w:tcPr>
            <w:tcW w:w="47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31</w:t>
            </w:r>
          </w:p>
        </w:tc>
        <w:tc>
          <w:tcPr>
            <w:tcW w:w="519"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3,487</w:t>
            </w:r>
          </w:p>
        </w:tc>
        <w:tc>
          <w:tcPr>
            <w:tcW w:w="52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9,732</w:t>
            </w:r>
          </w:p>
        </w:tc>
        <w:tc>
          <w:tcPr>
            <w:tcW w:w="515"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23.59</w:t>
            </w:r>
          </w:p>
        </w:tc>
        <w:tc>
          <w:tcPr>
            <w:tcW w:w="473" w:type="pct"/>
            <w:tcBorders>
              <w:top w:val="nil"/>
              <w:left w:val="nil"/>
              <w:bottom w:val="nil"/>
              <w:right w:val="nil"/>
            </w:tcBorders>
            <w:tcMar>
              <w:left w:w="43" w:type="dxa"/>
              <w:right w:w="43" w:type="dxa"/>
            </w:tcMar>
            <w:vAlign w:val="center"/>
          </w:tcPr>
          <w:p w:rsidR="007C0728" w:rsidRPr="00963051" w:rsidRDefault="007C0728" w:rsidP="007C0728">
            <w:pPr>
              <w:jc w:val="right"/>
              <w:rPr>
                <w:color w:val="000000"/>
                <w:sz w:val="16"/>
                <w:szCs w:val="16"/>
              </w:rPr>
            </w:pPr>
            <w:r w:rsidRPr="00963051">
              <w:rPr>
                <w:color w:val="000000"/>
                <w:sz w:val="16"/>
                <w:szCs w:val="16"/>
              </w:rPr>
              <w:t>(3,052)</w:t>
            </w:r>
          </w:p>
        </w:tc>
        <w:tc>
          <w:tcPr>
            <w:tcW w:w="364" w:type="pct"/>
            <w:tcBorders>
              <w:top w:val="nil"/>
              <w:left w:val="nil"/>
              <w:bottom w:val="nil"/>
              <w:right w:val="nil"/>
            </w:tcBorders>
            <w:shd w:val="clear" w:color="auto" w:fill="auto"/>
            <w:tcMar>
              <w:left w:w="43" w:type="dxa"/>
              <w:right w:w="43" w:type="dxa"/>
            </w:tcMar>
            <w:vAlign w:val="center"/>
          </w:tcPr>
          <w:p w:rsidR="007C0728" w:rsidRPr="00963051" w:rsidRDefault="007C0728" w:rsidP="007C0728">
            <w:pPr>
              <w:jc w:val="right"/>
              <w:rPr>
                <w:color w:val="000000"/>
                <w:sz w:val="16"/>
                <w:szCs w:val="16"/>
              </w:rPr>
            </w:pPr>
            <w:r w:rsidRPr="00963051">
              <w:rPr>
                <w:color w:val="000000"/>
                <w:sz w:val="16"/>
                <w:szCs w:val="16"/>
              </w:rPr>
              <w:t>(6,244)</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r w:rsidRPr="00E76C49">
              <w:rPr>
                <w:sz w:val="16"/>
                <w:szCs w:val="16"/>
              </w:rPr>
              <w:t>Sep</w:t>
            </w:r>
          </w:p>
        </w:tc>
        <w:tc>
          <w:tcPr>
            <w:tcW w:w="37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1,668</w:t>
            </w:r>
          </w:p>
        </w:tc>
        <w:tc>
          <w:tcPr>
            <w:tcW w:w="47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15</w:t>
            </w:r>
          </w:p>
        </w:tc>
        <w:tc>
          <w:tcPr>
            <w:tcW w:w="519"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5,156</w:t>
            </w:r>
          </w:p>
        </w:tc>
        <w:tc>
          <w:tcPr>
            <w:tcW w:w="52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14,170</w:t>
            </w:r>
          </w:p>
        </w:tc>
        <w:tc>
          <w:tcPr>
            <w:tcW w:w="515"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20.87</w:t>
            </w:r>
          </w:p>
        </w:tc>
        <w:tc>
          <w:tcPr>
            <w:tcW w:w="47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(2,775)</w:t>
            </w:r>
          </w:p>
        </w:tc>
        <w:tc>
          <w:tcPr>
            <w:tcW w:w="36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r w:rsidRPr="009926D8">
              <w:rPr>
                <w:color w:val="000000"/>
                <w:sz w:val="16"/>
                <w:szCs w:val="16"/>
              </w:rPr>
              <w:t>(9,014)</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927B62">
            <w:pPr>
              <w:rPr>
                <w:sz w:val="16"/>
                <w:szCs w:val="16"/>
              </w:rPr>
            </w:pPr>
            <w:r w:rsidRPr="00E76C49">
              <w:rPr>
                <w:sz w:val="16"/>
                <w:szCs w:val="16"/>
              </w:rPr>
              <w:t xml:space="preserve">Oct </w:t>
            </w:r>
          </w:p>
        </w:tc>
        <w:tc>
          <w:tcPr>
            <w:tcW w:w="377"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75</w:t>
            </w:r>
          </w:p>
        </w:tc>
        <w:tc>
          <w:tcPr>
            <w:tcW w:w="519"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7,037</w:t>
            </w:r>
          </w:p>
        </w:tc>
        <w:tc>
          <w:tcPr>
            <w:tcW w:w="523"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19,060</w:t>
            </w:r>
          </w:p>
        </w:tc>
        <w:tc>
          <w:tcPr>
            <w:tcW w:w="515"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21.18</w:t>
            </w:r>
          </w:p>
        </w:tc>
        <w:tc>
          <w:tcPr>
            <w:tcW w:w="473"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(2,958)</w:t>
            </w:r>
          </w:p>
        </w:tc>
        <w:tc>
          <w:tcPr>
            <w:tcW w:w="364"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(12,023)</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E76C49" w:rsidRDefault="007C0728" w:rsidP="007C0728">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E76C49" w:rsidRDefault="007C0728" w:rsidP="00927B62">
            <w:pPr>
              <w:rPr>
                <w:sz w:val="16"/>
                <w:szCs w:val="16"/>
              </w:rPr>
            </w:pPr>
            <w:r>
              <w:rPr>
                <w:sz w:val="16"/>
                <w:szCs w:val="16"/>
              </w:rPr>
              <w:t>Nov</w:t>
            </w:r>
          </w:p>
        </w:tc>
        <w:tc>
          <w:tcPr>
            <w:tcW w:w="377"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1,967</w:t>
            </w:r>
          </w:p>
        </w:tc>
        <w:tc>
          <w:tcPr>
            <w:tcW w:w="472"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28</w:t>
            </w:r>
          </w:p>
        </w:tc>
        <w:tc>
          <w:tcPr>
            <w:tcW w:w="519"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9,004</w:t>
            </w:r>
          </w:p>
        </w:tc>
        <w:tc>
          <w:tcPr>
            <w:tcW w:w="523"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23,818</w:t>
            </w:r>
          </w:p>
        </w:tc>
        <w:tc>
          <w:tcPr>
            <w:tcW w:w="515"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19.39</w:t>
            </w:r>
          </w:p>
        </w:tc>
        <w:tc>
          <w:tcPr>
            <w:tcW w:w="473" w:type="pct"/>
            <w:tcBorders>
              <w:top w:val="nil"/>
              <w:left w:val="nil"/>
              <w:bottom w:val="nil"/>
              <w:right w:val="nil"/>
            </w:tcBorders>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(2,784)</w:t>
            </w:r>
          </w:p>
        </w:tc>
        <w:tc>
          <w:tcPr>
            <w:tcW w:w="364" w:type="pct"/>
            <w:tcBorders>
              <w:top w:val="nil"/>
              <w:left w:val="nil"/>
              <w:bottom w:val="nil"/>
              <w:right w:val="nil"/>
            </w:tcBorders>
            <w:shd w:val="clear" w:color="auto" w:fill="auto"/>
            <w:tcMar>
              <w:left w:w="43" w:type="dxa"/>
              <w:right w:w="43" w:type="dxa"/>
            </w:tcMar>
            <w:vAlign w:val="center"/>
          </w:tcPr>
          <w:p w:rsidR="007C0728" w:rsidRPr="007C0728" w:rsidRDefault="007C0728" w:rsidP="007C0728">
            <w:pPr>
              <w:jc w:val="right"/>
              <w:rPr>
                <w:color w:val="000000"/>
                <w:sz w:val="16"/>
                <w:szCs w:val="16"/>
              </w:rPr>
            </w:pPr>
            <w:r w:rsidRPr="007C0728">
              <w:rPr>
                <w:color w:val="000000"/>
                <w:sz w:val="16"/>
                <w:szCs w:val="16"/>
              </w:rPr>
              <w:t>(14,813)</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F155C2" w:rsidRDefault="007C0728" w:rsidP="007C0728">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F155C2" w:rsidRDefault="007C0728" w:rsidP="00D93355">
            <w:pPr>
              <w:rPr>
                <w:sz w:val="16"/>
                <w:szCs w:val="16"/>
              </w:rPr>
            </w:pPr>
            <w:r>
              <w:rPr>
                <w:sz w:val="16"/>
                <w:szCs w:val="16"/>
              </w:rPr>
              <w:t>Dec</w:t>
            </w:r>
          </w:p>
        </w:tc>
        <w:tc>
          <w:tcPr>
            <w:tcW w:w="377" w:type="pct"/>
            <w:tcBorders>
              <w:top w:val="nil"/>
              <w:left w:val="nil"/>
              <w:bottom w:val="nil"/>
              <w:right w:val="nil"/>
            </w:tcBorders>
            <w:shd w:val="clear" w:color="auto" w:fill="auto"/>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1,97</w:t>
            </w:r>
            <w:r w:rsidR="00D93355">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7C0728" w:rsidRPr="007C0728" w:rsidRDefault="00D93355" w:rsidP="007C0728">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10,9</w:t>
            </w:r>
            <w:r w:rsidR="00D93355">
              <w:rPr>
                <w:color w:val="000000"/>
                <w:sz w:val="16"/>
                <w:szCs w:val="16"/>
              </w:rPr>
              <w:t>76</w:t>
            </w:r>
          </w:p>
        </w:tc>
        <w:tc>
          <w:tcPr>
            <w:tcW w:w="523" w:type="pct"/>
            <w:tcBorders>
              <w:top w:val="nil"/>
              <w:left w:val="nil"/>
              <w:bottom w:val="nil"/>
              <w:right w:val="nil"/>
            </w:tcBorders>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9.9</w:t>
            </w:r>
            <w:r w:rsidR="00D93355">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7C0728" w:rsidRPr="007C0728" w:rsidRDefault="007C0728" w:rsidP="00D93355">
            <w:pPr>
              <w:jc w:val="right"/>
              <w:rPr>
                <w:color w:val="000000"/>
                <w:sz w:val="16"/>
                <w:szCs w:val="16"/>
              </w:rPr>
            </w:pPr>
            <w:r w:rsidRPr="007C0728">
              <w:rPr>
                <w:color w:val="000000"/>
                <w:sz w:val="16"/>
                <w:szCs w:val="16"/>
              </w:rPr>
              <w:t>4,</w:t>
            </w:r>
            <w:r w:rsidR="00D93355">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7C0728" w:rsidRPr="007C0728" w:rsidRDefault="00D93355" w:rsidP="007C0728">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28,</w:t>
            </w:r>
            <w:r w:rsidR="00B36459">
              <w:rPr>
                <w:color w:val="000000"/>
                <w:sz w:val="16"/>
                <w:szCs w:val="16"/>
              </w:rPr>
              <w:t>695</w:t>
            </w:r>
          </w:p>
        </w:tc>
        <w:tc>
          <w:tcPr>
            <w:tcW w:w="515" w:type="pct"/>
            <w:tcBorders>
              <w:top w:val="nil"/>
              <w:left w:val="nil"/>
              <w:bottom w:val="nil"/>
              <w:right w:val="nil"/>
            </w:tcBorders>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17.</w:t>
            </w:r>
            <w:r w:rsidR="00B36459">
              <w:rPr>
                <w:color w:val="000000"/>
                <w:sz w:val="16"/>
                <w:szCs w:val="16"/>
              </w:rPr>
              <w:t>47</w:t>
            </w:r>
          </w:p>
        </w:tc>
        <w:tc>
          <w:tcPr>
            <w:tcW w:w="473" w:type="pct"/>
            <w:tcBorders>
              <w:top w:val="nil"/>
              <w:left w:val="nil"/>
              <w:bottom w:val="nil"/>
              <w:right w:val="nil"/>
            </w:tcBorders>
            <w:tcMar>
              <w:left w:w="43" w:type="dxa"/>
              <w:right w:w="43" w:type="dxa"/>
            </w:tcMar>
            <w:vAlign w:val="center"/>
          </w:tcPr>
          <w:p w:rsidR="007C0728" w:rsidRPr="007C0728" w:rsidRDefault="00B36459" w:rsidP="007C0728">
            <w:pPr>
              <w:jc w:val="right"/>
              <w:rPr>
                <w:color w:val="000000"/>
                <w:sz w:val="16"/>
                <w:szCs w:val="16"/>
              </w:rPr>
            </w:pPr>
            <w:r>
              <w:rPr>
                <w:color w:val="000000"/>
                <w:sz w:val="16"/>
                <w:szCs w:val="16"/>
              </w:rPr>
              <w:t>(2,898</w:t>
            </w:r>
            <w:r w:rsidR="007C0728" w:rsidRPr="007C0728">
              <w:rPr>
                <w:color w:val="000000"/>
                <w:sz w:val="16"/>
                <w:szCs w:val="16"/>
              </w:rPr>
              <w:t>)</w:t>
            </w:r>
          </w:p>
        </w:tc>
        <w:tc>
          <w:tcPr>
            <w:tcW w:w="364" w:type="pct"/>
            <w:tcBorders>
              <w:top w:val="nil"/>
              <w:left w:val="nil"/>
              <w:bottom w:val="nil"/>
              <w:right w:val="nil"/>
            </w:tcBorders>
            <w:shd w:val="clear" w:color="auto" w:fill="auto"/>
            <w:tcMar>
              <w:left w:w="43" w:type="dxa"/>
              <w:right w:w="43" w:type="dxa"/>
            </w:tcMar>
            <w:vAlign w:val="center"/>
          </w:tcPr>
          <w:p w:rsidR="007C0728" w:rsidRPr="007C0728" w:rsidRDefault="007C0728" w:rsidP="00B36459">
            <w:pPr>
              <w:jc w:val="right"/>
              <w:rPr>
                <w:color w:val="000000"/>
                <w:sz w:val="16"/>
                <w:szCs w:val="16"/>
              </w:rPr>
            </w:pPr>
            <w:r w:rsidRPr="007C0728">
              <w:rPr>
                <w:color w:val="000000"/>
                <w:sz w:val="16"/>
                <w:szCs w:val="16"/>
              </w:rPr>
              <w:t>(17,7</w:t>
            </w:r>
            <w:r w:rsidR="00B36459">
              <w:rPr>
                <w:color w:val="000000"/>
                <w:sz w:val="16"/>
                <w:szCs w:val="16"/>
              </w:rPr>
              <w:t>19</w:t>
            </w:r>
            <w:r w:rsidRPr="007C0728">
              <w:rPr>
                <w:color w:val="000000"/>
                <w:sz w:val="16"/>
                <w:szCs w:val="16"/>
              </w:rPr>
              <w:t>)</w:t>
            </w:r>
          </w:p>
        </w:tc>
      </w:tr>
      <w:tr w:rsidR="007C0728" w:rsidRPr="00BF4323" w:rsidTr="00C60F8C">
        <w:trPr>
          <w:trHeight w:val="317"/>
        </w:trPr>
        <w:tc>
          <w:tcPr>
            <w:tcW w:w="248" w:type="pct"/>
            <w:tcBorders>
              <w:top w:val="nil"/>
              <w:left w:val="nil"/>
              <w:bottom w:val="nil"/>
              <w:right w:val="nil"/>
            </w:tcBorders>
            <w:shd w:val="clear" w:color="auto" w:fill="auto"/>
            <w:tcMar>
              <w:left w:w="43" w:type="dxa"/>
              <w:right w:w="43" w:type="dxa"/>
            </w:tcMar>
            <w:vAlign w:val="center"/>
          </w:tcPr>
          <w:p w:rsidR="007C0728" w:rsidRPr="00F155C2" w:rsidRDefault="007C0728" w:rsidP="007C0728">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7C0728" w:rsidRPr="00F155C2" w:rsidRDefault="007C0728" w:rsidP="007C0728">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7C0728" w:rsidRPr="009926D8" w:rsidRDefault="007C0728" w:rsidP="007C0728">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7C0728" w:rsidRPr="009926D8" w:rsidRDefault="007C0728" w:rsidP="007C0728">
            <w:pPr>
              <w:jc w:val="right"/>
              <w:rPr>
                <w:color w:val="000000"/>
                <w:sz w:val="16"/>
                <w:szCs w:val="16"/>
              </w:rPr>
            </w:pPr>
          </w:p>
        </w:tc>
      </w:tr>
      <w:tr w:rsidR="001246F0" w:rsidRPr="00B20769" w:rsidTr="00C60F8C">
        <w:trPr>
          <w:trHeight w:val="317"/>
        </w:trPr>
        <w:tc>
          <w:tcPr>
            <w:tcW w:w="248" w:type="pct"/>
            <w:tcBorders>
              <w:top w:val="nil"/>
              <w:left w:val="nil"/>
              <w:right w:val="nil"/>
            </w:tcBorders>
            <w:shd w:val="clear" w:color="auto" w:fill="auto"/>
            <w:tcMar>
              <w:left w:w="43" w:type="dxa"/>
              <w:right w:w="43" w:type="dxa"/>
            </w:tcMar>
            <w:vAlign w:val="center"/>
          </w:tcPr>
          <w:p w:rsidR="001246F0" w:rsidRPr="00F155C2" w:rsidRDefault="001246F0" w:rsidP="007C0728">
            <w:pPr>
              <w:jc w:val="right"/>
              <w:rPr>
                <w:sz w:val="16"/>
                <w:szCs w:val="16"/>
              </w:rPr>
            </w:pPr>
            <w:r>
              <w:rPr>
                <w:sz w:val="16"/>
                <w:szCs w:val="16"/>
              </w:rPr>
              <w:t>2018</w:t>
            </w:r>
          </w:p>
        </w:tc>
        <w:tc>
          <w:tcPr>
            <w:tcW w:w="236" w:type="pct"/>
            <w:tcBorders>
              <w:top w:val="nil"/>
              <w:left w:val="nil"/>
              <w:right w:val="nil"/>
            </w:tcBorders>
            <w:shd w:val="clear" w:color="auto" w:fill="auto"/>
            <w:tcMar>
              <w:left w:w="43" w:type="dxa"/>
              <w:right w:w="43" w:type="dxa"/>
            </w:tcMar>
            <w:vAlign w:val="center"/>
          </w:tcPr>
          <w:p w:rsidR="001246F0" w:rsidRPr="00F155C2" w:rsidRDefault="001246F0" w:rsidP="001246F0">
            <w:pPr>
              <w:rPr>
                <w:sz w:val="16"/>
                <w:szCs w:val="16"/>
              </w:rPr>
            </w:pPr>
            <w:r>
              <w:rPr>
                <w:sz w:val="16"/>
                <w:szCs w:val="16"/>
              </w:rPr>
              <w:t>Jan</w:t>
            </w:r>
          </w:p>
        </w:tc>
        <w:tc>
          <w:tcPr>
            <w:tcW w:w="377"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1,965</w:t>
            </w:r>
          </w:p>
        </w:tc>
        <w:tc>
          <w:tcPr>
            <w:tcW w:w="472"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2</w:t>
            </w:r>
          </w:p>
        </w:tc>
        <w:tc>
          <w:tcPr>
            <w:tcW w:w="519"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12,941</w:t>
            </w:r>
          </w:p>
        </w:tc>
        <w:tc>
          <w:tcPr>
            <w:tcW w:w="523"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9.40</w:t>
            </w:r>
          </w:p>
        </w:tc>
        <w:tc>
          <w:tcPr>
            <w:tcW w:w="367" w:type="pct"/>
            <w:tcBorders>
              <w:top w:val="nil"/>
              <w:left w:val="nil"/>
              <w:right w:val="nil"/>
            </w:tcBorders>
            <w:shd w:val="clear" w:color="auto" w:fill="auto"/>
            <w:tcMar>
              <w:left w:w="43" w:type="dxa"/>
              <w:right w:w="43" w:type="dxa"/>
            </w:tcMar>
            <w:vAlign w:val="center"/>
          </w:tcPr>
          <w:p w:rsidR="001246F0" w:rsidRDefault="001246F0" w:rsidP="001246F0">
            <w:pPr>
              <w:jc w:val="right"/>
              <w:rPr>
                <w:color w:val="000000"/>
                <w:sz w:val="16"/>
                <w:szCs w:val="16"/>
              </w:rPr>
            </w:pPr>
            <w:r>
              <w:rPr>
                <w:color w:val="000000"/>
                <w:sz w:val="16"/>
                <w:szCs w:val="16"/>
              </w:rPr>
              <w:t>5,570</w:t>
            </w:r>
          </w:p>
        </w:tc>
        <w:tc>
          <w:tcPr>
            <w:tcW w:w="434"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28</w:t>
            </w:r>
          </w:p>
        </w:tc>
        <w:tc>
          <w:tcPr>
            <w:tcW w:w="472"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34,265</w:t>
            </w:r>
          </w:p>
        </w:tc>
        <w:tc>
          <w:tcPr>
            <w:tcW w:w="515"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17.57</w:t>
            </w:r>
          </w:p>
        </w:tc>
        <w:tc>
          <w:tcPr>
            <w:tcW w:w="473"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(3,631)</w:t>
            </w:r>
          </w:p>
        </w:tc>
        <w:tc>
          <w:tcPr>
            <w:tcW w:w="364"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(21,323)</w:t>
            </w:r>
          </w:p>
        </w:tc>
      </w:tr>
      <w:tr w:rsidR="001246F0" w:rsidRPr="00BF4323" w:rsidTr="00C60F8C">
        <w:trPr>
          <w:trHeight w:val="317"/>
        </w:trPr>
        <w:tc>
          <w:tcPr>
            <w:tcW w:w="248" w:type="pct"/>
            <w:tcBorders>
              <w:top w:val="nil"/>
              <w:left w:val="nil"/>
              <w:right w:val="nil"/>
            </w:tcBorders>
            <w:shd w:val="clear" w:color="auto" w:fill="auto"/>
            <w:tcMar>
              <w:left w:w="43" w:type="dxa"/>
              <w:right w:w="43" w:type="dxa"/>
            </w:tcMar>
            <w:vAlign w:val="center"/>
          </w:tcPr>
          <w:p w:rsidR="001246F0" w:rsidRPr="00F155C2" w:rsidRDefault="001246F0" w:rsidP="007C0728">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1246F0" w:rsidRPr="00F155C2" w:rsidRDefault="001246F0" w:rsidP="007C0728">
            <w:pPr>
              <w:rPr>
                <w:sz w:val="16"/>
                <w:szCs w:val="16"/>
              </w:rPr>
            </w:pPr>
            <w:proofErr w:type="spellStart"/>
            <w:r>
              <w:rPr>
                <w:sz w:val="16"/>
                <w:szCs w:val="16"/>
              </w:rPr>
              <w:t>Feb</w:t>
            </w:r>
            <w:r w:rsidRPr="007C0728">
              <w:rPr>
                <w:sz w:val="16"/>
                <w:szCs w:val="16"/>
                <w:vertAlign w:val="superscript"/>
              </w:rPr>
              <w:t>P</w:t>
            </w:r>
            <w:proofErr w:type="spellEnd"/>
          </w:p>
        </w:tc>
        <w:tc>
          <w:tcPr>
            <w:tcW w:w="377"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1,902</w:t>
            </w:r>
          </w:p>
        </w:tc>
        <w:tc>
          <w:tcPr>
            <w:tcW w:w="472"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w:t>
            </w:r>
          </w:p>
        </w:tc>
        <w:tc>
          <w:tcPr>
            <w:tcW w:w="519"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14,843</w:t>
            </w:r>
          </w:p>
        </w:tc>
        <w:tc>
          <w:tcPr>
            <w:tcW w:w="523"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9.92</w:t>
            </w:r>
          </w:p>
        </w:tc>
        <w:tc>
          <w:tcPr>
            <w:tcW w:w="367"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4,797</w:t>
            </w:r>
          </w:p>
        </w:tc>
        <w:tc>
          <w:tcPr>
            <w:tcW w:w="434"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w:t>
            </w:r>
          </w:p>
        </w:tc>
        <w:tc>
          <w:tcPr>
            <w:tcW w:w="472"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39,062</w:t>
            </w:r>
          </w:p>
        </w:tc>
        <w:tc>
          <w:tcPr>
            <w:tcW w:w="515"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16.49</w:t>
            </w:r>
          </w:p>
        </w:tc>
        <w:tc>
          <w:tcPr>
            <w:tcW w:w="473"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(2,896)</w:t>
            </w:r>
          </w:p>
        </w:tc>
        <w:tc>
          <w:tcPr>
            <w:tcW w:w="364"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(24,219)</w:t>
            </w:r>
          </w:p>
        </w:tc>
      </w:tr>
      <w:tr w:rsidR="001246F0" w:rsidRPr="00BF4323" w:rsidTr="00C60F8C">
        <w:trPr>
          <w:trHeight w:val="317"/>
        </w:trPr>
        <w:tc>
          <w:tcPr>
            <w:tcW w:w="248" w:type="pct"/>
            <w:tcBorders>
              <w:top w:val="nil"/>
              <w:left w:val="nil"/>
              <w:right w:val="nil"/>
            </w:tcBorders>
            <w:shd w:val="clear" w:color="auto" w:fill="auto"/>
            <w:tcMar>
              <w:left w:w="43" w:type="dxa"/>
              <w:right w:w="43" w:type="dxa"/>
            </w:tcMar>
            <w:vAlign w:val="center"/>
          </w:tcPr>
          <w:p w:rsidR="001246F0" w:rsidRPr="00F155C2" w:rsidRDefault="001246F0" w:rsidP="007C0728">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1246F0" w:rsidRPr="00F155C2" w:rsidRDefault="001246F0" w:rsidP="007C0728">
            <w:pPr>
              <w:rPr>
                <w:sz w:val="16"/>
                <w:szCs w:val="16"/>
              </w:rPr>
            </w:pPr>
            <w:proofErr w:type="spellStart"/>
            <w:r w:rsidRPr="00E76C49">
              <w:rPr>
                <w:sz w:val="16"/>
                <w:szCs w:val="16"/>
              </w:rPr>
              <w:t>Mar</w:t>
            </w:r>
            <w:r w:rsidRPr="001246F0">
              <w:rPr>
                <w:sz w:val="16"/>
                <w:szCs w:val="16"/>
                <w:vertAlign w:val="superscript"/>
              </w:rPr>
              <w:t>P</w:t>
            </w:r>
            <w:proofErr w:type="spellEnd"/>
          </w:p>
        </w:tc>
        <w:tc>
          <w:tcPr>
            <w:tcW w:w="377"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2,231</w:t>
            </w:r>
          </w:p>
        </w:tc>
        <w:tc>
          <w:tcPr>
            <w:tcW w:w="472"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w:t>
            </w:r>
          </w:p>
        </w:tc>
        <w:tc>
          <w:tcPr>
            <w:tcW w:w="519"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17,074</w:t>
            </w:r>
          </w:p>
        </w:tc>
        <w:tc>
          <w:tcPr>
            <w:tcW w:w="523"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11.50</w:t>
            </w:r>
          </w:p>
        </w:tc>
        <w:tc>
          <w:tcPr>
            <w:tcW w:w="367"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5,280</w:t>
            </w:r>
          </w:p>
        </w:tc>
        <w:tc>
          <w:tcPr>
            <w:tcW w:w="434"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w:t>
            </w:r>
          </w:p>
        </w:tc>
        <w:tc>
          <w:tcPr>
            <w:tcW w:w="472"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44,342</w:t>
            </w:r>
          </w:p>
        </w:tc>
        <w:tc>
          <w:tcPr>
            <w:tcW w:w="515" w:type="pct"/>
            <w:tcBorders>
              <w:top w:val="nil"/>
              <w:left w:val="nil"/>
              <w:right w:val="nil"/>
            </w:tcBorders>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15.08</w:t>
            </w:r>
          </w:p>
        </w:tc>
        <w:tc>
          <w:tcPr>
            <w:tcW w:w="473" w:type="pct"/>
            <w:tcBorders>
              <w:top w:val="nil"/>
              <w:left w:val="nil"/>
              <w:right w:val="nil"/>
            </w:tcBorders>
            <w:vAlign w:val="center"/>
          </w:tcPr>
          <w:p w:rsidR="001246F0" w:rsidRPr="001246F0" w:rsidRDefault="001246F0" w:rsidP="001246F0">
            <w:pPr>
              <w:jc w:val="right"/>
              <w:rPr>
                <w:color w:val="000000"/>
                <w:sz w:val="16"/>
                <w:szCs w:val="16"/>
              </w:rPr>
            </w:pPr>
            <w:r w:rsidRPr="001246F0">
              <w:rPr>
                <w:color w:val="000000"/>
                <w:sz w:val="16"/>
                <w:szCs w:val="16"/>
              </w:rPr>
              <w:t>(3,049)</w:t>
            </w:r>
          </w:p>
        </w:tc>
        <w:tc>
          <w:tcPr>
            <w:tcW w:w="364" w:type="pct"/>
            <w:tcBorders>
              <w:top w:val="nil"/>
              <w:left w:val="nil"/>
              <w:right w:val="nil"/>
            </w:tcBorders>
            <w:shd w:val="clear" w:color="auto" w:fill="auto"/>
            <w:tcMar>
              <w:left w:w="43" w:type="dxa"/>
              <w:right w:w="43" w:type="dxa"/>
            </w:tcMar>
            <w:vAlign w:val="center"/>
          </w:tcPr>
          <w:p w:rsidR="001246F0" w:rsidRPr="001246F0" w:rsidRDefault="001246F0" w:rsidP="001246F0">
            <w:pPr>
              <w:jc w:val="right"/>
              <w:rPr>
                <w:color w:val="000000"/>
                <w:sz w:val="16"/>
                <w:szCs w:val="16"/>
              </w:rPr>
            </w:pPr>
            <w:r w:rsidRPr="001246F0">
              <w:rPr>
                <w:color w:val="000000"/>
                <w:sz w:val="16"/>
                <w:szCs w:val="16"/>
              </w:rPr>
              <w:t>(27,268)</w:t>
            </w:r>
          </w:p>
        </w:tc>
      </w:tr>
      <w:tr w:rsidR="007C0728" w:rsidRPr="00BF4323" w:rsidTr="00C60F8C">
        <w:trPr>
          <w:trHeight w:val="210"/>
        </w:trPr>
        <w:tc>
          <w:tcPr>
            <w:tcW w:w="248" w:type="pct"/>
            <w:tcBorders>
              <w:left w:val="nil"/>
              <w:bottom w:val="single" w:sz="12" w:space="0" w:color="auto"/>
              <w:right w:val="nil"/>
            </w:tcBorders>
            <w:shd w:val="clear" w:color="auto" w:fill="auto"/>
            <w:tcMar>
              <w:left w:w="43" w:type="dxa"/>
              <w:right w:w="43" w:type="dxa"/>
            </w:tcMar>
            <w:vAlign w:val="center"/>
          </w:tcPr>
          <w:p w:rsidR="007C0728" w:rsidRPr="00F155C2" w:rsidRDefault="007C0728" w:rsidP="007C0728">
            <w:pPr>
              <w:jc w:val="right"/>
              <w:rPr>
                <w:sz w:val="16"/>
                <w:szCs w:val="16"/>
              </w:rPr>
            </w:pPr>
          </w:p>
        </w:tc>
        <w:tc>
          <w:tcPr>
            <w:tcW w:w="236"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rPr>
                <w:sz w:val="16"/>
                <w:szCs w:val="16"/>
              </w:rPr>
            </w:pPr>
          </w:p>
        </w:tc>
        <w:tc>
          <w:tcPr>
            <w:tcW w:w="377"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jc w:val="right"/>
              <w:rPr>
                <w:color w:val="000000"/>
                <w:sz w:val="17"/>
                <w:szCs w:val="17"/>
              </w:rPr>
            </w:pPr>
          </w:p>
        </w:tc>
        <w:tc>
          <w:tcPr>
            <w:tcW w:w="472"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jc w:val="right"/>
              <w:rPr>
                <w:sz w:val="17"/>
                <w:szCs w:val="17"/>
              </w:rPr>
            </w:pPr>
          </w:p>
        </w:tc>
        <w:tc>
          <w:tcPr>
            <w:tcW w:w="519" w:type="pct"/>
            <w:tcBorders>
              <w:left w:val="nil"/>
              <w:bottom w:val="single" w:sz="12" w:space="0" w:color="auto"/>
              <w:right w:val="nil"/>
            </w:tcBorders>
            <w:tcMar>
              <w:left w:w="43" w:type="dxa"/>
              <w:right w:w="43" w:type="dxa"/>
            </w:tcMar>
            <w:vAlign w:val="center"/>
          </w:tcPr>
          <w:p w:rsidR="007C0728" w:rsidRDefault="007C0728" w:rsidP="007C0728">
            <w:pPr>
              <w:jc w:val="right"/>
              <w:rPr>
                <w:color w:val="000000"/>
                <w:sz w:val="17"/>
                <w:szCs w:val="17"/>
              </w:rPr>
            </w:pPr>
          </w:p>
        </w:tc>
        <w:tc>
          <w:tcPr>
            <w:tcW w:w="523" w:type="pct"/>
            <w:tcBorders>
              <w:left w:val="nil"/>
              <w:bottom w:val="single" w:sz="12" w:space="0" w:color="auto"/>
              <w:right w:val="nil"/>
            </w:tcBorders>
            <w:tcMar>
              <w:left w:w="43" w:type="dxa"/>
              <w:right w:w="43" w:type="dxa"/>
            </w:tcMar>
            <w:vAlign w:val="center"/>
          </w:tcPr>
          <w:p w:rsidR="007C0728" w:rsidRDefault="007C0728" w:rsidP="007C0728">
            <w:pPr>
              <w:jc w:val="right"/>
              <w:rPr>
                <w:color w:val="000000"/>
                <w:sz w:val="17"/>
                <w:szCs w:val="17"/>
              </w:rPr>
            </w:pPr>
          </w:p>
        </w:tc>
        <w:tc>
          <w:tcPr>
            <w:tcW w:w="367"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jc w:val="right"/>
              <w:rPr>
                <w:color w:val="000000"/>
                <w:sz w:val="17"/>
                <w:szCs w:val="17"/>
              </w:rPr>
            </w:pPr>
          </w:p>
        </w:tc>
        <w:tc>
          <w:tcPr>
            <w:tcW w:w="434" w:type="pct"/>
            <w:tcBorders>
              <w:left w:val="nil"/>
              <w:bottom w:val="single" w:sz="12" w:space="0" w:color="auto"/>
              <w:right w:val="nil"/>
            </w:tcBorders>
            <w:shd w:val="clear" w:color="auto" w:fill="auto"/>
            <w:tcMar>
              <w:left w:w="43" w:type="dxa"/>
              <w:right w:w="43" w:type="dxa"/>
            </w:tcMar>
            <w:vAlign w:val="center"/>
          </w:tcPr>
          <w:p w:rsidR="007C0728" w:rsidRDefault="007C0728" w:rsidP="007C0728">
            <w:pPr>
              <w:jc w:val="right"/>
              <w:rPr>
                <w:sz w:val="17"/>
                <w:szCs w:val="17"/>
              </w:rPr>
            </w:pPr>
          </w:p>
        </w:tc>
        <w:tc>
          <w:tcPr>
            <w:tcW w:w="472" w:type="pct"/>
            <w:tcBorders>
              <w:left w:val="nil"/>
              <w:bottom w:val="single" w:sz="12" w:space="0" w:color="auto"/>
              <w:right w:val="nil"/>
            </w:tcBorders>
            <w:tcMar>
              <w:left w:w="43" w:type="dxa"/>
              <w:right w:w="43" w:type="dxa"/>
            </w:tcMar>
            <w:vAlign w:val="center"/>
          </w:tcPr>
          <w:p w:rsidR="007C0728" w:rsidRDefault="007C0728" w:rsidP="007C0728">
            <w:pPr>
              <w:jc w:val="right"/>
              <w:rPr>
                <w:color w:val="000000"/>
                <w:sz w:val="17"/>
                <w:szCs w:val="17"/>
              </w:rPr>
            </w:pPr>
          </w:p>
        </w:tc>
        <w:tc>
          <w:tcPr>
            <w:tcW w:w="515" w:type="pct"/>
            <w:tcBorders>
              <w:left w:val="nil"/>
              <w:bottom w:val="single" w:sz="12" w:space="0" w:color="auto"/>
              <w:right w:val="nil"/>
            </w:tcBorders>
            <w:tcMar>
              <w:left w:w="43" w:type="dxa"/>
              <w:right w:w="43" w:type="dxa"/>
            </w:tcMar>
            <w:vAlign w:val="center"/>
          </w:tcPr>
          <w:p w:rsidR="007C0728" w:rsidRDefault="007C0728" w:rsidP="007C0728">
            <w:pPr>
              <w:jc w:val="right"/>
              <w:rPr>
                <w:color w:val="000000"/>
                <w:sz w:val="17"/>
                <w:szCs w:val="17"/>
              </w:rPr>
            </w:pPr>
          </w:p>
        </w:tc>
        <w:tc>
          <w:tcPr>
            <w:tcW w:w="473" w:type="pct"/>
            <w:tcBorders>
              <w:left w:val="nil"/>
              <w:bottom w:val="single" w:sz="12" w:space="0" w:color="auto"/>
              <w:right w:val="nil"/>
            </w:tcBorders>
            <w:vAlign w:val="center"/>
          </w:tcPr>
          <w:p w:rsidR="007C0728" w:rsidRPr="00963051" w:rsidRDefault="007C0728" w:rsidP="007C0728">
            <w:pPr>
              <w:jc w:val="right"/>
              <w:rPr>
                <w:color w:val="000000"/>
                <w:sz w:val="16"/>
                <w:szCs w:val="16"/>
              </w:rPr>
            </w:pPr>
          </w:p>
        </w:tc>
        <w:tc>
          <w:tcPr>
            <w:tcW w:w="364" w:type="pct"/>
            <w:tcBorders>
              <w:left w:val="nil"/>
              <w:bottom w:val="single" w:sz="12" w:space="0" w:color="auto"/>
              <w:right w:val="nil"/>
            </w:tcBorders>
            <w:shd w:val="clear" w:color="auto" w:fill="auto"/>
            <w:tcMar>
              <w:left w:w="43" w:type="dxa"/>
              <w:right w:w="43" w:type="dxa"/>
            </w:tcMar>
            <w:vAlign w:val="center"/>
          </w:tcPr>
          <w:p w:rsidR="007C0728" w:rsidRPr="00963051" w:rsidRDefault="007C0728" w:rsidP="007C0728">
            <w:pPr>
              <w:jc w:val="right"/>
              <w:rPr>
                <w:color w:val="000000"/>
                <w:sz w:val="16"/>
                <w:szCs w:val="16"/>
              </w:rPr>
            </w:pPr>
          </w:p>
        </w:tc>
      </w:tr>
      <w:tr w:rsidR="007C0728" w:rsidRPr="00BF4323" w:rsidTr="001579F4">
        <w:trPr>
          <w:trHeight w:val="190"/>
        </w:trPr>
        <w:tc>
          <w:tcPr>
            <w:tcW w:w="5000" w:type="pct"/>
            <w:gridSpan w:val="12"/>
            <w:tcBorders>
              <w:top w:val="single" w:sz="12" w:space="0" w:color="auto"/>
              <w:left w:val="nil"/>
              <w:right w:val="nil"/>
            </w:tcBorders>
            <w:vAlign w:val="center"/>
          </w:tcPr>
          <w:p w:rsidR="007C0728" w:rsidRPr="00BF4323" w:rsidRDefault="007C0728" w:rsidP="007C0728">
            <w:pPr>
              <w:jc w:val="right"/>
              <w:rPr>
                <w:b/>
                <w:bCs/>
                <w:sz w:val="17"/>
                <w:szCs w:val="17"/>
              </w:rPr>
            </w:pPr>
            <w:r w:rsidRPr="00BF4323">
              <w:rPr>
                <w:sz w:val="15"/>
                <w:szCs w:val="15"/>
              </w:rPr>
              <w:t>Source : Pakistan Bureau of Statistics</w:t>
            </w:r>
          </w:p>
        </w:tc>
      </w:tr>
      <w:tr w:rsidR="007C0728" w:rsidRPr="00BF4323" w:rsidTr="001579F4">
        <w:trPr>
          <w:trHeight w:val="229"/>
        </w:trPr>
        <w:tc>
          <w:tcPr>
            <w:tcW w:w="5000" w:type="pct"/>
            <w:gridSpan w:val="12"/>
            <w:tcBorders>
              <w:left w:val="nil"/>
              <w:right w:val="nil"/>
            </w:tcBorders>
            <w:vAlign w:val="center"/>
          </w:tcPr>
          <w:p w:rsidR="007C0728" w:rsidRPr="00BF4323" w:rsidRDefault="007C0728" w:rsidP="007C0728">
            <w:pPr>
              <w:rPr>
                <w:sz w:val="15"/>
                <w:szCs w:val="15"/>
              </w:rPr>
            </w:pPr>
            <w:r w:rsidRPr="00BF4323">
              <w:rPr>
                <w:sz w:val="14"/>
                <w:szCs w:val="14"/>
              </w:rPr>
              <w:t>Trade data compiled by Pakistan Bureau of Statistics and State Bank of Pakistan may differ from each other due to the following reasons:-</w:t>
            </w:r>
          </w:p>
        </w:tc>
      </w:tr>
      <w:tr w:rsidR="007C0728" w:rsidRPr="00BF4323" w:rsidTr="001579F4">
        <w:trPr>
          <w:trHeight w:val="315"/>
        </w:trPr>
        <w:tc>
          <w:tcPr>
            <w:tcW w:w="5000" w:type="pct"/>
            <w:gridSpan w:val="12"/>
            <w:tcBorders>
              <w:top w:val="nil"/>
              <w:left w:val="nil"/>
              <w:bottom w:val="nil"/>
              <w:right w:val="nil"/>
            </w:tcBorders>
            <w:vAlign w:val="center"/>
          </w:tcPr>
          <w:p w:rsidR="007C0728" w:rsidRPr="00BF4323" w:rsidRDefault="007C0728" w:rsidP="007C0728">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7C0728" w:rsidRPr="00BF4323" w:rsidTr="001579F4">
        <w:trPr>
          <w:trHeight w:val="289"/>
        </w:trPr>
        <w:tc>
          <w:tcPr>
            <w:tcW w:w="5000" w:type="pct"/>
            <w:gridSpan w:val="12"/>
            <w:tcBorders>
              <w:top w:val="nil"/>
              <w:left w:val="nil"/>
              <w:bottom w:val="nil"/>
              <w:right w:val="nil"/>
            </w:tcBorders>
            <w:vAlign w:val="center"/>
          </w:tcPr>
          <w:p w:rsidR="007C0728" w:rsidRPr="00BF4323" w:rsidRDefault="007C0728" w:rsidP="007C0728">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C60F8C" w:rsidP="00292E4E">
      <w:pPr>
        <w:jc w:val="center"/>
        <w:rPr>
          <w:sz w:val="19"/>
          <w:szCs w:val="19"/>
        </w:rPr>
      </w:pPr>
      <w:r w:rsidRPr="00C60F8C">
        <w:rPr>
          <w:noProof/>
          <w:szCs w:val="19"/>
        </w:rPr>
        <w:lastRenderedPageBreak/>
        <w:drawing>
          <wp:inline distT="0" distB="0" distL="0" distR="0">
            <wp:extent cx="4743450" cy="809992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743794" cy="8100513"/>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B2286E" w:rsidRDefault="00B2286E" w:rsidP="00AA5946">
      <w:pPr>
        <w:ind w:right="-360"/>
        <w:rPr>
          <w:sz w:val="19"/>
          <w:szCs w:val="19"/>
        </w:rPr>
      </w:pPr>
    </w:p>
    <w:p w:rsidR="00DF6766" w:rsidRDefault="00DF6766"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720"/>
        <w:gridCol w:w="81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200491" w:rsidRPr="00BF4323" w:rsidTr="00FC58BF">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200491" w:rsidRPr="00BF4323" w:rsidRDefault="00200491" w:rsidP="003906E6">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200491" w:rsidRPr="00A75A33" w:rsidRDefault="00200491" w:rsidP="003906E6">
            <w:pPr>
              <w:ind w:right="-86"/>
              <w:jc w:val="right"/>
              <w:rPr>
                <w:b/>
                <w:bCs/>
                <w:sz w:val="16"/>
                <w:szCs w:val="16"/>
              </w:rPr>
            </w:pPr>
            <w:r w:rsidRPr="00A75A33">
              <w:rPr>
                <w:b/>
                <w:bCs/>
                <w:sz w:val="16"/>
                <w:szCs w:val="16"/>
              </w:rPr>
              <w:t>2015-16</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200491" w:rsidRPr="00A75A33" w:rsidRDefault="00200491" w:rsidP="00200491">
            <w:pPr>
              <w:ind w:right="-86"/>
              <w:jc w:val="right"/>
              <w:rPr>
                <w:b/>
                <w:bCs/>
                <w:sz w:val="16"/>
                <w:szCs w:val="16"/>
              </w:rPr>
            </w:pPr>
            <w:r w:rsidRPr="00A75A33">
              <w:rPr>
                <w:b/>
                <w:bCs/>
                <w:sz w:val="16"/>
                <w:szCs w:val="16"/>
              </w:rPr>
              <w:t>2016-17</w:t>
            </w:r>
            <w:r w:rsidR="008B2CC6">
              <w:rPr>
                <w:b/>
                <w:bCs/>
                <w:sz w:val="16"/>
                <w:szCs w:val="16"/>
                <w:vertAlign w:val="superscript"/>
              </w:rPr>
              <w:t xml:space="preserve"> R</w:t>
            </w:r>
          </w:p>
        </w:tc>
        <w:tc>
          <w:tcPr>
            <w:tcW w:w="2975" w:type="dxa"/>
            <w:gridSpan w:val="4"/>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200491" w:rsidRPr="00A75A33" w:rsidRDefault="00200491" w:rsidP="003906E6">
            <w:pPr>
              <w:jc w:val="center"/>
              <w:rPr>
                <w:b/>
                <w:bCs/>
                <w:sz w:val="16"/>
                <w:szCs w:val="16"/>
              </w:rPr>
            </w:pPr>
            <w:r w:rsidRPr="00A75A33">
              <w:rPr>
                <w:b/>
                <w:bCs/>
                <w:sz w:val="16"/>
                <w:szCs w:val="16"/>
              </w:rPr>
              <w:t xml:space="preserve">2017 </w:t>
            </w:r>
            <w:r w:rsidRPr="00A75A33">
              <w:rPr>
                <w:b/>
                <w:bCs/>
                <w:sz w:val="16"/>
                <w:szCs w:val="16"/>
                <w:vertAlign w:val="superscript"/>
              </w:rPr>
              <w:t>P</w:t>
            </w:r>
          </w:p>
        </w:tc>
        <w:tc>
          <w:tcPr>
            <w:tcW w:w="2160" w:type="dxa"/>
            <w:gridSpan w:val="3"/>
            <w:tcBorders>
              <w:top w:val="nil"/>
              <w:left w:val="single" w:sz="4" w:space="0" w:color="auto"/>
              <w:bottom w:val="single" w:sz="4" w:space="0" w:color="auto"/>
              <w:right w:val="single" w:sz="4" w:space="0" w:color="auto"/>
            </w:tcBorders>
          </w:tcPr>
          <w:p w:rsidR="00200491" w:rsidRPr="00A75A33" w:rsidRDefault="00200491" w:rsidP="003906E6">
            <w:pPr>
              <w:jc w:val="center"/>
              <w:rPr>
                <w:b/>
                <w:bCs/>
                <w:sz w:val="16"/>
                <w:szCs w:val="16"/>
              </w:rPr>
            </w:pPr>
            <w:r>
              <w:rPr>
                <w:b/>
                <w:bCs/>
                <w:sz w:val="16"/>
                <w:szCs w:val="16"/>
              </w:rPr>
              <w:t xml:space="preserve">2018 </w:t>
            </w:r>
            <w:r w:rsidRPr="005C0A4B">
              <w:rPr>
                <w:b/>
                <w:bCs/>
                <w:sz w:val="16"/>
                <w:szCs w:val="16"/>
                <w:vertAlign w:val="superscript"/>
              </w:rPr>
              <w:t>P</w:t>
            </w:r>
          </w:p>
        </w:tc>
      </w:tr>
      <w:tr w:rsidR="00FC58BF" w:rsidRPr="00BF4323" w:rsidTr="00FC58BF">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FC58BF" w:rsidRPr="00BF4323" w:rsidRDefault="00FC58BF" w:rsidP="00FC58BF">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FC58BF" w:rsidRPr="00BF4323" w:rsidRDefault="00FC58BF" w:rsidP="00FC58BF">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FC58BF" w:rsidRPr="00BF4323" w:rsidRDefault="00FC58BF" w:rsidP="00FC58BF">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FC58BF" w:rsidRPr="00A75A33" w:rsidRDefault="00FC58BF" w:rsidP="00FC58BF">
            <w:pPr>
              <w:jc w:val="right"/>
              <w:rPr>
                <w:b/>
                <w:sz w:val="14"/>
                <w:szCs w:val="14"/>
              </w:rPr>
            </w:pPr>
            <w:r>
              <w:rPr>
                <w:b/>
                <w:sz w:val="14"/>
                <w:szCs w:val="14"/>
              </w:rPr>
              <w:t xml:space="preserve">Feb </w:t>
            </w:r>
            <w:r w:rsidRPr="00FC58BF">
              <w:rPr>
                <w:b/>
                <w:sz w:val="14"/>
                <w:szCs w:val="14"/>
                <w:vertAlign w:val="superscript"/>
              </w:rPr>
              <w:t>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C58BF" w:rsidRPr="00A75A33" w:rsidRDefault="00FC58BF" w:rsidP="00FC58BF">
            <w:pPr>
              <w:jc w:val="right"/>
              <w:rPr>
                <w:b/>
                <w:sz w:val="14"/>
                <w:szCs w:val="14"/>
              </w:rPr>
            </w:pPr>
            <w:r>
              <w:rPr>
                <w:b/>
                <w:sz w:val="14"/>
                <w:szCs w:val="14"/>
              </w:rPr>
              <w:t>Mar</w:t>
            </w:r>
            <w:r w:rsidRPr="00FC58BF">
              <w:rPr>
                <w:b/>
                <w:sz w:val="14"/>
                <w:szCs w:val="14"/>
                <w:vertAlign w:val="superscript"/>
              </w:rPr>
              <w:t xml:space="preserve"> R</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FC58BF" w:rsidRPr="002B6501" w:rsidRDefault="00FC58BF" w:rsidP="00FC58BF">
            <w:pPr>
              <w:jc w:val="right"/>
              <w:rPr>
                <w:b/>
                <w:color w:val="000000"/>
                <w:sz w:val="14"/>
                <w:szCs w:val="14"/>
              </w:rPr>
            </w:pPr>
            <w:r w:rsidRPr="002B6501">
              <w:rPr>
                <w:b/>
                <w:color w:val="000000"/>
                <w:sz w:val="14"/>
                <w:szCs w:val="14"/>
              </w:rPr>
              <w:t>Nov</w:t>
            </w:r>
          </w:p>
        </w:tc>
        <w:tc>
          <w:tcPr>
            <w:tcW w:w="810" w:type="dxa"/>
            <w:tcBorders>
              <w:top w:val="nil"/>
              <w:bottom w:val="single" w:sz="12" w:space="0" w:color="auto"/>
              <w:right w:val="single" w:sz="4" w:space="0" w:color="auto"/>
            </w:tcBorders>
            <w:tcMar>
              <w:left w:w="43" w:type="dxa"/>
              <w:right w:w="43" w:type="dxa"/>
            </w:tcMar>
            <w:vAlign w:val="center"/>
          </w:tcPr>
          <w:p w:rsidR="00FC58BF" w:rsidRPr="002B6501" w:rsidRDefault="00FC58BF" w:rsidP="00FC58BF">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FC58BF" w:rsidRPr="002B6501" w:rsidRDefault="00FC58BF" w:rsidP="00FC58BF">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FC58BF" w:rsidRPr="002B6501" w:rsidRDefault="00FC58BF" w:rsidP="00FC58BF">
            <w:pPr>
              <w:jc w:val="right"/>
              <w:rPr>
                <w:b/>
                <w:color w:val="000000"/>
                <w:sz w:val="14"/>
                <w:szCs w:val="14"/>
              </w:rPr>
            </w:pPr>
            <w:r>
              <w:rPr>
                <w:b/>
                <w:color w:val="000000"/>
                <w:sz w:val="14"/>
                <w:szCs w:val="14"/>
              </w:rPr>
              <w:t>Feb</w:t>
            </w:r>
            <w:r w:rsidRPr="00FC58BF">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C58BF" w:rsidRPr="002B6501" w:rsidRDefault="00FC58BF" w:rsidP="00FC58BF">
            <w:pPr>
              <w:jc w:val="right"/>
              <w:rPr>
                <w:b/>
                <w:color w:val="000000"/>
                <w:sz w:val="14"/>
                <w:szCs w:val="14"/>
              </w:rPr>
            </w:pPr>
            <w:r>
              <w:rPr>
                <w:b/>
                <w:color w:val="000000"/>
                <w:sz w:val="14"/>
                <w:szCs w:val="14"/>
              </w:rPr>
              <w:t>Mar</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b/>
                <w:bCs/>
                <w:color w:val="000000"/>
                <w:sz w:val="14"/>
                <w:szCs w:val="14"/>
              </w:rPr>
            </w:pPr>
            <w:r w:rsidRPr="00A75A33">
              <w:rPr>
                <w:b/>
                <w:bCs/>
                <w:color w:val="000000"/>
                <w:sz w:val="14"/>
                <w:szCs w:val="14"/>
              </w:rPr>
              <w:t>3,722,489</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3,617,648</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326,553</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362,772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407,750</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428,277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445,295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455,065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582,658</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1,852,708</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1,574,950</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142,673</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159,451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168,457</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199,902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209,498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199,329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240,958</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584,415</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514,272</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41,125</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49,375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45,567</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51,646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36,661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40,938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65,059</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1,268,293</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1,060,678</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101,549</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110,076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122,890</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148,256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172,837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158,391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175,899</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328,430</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391,105</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26,278</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39,101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48,823</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40,782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41,693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31,030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49,952</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329,641</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308,378</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36,274</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38,944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21,435</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41,682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50,030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52,157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57,911</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149,527</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107,114</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8,248</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10,230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7,051</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17,134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17,020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20,634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26,162</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7,847</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18,636</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551</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294</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3,748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1,050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604</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369</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2,937</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108</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12,419</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82,741</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91,294</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5,747</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8,423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8,898</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6,255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6,017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5,513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8,021</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19,208</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31,115</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3,299</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4,612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3,697</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2,653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2,266</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110,069</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198,295</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25,534</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30,115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86,511</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50,368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57,983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88,719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97,902</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238,142</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223,604</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17,950</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20,119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18,628</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18,046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20,077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14,580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18,332</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603,806</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670,220</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59,891</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49,275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43,958</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47,424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39,273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40,907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68,131</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b/>
                <w:bCs/>
                <w:color w:val="000000"/>
                <w:sz w:val="14"/>
                <w:szCs w:val="14"/>
              </w:rPr>
            </w:pPr>
            <w:r w:rsidRPr="00A75A33">
              <w:rPr>
                <w:b/>
                <w:bCs/>
                <w:color w:val="000000"/>
                <w:sz w:val="14"/>
                <w:szCs w:val="14"/>
              </w:rPr>
              <w:t>12,756,277</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12,456,891</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1,033,098</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1,160,798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1,109,128</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1,038,377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1,201,401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1,073,730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1,136,331</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77,173</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40,521</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1,291</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2,156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11,409</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3,378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1,854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2,091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1,691</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1,266,127</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1,140,214</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115,504</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115,686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97,010</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104,091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125,328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98,836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102,089</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2,331,587</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2,123,042</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176,585</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194,290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178,886</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164,079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202,406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172,043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190,539</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83,072</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51,968</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3,516</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2,839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251</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98</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28,275</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21,037</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1,990</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1,668</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2,194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2,179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2,582</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2,309,248</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2,334,599</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181,944</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211,145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213,947</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194,307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240,339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204,729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215,867</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2,126,360</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2,156,753</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168,583</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190,216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202,091</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185,539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204,253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179,262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201,686</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721,054</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678,682</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53,516</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63,927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64,575</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56,281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60,966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66,093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68,839</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108,338</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147,107</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17,788</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11,997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9,237</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8,406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7,210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7,055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11,580</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2,156,033</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2,279,450</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191,386</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219,945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195,606</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190,416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212,432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216,347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216,337</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275,540</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262,574</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17,819</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24,860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24,976</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28,512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25,891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21,765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22,516</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700,830</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671,574</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54,609</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65,938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65,806</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62,087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68,211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58,212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56,670</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572,638</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549,372</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48,565</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55,770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43,666</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38,998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50,236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44,679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45,837</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b/>
                <w:bCs/>
                <w:color w:val="000000"/>
                <w:sz w:val="14"/>
                <w:szCs w:val="14"/>
              </w:rPr>
            </w:pPr>
            <w:r w:rsidRPr="00A75A33">
              <w:rPr>
                <w:b/>
                <w:bCs/>
                <w:color w:val="000000"/>
                <w:sz w:val="14"/>
                <w:szCs w:val="14"/>
              </w:rPr>
              <w:t>450,201</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410,718</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37,045</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32,079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52,472</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39,089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53,548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52,803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22,830</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464</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6,964</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107,758</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83,165</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7,400</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1,742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32,939</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22,446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19,478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22,602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12,880</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341,980</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320,590</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29,644</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30,337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19,533</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16,643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34,070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30,200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9,950</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b/>
                <w:bCs/>
                <w:color w:val="000000"/>
                <w:sz w:val="14"/>
                <w:szCs w:val="14"/>
              </w:rPr>
            </w:pPr>
            <w:r w:rsidRPr="00A75A33">
              <w:rPr>
                <w:b/>
                <w:bCs/>
                <w:color w:val="000000"/>
                <w:sz w:val="14"/>
                <w:szCs w:val="14"/>
              </w:rPr>
              <w:t>3,804,506</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3,658,641</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291,270</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350,031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359,569</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317,110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334,711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343,032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392,713</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103,834</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93,646</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7,421</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8,733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7,770</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7,191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6,911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6,364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8,564</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539,115</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551,475</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43,971</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50,950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45,613</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43,382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49,742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42,272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52,899</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418,527</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378,837</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27,243</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36,258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31,673</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25,115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28,522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24,672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28,545</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487,965</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486,749</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38,668</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42,621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55,087</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46,154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55,117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53,411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47,122</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98,338</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89,779</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8,006</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10,566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5,663</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6,887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7,901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10,443</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423,680</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396,258</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30,726</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35,323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35,014</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38,554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36,015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33,554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41,946</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55,111</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60,240</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4,995</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6,168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6,188</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5,394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6,010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5,658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6,486</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11,595</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8,341</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716</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333</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703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441</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1,052,316</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1,113,300</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95,008</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121,300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130,398</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110,771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103,396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131,467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128,217</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214,171</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182,893</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15,204</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18,334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19,133</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16,492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18,391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13,253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43,340</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5,099</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6,826</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529</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507</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692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606</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7,380</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7,602</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338</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575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394</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2,872</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5,859</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234</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205</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333</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8,440</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9,075</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376</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400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423</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2,529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400</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220</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92</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8</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12</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346,952</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242,457</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15,383</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14,008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18,537</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12,476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16,600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13,982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17,569</w:t>
            </w:r>
          </w:p>
        </w:tc>
      </w:tr>
      <w:tr w:rsidR="00FC58BF" w:rsidRPr="00BF4323" w:rsidTr="00FC58BF">
        <w:trPr>
          <w:cantSplit/>
          <w:trHeight w:val="216"/>
        </w:trPr>
        <w:tc>
          <w:tcPr>
            <w:tcW w:w="2568" w:type="dxa"/>
            <w:tcBorders>
              <w:top w:val="nil"/>
              <w:left w:val="nil"/>
              <w:bottom w:val="nil"/>
              <w:right w:val="nil"/>
            </w:tcBorders>
            <w:shd w:val="clear" w:color="auto" w:fill="auto"/>
            <w:noWrap/>
            <w:vAlign w:val="center"/>
          </w:tcPr>
          <w:p w:rsidR="00FC58BF" w:rsidRPr="00A75A33" w:rsidRDefault="00FC58BF" w:rsidP="00FC58BF">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color w:val="000000"/>
                <w:sz w:val="14"/>
                <w:szCs w:val="14"/>
              </w:rPr>
            </w:pPr>
            <w:r w:rsidRPr="00A75A33">
              <w:rPr>
                <w:color w:val="000000"/>
                <w:sz w:val="14"/>
                <w:szCs w:val="14"/>
              </w:rPr>
              <w:t>25,903</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27,450</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4"/>
                <w:szCs w:val="14"/>
              </w:rPr>
            </w:pPr>
            <w:r>
              <w:rPr>
                <w:color w:val="000000"/>
                <w:sz w:val="14"/>
                <w:szCs w:val="14"/>
              </w:rPr>
              <w:t>2,444</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3,205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2,633</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color w:val="000000"/>
                <w:sz w:val="14"/>
                <w:szCs w:val="14"/>
              </w:rPr>
            </w:pPr>
            <w:r>
              <w:rPr>
                <w:color w:val="000000"/>
                <w:sz w:val="14"/>
                <w:szCs w:val="14"/>
              </w:rPr>
              <w:t>2,410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4,046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3,024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color w:val="000000"/>
                <w:sz w:val="14"/>
                <w:szCs w:val="14"/>
              </w:rPr>
            </w:pPr>
            <w:r>
              <w:rPr>
                <w:color w:val="000000"/>
                <w:sz w:val="14"/>
                <w:szCs w:val="14"/>
              </w:rPr>
              <w:t>2,916</w:t>
            </w:r>
          </w:p>
        </w:tc>
      </w:tr>
      <w:tr w:rsidR="00FC58BF" w:rsidRPr="00BF4323" w:rsidTr="00FC58BF">
        <w:trPr>
          <w:cantSplit/>
          <w:trHeight w:val="216"/>
        </w:trPr>
        <w:tc>
          <w:tcPr>
            <w:tcW w:w="2568" w:type="dxa"/>
            <w:tcBorders>
              <w:top w:val="nil"/>
              <w:left w:val="nil"/>
              <w:bottom w:val="nil"/>
              <w:right w:val="nil"/>
            </w:tcBorders>
            <w:shd w:val="clear" w:color="auto" w:fill="auto"/>
            <w:noWrap/>
            <w:vAlign w:val="bottom"/>
          </w:tcPr>
          <w:p w:rsidR="00FC58BF" w:rsidRPr="00A75A33" w:rsidRDefault="00FC58BF" w:rsidP="00FC58BF">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b/>
                <w:bCs/>
                <w:color w:val="000000"/>
                <w:sz w:val="14"/>
                <w:szCs w:val="14"/>
              </w:rPr>
            </w:pPr>
            <w:r w:rsidRPr="00A75A33">
              <w:rPr>
                <w:b/>
                <w:bCs/>
                <w:color w:val="000000"/>
                <w:sz w:val="14"/>
                <w:szCs w:val="14"/>
              </w:rPr>
              <w:t>1,083,919</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1,218,660</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82,636</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120,055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137,534</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119,410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133,402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97,216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167,188</w:t>
            </w:r>
          </w:p>
        </w:tc>
      </w:tr>
      <w:tr w:rsidR="00FC58BF" w:rsidRPr="00BF4323" w:rsidTr="00FC58BF">
        <w:trPr>
          <w:cantSplit/>
          <w:trHeight w:val="216"/>
        </w:trPr>
        <w:tc>
          <w:tcPr>
            <w:tcW w:w="2568" w:type="dxa"/>
            <w:tcBorders>
              <w:top w:val="nil"/>
              <w:left w:val="nil"/>
              <w:bottom w:val="nil"/>
              <w:right w:val="nil"/>
            </w:tcBorders>
            <w:shd w:val="clear" w:color="auto" w:fill="auto"/>
            <w:noWrap/>
            <w:vAlign w:val="bottom"/>
          </w:tcPr>
          <w:p w:rsidR="00FC58BF" w:rsidRPr="00A75A33" w:rsidRDefault="00FC58BF" w:rsidP="00FC58BF">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b/>
                <w:bCs/>
                <w:color w:val="000000"/>
                <w:sz w:val="14"/>
                <w:szCs w:val="14"/>
              </w:rPr>
            </w:pPr>
            <w:r w:rsidRPr="00A75A33">
              <w:rPr>
                <w:b/>
                <w:bCs/>
                <w:color w:val="000000"/>
                <w:sz w:val="14"/>
                <w:szCs w:val="14"/>
              </w:rPr>
              <w:t>21,817,392</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21,362,559</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1,770,601</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2,025,735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2,066,454</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1,942,262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2,168,355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2,021,846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2,301,719</w:t>
            </w:r>
          </w:p>
        </w:tc>
      </w:tr>
      <w:tr w:rsidR="00FC58BF" w:rsidRPr="00BF4323" w:rsidTr="00FC58BF">
        <w:trPr>
          <w:cantSplit/>
          <w:trHeight w:val="216"/>
        </w:trPr>
        <w:tc>
          <w:tcPr>
            <w:tcW w:w="2568" w:type="dxa"/>
            <w:tcBorders>
              <w:top w:val="nil"/>
              <w:left w:val="nil"/>
              <w:bottom w:val="nil"/>
              <w:right w:val="nil"/>
            </w:tcBorders>
            <w:shd w:val="clear" w:color="auto" w:fill="auto"/>
            <w:noWrap/>
            <w:vAlign w:val="bottom"/>
          </w:tcPr>
          <w:p w:rsidR="00FC58BF" w:rsidRPr="00A75A33" w:rsidRDefault="00FC58BF" w:rsidP="00FC58BF">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b/>
                <w:bCs/>
                <w:color w:val="000000"/>
                <w:sz w:val="14"/>
                <w:szCs w:val="14"/>
              </w:rPr>
            </w:pPr>
            <w:r w:rsidRPr="00A75A33">
              <w:rPr>
                <w:b/>
                <w:bCs/>
                <w:color w:val="000000"/>
                <w:sz w:val="14"/>
                <w:szCs w:val="14"/>
              </w:rPr>
              <w:t>614,514</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836,532</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42,349</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65,605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110,615</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93,950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(37,411)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55,398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16,525</w:t>
            </w:r>
          </w:p>
        </w:tc>
      </w:tr>
      <w:tr w:rsidR="00FC58BF" w:rsidRPr="00BF4323" w:rsidTr="00FC58BF">
        <w:trPr>
          <w:cantSplit/>
          <w:trHeight w:val="216"/>
        </w:trPr>
        <w:tc>
          <w:tcPr>
            <w:tcW w:w="2568" w:type="dxa"/>
            <w:tcBorders>
              <w:top w:val="nil"/>
              <w:left w:val="nil"/>
              <w:bottom w:val="nil"/>
              <w:right w:val="nil"/>
            </w:tcBorders>
            <w:shd w:val="clear" w:color="auto" w:fill="auto"/>
            <w:noWrap/>
            <w:vAlign w:val="bottom"/>
          </w:tcPr>
          <w:p w:rsidR="00FC58BF" w:rsidRPr="00A75A33" w:rsidRDefault="00FC58BF" w:rsidP="00FC58BF">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FC58BF" w:rsidRPr="00A75A33" w:rsidRDefault="00FC58BF" w:rsidP="00FC58BF">
            <w:pPr>
              <w:jc w:val="right"/>
              <w:rPr>
                <w:b/>
                <w:bCs/>
                <w:color w:val="000000"/>
                <w:sz w:val="14"/>
                <w:szCs w:val="14"/>
              </w:rPr>
            </w:pPr>
            <w:r w:rsidRPr="00A75A33">
              <w:rPr>
                <w:b/>
                <w:bCs/>
                <w:color w:val="000000"/>
                <w:sz w:val="14"/>
                <w:szCs w:val="14"/>
              </w:rPr>
              <w:t>459,909</w:t>
            </w:r>
          </w:p>
        </w:tc>
        <w:tc>
          <w:tcPr>
            <w:tcW w:w="76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196,042</w:t>
            </w:r>
          </w:p>
        </w:tc>
        <w:tc>
          <w:tcPr>
            <w:tcW w:w="720"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15,950</w:t>
            </w:r>
          </w:p>
        </w:tc>
        <w:tc>
          <w:tcPr>
            <w:tcW w:w="725"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16,340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19,069</w:t>
            </w:r>
          </w:p>
        </w:tc>
        <w:tc>
          <w:tcPr>
            <w:tcW w:w="810"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36,212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18,244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18,244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18,244</w:t>
            </w:r>
          </w:p>
        </w:tc>
      </w:tr>
      <w:tr w:rsidR="00FC58BF" w:rsidRPr="00BF4323" w:rsidTr="00FC58BF">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FC58BF" w:rsidRPr="00A75A33" w:rsidRDefault="00FC58BF" w:rsidP="00FC58BF">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58BF" w:rsidRPr="00A75A33" w:rsidRDefault="00FC58BF" w:rsidP="00FC58BF">
            <w:pPr>
              <w:jc w:val="right"/>
              <w:rPr>
                <w:b/>
                <w:bCs/>
                <w:color w:val="000000"/>
                <w:sz w:val="14"/>
                <w:szCs w:val="14"/>
              </w:rPr>
            </w:pPr>
            <w:r w:rsidRPr="00A75A33">
              <w:rPr>
                <w:b/>
                <w:bCs/>
                <w:color w:val="000000"/>
                <w:sz w:val="14"/>
                <w:szCs w:val="14"/>
              </w:rPr>
              <w:t>21,971,996</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22,003,050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1,797,000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2,075,000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2,158,000</w:t>
            </w:r>
          </w:p>
        </w:tc>
        <w:tc>
          <w:tcPr>
            <w:tcW w:w="810" w:type="dxa"/>
            <w:tcBorders>
              <w:top w:val="single" w:sz="12" w:space="0" w:color="auto"/>
              <w:left w:val="nil"/>
              <w:bottom w:val="single" w:sz="12" w:space="0" w:color="auto"/>
              <w:right w:val="nil"/>
            </w:tcBorders>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2,000,000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2,112,700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2,059,000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Default="00FC58BF" w:rsidP="00FC58BF">
            <w:pPr>
              <w:jc w:val="right"/>
              <w:rPr>
                <w:b/>
                <w:bCs/>
                <w:color w:val="000000"/>
                <w:sz w:val="14"/>
                <w:szCs w:val="14"/>
              </w:rPr>
            </w:pPr>
            <w:r>
              <w:rPr>
                <w:b/>
                <w:bCs/>
                <w:color w:val="000000"/>
                <w:sz w:val="14"/>
                <w:szCs w:val="14"/>
              </w:rPr>
              <w:t>2,300,000</w:t>
            </w:r>
          </w:p>
        </w:tc>
      </w:tr>
      <w:tr w:rsidR="00FC58BF" w:rsidRPr="00BF4323" w:rsidTr="003906E6">
        <w:trPr>
          <w:cantSplit/>
          <w:trHeight w:hRule="exact" w:val="477"/>
        </w:trPr>
        <w:tc>
          <w:tcPr>
            <w:tcW w:w="9198" w:type="dxa"/>
            <w:gridSpan w:val="10"/>
            <w:tcBorders>
              <w:top w:val="single" w:sz="12" w:space="0" w:color="auto"/>
              <w:left w:val="nil"/>
              <w:right w:val="nil"/>
            </w:tcBorders>
          </w:tcPr>
          <w:p w:rsidR="00FC58BF" w:rsidRPr="008851A7" w:rsidRDefault="00FC58BF" w:rsidP="00FC58BF">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FC58BF" w:rsidRPr="008851A7" w:rsidRDefault="00FC58BF" w:rsidP="00FC58BF">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FC58BF" w:rsidRPr="008851A7" w:rsidRDefault="00FC58BF" w:rsidP="00FC58BF">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699"/>
        <w:gridCol w:w="723"/>
        <w:gridCol w:w="738"/>
        <w:gridCol w:w="720"/>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EF60C1" w:rsidRPr="00BF4323" w:rsidTr="00FC58BF">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EF60C1" w:rsidRPr="00BF4323" w:rsidRDefault="00EF60C1"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EF60C1" w:rsidRPr="002B6501" w:rsidRDefault="00EF60C1" w:rsidP="00412C75">
            <w:pPr>
              <w:ind w:right="-86"/>
              <w:jc w:val="center"/>
              <w:rPr>
                <w:b/>
                <w:bCs/>
                <w:sz w:val="16"/>
                <w:szCs w:val="16"/>
              </w:rPr>
            </w:pPr>
            <w:r w:rsidRPr="002B6501">
              <w:rPr>
                <w:b/>
                <w:bCs/>
                <w:sz w:val="16"/>
                <w:szCs w:val="16"/>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EF60C1" w:rsidRPr="002B6501" w:rsidRDefault="00EF60C1" w:rsidP="00412C75">
            <w:pPr>
              <w:ind w:right="-105"/>
              <w:jc w:val="center"/>
              <w:rPr>
                <w:b/>
                <w:bCs/>
                <w:sz w:val="16"/>
                <w:szCs w:val="16"/>
              </w:rPr>
            </w:pPr>
            <w:r w:rsidRPr="002B6501">
              <w:rPr>
                <w:b/>
                <w:bCs/>
                <w:sz w:val="16"/>
                <w:szCs w:val="16"/>
              </w:rPr>
              <w:t>2016-17</w:t>
            </w:r>
          </w:p>
        </w:tc>
        <w:tc>
          <w:tcPr>
            <w:tcW w:w="2931" w:type="dxa"/>
            <w:gridSpan w:val="4"/>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EF60C1" w:rsidRPr="002B6501" w:rsidRDefault="00EF60C1" w:rsidP="004D2D62">
            <w:pPr>
              <w:jc w:val="center"/>
              <w:rPr>
                <w:b/>
                <w:bCs/>
                <w:sz w:val="16"/>
                <w:szCs w:val="16"/>
              </w:rPr>
            </w:pPr>
            <w:r w:rsidRPr="002B6501">
              <w:rPr>
                <w:b/>
                <w:bCs/>
                <w:sz w:val="16"/>
                <w:szCs w:val="16"/>
              </w:rPr>
              <w:t>2017</w:t>
            </w:r>
          </w:p>
        </w:tc>
        <w:tc>
          <w:tcPr>
            <w:tcW w:w="2160" w:type="dxa"/>
            <w:gridSpan w:val="3"/>
            <w:tcBorders>
              <w:top w:val="single" w:sz="8" w:space="0" w:color="auto"/>
              <w:left w:val="single" w:sz="4" w:space="0" w:color="auto"/>
              <w:bottom w:val="single" w:sz="4" w:space="0" w:color="auto"/>
            </w:tcBorders>
            <w:shd w:val="clear" w:color="auto" w:fill="auto"/>
            <w:vAlign w:val="center"/>
          </w:tcPr>
          <w:p w:rsidR="00EF60C1" w:rsidRPr="002B6501" w:rsidRDefault="00EF60C1" w:rsidP="004D2D62">
            <w:pPr>
              <w:jc w:val="center"/>
              <w:rPr>
                <w:b/>
                <w:bCs/>
                <w:sz w:val="16"/>
                <w:szCs w:val="16"/>
              </w:rPr>
            </w:pPr>
            <w:r>
              <w:rPr>
                <w:b/>
                <w:bCs/>
                <w:sz w:val="16"/>
                <w:szCs w:val="16"/>
              </w:rPr>
              <w:t>2018</w:t>
            </w:r>
          </w:p>
        </w:tc>
      </w:tr>
      <w:tr w:rsidR="00FC58BF" w:rsidRPr="00BF4323" w:rsidTr="00FC58BF">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FC58BF" w:rsidRPr="00BF4323" w:rsidRDefault="00FC58BF" w:rsidP="00FC58BF">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C58BF" w:rsidRPr="00BF4323" w:rsidRDefault="00FC58BF" w:rsidP="00FC58BF">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C58BF" w:rsidRPr="00BF4323" w:rsidRDefault="00FC58BF" w:rsidP="00FC58BF">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C58BF" w:rsidRPr="002B6501" w:rsidRDefault="00FC58BF" w:rsidP="00FC58BF">
            <w:pPr>
              <w:jc w:val="right"/>
              <w:rPr>
                <w:b/>
                <w:sz w:val="14"/>
                <w:szCs w:val="14"/>
              </w:rPr>
            </w:pPr>
            <w:r>
              <w:rPr>
                <w:b/>
                <w:sz w:val="14"/>
                <w:szCs w:val="14"/>
              </w:rPr>
              <w:t>Feb</w:t>
            </w:r>
          </w:p>
        </w:tc>
        <w:tc>
          <w:tcPr>
            <w:tcW w:w="699" w:type="dxa"/>
            <w:tcBorders>
              <w:top w:val="single" w:sz="4" w:space="0" w:color="auto"/>
              <w:bottom w:val="single" w:sz="12" w:space="0" w:color="auto"/>
              <w:right w:val="single" w:sz="4" w:space="0" w:color="auto"/>
            </w:tcBorders>
            <w:tcMar>
              <w:left w:w="43" w:type="dxa"/>
              <w:right w:w="115" w:type="dxa"/>
            </w:tcMar>
            <w:vAlign w:val="center"/>
          </w:tcPr>
          <w:p w:rsidR="00FC58BF" w:rsidRPr="002B6501" w:rsidRDefault="00FC58BF" w:rsidP="00FC58BF">
            <w:pPr>
              <w:jc w:val="right"/>
              <w:rPr>
                <w:b/>
                <w:sz w:val="14"/>
                <w:szCs w:val="14"/>
              </w:rPr>
            </w:pPr>
            <w:r>
              <w:rPr>
                <w:b/>
                <w:sz w:val="14"/>
                <w:szCs w:val="14"/>
              </w:rPr>
              <w:t>Mar</w:t>
            </w:r>
          </w:p>
        </w:tc>
        <w:tc>
          <w:tcPr>
            <w:tcW w:w="723"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FC58BF" w:rsidRPr="002B6501" w:rsidRDefault="00FC58BF" w:rsidP="00FC58BF">
            <w:pPr>
              <w:jc w:val="right"/>
              <w:rPr>
                <w:b/>
                <w:color w:val="000000"/>
                <w:sz w:val="14"/>
                <w:szCs w:val="14"/>
              </w:rPr>
            </w:pPr>
            <w:r w:rsidRPr="002B6501">
              <w:rPr>
                <w:b/>
                <w:color w:val="000000"/>
                <w:sz w:val="14"/>
                <w:szCs w:val="14"/>
              </w:rPr>
              <w:t>Nov</w:t>
            </w:r>
          </w:p>
        </w:tc>
        <w:tc>
          <w:tcPr>
            <w:tcW w:w="738" w:type="dxa"/>
            <w:tcBorders>
              <w:top w:val="nil"/>
              <w:bottom w:val="single" w:sz="12" w:space="0" w:color="auto"/>
              <w:right w:val="single" w:sz="4" w:space="0" w:color="auto"/>
            </w:tcBorders>
            <w:shd w:val="clear" w:color="auto" w:fill="auto"/>
            <w:tcMar>
              <w:left w:w="43" w:type="dxa"/>
              <w:right w:w="115" w:type="dxa"/>
            </w:tcMar>
            <w:vAlign w:val="center"/>
          </w:tcPr>
          <w:p w:rsidR="00FC58BF" w:rsidRPr="002B6501" w:rsidRDefault="00FC58BF" w:rsidP="00FC58BF">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FC58BF" w:rsidRPr="002B6501" w:rsidRDefault="00FC58BF" w:rsidP="00FC58BF">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FC58BF" w:rsidRPr="002B6501" w:rsidRDefault="00FC58BF" w:rsidP="00FC58BF">
            <w:pPr>
              <w:jc w:val="right"/>
              <w:rPr>
                <w:b/>
                <w:color w:val="000000"/>
                <w:sz w:val="14"/>
                <w:szCs w:val="14"/>
              </w:rPr>
            </w:pPr>
            <w:r>
              <w:rPr>
                <w:b/>
                <w:color w:val="000000"/>
                <w:sz w:val="14"/>
                <w:szCs w:val="14"/>
              </w:rPr>
              <w:t xml:space="preserve">Feb </w:t>
            </w:r>
            <w:r w:rsidRPr="00EF60C1">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FC58BF" w:rsidRPr="002B6501" w:rsidRDefault="00FC58BF" w:rsidP="00FC58BF">
            <w:pPr>
              <w:jc w:val="right"/>
              <w:rPr>
                <w:b/>
                <w:color w:val="000000"/>
                <w:sz w:val="14"/>
                <w:szCs w:val="14"/>
              </w:rPr>
            </w:pPr>
            <w:r>
              <w:rPr>
                <w:b/>
                <w:color w:val="000000"/>
                <w:sz w:val="14"/>
                <w:szCs w:val="14"/>
              </w:rPr>
              <w:t xml:space="preserve">Mar </w:t>
            </w:r>
            <w:r w:rsidRPr="00FC58BF">
              <w:rPr>
                <w:b/>
                <w:color w:val="000000"/>
                <w:sz w:val="14"/>
                <w:szCs w:val="14"/>
                <w:vertAlign w:val="superscript"/>
              </w:rPr>
              <w:t>P</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b/>
                <w:bCs/>
                <w:sz w:val="14"/>
                <w:szCs w:val="14"/>
              </w:rPr>
            </w:pPr>
            <w:r w:rsidRPr="002B6501">
              <w:rPr>
                <w:b/>
                <w:bCs/>
                <w:sz w:val="14"/>
                <w:szCs w:val="14"/>
              </w:rPr>
              <w:t>3,989,197</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3,711,158</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318,448</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345,051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426,472</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439,955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469,446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437,807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589,122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1,860,497</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1,606,833</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156,429</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137,528</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192,817</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198,862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217,963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194,342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232,688</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447,418</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453,442</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38,141</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44,611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34,469</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36,708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51,838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37,814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53,182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1,413,079</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1,153,392</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118,288</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92,917</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158,348</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162,155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166,125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156,528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179,506</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324,869</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393,662</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29,134</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36,019</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44,230</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34,225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29,033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34,555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51,388</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427,025</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380,903</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42,017</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24,753</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26,430</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57,260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63,615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50,953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44,714</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213,204</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184,916</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17,200</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14,475</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11,071</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18,091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41,479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32,191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35,782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528</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10,974</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14,814</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1,070</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2,417</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11,419</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6,465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1,252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797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1,089</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159</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1,037</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12,532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47,132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76,678</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84,572</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7,375</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8,451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7,184</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7,578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6,887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6,936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8,941</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30,150</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47,293</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3,880</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5,575</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4,795</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4,085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4,368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2,898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2,722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132,284</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161,038</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8,774</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57,741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67,866</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52,764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45,738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51,587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83,172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269,093</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220,663</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18,362</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22,211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18,403</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15,996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16,074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14,026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31,427</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644,264</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614,898</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34,207</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35,881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42,257</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44,628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43,037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36,990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50,067</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b/>
                <w:bCs/>
                <w:sz w:val="14"/>
                <w:szCs w:val="14"/>
              </w:rPr>
            </w:pPr>
            <w:r w:rsidRPr="002B6501">
              <w:rPr>
                <w:b/>
                <w:bCs/>
                <w:sz w:val="14"/>
                <w:szCs w:val="14"/>
              </w:rPr>
              <w:t>12,447,290</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12,451,405</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995,233</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1,064,919</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1,120,642</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1,131,783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1,079,466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1,066,254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1,202,808</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76,631</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43,567</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3,305</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865</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7,634</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3,103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1,655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589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277</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1,264,922</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1,243,745</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94,029</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97,442</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111,430</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107,831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77,802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120,397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127,868</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2,213,859</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2,136,417</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156,037</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188,675</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172,751</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179,014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182,437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176,295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205,026</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146</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236</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25</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5</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32,751</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24,063</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1,497</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2,464</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2,428</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2,255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3,073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2,282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3,186</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2,363,621</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2,361,459</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177,037</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184,273</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226,269</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236,302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213,838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200,807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230,109</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2,019,917</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2,137,704</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177,449</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180,518</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192,098</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177,033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181,194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171,650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196,335</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802,968</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800,570</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70,930</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70,351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69,167</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64,052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72,463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64,364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75,579</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85,081</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133,788</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13,610</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7,890</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11,751</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14,363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7,284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3,015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5,952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2,195,217</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2,318,798</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197,578</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205,140</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214,897</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229,877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233,144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212,968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223,104</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287,895</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187,586</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20,442</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24,121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23,346</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23,962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24,538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24,712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30,481</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628,257</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638,224</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50,154</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58,600</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59,877</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57,620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58,950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55,834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61,230</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476,025</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425,248</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33,140</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44,580</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28,989</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36,371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23,088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33,341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43,661</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b/>
                <w:bCs/>
                <w:sz w:val="14"/>
                <w:szCs w:val="14"/>
              </w:rPr>
            </w:pPr>
            <w:r w:rsidRPr="002B6501">
              <w:rPr>
                <w:b/>
                <w:bCs/>
                <w:sz w:val="14"/>
                <w:szCs w:val="14"/>
              </w:rPr>
              <w:t>160,713</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189,294</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13,958</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23,983</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38,133</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28,832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51,874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49,423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32,801</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104,594</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76,971</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18,218</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19,691</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22,436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22,278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23,100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21,906</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55,015</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70,828</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6,962</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2,016</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18,442</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6,396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20,281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19,613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10,895</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1,086</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41,495</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6,996</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3,749</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9,315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6,710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18</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b/>
                <w:bCs/>
                <w:sz w:val="14"/>
                <w:szCs w:val="14"/>
              </w:rPr>
            </w:pPr>
            <w:r w:rsidRPr="002B6501">
              <w:rPr>
                <w:b/>
                <w:bCs/>
                <w:sz w:val="14"/>
                <w:szCs w:val="14"/>
              </w:rPr>
              <w:t>3,234,573</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3,096,851</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232,262</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273,502</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289,068</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279,206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276,056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247,569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295,663</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97,687</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78,502</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7,159</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5,403</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8,105</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6,660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5,133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5,306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7,254</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324,736</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308,357</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25,239</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26,904</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25,258</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26,203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31,728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25,074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31,160</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362,753</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345,595</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26,665</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31,042</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29,298</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27,327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29,201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23,435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28,090</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526,180</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491,452</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39,445</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37,030</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44,253</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45,530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45,076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40,459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39,377</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109,899</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95,740</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8,603</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7,693</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8,151</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10,677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9,417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10,640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10,752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358,770</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339,776</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29,838</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29,160</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35,836</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32,294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31,154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27,836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34,978</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80,410</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82,496</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6,874</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7,501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7,890</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7,770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6,648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6,348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7,370</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7,797</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4,874</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413</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319</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472</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566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317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419</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804,371</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880,377</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58,380</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95,096</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90,575</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86,168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77,031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77,992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97,493</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188,403</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174,190</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14,287</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15,528</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16,663</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13,969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14,488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12,414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16,694</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3,932</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3,001</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170</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221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302</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196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458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217</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607</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7,987</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5,827</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92</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557</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393</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2,782</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80</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371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205</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5,464</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4,501</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224</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658</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237</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201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443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335</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366</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8,388</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11,612</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5</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791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809</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581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3,246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616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152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1,645</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2,852</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321,210</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237,827</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12,237</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11,376</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18,044</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14,543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17,884</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13,248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16,882</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sz w:val="14"/>
                <w:szCs w:val="14"/>
              </w:rPr>
            </w:pPr>
            <w:r w:rsidRPr="002B6501">
              <w:rPr>
                <w:sz w:val="14"/>
                <w:szCs w:val="14"/>
              </w:rPr>
              <w:t>24,941</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color w:val="000000"/>
                <w:sz w:val="13"/>
                <w:szCs w:val="13"/>
              </w:rPr>
            </w:pPr>
            <w:r>
              <w:rPr>
                <w:color w:val="000000"/>
                <w:sz w:val="13"/>
                <w:szCs w:val="13"/>
              </w:rPr>
              <w:t>29,872</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2,631</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color w:val="000000"/>
                <w:sz w:val="13"/>
                <w:szCs w:val="13"/>
              </w:rPr>
            </w:pPr>
            <w:r>
              <w:rPr>
                <w:color w:val="000000"/>
                <w:sz w:val="13"/>
                <w:szCs w:val="13"/>
              </w:rPr>
              <w:t>4,223</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color w:val="000000"/>
                <w:sz w:val="14"/>
                <w:szCs w:val="14"/>
              </w:rPr>
            </w:pPr>
            <w:r w:rsidRPr="0081756A">
              <w:rPr>
                <w:color w:val="000000"/>
                <w:sz w:val="14"/>
                <w:szCs w:val="14"/>
              </w:rPr>
              <w:t>2,782</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4,038</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3,503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2,961</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sz w:val="13"/>
                <w:szCs w:val="13"/>
              </w:rPr>
            </w:pPr>
            <w:r>
              <w:rPr>
                <w:sz w:val="13"/>
                <w:szCs w:val="13"/>
              </w:rPr>
              <w:t>3,864</w:t>
            </w:r>
          </w:p>
        </w:tc>
      </w:tr>
      <w:tr w:rsidR="00FC58BF" w:rsidRPr="00BF4323" w:rsidTr="00FC58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58BF" w:rsidRPr="002B6501" w:rsidRDefault="00FC58BF" w:rsidP="00FC58BF">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FC58BF" w:rsidRPr="002B6501" w:rsidRDefault="00FC58BF" w:rsidP="00FC58BF">
            <w:pPr>
              <w:jc w:val="right"/>
              <w:rPr>
                <w:b/>
                <w:bCs/>
                <w:sz w:val="14"/>
                <w:szCs w:val="14"/>
              </w:rPr>
            </w:pPr>
            <w:r w:rsidRPr="002B6501">
              <w:rPr>
                <w:b/>
                <w:bCs/>
                <w:sz w:val="14"/>
                <w:szCs w:val="14"/>
              </w:rPr>
              <w:t>954,735</w:t>
            </w:r>
          </w:p>
        </w:tc>
        <w:tc>
          <w:tcPr>
            <w:tcW w:w="722" w:type="dxa"/>
            <w:tcBorders>
              <w:top w:val="nil"/>
              <w:left w:val="nil"/>
              <w:bottom w:val="nil"/>
              <w:right w:val="nil"/>
            </w:tcBorders>
            <w:shd w:val="clear" w:color="auto" w:fill="auto"/>
            <w:noWrap/>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973,528</w:t>
            </w:r>
          </w:p>
        </w:tc>
        <w:tc>
          <w:tcPr>
            <w:tcW w:w="771" w:type="dxa"/>
            <w:tcBorders>
              <w:top w:val="nil"/>
              <w:left w:val="nil"/>
              <w:bottom w:val="nil"/>
              <w:right w:val="nil"/>
            </w:tcBorders>
            <w:shd w:val="clear" w:color="auto" w:fill="auto"/>
            <w:noWrap/>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73,300</w:t>
            </w:r>
          </w:p>
        </w:tc>
        <w:tc>
          <w:tcPr>
            <w:tcW w:w="699" w:type="dxa"/>
            <w:tcBorders>
              <w:top w:val="nil"/>
              <w:left w:val="nil"/>
              <w:bottom w:val="nil"/>
              <w:right w:val="nil"/>
            </w:tcBorders>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86,691</w:t>
            </w:r>
          </w:p>
        </w:tc>
        <w:tc>
          <w:tcPr>
            <w:tcW w:w="723" w:type="dxa"/>
            <w:tcBorders>
              <w:top w:val="nil"/>
              <w:left w:val="nil"/>
              <w:bottom w:val="nil"/>
              <w:right w:val="nil"/>
            </w:tcBorders>
            <w:shd w:val="clear" w:color="auto" w:fill="auto"/>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93,187</w:t>
            </w:r>
          </w:p>
        </w:tc>
        <w:tc>
          <w:tcPr>
            <w:tcW w:w="738"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92,229</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88,213</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100,496</w:t>
            </w:r>
          </w:p>
        </w:tc>
        <w:tc>
          <w:tcPr>
            <w:tcW w:w="720" w:type="dxa"/>
            <w:tcBorders>
              <w:top w:val="nil"/>
              <w:left w:val="nil"/>
              <w:bottom w:val="nil"/>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110,958</w:t>
            </w:r>
          </w:p>
        </w:tc>
      </w:tr>
      <w:tr w:rsidR="00FC58BF" w:rsidRPr="00BF4323" w:rsidTr="00FC58BF">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FC58BF" w:rsidRPr="002B6501" w:rsidRDefault="00FC58BF" w:rsidP="00FC58BF">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58BF" w:rsidRPr="002B6501" w:rsidRDefault="00FC58BF" w:rsidP="00FC58BF">
            <w:pPr>
              <w:jc w:val="right"/>
              <w:rPr>
                <w:b/>
                <w:bCs/>
                <w:sz w:val="14"/>
                <w:szCs w:val="14"/>
              </w:rPr>
            </w:pPr>
            <w:r w:rsidRPr="002B6501">
              <w:rPr>
                <w:b/>
                <w:bCs/>
                <w:sz w:val="14"/>
                <w:szCs w:val="14"/>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20,422,236</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1,633,201</w:t>
            </w:r>
          </w:p>
        </w:tc>
        <w:tc>
          <w:tcPr>
            <w:tcW w:w="699" w:type="dxa"/>
            <w:tcBorders>
              <w:top w:val="single" w:sz="12" w:space="0" w:color="auto"/>
              <w:left w:val="nil"/>
              <w:bottom w:val="single" w:sz="12" w:space="0" w:color="auto"/>
              <w:right w:val="nil"/>
            </w:tcBorders>
            <w:tcMar>
              <w:left w:w="43" w:type="dxa"/>
              <w:right w:w="43" w:type="dxa"/>
            </w:tcMar>
            <w:vAlign w:val="center"/>
          </w:tcPr>
          <w:p w:rsidR="00FC58BF" w:rsidRDefault="00FC58BF" w:rsidP="00FC58BF">
            <w:pPr>
              <w:jc w:val="right"/>
              <w:rPr>
                <w:b/>
                <w:bCs/>
                <w:color w:val="000000"/>
                <w:sz w:val="13"/>
                <w:szCs w:val="13"/>
              </w:rPr>
            </w:pPr>
            <w:r>
              <w:rPr>
                <w:b/>
                <w:bCs/>
                <w:color w:val="000000"/>
                <w:sz w:val="13"/>
                <w:szCs w:val="13"/>
              </w:rPr>
              <w:t>1,794,146</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Pr="0081756A" w:rsidRDefault="00FC58BF" w:rsidP="00FC58BF">
            <w:pPr>
              <w:jc w:val="right"/>
              <w:rPr>
                <w:b/>
                <w:bCs/>
                <w:color w:val="000000"/>
                <w:sz w:val="14"/>
                <w:szCs w:val="14"/>
              </w:rPr>
            </w:pPr>
            <w:r w:rsidRPr="0081756A">
              <w:rPr>
                <w:b/>
                <w:bCs/>
                <w:color w:val="000000"/>
                <w:sz w:val="14"/>
                <w:szCs w:val="14"/>
              </w:rPr>
              <w:t>1,967,502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1,972,005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1,965,055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1,901,549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58BF" w:rsidRDefault="00FC58BF" w:rsidP="00FC58BF">
            <w:pPr>
              <w:jc w:val="right"/>
              <w:rPr>
                <w:b/>
                <w:bCs/>
                <w:sz w:val="13"/>
                <w:szCs w:val="13"/>
              </w:rPr>
            </w:pPr>
            <w:r>
              <w:rPr>
                <w:b/>
                <w:bCs/>
                <w:sz w:val="13"/>
                <w:szCs w:val="13"/>
              </w:rPr>
              <w:t>2,231,352</w:t>
            </w:r>
          </w:p>
        </w:tc>
      </w:tr>
      <w:tr w:rsidR="00FC58BF" w:rsidRPr="00BF4323" w:rsidTr="002E46DC">
        <w:trPr>
          <w:cantSplit/>
          <w:trHeight w:hRule="exact" w:val="229"/>
        </w:trPr>
        <w:tc>
          <w:tcPr>
            <w:tcW w:w="9198" w:type="dxa"/>
            <w:gridSpan w:val="10"/>
            <w:tcBorders>
              <w:top w:val="single" w:sz="12" w:space="0" w:color="auto"/>
              <w:left w:val="nil"/>
              <w:right w:val="nil"/>
            </w:tcBorders>
          </w:tcPr>
          <w:p w:rsidR="00FC58BF" w:rsidRPr="00BF4323" w:rsidRDefault="00FC58BF" w:rsidP="00FC58BF">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02"/>
        <w:gridCol w:w="720"/>
        <w:gridCol w:w="756"/>
        <w:gridCol w:w="702"/>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F07D5D" w:rsidRPr="00BF4323" w:rsidTr="000B70D4">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F07D5D" w:rsidRPr="00BF4323" w:rsidRDefault="00F07D5D" w:rsidP="00D8050D">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07D5D" w:rsidRPr="002B6501" w:rsidRDefault="00F07D5D" w:rsidP="00355620">
            <w:pPr>
              <w:ind w:right="-105"/>
              <w:jc w:val="right"/>
              <w:rPr>
                <w:b/>
                <w:bCs/>
                <w:sz w:val="16"/>
                <w:szCs w:val="16"/>
              </w:rPr>
            </w:pPr>
            <w:r w:rsidRPr="002B6501">
              <w:rPr>
                <w:b/>
                <w:bCs/>
                <w:sz w:val="16"/>
                <w:szCs w:val="16"/>
              </w:rPr>
              <w:t xml:space="preserve">2015-16 </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07D5D" w:rsidRPr="002B6501" w:rsidRDefault="00F07D5D" w:rsidP="00355620">
            <w:pPr>
              <w:ind w:right="-105"/>
              <w:jc w:val="right"/>
              <w:rPr>
                <w:b/>
                <w:bCs/>
                <w:sz w:val="16"/>
                <w:szCs w:val="16"/>
              </w:rPr>
            </w:pPr>
            <w:r w:rsidRPr="002B6501">
              <w:rPr>
                <w:b/>
                <w:bCs/>
                <w:sz w:val="16"/>
                <w:szCs w:val="16"/>
              </w:rPr>
              <w:t>2016-17</w:t>
            </w:r>
            <w:r w:rsidR="008B2CC6">
              <w:rPr>
                <w:b/>
                <w:bCs/>
                <w:sz w:val="16"/>
                <w:szCs w:val="16"/>
                <w:vertAlign w:val="superscript"/>
              </w:rPr>
              <w:t xml:space="preserve"> R</w:t>
            </w:r>
          </w:p>
        </w:tc>
        <w:tc>
          <w:tcPr>
            <w:tcW w:w="2916"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F07D5D" w:rsidRPr="002B6501" w:rsidRDefault="00F07D5D" w:rsidP="0092395C">
            <w:pPr>
              <w:jc w:val="center"/>
              <w:rPr>
                <w:b/>
                <w:bCs/>
                <w:sz w:val="16"/>
                <w:szCs w:val="16"/>
              </w:rPr>
            </w:pPr>
            <w:r w:rsidRPr="002B6501">
              <w:rPr>
                <w:b/>
                <w:bCs/>
                <w:sz w:val="16"/>
                <w:szCs w:val="16"/>
              </w:rPr>
              <w:t xml:space="preserve">2017 </w:t>
            </w:r>
            <w:r w:rsidRPr="002B6501">
              <w:rPr>
                <w:b/>
                <w:bCs/>
                <w:sz w:val="16"/>
                <w:szCs w:val="16"/>
                <w:vertAlign w:val="superscript"/>
              </w:rPr>
              <w:t>P</w:t>
            </w:r>
          </w:p>
        </w:tc>
        <w:tc>
          <w:tcPr>
            <w:tcW w:w="2142" w:type="dxa"/>
            <w:gridSpan w:val="3"/>
            <w:tcBorders>
              <w:top w:val="single" w:sz="12" w:space="0" w:color="auto"/>
              <w:left w:val="single" w:sz="4" w:space="0" w:color="auto"/>
              <w:bottom w:val="single" w:sz="4" w:space="0" w:color="auto"/>
            </w:tcBorders>
            <w:shd w:val="clear" w:color="auto" w:fill="auto"/>
            <w:vAlign w:val="center"/>
          </w:tcPr>
          <w:p w:rsidR="00F07D5D" w:rsidRPr="002B6501" w:rsidRDefault="00F07D5D" w:rsidP="0092395C">
            <w:pPr>
              <w:jc w:val="center"/>
              <w:rPr>
                <w:b/>
                <w:bCs/>
                <w:sz w:val="16"/>
                <w:szCs w:val="16"/>
              </w:rPr>
            </w:pPr>
            <w:r>
              <w:rPr>
                <w:b/>
                <w:bCs/>
                <w:sz w:val="16"/>
                <w:szCs w:val="16"/>
              </w:rPr>
              <w:t xml:space="preserve">2018 </w:t>
            </w:r>
            <w:r w:rsidRPr="00BB1E6E">
              <w:rPr>
                <w:b/>
                <w:bCs/>
                <w:sz w:val="16"/>
                <w:szCs w:val="16"/>
                <w:vertAlign w:val="superscript"/>
              </w:rPr>
              <w:t>P</w:t>
            </w:r>
          </w:p>
        </w:tc>
      </w:tr>
      <w:tr w:rsidR="000B70D4" w:rsidRPr="00BF4323" w:rsidTr="000B70D4">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0B70D4" w:rsidRPr="00BF4323" w:rsidRDefault="000B70D4" w:rsidP="000B70D4">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0B70D4" w:rsidRPr="00BF4323" w:rsidRDefault="000B70D4" w:rsidP="000B70D4">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0B70D4" w:rsidRPr="00BF4323" w:rsidRDefault="000B70D4" w:rsidP="000B70D4">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0B70D4" w:rsidRPr="002B6501" w:rsidRDefault="000B70D4" w:rsidP="000B70D4">
            <w:pPr>
              <w:jc w:val="right"/>
              <w:rPr>
                <w:b/>
                <w:sz w:val="14"/>
                <w:szCs w:val="14"/>
              </w:rPr>
            </w:pPr>
            <w:r>
              <w:rPr>
                <w:b/>
                <w:sz w:val="14"/>
                <w:szCs w:val="14"/>
              </w:rPr>
              <w:t xml:space="preserve">Feb </w:t>
            </w:r>
            <w:r w:rsidRPr="000B70D4">
              <w:rPr>
                <w:b/>
                <w:sz w:val="14"/>
                <w:szCs w:val="14"/>
                <w:vertAlign w:val="superscript"/>
              </w:rPr>
              <w:t>R</w:t>
            </w:r>
          </w:p>
        </w:tc>
        <w:tc>
          <w:tcPr>
            <w:tcW w:w="702" w:type="dxa"/>
            <w:tcBorders>
              <w:top w:val="single" w:sz="4" w:space="0" w:color="auto"/>
              <w:bottom w:val="single" w:sz="12" w:space="0" w:color="auto"/>
              <w:right w:val="single" w:sz="4" w:space="0" w:color="auto"/>
            </w:tcBorders>
            <w:shd w:val="clear" w:color="auto" w:fill="auto"/>
            <w:vAlign w:val="center"/>
          </w:tcPr>
          <w:p w:rsidR="000B70D4" w:rsidRPr="002B6501" w:rsidRDefault="000B70D4" w:rsidP="000B70D4">
            <w:pPr>
              <w:jc w:val="right"/>
              <w:rPr>
                <w:b/>
                <w:sz w:val="14"/>
                <w:szCs w:val="14"/>
              </w:rPr>
            </w:pPr>
            <w:r>
              <w:rPr>
                <w:b/>
                <w:sz w:val="14"/>
                <w:szCs w:val="14"/>
              </w:rPr>
              <w:t xml:space="preserve">Mar </w:t>
            </w:r>
            <w:r w:rsidRPr="000B70D4">
              <w:rPr>
                <w:b/>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0B70D4" w:rsidRPr="002B6501" w:rsidRDefault="000B70D4" w:rsidP="000B70D4">
            <w:pPr>
              <w:jc w:val="right"/>
              <w:rPr>
                <w:b/>
                <w:color w:val="000000"/>
                <w:sz w:val="14"/>
                <w:szCs w:val="14"/>
              </w:rPr>
            </w:pPr>
            <w:r w:rsidRPr="002B6501">
              <w:rPr>
                <w:b/>
                <w:color w:val="000000"/>
                <w:sz w:val="14"/>
                <w:szCs w:val="14"/>
              </w:rPr>
              <w:t>Nov</w:t>
            </w:r>
          </w:p>
        </w:tc>
        <w:tc>
          <w:tcPr>
            <w:tcW w:w="756" w:type="dxa"/>
            <w:tcBorders>
              <w:top w:val="nil"/>
              <w:bottom w:val="single" w:sz="12" w:space="0" w:color="auto"/>
              <w:right w:val="single" w:sz="4" w:space="0" w:color="auto"/>
            </w:tcBorders>
            <w:shd w:val="clear" w:color="auto" w:fill="auto"/>
            <w:tcMar>
              <w:left w:w="58" w:type="dxa"/>
              <w:right w:w="115" w:type="dxa"/>
            </w:tcMar>
            <w:vAlign w:val="center"/>
          </w:tcPr>
          <w:p w:rsidR="000B70D4" w:rsidRPr="002B6501" w:rsidRDefault="000B70D4" w:rsidP="000B70D4">
            <w:pPr>
              <w:jc w:val="right"/>
              <w:rPr>
                <w:b/>
                <w:color w:val="000000"/>
                <w:sz w:val="14"/>
                <w:szCs w:val="14"/>
              </w:rPr>
            </w:pPr>
            <w:r>
              <w:rPr>
                <w:b/>
                <w:color w:val="000000"/>
                <w:sz w:val="14"/>
                <w:szCs w:val="14"/>
              </w:rPr>
              <w:t>Dec</w:t>
            </w:r>
          </w:p>
        </w:tc>
        <w:tc>
          <w:tcPr>
            <w:tcW w:w="702" w:type="dxa"/>
            <w:tcBorders>
              <w:top w:val="nil"/>
              <w:left w:val="single" w:sz="4" w:space="0" w:color="auto"/>
              <w:bottom w:val="single" w:sz="12" w:space="0" w:color="auto"/>
            </w:tcBorders>
            <w:shd w:val="clear" w:color="auto" w:fill="auto"/>
            <w:tcMar>
              <w:left w:w="58" w:type="dxa"/>
              <w:right w:w="115" w:type="dxa"/>
            </w:tcMar>
            <w:vAlign w:val="center"/>
          </w:tcPr>
          <w:p w:rsidR="000B70D4" w:rsidRPr="002B6501" w:rsidRDefault="000B70D4" w:rsidP="000B70D4">
            <w:pPr>
              <w:jc w:val="right"/>
              <w:rPr>
                <w:b/>
                <w:color w:val="000000"/>
                <w:sz w:val="14"/>
                <w:szCs w:val="14"/>
              </w:rPr>
            </w:pPr>
            <w:r>
              <w:rPr>
                <w:b/>
                <w:color w:val="000000"/>
                <w:sz w:val="14"/>
                <w:szCs w:val="14"/>
              </w:rPr>
              <w:t xml:space="preserve">Jan </w:t>
            </w:r>
          </w:p>
        </w:tc>
        <w:tc>
          <w:tcPr>
            <w:tcW w:w="720" w:type="dxa"/>
            <w:tcBorders>
              <w:top w:val="nil"/>
              <w:bottom w:val="single" w:sz="12" w:space="0" w:color="auto"/>
            </w:tcBorders>
            <w:shd w:val="clear" w:color="auto" w:fill="auto"/>
            <w:tcMar>
              <w:left w:w="58" w:type="dxa"/>
              <w:right w:w="115" w:type="dxa"/>
            </w:tcMar>
            <w:vAlign w:val="center"/>
          </w:tcPr>
          <w:p w:rsidR="000B70D4" w:rsidRPr="002B6501" w:rsidRDefault="000B70D4" w:rsidP="000B70D4">
            <w:pPr>
              <w:jc w:val="right"/>
              <w:rPr>
                <w:b/>
                <w:color w:val="000000"/>
                <w:sz w:val="14"/>
                <w:szCs w:val="14"/>
              </w:rPr>
            </w:pPr>
            <w:r>
              <w:rPr>
                <w:b/>
                <w:color w:val="000000"/>
                <w:sz w:val="14"/>
                <w:szCs w:val="14"/>
              </w:rPr>
              <w:t>Feb</w:t>
            </w:r>
            <w:r w:rsidRPr="00DA6AF0">
              <w:rPr>
                <w:b/>
                <w:color w:val="000000"/>
                <w:sz w:val="14"/>
                <w:szCs w:val="14"/>
                <w:vertAlign w:val="superscript"/>
              </w:rPr>
              <w:t xml:space="preserve"> R</w:t>
            </w:r>
          </w:p>
        </w:tc>
        <w:tc>
          <w:tcPr>
            <w:tcW w:w="720" w:type="dxa"/>
            <w:tcBorders>
              <w:top w:val="single" w:sz="4" w:space="0" w:color="auto"/>
              <w:bottom w:val="single" w:sz="12" w:space="0" w:color="auto"/>
            </w:tcBorders>
            <w:shd w:val="clear" w:color="auto" w:fill="auto"/>
            <w:tcMar>
              <w:left w:w="58" w:type="dxa"/>
              <w:right w:w="115" w:type="dxa"/>
            </w:tcMar>
            <w:vAlign w:val="center"/>
          </w:tcPr>
          <w:p w:rsidR="000B70D4" w:rsidRPr="002B6501" w:rsidRDefault="000B70D4" w:rsidP="000B70D4">
            <w:pPr>
              <w:jc w:val="right"/>
              <w:rPr>
                <w:b/>
                <w:color w:val="000000"/>
                <w:sz w:val="14"/>
                <w:szCs w:val="14"/>
              </w:rPr>
            </w:pPr>
            <w:r>
              <w:rPr>
                <w:b/>
                <w:color w:val="000000"/>
                <w:sz w:val="14"/>
                <w:szCs w:val="14"/>
              </w:rPr>
              <w:t>Mar</w:t>
            </w:r>
          </w:p>
        </w:tc>
      </w:tr>
      <w:tr w:rsidR="000B70D4" w:rsidRPr="00BF4323" w:rsidTr="000B70D4">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4,600,395</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5,417,010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491,424</w:t>
            </w:r>
          </w:p>
        </w:tc>
        <w:tc>
          <w:tcPr>
            <w:tcW w:w="702" w:type="dxa"/>
            <w:tcBorders>
              <w:top w:val="single" w:sz="12" w:space="0" w:color="auto"/>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515,879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461,790</w:t>
            </w:r>
          </w:p>
        </w:tc>
        <w:tc>
          <w:tcPr>
            <w:tcW w:w="756" w:type="dxa"/>
            <w:tcBorders>
              <w:top w:val="single" w:sz="12" w:space="0" w:color="auto"/>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388,992</w:t>
            </w:r>
          </w:p>
        </w:tc>
        <w:tc>
          <w:tcPr>
            <w:tcW w:w="702" w:type="dxa"/>
            <w:tcBorders>
              <w:top w:val="single" w:sz="12" w:space="0" w:color="auto"/>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485,215</w:t>
            </w:r>
          </w:p>
        </w:tc>
        <w:tc>
          <w:tcPr>
            <w:tcW w:w="720" w:type="dxa"/>
            <w:tcBorders>
              <w:top w:val="single" w:sz="12" w:space="0" w:color="auto"/>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417,963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429,442</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235,780</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235,077</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23,641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25,865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19,772</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15,796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27,129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17,848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18,105</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1,941</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1,494</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9</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99,410</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139,882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9,072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14,905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6,810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4,288</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4,679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1,955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1,124</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490,317</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517,346</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48,769</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41,992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47,102</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42,681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51,880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47,984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53,248</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94,244</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118,363</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9,034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10,531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7,436</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7,986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12,368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11,850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10,942</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166,150</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111,062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114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15,990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7,096</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883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4,237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227</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1,600,041</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1,775,118</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154,066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174,404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163,787</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150,205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178,839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135,393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147,041</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5,185</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4,572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304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433</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276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291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437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504</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502,969</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830,806</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99,112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104,850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36,666</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39,736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35,707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35,839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44,295</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1,404,358</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1,683,289</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147,310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126,935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172,680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127,140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170,085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166,499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153,957</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7,096,777</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7,410,222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546,142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699,061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757,851</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700,472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740,071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590,261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755,462</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1,356,328</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1,336,598</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71,890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126,726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110,895</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146,033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84,329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75,144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119,729</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254,008</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432,608</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42,201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29,933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28,591</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18,836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30,969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31,779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29,853</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529,390</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652,333</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46,176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69,911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50,914</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41,282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57,025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38,486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52,769</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84,720</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159,047</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20,008</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18,773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13,199</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20,048</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14,879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16,778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13,846</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1,650,692</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1,317,167</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112,376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149,240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220,790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144,975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188,669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125,594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124,682</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1,201,062</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1,023,021</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73,308</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111,142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91,033</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123,822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115,450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90,810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164,530</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61,121</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77,271</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5,952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10,585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9,664</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8,267</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9,159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9,766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6,934</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1,959,456</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2,412,178</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174,232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182,751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232,765</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197,209</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239,591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201,904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243,119</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1,861,328</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2,643,281</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172,964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244,116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248,433</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199,373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241,128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211,632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261,442</w:t>
            </w:r>
          </w:p>
        </w:tc>
      </w:tr>
      <w:tr w:rsidR="000B70D4" w:rsidRPr="00BF4323" w:rsidTr="000B70D4">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1,263,807</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1,774,141</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126,455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148,068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182,015</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145,646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190,506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207,368</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536,178</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606,729</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44,010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43,571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61,184</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47,074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49,388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17,985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46,518</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61,344</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262,411</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2,499</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52,476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5,234</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6,653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11,670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3,141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7,556</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8,359,704</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10,606,793</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784,009</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1,000,249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1,194,811</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1,072,721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1,115,969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1,173,514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1,227,254</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5,098,139</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6,379,880</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375,573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561,450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667,855</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695,413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580,092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577,783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534,952</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2,569,696</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2,764,648</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299,275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288,922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420,425</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313,317</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355,497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306,451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426,604</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0B70D4" w:rsidRPr="002B6501" w:rsidRDefault="000B70D4" w:rsidP="000B70D4">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578,924</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1,270,680</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93,585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142,208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76,464</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45,719</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168,455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277,120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257,071</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0B70D4" w:rsidRPr="002B6501" w:rsidRDefault="000B70D4" w:rsidP="000B70D4">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107,511</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190,741</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15,575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7,546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19,436</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18,265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11,921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12,147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8,626</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0B70D4" w:rsidRPr="002B6501" w:rsidRDefault="000B70D4" w:rsidP="000B70D4">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5,434</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844</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10,630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3,154,590</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3,589,143</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356,302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402,855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273,744</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300,574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488,710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407,444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408,736</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1,127,165</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909,321</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127,076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154,158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43,481</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68,862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171,052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185,040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180,362</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478,965</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491,104</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46,062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55,727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36,273</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41,971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55,184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44,178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48,553</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643,293</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644,273</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63,714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57,981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54,798</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55,745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68,293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54,405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53,461</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48,978</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55,372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5,521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5,108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8,890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7,640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9,108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6,787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7,647</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856,190</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1,489,072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113,930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129,882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130,302</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126,357</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185,072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117,034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118,713</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6,714,960</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7,122,838</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568,557</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610,952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719,010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617,055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690,582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619,203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703,364</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734,286</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572,072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27,682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5,576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121,088</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69,821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39,201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29,580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29,598</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171,627</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157,888</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12,433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13,588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14,097</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15,542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19,190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8,521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9,644</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1,791,303</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1,875,104</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160,442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169,880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180,854</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180,881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206,020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184,964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221,265</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642,480</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669,772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57,468</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60,456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65,835</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54,084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75,132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66,996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59,848</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3,375,265</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3,848,002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310,533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361,451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337,136</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296,727</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351,039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329,141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383,009</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3,662,784</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3,673,599</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290,220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391,226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345,610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353,314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429,760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405,787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432,236</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62</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44</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836,518</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969,147</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81,547</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110,106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107,368</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99,093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112,213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89,709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113,967</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2,094,016</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1,980,112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154,360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191,647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172,000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171,556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243,407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255,696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238,935</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232,565</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239,254</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20,420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29,146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23,786</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29,444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30,963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23,521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28,311</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499,623</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485,042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33,873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60,327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42,456</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53,220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43,154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36,860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51,023</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999,393</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1,195,983</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99,030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116,309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109,885</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100,882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113,597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93,390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101,210</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110,624</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155,454</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14,799</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18,308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12,728</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13,718</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16,722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16,196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13,408</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215,395</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306,413</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22,781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23,858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26,590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26,992</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23,229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15,235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18,857</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154,736</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173,371</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15,454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18,731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15,451</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13,910</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20,245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13,370</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16,127</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30,935</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40,803</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3,544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5,364</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6,615</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5,705</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6,716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5,101</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4,987</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sz w:val="14"/>
                <w:szCs w:val="14"/>
              </w:rPr>
            </w:pPr>
            <w:r w:rsidRPr="002B6501">
              <w:rPr>
                <w:sz w:val="14"/>
                <w:szCs w:val="14"/>
              </w:rPr>
              <w:t>487,702</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519,943</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sz w:val="14"/>
                <w:szCs w:val="14"/>
              </w:rPr>
            </w:pPr>
            <w:r>
              <w:rPr>
                <w:sz w:val="14"/>
                <w:szCs w:val="14"/>
              </w:rPr>
              <w:t>42,453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50,047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48,501</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40,557</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46,685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43,489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sz w:val="14"/>
                <w:szCs w:val="14"/>
              </w:rPr>
            </w:pPr>
            <w:r>
              <w:rPr>
                <w:sz w:val="14"/>
                <w:szCs w:val="14"/>
              </w:rPr>
              <w:t>47,831</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3,914,004</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5,619,734</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567,568</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359,795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315,722</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369,493</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553,147</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510,519</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40,363,936</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47,278,602</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3,876,216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4,340,442</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4,426,856</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4,102,876</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4,858,178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4,207,099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4,829,665</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2,303,802</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3,059,120</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362,451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160,473</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370,084</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464,724</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217,858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274,149</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230,374</w:t>
            </w:r>
          </w:p>
        </w:tc>
      </w:tr>
      <w:tr w:rsidR="000B70D4" w:rsidRPr="00BF4323" w:rsidTr="000B70D4">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1,412,738</w:t>
            </w:r>
          </w:p>
        </w:tc>
        <w:tc>
          <w:tcPr>
            <w:tcW w:w="791"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1,654,751</w:t>
            </w:r>
          </w:p>
        </w:tc>
        <w:tc>
          <w:tcPr>
            <w:tcW w:w="738" w:type="dxa"/>
            <w:tcBorders>
              <w:top w:val="nil"/>
              <w:left w:val="nil"/>
              <w:bottom w:val="nil"/>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135,668</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151,915</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154,940</w:t>
            </w:r>
          </w:p>
        </w:tc>
        <w:tc>
          <w:tcPr>
            <w:tcW w:w="756"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143,601</w:t>
            </w:r>
          </w:p>
        </w:tc>
        <w:tc>
          <w:tcPr>
            <w:tcW w:w="702"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170,036</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147,248</w:t>
            </w:r>
          </w:p>
        </w:tc>
        <w:tc>
          <w:tcPr>
            <w:tcW w:w="720" w:type="dxa"/>
            <w:tcBorders>
              <w:top w:val="nil"/>
              <w:left w:val="nil"/>
              <w:bottom w:val="nil"/>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169,038</w:t>
            </w:r>
          </w:p>
        </w:tc>
      </w:tr>
      <w:tr w:rsidR="000B70D4" w:rsidRPr="00BF4323" w:rsidTr="000B70D4">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B70D4" w:rsidRPr="002B6501" w:rsidRDefault="000B70D4" w:rsidP="000B70D4">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B70D4" w:rsidRPr="002B6501" w:rsidRDefault="000B70D4" w:rsidP="000B70D4">
            <w:pPr>
              <w:jc w:val="right"/>
              <w:rPr>
                <w:b/>
                <w:bCs/>
                <w:sz w:val="14"/>
                <w:szCs w:val="14"/>
              </w:rPr>
            </w:pPr>
            <w:r w:rsidRPr="002B6501">
              <w:rPr>
                <w:b/>
                <w:bCs/>
                <w:sz w:val="14"/>
                <w:szCs w:val="14"/>
              </w:rPr>
              <w:t>41,255,000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48,682,971</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B70D4" w:rsidRDefault="000B70D4" w:rsidP="000B70D4">
            <w:pPr>
              <w:jc w:val="right"/>
              <w:rPr>
                <w:b/>
                <w:bCs/>
                <w:sz w:val="14"/>
                <w:szCs w:val="14"/>
              </w:rPr>
            </w:pPr>
            <w:r>
              <w:rPr>
                <w:b/>
                <w:bCs/>
                <w:sz w:val="14"/>
                <w:szCs w:val="14"/>
              </w:rPr>
              <w:t>4,103,000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4,349,000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4,642,000</w:t>
            </w:r>
          </w:p>
        </w:tc>
        <w:tc>
          <w:tcPr>
            <w:tcW w:w="756" w:type="dxa"/>
            <w:tcBorders>
              <w:top w:val="single" w:sz="12" w:space="0" w:color="auto"/>
              <w:left w:val="nil"/>
              <w:bottom w:val="single" w:sz="12" w:space="0" w:color="auto"/>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4,424,000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4,906,000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4,334,000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B70D4" w:rsidRDefault="000B70D4" w:rsidP="000B70D4">
            <w:pPr>
              <w:jc w:val="right"/>
              <w:rPr>
                <w:b/>
                <w:bCs/>
                <w:sz w:val="14"/>
                <w:szCs w:val="14"/>
              </w:rPr>
            </w:pPr>
            <w:r>
              <w:rPr>
                <w:b/>
                <w:bCs/>
                <w:sz w:val="14"/>
                <w:szCs w:val="14"/>
              </w:rPr>
              <w:t>4,891,000</w:t>
            </w:r>
          </w:p>
        </w:tc>
      </w:tr>
      <w:tr w:rsidR="000B70D4" w:rsidRPr="00BF4323" w:rsidTr="002F6168">
        <w:trPr>
          <w:trHeight w:hRule="exact" w:val="615"/>
        </w:trPr>
        <w:tc>
          <w:tcPr>
            <w:tcW w:w="9450" w:type="dxa"/>
            <w:gridSpan w:val="10"/>
            <w:tcBorders>
              <w:top w:val="single" w:sz="12" w:space="0" w:color="auto"/>
              <w:left w:val="nil"/>
              <w:right w:val="nil"/>
            </w:tcBorders>
            <w:shd w:val="clear" w:color="auto" w:fill="auto"/>
          </w:tcPr>
          <w:p w:rsidR="000B70D4" w:rsidRDefault="000B70D4" w:rsidP="000B70D4">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0B70D4" w:rsidRDefault="000B70D4" w:rsidP="000B70D4">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0B70D4" w:rsidRPr="00265BD6" w:rsidRDefault="000B70D4" w:rsidP="000B70D4">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A241F7" w:rsidRPr="00BF4323" w:rsidTr="00A241F7">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A241F7" w:rsidRPr="00BF4323" w:rsidRDefault="00A241F7" w:rsidP="001B6980">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241F7" w:rsidRPr="0052659D" w:rsidRDefault="00A241F7" w:rsidP="00355620">
            <w:pPr>
              <w:ind w:right="-105"/>
              <w:jc w:val="center"/>
              <w:rPr>
                <w:b/>
                <w:bCs/>
                <w:sz w:val="16"/>
                <w:szCs w:val="16"/>
              </w:rPr>
            </w:pPr>
            <w:r w:rsidRPr="0052659D">
              <w:rPr>
                <w:b/>
                <w:bCs/>
                <w:sz w:val="16"/>
                <w:szCs w:val="16"/>
              </w:rPr>
              <w:t>2015-16</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A241F7" w:rsidRPr="0052659D" w:rsidRDefault="00A241F7" w:rsidP="00355620">
            <w:pPr>
              <w:ind w:right="-105"/>
              <w:jc w:val="center"/>
              <w:rPr>
                <w:b/>
                <w:bCs/>
                <w:sz w:val="16"/>
                <w:szCs w:val="16"/>
              </w:rPr>
            </w:pPr>
            <w:r w:rsidRPr="0052659D">
              <w:rPr>
                <w:b/>
                <w:bCs/>
                <w:sz w:val="16"/>
                <w:szCs w:val="16"/>
              </w:rPr>
              <w:t>2016-17</w:t>
            </w:r>
          </w:p>
        </w:tc>
        <w:tc>
          <w:tcPr>
            <w:tcW w:w="2819"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A241F7" w:rsidRPr="0052659D" w:rsidRDefault="00A241F7" w:rsidP="001B6980">
            <w:pPr>
              <w:jc w:val="center"/>
              <w:rPr>
                <w:b/>
                <w:bCs/>
                <w:sz w:val="16"/>
                <w:szCs w:val="16"/>
              </w:rPr>
            </w:pPr>
            <w:r w:rsidRPr="0052659D">
              <w:rPr>
                <w:b/>
                <w:bCs/>
                <w:sz w:val="16"/>
                <w:szCs w:val="16"/>
              </w:rPr>
              <w:t>2017</w:t>
            </w:r>
          </w:p>
        </w:tc>
        <w:tc>
          <w:tcPr>
            <w:tcW w:w="2160" w:type="dxa"/>
            <w:gridSpan w:val="3"/>
            <w:tcBorders>
              <w:top w:val="single" w:sz="12" w:space="0" w:color="auto"/>
              <w:left w:val="single" w:sz="4" w:space="0" w:color="auto"/>
              <w:bottom w:val="single" w:sz="4" w:space="0" w:color="auto"/>
            </w:tcBorders>
            <w:shd w:val="clear" w:color="auto" w:fill="auto"/>
            <w:vAlign w:val="center"/>
          </w:tcPr>
          <w:p w:rsidR="00A241F7" w:rsidRPr="0052659D" w:rsidRDefault="00A241F7" w:rsidP="001B6980">
            <w:pPr>
              <w:jc w:val="center"/>
              <w:rPr>
                <w:b/>
                <w:bCs/>
                <w:sz w:val="16"/>
                <w:szCs w:val="16"/>
              </w:rPr>
            </w:pPr>
            <w:r>
              <w:rPr>
                <w:b/>
                <w:bCs/>
                <w:sz w:val="16"/>
                <w:szCs w:val="16"/>
              </w:rPr>
              <w:t>2018</w:t>
            </w:r>
          </w:p>
        </w:tc>
      </w:tr>
      <w:tr w:rsidR="00A241F7" w:rsidRPr="00BF4323" w:rsidTr="00A241F7">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A241F7" w:rsidRPr="00BF4323" w:rsidRDefault="00A241F7" w:rsidP="00A241F7">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241F7" w:rsidRPr="00BF4323" w:rsidRDefault="00A241F7" w:rsidP="00A241F7">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241F7" w:rsidRPr="00BF4323" w:rsidRDefault="00A241F7" w:rsidP="00A241F7">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A241F7" w:rsidRPr="0081756A" w:rsidRDefault="00A241F7" w:rsidP="00A241F7">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241F7" w:rsidRPr="0081756A" w:rsidRDefault="00A241F7" w:rsidP="00A241F7">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A241F7" w:rsidRPr="0081756A" w:rsidRDefault="00A241F7" w:rsidP="00A241F7">
            <w:pPr>
              <w:jc w:val="right"/>
              <w:rPr>
                <w:b/>
                <w:color w:val="000000"/>
                <w:sz w:val="14"/>
                <w:szCs w:val="14"/>
              </w:rPr>
            </w:pPr>
            <w:r w:rsidRPr="0081756A">
              <w:rPr>
                <w:b/>
                <w:color w:val="000000"/>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A241F7" w:rsidRPr="0081756A" w:rsidRDefault="00A241F7" w:rsidP="00A241F7">
            <w:pPr>
              <w:jc w:val="right"/>
              <w:rPr>
                <w:b/>
                <w:color w:val="000000"/>
                <w:sz w:val="14"/>
                <w:szCs w:val="14"/>
              </w:rPr>
            </w:pPr>
            <w:r w:rsidRPr="0081756A">
              <w:rPr>
                <w:b/>
                <w:color w:val="000000"/>
                <w:sz w:val="14"/>
                <w:szCs w:val="14"/>
              </w:rPr>
              <w:t>Dec</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A241F7" w:rsidRPr="0081756A" w:rsidRDefault="00A241F7" w:rsidP="00A241F7">
            <w:pPr>
              <w:jc w:val="right"/>
              <w:rPr>
                <w:b/>
                <w:color w:val="000000"/>
                <w:sz w:val="14"/>
                <w:szCs w:val="14"/>
              </w:rPr>
            </w:pPr>
            <w:r w:rsidRPr="0081756A">
              <w:rPr>
                <w:b/>
                <w:color w:val="000000"/>
                <w:sz w:val="14"/>
                <w:szCs w:val="14"/>
              </w:rPr>
              <w:t>Jan</w:t>
            </w:r>
          </w:p>
        </w:tc>
        <w:tc>
          <w:tcPr>
            <w:tcW w:w="720" w:type="dxa"/>
            <w:tcBorders>
              <w:top w:val="nil"/>
              <w:bottom w:val="single" w:sz="12" w:space="0" w:color="auto"/>
            </w:tcBorders>
            <w:shd w:val="clear" w:color="auto" w:fill="auto"/>
            <w:noWrap/>
            <w:tcMar>
              <w:left w:w="43" w:type="dxa"/>
              <w:right w:w="101" w:type="dxa"/>
            </w:tcMar>
            <w:vAlign w:val="center"/>
          </w:tcPr>
          <w:p w:rsidR="00A241F7" w:rsidRPr="0081756A" w:rsidRDefault="00A241F7" w:rsidP="00A241F7">
            <w:pPr>
              <w:jc w:val="right"/>
              <w:rPr>
                <w:b/>
                <w:color w:val="000000"/>
                <w:sz w:val="14"/>
                <w:szCs w:val="14"/>
              </w:rPr>
            </w:pPr>
            <w:r w:rsidRPr="0081756A">
              <w:rPr>
                <w:b/>
                <w:color w:val="000000"/>
                <w:sz w:val="14"/>
                <w:szCs w:val="14"/>
              </w:rPr>
              <w:t>Feb</w:t>
            </w:r>
            <w:r>
              <w:rPr>
                <w:b/>
                <w:color w:val="000000"/>
                <w:sz w:val="14"/>
                <w:szCs w:val="14"/>
              </w:rPr>
              <w:t xml:space="preserve"> </w:t>
            </w:r>
            <w:r w:rsidRPr="0081756A">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A241F7" w:rsidRPr="0081756A" w:rsidRDefault="00A241F7" w:rsidP="00A241F7">
            <w:pPr>
              <w:jc w:val="right"/>
              <w:rPr>
                <w:b/>
                <w:color w:val="000000"/>
                <w:sz w:val="14"/>
                <w:szCs w:val="14"/>
              </w:rPr>
            </w:pPr>
            <w:r>
              <w:rPr>
                <w:b/>
                <w:color w:val="000000"/>
                <w:sz w:val="14"/>
                <w:szCs w:val="14"/>
              </w:rPr>
              <w:t xml:space="preserve">Mar </w:t>
            </w:r>
            <w:r w:rsidRPr="00A241F7">
              <w:rPr>
                <w:b/>
                <w:color w:val="000000"/>
                <w:sz w:val="14"/>
                <w:szCs w:val="14"/>
                <w:vertAlign w:val="superscript"/>
              </w:rPr>
              <w:t>P</w:t>
            </w:r>
          </w:p>
        </w:tc>
      </w:tr>
      <w:tr w:rsidR="00A241F7" w:rsidRPr="00BF4323" w:rsidTr="00A241F7">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5,388,605</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6,143,438</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524,429</w:t>
            </w:r>
          </w:p>
        </w:tc>
        <w:tc>
          <w:tcPr>
            <w:tcW w:w="720" w:type="dxa"/>
            <w:tcBorders>
              <w:top w:val="single" w:sz="12" w:space="0" w:color="auto"/>
              <w:left w:val="nil"/>
              <w:bottom w:val="nil"/>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560,850</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520,146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521,629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535,323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439,058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514,094</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278,796</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258,680</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27,118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20,319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26,519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17,547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26,944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15,792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29,651</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171,929</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180,466</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12,854</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17,510</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14,170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8,998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4,078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2,309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1,999</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513,013</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523,791</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55,949</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49,939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46,703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53,139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56,343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58,062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52,878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147,337</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138,634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13,166</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12,987</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9,248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11,501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14,866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13,556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15,455</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182,860</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122,785</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145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14,265</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15,400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3,646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1,711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3,078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1,689,438</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1,905,138</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170,818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198,011</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176,782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171,550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171,179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137,204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198,128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6,207</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5,115</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404</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552</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471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348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595,140</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952,376</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109,177</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122,528</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41,941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55,601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45,545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37,986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54,493</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1,803,885</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2,056,453</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134,798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124,739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188,955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199,393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212,396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171,967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158,064</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8,572,778</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11,754,684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962,054</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1,012,249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860,916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965,354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1,161,856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889,262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924,610</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1,848,122</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3,033,682</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223,399</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185,190</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184,015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137,756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360,757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177,119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150,425</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328,283</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522,764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27,745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52,569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51,763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48,229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43,309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40,314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39,003</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461,502</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556,800</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37,889</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56,685</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44,931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56,709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36,990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42,108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321,691</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494,404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39,960</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38,420</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26,890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21,933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29,760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21,551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26,091</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1,793,779</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2,321,581</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201,122</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231,824</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166,213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246,670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179,613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173,551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172,064</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1,361,126</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1,351,810</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101,415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146,185</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113,521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179,166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133,323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127,388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128,564</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85,093</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118,742</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15,576</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10,628</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7,634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10,297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12,896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12,532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10,547</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2,373,182</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3,354,901</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314,948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290,748</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265,949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278,625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345,489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299,817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355,808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2,962,237</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3,327,212</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233,725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306,308</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353,777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367,895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559,728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335,810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341,531</w:t>
            </w:r>
          </w:p>
        </w:tc>
      </w:tr>
      <w:tr w:rsidR="00A241F7" w:rsidRPr="00BF4323" w:rsidTr="00A241F7">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1,932,829</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2,515,036</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183,621</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225,500</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250,297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221,096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218,503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222,756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250,524</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973,912</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524,772</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37,254</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51,006</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81,279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76,364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330,576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37,679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36,335</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55,496</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287,404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12,850</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29,802</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22,201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70,435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75,375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54,672</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7,632,987</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10,923,339</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858,078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1,073,071</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1,123,486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1,119,915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1,222,411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1,117,453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1,209,310</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5,337,194</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6,837,884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468,502</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654,678</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625,201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618,530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566,397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464,865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547,369</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2,295,793</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2,547,102</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227,965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256,575</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299,806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294,446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373,797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377,284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426,354</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241F7" w:rsidRPr="002B6501" w:rsidRDefault="00A241F7" w:rsidP="00A241F7">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1,312,731</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139,196</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145,851</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166,430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175,213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253,636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256,777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223,978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241F7" w:rsidRPr="002B6501" w:rsidRDefault="00A241F7" w:rsidP="00A241F7">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225,277</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22,415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15,960</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32,025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31,726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28,508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18,518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11,609</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241F7" w:rsidRPr="002B6501" w:rsidRDefault="00A241F7" w:rsidP="00A241F7">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345</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3,146,889</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3,357,689</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357,100</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366,856</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238,430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247,862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343,949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431,270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381,238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750,359</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809,944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128,475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159,635</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21,747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22,747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90,177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203,216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182,995</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481,988</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484,704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44,242</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51,129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35,265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38,175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52,683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44,542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51,602</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619,562</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634,946</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54,172</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53,594</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48,896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56,699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62,456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56,848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46,703</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155,783</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144,881</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9,438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12,274</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13,604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13,985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15,073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10,522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12,742</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1,139,197</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1,283,214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120,773</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90,224</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118,918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116,256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123,560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116,142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87,196</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7,225,953</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7,583,354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632,966</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698,116</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744,287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704,708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714,079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689,814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792,628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726,353</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640,624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28,518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7,446</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128,560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60,127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40,617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29,873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31,855</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153,503</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159,314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8,345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13,749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14,608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14,420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12,831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8,304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12,180</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1,814,254</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1,919,273</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167,543</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197,610</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160,732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171,736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220,121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194,668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243,591</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921,458</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975,257</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85,782</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103,351</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84,232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97,873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80,738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74,868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98,439</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3,610,385</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3,888,886</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342,778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375,960</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356,155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360,552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359,772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382,101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406,563</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4,120,821</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4,411,732</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356,541</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435,259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381,348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434,838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483,117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407,791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534,225</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24,434</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16,669</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1,021</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1,593</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2,875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1,740</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1,087,559</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1,120,584</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96,139</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117,364</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120,581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121,021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155,801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102,323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129,438</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2,005,620</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2,120,876</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168,137</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208,619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162,403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196,011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216,963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208,568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281,149</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193,505</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196,320</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16,496</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22,798</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18,906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20,845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23,355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19,161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18,703</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809,703</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957,283</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74,748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84,885</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78,088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94,086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85,794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77,404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103,195</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1,109,791</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1,223,071</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101,825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118,541</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109,929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103,012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111,179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91,258</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115,313</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146,356</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174,800</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16,868</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18,967</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17,417</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16,940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20,499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17,739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20,782</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313,900</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350,853</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24,621</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27,029</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31,242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26,093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25,449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15,611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22,843</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112,379</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123,741</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11,865</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13,185</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9,363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9,740</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14,036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9,381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12,171</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31,845</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45,315</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3,759</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6,870</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5,424</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5,993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6,893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3,785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6,666</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color w:val="000000"/>
                <w:sz w:val="14"/>
                <w:szCs w:val="14"/>
              </w:rPr>
            </w:pPr>
            <w:r w:rsidRPr="002B6501">
              <w:rPr>
                <w:color w:val="000000"/>
                <w:sz w:val="14"/>
                <w:szCs w:val="14"/>
              </w:rPr>
              <w:t>505,311</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color w:val="000000"/>
                <w:sz w:val="14"/>
                <w:szCs w:val="14"/>
              </w:rPr>
            </w:pPr>
            <w:r>
              <w:rPr>
                <w:color w:val="000000"/>
                <w:sz w:val="14"/>
                <w:szCs w:val="14"/>
              </w:rPr>
              <w:t>528,362</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44,712</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color w:val="000000"/>
                <w:sz w:val="14"/>
                <w:szCs w:val="14"/>
              </w:rPr>
            </w:pPr>
            <w:r>
              <w:rPr>
                <w:color w:val="000000"/>
                <w:sz w:val="14"/>
                <w:szCs w:val="14"/>
              </w:rPr>
              <w:t>52,490</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color w:val="000000"/>
                <w:sz w:val="14"/>
                <w:szCs w:val="14"/>
              </w:rPr>
            </w:pPr>
            <w:r w:rsidRPr="0081756A">
              <w:rPr>
                <w:color w:val="000000"/>
                <w:sz w:val="14"/>
                <w:szCs w:val="14"/>
              </w:rPr>
              <w:t>46,483</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44,246</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44,742</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color w:val="000000"/>
                <w:sz w:val="14"/>
                <w:szCs w:val="14"/>
              </w:rPr>
            </w:pPr>
            <w:r>
              <w:rPr>
                <w:color w:val="000000"/>
                <w:sz w:val="14"/>
                <w:szCs w:val="14"/>
              </w:rPr>
              <w:t>52,851</w:t>
            </w:r>
          </w:p>
        </w:tc>
      </w:tr>
      <w:tr w:rsidR="00A241F7" w:rsidRPr="00BF4323" w:rsidTr="00A241F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4,524,780</w:t>
            </w:r>
          </w:p>
        </w:tc>
        <w:tc>
          <w:tcPr>
            <w:tcW w:w="759" w:type="dxa"/>
            <w:tcBorders>
              <w:top w:val="nil"/>
              <w:left w:val="nil"/>
              <w:bottom w:val="nil"/>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4,185,433</w:t>
            </w:r>
          </w:p>
        </w:tc>
        <w:tc>
          <w:tcPr>
            <w:tcW w:w="659" w:type="dxa"/>
            <w:tcBorders>
              <w:top w:val="nil"/>
              <w:left w:val="nil"/>
              <w:bottom w:val="nil"/>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344,921</w:t>
            </w:r>
          </w:p>
        </w:tc>
        <w:tc>
          <w:tcPr>
            <w:tcW w:w="720" w:type="dxa"/>
            <w:tcBorders>
              <w:top w:val="nil"/>
              <w:left w:val="nil"/>
              <w:bottom w:val="nil"/>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405,777</w:t>
            </w:r>
          </w:p>
        </w:tc>
        <w:tc>
          <w:tcPr>
            <w:tcW w:w="720" w:type="dxa"/>
            <w:tcBorders>
              <w:top w:val="nil"/>
              <w:left w:val="nil"/>
              <w:bottom w:val="nil"/>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425,581</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412,039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438,179</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395,485</w:t>
            </w:r>
          </w:p>
        </w:tc>
        <w:tc>
          <w:tcPr>
            <w:tcW w:w="720" w:type="dxa"/>
            <w:tcBorders>
              <w:top w:val="nil"/>
              <w:left w:val="nil"/>
              <w:bottom w:val="nil"/>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467,207</w:t>
            </w:r>
          </w:p>
        </w:tc>
      </w:tr>
      <w:tr w:rsidR="00A241F7" w:rsidRPr="00BF4323" w:rsidTr="00A241F7">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A241F7" w:rsidRPr="002B6501" w:rsidRDefault="00A241F7" w:rsidP="00A241F7">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41F7" w:rsidRPr="002B6501" w:rsidRDefault="00A241F7" w:rsidP="00A241F7">
            <w:pPr>
              <w:jc w:val="right"/>
              <w:rPr>
                <w:b/>
                <w:bCs/>
                <w:color w:val="000000"/>
                <w:sz w:val="14"/>
                <w:szCs w:val="14"/>
              </w:rPr>
            </w:pPr>
            <w:r w:rsidRPr="002B6501">
              <w:rPr>
                <w:b/>
                <w:bCs/>
                <w:color w:val="000000"/>
                <w:sz w:val="14"/>
                <w:szCs w:val="14"/>
              </w:rPr>
              <w:t>44,684,841</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52,909,950</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4,371,639</w:t>
            </w:r>
          </w:p>
        </w:tc>
        <w:tc>
          <w:tcPr>
            <w:tcW w:w="720" w:type="dxa"/>
            <w:tcBorders>
              <w:top w:val="single" w:sz="12" w:space="0" w:color="auto"/>
              <w:left w:val="nil"/>
              <w:bottom w:val="single" w:sz="12" w:space="0" w:color="auto"/>
              <w:right w:val="nil"/>
            </w:tcBorders>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4,977,027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41F7" w:rsidRPr="0081756A" w:rsidRDefault="00A241F7" w:rsidP="00A241F7">
            <w:pPr>
              <w:jc w:val="right"/>
              <w:rPr>
                <w:b/>
                <w:bCs/>
                <w:color w:val="000000"/>
                <w:sz w:val="14"/>
                <w:szCs w:val="14"/>
              </w:rPr>
            </w:pPr>
            <w:r w:rsidRPr="0081756A">
              <w:rPr>
                <w:b/>
                <w:bCs/>
                <w:color w:val="000000"/>
                <w:sz w:val="14"/>
                <w:szCs w:val="14"/>
              </w:rPr>
              <w:t>4,757,900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4,877,252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5,569,821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4,797,201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41F7" w:rsidRDefault="00A241F7" w:rsidP="00A241F7">
            <w:pPr>
              <w:jc w:val="right"/>
              <w:rPr>
                <w:b/>
                <w:bCs/>
                <w:color w:val="000000"/>
                <w:sz w:val="14"/>
                <w:szCs w:val="14"/>
              </w:rPr>
            </w:pPr>
            <w:r>
              <w:rPr>
                <w:b/>
                <w:bCs/>
                <w:color w:val="000000"/>
                <w:sz w:val="14"/>
                <w:szCs w:val="14"/>
              </w:rPr>
              <w:t>5,280,156</w:t>
            </w:r>
          </w:p>
        </w:tc>
      </w:tr>
      <w:tr w:rsidR="00A241F7" w:rsidRPr="00BF4323" w:rsidTr="0052659D">
        <w:trPr>
          <w:trHeight w:hRule="exact" w:val="129"/>
        </w:trPr>
        <w:tc>
          <w:tcPr>
            <w:tcW w:w="755" w:type="dxa"/>
            <w:tcBorders>
              <w:top w:val="single" w:sz="12" w:space="0" w:color="auto"/>
              <w:left w:val="nil"/>
              <w:right w:val="nil"/>
            </w:tcBorders>
          </w:tcPr>
          <w:p w:rsidR="00A241F7" w:rsidRPr="00BF4323" w:rsidRDefault="00A241F7" w:rsidP="00A241F7">
            <w:pPr>
              <w:ind w:right="-93"/>
              <w:rPr>
                <w:sz w:val="12"/>
                <w:szCs w:val="14"/>
              </w:rPr>
            </w:pPr>
          </w:p>
        </w:tc>
        <w:tc>
          <w:tcPr>
            <w:tcW w:w="8904" w:type="dxa"/>
            <w:gridSpan w:val="10"/>
            <w:tcBorders>
              <w:top w:val="single" w:sz="12" w:space="0" w:color="auto"/>
              <w:left w:val="nil"/>
              <w:right w:val="nil"/>
            </w:tcBorders>
            <w:shd w:val="clear" w:color="auto" w:fill="auto"/>
            <w:noWrap/>
          </w:tcPr>
          <w:p w:rsidR="00A241F7" w:rsidRPr="00BF4323" w:rsidRDefault="00A241F7" w:rsidP="00A241F7">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81756A" w:rsidRPr="00BF4323" w:rsidTr="008B2CC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81756A" w:rsidRPr="00BF4323" w:rsidRDefault="0081756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81756A" w:rsidRPr="0052659D" w:rsidRDefault="0081756A" w:rsidP="00F06B2F">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81756A" w:rsidRPr="0052659D" w:rsidRDefault="0081756A" w:rsidP="00355620">
            <w:pPr>
              <w:jc w:val="right"/>
              <w:rPr>
                <w:b/>
                <w:bCs/>
                <w:sz w:val="16"/>
                <w:szCs w:val="16"/>
              </w:rPr>
            </w:pPr>
            <w:r w:rsidRPr="0052659D">
              <w:rPr>
                <w:b/>
                <w:bCs/>
                <w:sz w:val="16"/>
                <w:szCs w:val="16"/>
              </w:rPr>
              <w:t>2015-16</w:t>
            </w:r>
          </w:p>
        </w:tc>
        <w:tc>
          <w:tcPr>
            <w:tcW w:w="810" w:type="dxa"/>
            <w:vMerge w:val="restart"/>
            <w:tcBorders>
              <w:top w:val="single" w:sz="12" w:space="0" w:color="auto"/>
              <w:left w:val="nil"/>
              <w:right w:val="single" w:sz="4" w:space="0" w:color="auto"/>
            </w:tcBorders>
            <w:shd w:val="clear" w:color="auto" w:fill="auto"/>
            <w:vAlign w:val="center"/>
          </w:tcPr>
          <w:p w:rsidR="0081756A" w:rsidRPr="0052659D" w:rsidRDefault="0081756A" w:rsidP="008B2CC6">
            <w:pPr>
              <w:jc w:val="right"/>
              <w:rPr>
                <w:b/>
                <w:bCs/>
                <w:sz w:val="16"/>
                <w:szCs w:val="16"/>
              </w:rPr>
            </w:pPr>
            <w:r w:rsidRPr="0052659D">
              <w:rPr>
                <w:b/>
                <w:bCs/>
                <w:sz w:val="16"/>
                <w:szCs w:val="16"/>
              </w:rPr>
              <w:t>2016-17</w:t>
            </w:r>
            <w:r w:rsidR="008B2CC6">
              <w:rPr>
                <w:b/>
                <w:bCs/>
                <w:sz w:val="16"/>
                <w:szCs w:val="16"/>
              </w:rPr>
              <w:t xml:space="preserve"> </w:t>
            </w:r>
            <w:r w:rsidR="008B2CC6">
              <w:rPr>
                <w:b/>
                <w:bCs/>
                <w:sz w:val="16"/>
                <w:szCs w:val="16"/>
                <w:vertAlign w:val="superscript"/>
              </w:rPr>
              <w:t>R</w:t>
            </w:r>
          </w:p>
        </w:tc>
        <w:tc>
          <w:tcPr>
            <w:tcW w:w="2880" w:type="dxa"/>
            <w:gridSpan w:val="4"/>
            <w:tcBorders>
              <w:top w:val="single" w:sz="12" w:space="0" w:color="auto"/>
              <w:left w:val="nil"/>
              <w:bottom w:val="single" w:sz="4" w:space="0" w:color="auto"/>
            </w:tcBorders>
            <w:shd w:val="clear" w:color="auto" w:fill="auto"/>
            <w:vAlign w:val="center"/>
          </w:tcPr>
          <w:p w:rsidR="0081756A" w:rsidRPr="0052659D" w:rsidRDefault="0081756A"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c>
          <w:tcPr>
            <w:tcW w:w="2123" w:type="dxa"/>
            <w:gridSpan w:val="3"/>
            <w:tcBorders>
              <w:top w:val="single" w:sz="12" w:space="0" w:color="auto"/>
              <w:left w:val="single" w:sz="4" w:space="0" w:color="auto"/>
              <w:bottom w:val="single" w:sz="4" w:space="0" w:color="auto"/>
            </w:tcBorders>
            <w:vAlign w:val="center"/>
          </w:tcPr>
          <w:p w:rsidR="0081756A" w:rsidRPr="0052659D" w:rsidRDefault="0081756A" w:rsidP="00AB7760">
            <w:pPr>
              <w:jc w:val="center"/>
              <w:rPr>
                <w:b/>
                <w:bCs/>
                <w:sz w:val="16"/>
                <w:szCs w:val="16"/>
              </w:rPr>
            </w:pPr>
            <w:r>
              <w:rPr>
                <w:b/>
                <w:bCs/>
                <w:sz w:val="16"/>
                <w:szCs w:val="16"/>
              </w:rPr>
              <w:t xml:space="preserve">2018 </w:t>
            </w:r>
            <w:r w:rsidRPr="00392171">
              <w:rPr>
                <w:b/>
                <w:bCs/>
                <w:sz w:val="16"/>
                <w:szCs w:val="16"/>
                <w:vertAlign w:val="superscript"/>
              </w:rPr>
              <w:t>P</w:t>
            </w:r>
          </w:p>
        </w:tc>
      </w:tr>
      <w:tr w:rsidR="008B2CC6" w:rsidRPr="00BF4323" w:rsidTr="008B2CC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8B2CC6" w:rsidRPr="00BF4323" w:rsidRDefault="008B2CC6"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8B2CC6" w:rsidRPr="00BF4323" w:rsidRDefault="008B2CC6"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8B2CC6" w:rsidRPr="00BF4323" w:rsidRDefault="008B2CC6"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8B2CC6" w:rsidRPr="00BF4323" w:rsidRDefault="008B2CC6"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2CC6" w:rsidRPr="0052659D" w:rsidRDefault="008B2CC6" w:rsidP="009B3CF0">
            <w:pPr>
              <w:jc w:val="right"/>
              <w:rPr>
                <w:b/>
                <w:sz w:val="14"/>
                <w:szCs w:val="14"/>
              </w:rPr>
            </w:pPr>
            <w:r>
              <w:rPr>
                <w:b/>
                <w:sz w:val="14"/>
                <w:szCs w:val="14"/>
              </w:rPr>
              <w:t xml:space="preserve">Feb </w:t>
            </w:r>
            <w:r w:rsidRPr="008B2CC6">
              <w:rPr>
                <w:b/>
                <w:sz w:val="14"/>
                <w:szCs w:val="14"/>
                <w:vertAlign w:val="superscript"/>
              </w:rPr>
              <w:t>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B2CC6" w:rsidRPr="0052659D" w:rsidRDefault="008B2CC6" w:rsidP="00924952">
            <w:pPr>
              <w:jc w:val="right"/>
              <w:rPr>
                <w:b/>
                <w:sz w:val="14"/>
                <w:szCs w:val="14"/>
              </w:rPr>
            </w:pPr>
            <w:r>
              <w:rPr>
                <w:b/>
                <w:sz w:val="14"/>
                <w:szCs w:val="14"/>
              </w:rPr>
              <w:t>Mar</w:t>
            </w:r>
            <w:r w:rsidRPr="008B2CC6">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2CC6" w:rsidRPr="0052659D" w:rsidRDefault="008B2CC6" w:rsidP="008B2CC6">
            <w:pPr>
              <w:jc w:val="right"/>
              <w:rPr>
                <w:b/>
                <w:color w:val="000000"/>
                <w:sz w:val="14"/>
                <w:szCs w:val="14"/>
              </w:rPr>
            </w:pPr>
            <w:r w:rsidRPr="0052659D">
              <w:rPr>
                <w:b/>
                <w:color w:val="000000"/>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8B2CC6" w:rsidRPr="0052659D" w:rsidRDefault="008B2CC6" w:rsidP="008B2CC6">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8B2CC6" w:rsidRPr="0052659D" w:rsidRDefault="008B2CC6" w:rsidP="008B2CC6">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B2CC6" w:rsidRPr="0052659D" w:rsidRDefault="008B2CC6" w:rsidP="009B3CF0">
            <w:pPr>
              <w:jc w:val="right"/>
              <w:rPr>
                <w:b/>
                <w:color w:val="000000"/>
                <w:sz w:val="14"/>
                <w:szCs w:val="14"/>
              </w:rPr>
            </w:pPr>
            <w:r>
              <w:rPr>
                <w:b/>
                <w:color w:val="000000"/>
                <w:sz w:val="14"/>
                <w:szCs w:val="14"/>
              </w:rPr>
              <w:t>Feb</w:t>
            </w:r>
            <w:r w:rsidRPr="0052659D">
              <w:rPr>
                <w:b/>
                <w:color w:val="000000"/>
                <w:sz w:val="14"/>
                <w:szCs w:val="14"/>
                <w:vertAlign w:val="superscript"/>
              </w:rPr>
              <w:t xml:space="preserve"> 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8B2CC6" w:rsidRPr="0052659D" w:rsidRDefault="008B2CC6" w:rsidP="00FC59CB">
            <w:pPr>
              <w:jc w:val="right"/>
              <w:rPr>
                <w:b/>
                <w:color w:val="000000"/>
                <w:sz w:val="14"/>
                <w:szCs w:val="14"/>
              </w:rPr>
            </w:pPr>
            <w:r>
              <w:rPr>
                <w:b/>
                <w:color w:val="000000"/>
                <w:sz w:val="14"/>
                <w:szCs w:val="14"/>
              </w:rPr>
              <w:t>Mar</w:t>
            </w:r>
          </w:p>
        </w:tc>
      </w:tr>
      <w:tr w:rsidR="008B2CC6"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B2CC6" w:rsidRPr="00BF4323" w:rsidRDefault="008B2CC6"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8B2CC6" w:rsidRPr="00BF4323" w:rsidRDefault="008B2CC6"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2495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B3CF0">
            <w:pPr>
              <w:jc w:val="right"/>
              <w:rPr>
                <w:b/>
                <w:bCs/>
                <w:sz w:val="13"/>
                <w:szCs w:val="13"/>
              </w:rPr>
            </w:pPr>
          </w:p>
        </w:tc>
        <w:tc>
          <w:tcPr>
            <w:tcW w:w="720" w:type="dxa"/>
            <w:tcBorders>
              <w:top w:val="nil"/>
              <w:left w:val="nil"/>
              <w:bottom w:val="nil"/>
              <w:right w:val="nil"/>
            </w:tcBorders>
            <w:vAlign w:val="center"/>
          </w:tcPr>
          <w:p w:rsidR="008B2CC6" w:rsidRPr="00BF4323" w:rsidRDefault="008B2CC6"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8B2CC6" w:rsidRPr="00BF4323" w:rsidRDefault="008B2CC6" w:rsidP="009B3CF0">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8B2CC6" w:rsidRPr="00BF4323" w:rsidRDefault="008B2CC6" w:rsidP="009B3CF0">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8B2CC6" w:rsidRPr="00BF4323" w:rsidRDefault="008B2CC6" w:rsidP="009B3CF0">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8B2CC6" w:rsidRPr="00BF4323" w:rsidRDefault="008B2CC6" w:rsidP="009B3CF0">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8B2CC6" w:rsidRPr="00BF4323" w:rsidRDefault="008B2CC6" w:rsidP="00924952">
            <w:pPr>
              <w:jc w:val="right"/>
              <w:rPr>
                <w:sz w:val="15"/>
                <w:szCs w:val="15"/>
              </w:rPr>
            </w:pP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B2CC6" w:rsidRPr="0052659D" w:rsidRDefault="008B2CC6"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21,971,996</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22,003,050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1,797,000</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2,075,000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2,158,000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2,000,000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2,112,700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2,059,000</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2,300,000</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B2CC6" w:rsidRPr="0052659D" w:rsidRDefault="008B2CC6"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8B2CC6" w:rsidRDefault="008B2CC6" w:rsidP="008B2C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rFonts w:ascii="Calibri" w:hAnsi="Calibri"/>
                <w:color w:val="000000"/>
                <w:sz w:val="22"/>
                <w:szCs w:val="22"/>
              </w:rPr>
            </w:pP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34,339</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33,176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1,553</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3,176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2,061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2,123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2,620</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2,936</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152,778</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125,533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9,293</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11,186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9,894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10,921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14,060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9,959</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11,229</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107,855</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6,983</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8,937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7,509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7,634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10,708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7,140</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8,585</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44,922</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33,563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2,310</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2,249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2,385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3,287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3,352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2,819</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2,644</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250,270</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239,643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19,171</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21,281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20,579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18,980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22,338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23,441</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20,175</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51,590</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3,027</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4,183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3,119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2,889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3,345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4,699</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3,870</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45,916</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3,765</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4,684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4,151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4,143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5,216</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3,822</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5,687</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611</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622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727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465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290</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564</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147,078</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143,137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11,769</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11,791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12,461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11,221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14,176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13,236</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11,919</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3,951,764</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3,922,862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295,189</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366,950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340,312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330,980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347,358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311,249</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346,434</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231,132</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236,389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15,929</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20,506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23,610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21,534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21,926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20,187</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21,546</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3,717,459</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3,685,143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279,138</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346,402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316,608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309,381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325,262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290,917</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324,806</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3,173</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121</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145</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82</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448,543</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452,254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45,170</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45,684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41,307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46,910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50,625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51,955</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51,811</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15,418</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1,110</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1,893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1,042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1,645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1,448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1,488</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1,333</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20,147</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20,658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1,401</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1,534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2,953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2,930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2,153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2,188</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1,752</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151,413</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131,687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16,829</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16,343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10,678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13,576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14,940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18,063</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20,510</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39,448</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33,595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3,546</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4,263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3,782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5,680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4,499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4,594</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4,348</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222,116</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249,986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22,285</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21,651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22,852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23,079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27,585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25,621</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23,869</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2,104,885</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2,111,824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168,033</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200,219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199,714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174,886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198,764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191,601</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212,205</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143,109</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155,862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12,259</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16,789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15,387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13,977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15,773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14,412</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16,889</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27,491</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28,235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1,802</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3,079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3,064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2,438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3,169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1,684</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2,948</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46,104</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45,245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3,678</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4,784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4,003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2,972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4,334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3,888</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3,597</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132,802</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154,800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13,268</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14,967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12,604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13,208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14,179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12,145</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10,749</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1,628,664</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1,619,808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127,911</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150,417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152,884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133,391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150,232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150,077</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164,133</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126,715</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107,873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9,115</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10,183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11,772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8,901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11,077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9,394</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13,889</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1,723,554</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1,761,575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146,697</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168,540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173,283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155,554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179,956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191,687</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174,699</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60,117</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60,098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4,699</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7,629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5,439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6,801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6,399</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7,896</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642,119</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667,490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53,981</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62,913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60,596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52,501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70,449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64,191</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66,987</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786,905</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803,282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70,238</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80,421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87,156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75,125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79,183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93,439</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73,226</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234,413</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230,705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17,779</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17,576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22,287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23,522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27,659</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26,590</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2,795,500</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2,969,170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233,138</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263,346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287,358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253,009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314,554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269,901</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294,496</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503,249</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590,140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42,952</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53,504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53,919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46,008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58,185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61,317</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58,615</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430,188</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419,895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35,458</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38,102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36,337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31,123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39,257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37,283</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40,753</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1,216,889</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1,237,258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100,781</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104,281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116,337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97,423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133,865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99,344</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114,448</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555,305</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643,534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48,340</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54,819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64,259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60,181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66,725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62,935</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66,968</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64,611</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57,177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4,259</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10,455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15,043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17,011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14,533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7,295</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10,201</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25,258</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21,165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1,349</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2,185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1,727</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3,510</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665,508</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646,676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57,215</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54,371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75,776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76,215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91,160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75,708</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81,598</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252,398</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283,214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23,101</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24,260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27,033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26,423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27,389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22,072</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27,083</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28,539</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1,118</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1,494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1,688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1,550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4,829</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2,307</w:t>
            </w:r>
          </w:p>
        </w:tc>
      </w:tr>
      <w:tr w:rsidR="008B2CC6" w:rsidRPr="00BF4323" w:rsidTr="008B2C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101,644</w:t>
            </w:r>
          </w:p>
        </w:tc>
        <w:tc>
          <w:tcPr>
            <w:tcW w:w="81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79,935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6,830</w:t>
            </w:r>
          </w:p>
        </w:tc>
        <w:tc>
          <w:tcPr>
            <w:tcW w:w="72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6,243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9,756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10,673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9,217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6,858</w:t>
            </w:r>
          </w:p>
        </w:tc>
        <w:tc>
          <w:tcPr>
            <w:tcW w:w="683"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8,530</w:t>
            </w:r>
          </w:p>
        </w:tc>
      </w:tr>
      <w:tr w:rsidR="008B2CC6" w:rsidRPr="00BF4323" w:rsidTr="008B2CC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8B2CC6" w:rsidRPr="0052659D" w:rsidRDefault="008B2CC6"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282,927</w:t>
            </w:r>
          </w:p>
        </w:tc>
        <w:tc>
          <w:tcPr>
            <w:tcW w:w="810"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260,285</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26,166</w:t>
            </w:r>
          </w:p>
        </w:tc>
        <w:tc>
          <w:tcPr>
            <w:tcW w:w="720" w:type="dxa"/>
            <w:tcBorders>
              <w:top w:val="nil"/>
              <w:left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22,374</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37,300</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37,569</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52,617</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41,948</w:t>
            </w:r>
          </w:p>
        </w:tc>
        <w:tc>
          <w:tcPr>
            <w:tcW w:w="683"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43,678</w:t>
            </w:r>
          </w:p>
        </w:tc>
      </w:tr>
      <w:tr w:rsidR="008B2CC6"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8B2CC6" w:rsidRPr="00BF4323" w:rsidRDefault="008B2CC6"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8B2CC6" w:rsidRPr="00BF4323" w:rsidRDefault="008B2CC6"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B2CC6" w:rsidRPr="00BF4323" w:rsidRDefault="008B2CC6"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59"/>
        <w:gridCol w:w="1873"/>
        <w:gridCol w:w="719"/>
        <w:gridCol w:w="794"/>
        <w:gridCol w:w="700"/>
        <w:gridCol w:w="670"/>
        <w:gridCol w:w="720"/>
        <w:gridCol w:w="720"/>
        <w:gridCol w:w="770"/>
        <w:gridCol w:w="720"/>
        <w:gridCol w:w="658"/>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81756A" w:rsidRPr="00BF4323" w:rsidTr="008B2CC6">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81756A" w:rsidRPr="0052659D" w:rsidRDefault="0081756A" w:rsidP="004B4A6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81756A" w:rsidRPr="0052659D" w:rsidRDefault="0081756A" w:rsidP="004B4A6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81756A" w:rsidRPr="0052659D" w:rsidRDefault="0081756A" w:rsidP="00355620">
            <w:pPr>
              <w:jc w:val="right"/>
              <w:rPr>
                <w:b/>
                <w:bCs/>
                <w:sz w:val="16"/>
                <w:szCs w:val="16"/>
              </w:rPr>
            </w:pPr>
            <w:r w:rsidRPr="0052659D">
              <w:rPr>
                <w:b/>
                <w:bCs/>
                <w:sz w:val="16"/>
                <w:szCs w:val="16"/>
              </w:rPr>
              <w:t>2015-16</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1756A" w:rsidRPr="0052659D" w:rsidRDefault="0081756A" w:rsidP="00355620">
            <w:pPr>
              <w:jc w:val="right"/>
              <w:rPr>
                <w:b/>
                <w:bCs/>
                <w:sz w:val="16"/>
                <w:szCs w:val="16"/>
              </w:rPr>
            </w:pPr>
            <w:r w:rsidRPr="0052659D">
              <w:rPr>
                <w:b/>
                <w:bCs/>
                <w:sz w:val="16"/>
                <w:szCs w:val="16"/>
              </w:rPr>
              <w:t>2016-17</w:t>
            </w:r>
            <w:r w:rsidR="008B2CC6">
              <w:rPr>
                <w:b/>
                <w:bCs/>
                <w:sz w:val="16"/>
                <w:szCs w:val="16"/>
                <w:vertAlign w:val="superscript"/>
              </w:rPr>
              <w:t xml:space="preserve"> R</w:t>
            </w:r>
          </w:p>
        </w:tc>
        <w:tc>
          <w:tcPr>
            <w:tcW w:w="2810" w:type="dxa"/>
            <w:gridSpan w:val="4"/>
            <w:tcBorders>
              <w:top w:val="single" w:sz="12" w:space="0" w:color="auto"/>
              <w:left w:val="single" w:sz="4" w:space="0" w:color="auto"/>
              <w:bottom w:val="single" w:sz="4" w:space="0" w:color="auto"/>
            </w:tcBorders>
            <w:shd w:val="clear" w:color="auto" w:fill="auto"/>
            <w:vAlign w:val="center"/>
          </w:tcPr>
          <w:p w:rsidR="0081756A" w:rsidRPr="0052659D" w:rsidRDefault="0081756A" w:rsidP="00AB7760">
            <w:pPr>
              <w:jc w:val="center"/>
              <w:rPr>
                <w:b/>
                <w:bCs/>
                <w:sz w:val="16"/>
                <w:szCs w:val="16"/>
              </w:rPr>
            </w:pPr>
            <w:r w:rsidRPr="0052659D">
              <w:rPr>
                <w:b/>
                <w:bCs/>
                <w:sz w:val="16"/>
                <w:szCs w:val="16"/>
              </w:rPr>
              <w:t xml:space="preserve">2017 </w:t>
            </w:r>
            <w:r w:rsidRPr="0052659D">
              <w:rPr>
                <w:b/>
                <w:bCs/>
                <w:sz w:val="16"/>
                <w:szCs w:val="16"/>
                <w:vertAlign w:val="superscript"/>
              </w:rPr>
              <w:t>P</w:t>
            </w:r>
          </w:p>
        </w:tc>
        <w:tc>
          <w:tcPr>
            <w:tcW w:w="2148" w:type="dxa"/>
            <w:gridSpan w:val="3"/>
            <w:tcBorders>
              <w:top w:val="single" w:sz="12" w:space="0" w:color="auto"/>
              <w:left w:val="single" w:sz="4" w:space="0" w:color="auto"/>
              <w:bottom w:val="single" w:sz="4" w:space="0" w:color="auto"/>
            </w:tcBorders>
            <w:vAlign w:val="center"/>
          </w:tcPr>
          <w:p w:rsidR="0081756A" w:rsidRPr="0052659D" w:rsidRDefault="0081756A" w:rsidP="00AB7760">
            <w:pPr>
              <w:jc w:val="center"/>
              <w:rPr>
                <w:b/>
                <w:bCs/>
                <w:sz w:val="16"/>
                <w:szCs w:val="16"/>
              </w:rPr>
            </w:pPr>
            <w:r>
              <w:rPr>
                <w:b/>
                <w:bCs/>
                <w:sz w:val="16"/>
                <w:szCs w:val="16"/>
              </w:rPr>
              <w:t xml:space="preserve">2018 </w:t>
            </w:r>
            <w:r w:rsidRPr="00392171">
              <w:rPr>
                <w:b/>
                <w:bCs/>
                <w:sz w:val="16"/>
                <w:szCs w:val="16"/>
                <w:vertAlign w:val="superscript"/>
              </w:rPr>
              <w:t>P</w:t>
            </w:r>
          </w:p>
        </w:tc>
      </w:tr>
      <w:tr w:rsidR="008B2CC6" w:rsidRPr="00BF4323" w:rsidTr="008B2CC6">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8B2CC6" w:rsidRPr="00BF4323" w:rsidRDefault="008B2CC6" w:rsidP="00924952">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8B2CC6" w:rsidRPr="00BF4323" w:rsidRDefault="008B2CC6" w:rsidP="00924952">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8B2CC6" w:rsidRPr="00BF4323" w:rsidRDefault="008B2CC6" w:rsidP="00924952">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8B2CC6" w:rsidRPr="00BF4323" w:rsidRDefault="008B2CC6" w:rsidP="00924952">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8B2CC6" w:rsidRPr="0052659D" w:rsidRDefault="008B2CC6" w:rsidP="009B3CF0">
            <w:pPr>
              <w:jc w:val="right"/>
              <w:rPr>
                <w:b/>
                <w:sz w:val="14"/>
                <w:szCs w:val="14"/>
              </w:rPr>
            </w:pPr>
            <w:r>
              <w:rPr>
                <w:b/>
                <w:sz w:val="14"/>
                <w:szCs w:val="14"/>
              </w:rPr>
              <w:t xml:space="preserve">Feb </w:t>
            </w:r>
            <w:r w:rsidRPr="008B2CC6">
              <w:rPr>
                <w:b/>
                <w:sz w:val="14"/>
                <w:szCs w:val="14"/>
                <w:vertAlign w:val="superscript"/>
              </w:rPr>
              <w:t>R</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8B2CC6" w:rsidRPr="0052659D" w:rsidRDefault="008B2CC6" w:rsidP="009B3CF0">
            <w:pPr>
              <w:jc w:val="right"/>
              <w:rPr>
                <w:b/>
                <w:sz w:val="14"/>
                <w:szCs w:val="14"/>
              </w:rPr>
            </w:pPr>
            <w:r>
              <w:rPr>
                <w:b/>
                <w:sz w:val="14"/>
                <w:szCs w:val="14"/>
              </w:rPr>
              <w:t>Mar</w:t>
            </w:r>
            <w:r w:rsidRPr="008B2CC6">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2CC6" w:rsidRPr="0052659D" w:rsidRDefault="008B2CC6" w:rsidP="009B3CF0">
            <w:pPr>
              <w:jc w:val="right"/>
              <w:rPr>
                <w:b/>
                <w:color w:val="000000"/>
                <w:sz w:val="14"/>
                <w:szCs w:val="14"/>
              </w:rPr>
            </w:pPr>
            <w:r w:rsidRPr="0052659D">
              <w:rPr>
                <w:b/>
                <w:color w:val="000000"/>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2CC6" w:rsidRPr="0052659D" w:rsidRDefault="008B2CC6" w:rsidP="009B3CF0">
            <w:pPr>
              <w:jc w:val="right"/>
              <w:rPr>
                <w:b/>
                <w:color w:val="000000"/>
                <w:sz w:val="14"/>
                <w:szCs w:val="14"/>
              </w:rPr>
            </w:pPr>
            <w:r>
              <w:rPr>
                <w:b/>
                <w:color w:val="000000"/>
                <w:sz w:val="14"/>
                <w:szCs w:val="14"/>
              </w:rPr>
              <w:t>Dec</w:t>
            </w:r>
          </w:p>
        </w:tc>
        <w:tc>
          <w:tcPr>
            <w:tcW w:w="77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2CC6" w:rsidRPr="0052659D" w:rsidRDefault="008B2CC6" w:rsidP="009B3CF0">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B2CC6" w:rsidRPr="0052659D" w:rsidRDefault="008B2CC6" w:rsidP="009B3CF0">
            <w:pPr>
              <w:jc w:val="right"/>
              <w:rPr>
                <w:b/>
                <w:color w:val="000000"/>
                <w:sz w:val="14"/>
                <w:szCs w:val="14"/>
              </w:rPr>
            </w:pPr>
            <w:r>
              <w:rPr>
                <w:b/>
                <w:color w:val="000000"/>
                <w:sz w:val="14"/>
                <w:szCs w:val="14"/>
              </w:rPr>
              <w:t>Feb</w:t>
            </w:r>
            <w:r w:rsidRPr="0052659D">
              <w:rPr>
                <w:b/>
                <w:color w:val="000000"/>
                <w:sz w:val="14"/>
                <w:szCs w:val="14"/>
                <w:vertAlign w:val="superscript"/>
              </w:rPr>
              <w:t xml:space="preserve"> R</w:t>
            </w:r>
          </w:p>
        </w:tc>
        <w:tc>
          <w:tcPr>
            <w:tcW w:w="658" w:type="dxa"/>
            <w:tcBorders>
              <w:top w:val="single" w:sz="4" w:space="0" w:color="auto"/>
              <w:bottom w:val="single" w:sz="12" w:space="0" w:color="auto"/>
            </w:tcBorders>
            <w:shd w:val="clear" w:color="auto" w:fill="auto"/>
            <w:tcMar>
              <w:left w:w="43" w:type="dxa"/>
              <w:right w:w="43" w:type="dxa"/>
            </w:tcMar>
            <w:vAlign w:val="center"/>
            <w:hideMark/>
          </w:tcPr>
          <w:p w:rsidR="008B2CC6" w:rsidRPr="0052659D" w:rsidRDefault="008B2CC6" w:rsidP="009B3CF0">
            <w:pPr>
              <w:jc w:val="right"/>
              <w:rPr>
                <w:b/>
                <w:color w:val="000000"/>
                <w:sz w:val="14"/>
                <w:szCs w:val="14"/>
              </w:rPr>
            </w:pPr>
            <w:r>
              <w:rPr>
                <w:b/>
                <w:color w:val="000000"/>
                <w:sz w:val="14"/>
                <w:szCs w:val="14"/>
              </w:rPr>
              <w:t>Mar</w:t>
            </w:r>
          </w:p>
        </w:tc>
      </w:tr>
      <w:tr w:rsidR="008B2CC6" w:rsidRPr="00BF4323" w:rsidTr="008B2CC6">
        <w:trPr>
          <w:trHeight w:hRule="exact" w:val="245"/>
          <w:jc w:val="center"/>
        </w:trPr>
        <w:tc>
          <w:tcPr>
            <w:tcW w:w="359" w:type="dxa"/>
            <w:tcBorders>
              <w:top w:val="nil"/>
              <w:left w:val="nil"/>
              <w:bottom w:val="nil"/>
              <w:right w:val="nil"/>
            </w:tcBorders>
            <w:shd w:val="clear" w:color="auto" w:fill="auto"/>
            <w:vAlign w:val="center"/>
            <w:hideMark/>
          </w:tcPr>
          <w:p w:rsidR="008B2CC6" w:rsidRPr="00BF4323" w:rsidRDefault="008B2CC6" w:rsidP="00924952">
            <w:pPr>
              <w:jc w:val="center"/>
              <w:rPr>
                <w:b/>
                <w:bCs/>
                <w:sz w:val="15"/>
                <w:szCs w:val="15"/>
              </w:rPr>
            </w:pPr>
          </w:p>
        </w:tc>
        <w:tc>
          <w:tcPr>
            <w:tcW w:w="1873" w:type="dxa"/>
            <w:tcBorders>
              <w:top w:val="nil"/>
              <w:left w:val="nil"/>
              <w:bottom w:val="nil"/>
              <w:right w:val="nil"/>
            </w:tcBorders>
            <w:shd w:val="clear" w:color="auto" w:fill="auto"/>
            <w:vAlign w:val="center"/>
            <w:hideMark/>
          </w:tcPr>
          <w:p w:rsidR="008B2CC6" w:rsidRPr="00BF4323" w:rsidRDefault="008B2CC6" w:rsidP="00924952">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24952">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24952">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B3CF0">
            <w:pPr>
              <w:jc w:val="center"/>
              <w:rPr>
                <w:b/>
                <w:bCs/>
                <w:sz w:val="13"/>
                <w:szCs w:val="13"/>
              </w:rPr>
            </w:pPr>
          </w:p>
        </w:tc>
        <w:tc>
          <w:tcPr>
            <w:tcW w:w="670" w:type="dxa"/>
            <w:tcBorders>
              <w:top w:val="nil"/>
              <w:left w:val="nil"/>
              <w:bottom w:val="nil"/>
              <w:right w:val="nil"/>
            </w:tcBorders>
            <w:vAlign w:val="center"/>
          </w:tcPr>
          <w:p w:rsidR="008B2CC6" w:rsidRPr="00BF4323" w:rsidRDefault="008B2CC6"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B3CF0">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B3CF0">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B3CF0">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8B2CC6" w:rsidRPr="00BF4323" w:rsidRDefault="008B2CC6" w:rsidP="009B3CF0">
            <w:pPr>
              <w:jc w:val="right"/>
              <w:rPr>
                <w:sz w:val="15"/>
                <w:szCs w:val="15"/>
              </w:rPr>
            </w:pPr>
          </w:p>
        </w:tc>
        <w:tc>
          <w:tcPr>
            <w:tcW w:w="658" w:type="dxa"/>
            <w:tcBorders>
              <w:top w:val="nil"/>
              <w:left w:val="nil"/>
              <w:bottom w:val="nil"/>
            </w:tcBorders>
            <w:shd w:val="clear" w:color="auto" w:fill="auto"/>
            <w:tcMar>
              <w:left w:w="29" w:type="dxa"/>
              <w:right w:w="43" w:type="dxa"/>
            </w:tcMar>
            <w:vAlign w:val="center"/>
            <w:hideMark/>
          </w:tcPr>
          <w:p w:rsidR="008B2CC6" w:rsidRPr="00BF4323" w:rsidRDefault="008B2CC6" w:rsidP="00924952">
            <w:pPr>
              <w:jc w:val="right"/>
              <w:rPr>
                <w:sz w:val="15"/>
                <w:szCs w:val="15"/>
              </w:rPr>
            </w:pP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64,235</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58,913</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2,917</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11,020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3,342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2,324</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1,682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2,398</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2,365</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200,766</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167,790</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16,337</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14,273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11,999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10,178</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12,419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14,410</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13,413</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113,314</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84,395</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7,216</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8,067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6,118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4,868</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5,440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6,805</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7,222</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12,350</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19,117</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1,329</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1,748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1,636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1,820</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2,224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2,490</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2,030</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75,102</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64,278</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7,792</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4,458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3,490</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5,115</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4,161</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199,738</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178,090</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12,517</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16,154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21,847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17,691</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17,127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15,902</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17,833</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188,830</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165,862</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11,775</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15,411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17,894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16,034</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13,795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12,805</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15,310</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10,908</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12,228</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743</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743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3,954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1,657</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3,332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3,097</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2,523</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231,721</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215,152</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22,250</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23,722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19,214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28,452</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42,023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42,962</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34,721</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2,631,756</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2,363,289</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232,613</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267,734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224,802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201,262</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244,711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175,126</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244,078</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1,905,482</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1,624,263</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167,850</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177,228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152,073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148,226</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188,744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127,466</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189,567</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275,644</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203,934</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18,101</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19,673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26,232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11,403</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12,688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10,808</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13,394</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196,796</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204,651</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15,448</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31,110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18,957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21,339</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17,369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14,799</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15,603</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243,905</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329,839</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31,183</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39,702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27,454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20,260</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25,859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22,048</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25,490</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9,930</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603</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32</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35</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23</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2,766,168</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2,506,307</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221,140</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195,164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265,819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283,127</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239,637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295,027</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334,355</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1,230,230</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1,133,550</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103,136</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74,527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145,930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158,510</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105,836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163,233</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166,683</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694,565</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623,442</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54,832</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60,461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55,858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52,964</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66,237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58,444</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62,613</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400,026</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408,472</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30,286</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29,670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32,933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29,223</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33,573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30,660</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33,985</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30,579</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29,792</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2,515</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2,092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1,624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5,521</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48</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759</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256,991</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250,704</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24,463</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22,604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25,211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21,366</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26,119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30,519</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49,636</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153,777</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60,347</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5,908</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5,811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4,264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15,543</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7,718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12,124</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20,680</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980,619</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1,085,213</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87,964</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116,993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101,254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93,856</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110,234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102,418</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122,064</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126,109</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152,890</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9,514</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18,428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16,309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17,692</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10,666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16,918</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21,518</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144,483</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138,546</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8,845</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13,428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8,608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8,967</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15,901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12,157</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16,201</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283,709</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226,537</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16,114</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13,445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22,788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21,476</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22,957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30,999</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24,839</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97,433</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137,313</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8,389</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18,780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12,097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11,557</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13,708</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21,511</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328,884</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429,927</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45,101</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52,911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41,452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34,164</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49,820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28,635</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37,995</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2,279,463</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2,147,587</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171,402</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218,589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226,305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210,545</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248,060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209,670</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275,403</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58,012</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56,569</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4,307</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4,992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3,410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3,652</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3,846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5,281</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6,624</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40,650</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46,290</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5,716</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5,190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2,614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1,865</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2,522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4,523</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4,423</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99,914</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92,973</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7,022</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10,994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8,593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7,626</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7,886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8,255</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9,624</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447,530</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359,752</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29,179</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36,148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29,531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27,589</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27,476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25,323</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26,351</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214,888</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249,282</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23,326</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26,262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24,975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27,728</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31,328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27,321</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35,177</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1,082,910</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1,064,628</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80,030</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110,284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118,797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113,520</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145,357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116,877</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144,432</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335,559</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278,092</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21,823</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24,719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38,386</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28,565</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29,645</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22,090</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48,771</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258,464</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300,482</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21,574</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22,663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36,258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18,455</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23,014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22,656</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45,846</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211,610</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251,074</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15,542</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18,918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32,229</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13,384</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17,088</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16,111</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41,002</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37,954</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43,219</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5,571</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3,422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3,182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4,314</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5,284</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5,760</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4,124</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sz w:val="14"/>
                <w:szCs w:val="14"/>
              </w:rPr>
            </w:pPr>
          </w:p>
        </w:tc>
        <w:tc>
          <w:tcPr>
            <w:tcW w:w="1873" w:type="dxa"/>
            <w:tcBorders>
              <w:top w:val="nil"/>
              <w:left w:val="nil"/>
              <w:bottom w:val="nil"/>
              <w:right w:val="nil"/>
            </w:tcBorders>
            <w:shd w:val="clear" w:color="auto" w:fill="auto"/>
            <w:vAlign w:val="center"/>
            <w:hideMark/>
          </w:tcPr>
          <w:p w:rsidR="008B2CC6" w:rsidRPr="0052659D" w:rsidRDefault="008B2CC6"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color w:val="000000"/>
                <w:sz w:val="14"/>
                <w:szCs w:val="14"/>
              </w:rPr>
            </w:pPr>
            <w:r w:rsidRPr="0052659D">
              <w:rPr>
                <w:color w:val="000000"/>
                <w:sz w:val="14"/>
                <w:szCs w:val="14"/>
              </w:rPr>
              <w:t>8,900</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6,189</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461</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color w:val="000000"/>
                <w:sz w:val="14"/>
                <w:szCs w:val="14"/>
              </w:rPr>
            </w:pPr>
            <w:r>
              <w:rPr>
                <w:color w:val="000000"/>
                <w:sz w:val="14"/>
                <w:szCs w:val="14"/>
              </w:rPr>
              <w:t>323</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847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758</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color w:val="000000"/>
                <w:sz w:val="14"/>
                <w:szCs w:val="14"/>
              </w:rPr>
            </w:pPr>
            <w:r>
              <w:rPr>
                <w:color w:val="000000"/>
                <w:sz w:val="14"/>
                <w:szCs w:val="14"/>
              </w:rPr>
              <w:t>642</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786</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color w:val="000000"/>
                <w:sz w:val="14"/>
                <w:szCs w:val="14"/>
              </w:rPr>
            </w:pPr>
            <w:r>
              <w:rPr>
                <w:color w:val="000000"/>
                <w:sz w:val="14"/>
                <w:szCs w:val="14"/>
              </w:rPr>
              <w:t>720</w:t>
            </w:r>
          </w:p>
        </w:tc>
      </w:tr>
      <w:tr w:rsidR="008B2CC6" w:rsidRPr="00BF4323" w:rsidTr="008B2CC6">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77,323</w:t>
            </w:r>
          </w:p>
        </w:tc>
        <w:tc>
          <w:tcPr>
            <w:tcW w:w="794"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77,024</w:t>
            </w:r>
          </w:p>
        </w:tc>
        <w:tc>
          <w:tcPr>
            <w:tcW w:w="70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6,429</w:t>
            </w:r>
          </w:p>
        </w:tc>
        <w:tc>
          <w:tcPr>
            <w:tcW w:w="670" w:type="dxa"/>
            <w:tcBorders>
              <w:top w:val="nil"/>
              <w:left w:val="nil"/>
              <w:bottom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4,671</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5,327</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5,595</w:t>
            </w:r>
          </w:p>
        </w:tc>
        <w:tc>
          <w:tcPr>
            <w:tcW w:w="770" w:type="dxa"/>
            <w:tcBorders>
              <w:top w:val="nil"/>
              <w:left w:val="nil"/>
              <w:bottom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8,510</w:t>
            </w:r>
          </w:p>
        </w:tc>
        <w:tc>
          <w:tcPr>
            <w:tcW w:w="720" w:type="dxa"/>
            <w:tcBorders>
              <w:top w:val="nil"/>
              <w:left w:val="nil"/>
              <w:bottom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13,157</w:t>
            </w:r>
          </w:p>
        </w:tc>
        <w:tc>
          <w:tcPr>
            <w:tcW w:w="658" w:type="dxa"/>
            <w:tcBorders>
              <w:top w:val="nil"/>
              <w:left w:val="nil"/>
              <w:bottom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16,058</w:t>
            </w:r>
          </w:p>
        </w:tc>
      </w:tr>
      <w:tr w:rsidR="008B2CC6" w:rsidRPr="00BF4323" w:rsidTr="008B2CC6">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p>
        </w:tc>
        <w:tc>
          <w:tcPr>
            <w:tcW w:w="1873" w:type="dxa"/>
            <w:tcBorders>
              <w:top w:val="nil"/>
              <w:left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21,817,392</w:t>
            </w:r>
          </w:p>
        </w:tc>
        <w:tc>
          <w:tcPr>
            <w:tcW w:w="794"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21,362,559</w:t>
            </w:r>
          </w:p>
        </w:tc>
        <w:tc>
          <w:tcPr>
            <w:tcW w:w="700"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1,770,601</w:t>
            </w:r>
          </w:p>
        </w:tc>
        <w:tc>
          <w:tcPr>
            <w:tcW w:w="670" w:type="dxa"/>
            <w:tcBorders>
              <w:top w:val="nil"/>
              <w:left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2,025,735</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2,066,454</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1,942,262</w:t>
            </w:r>
          </w:p>
        </w:tc>
        <w:tc>
          <w:tcPr>
            <w:tcW w:w="77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2,168,355</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2,021,846</w:t>
            </w:r>
          </w:p>
        </w:tc>
        <w:tc>
          <w:tcPr>
            <w:tcW w:w="658" w:type="dxa"/>
            <w:tcBorders>
              <w:top w:val="nil"/>
              <w:lef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2,301,719</w:t>
            </w:r>
          </w:p>
        </w:tc>
      </w:tr>
      <w:tr w:rsidR="008B2CC6" w:rsidRPr="00BF4323" w:rsidTr="008B2CC6">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614,514</w:t>
            </w:r>
          </w:p>
        </w:tc>
        <w:tc>
          <w:tcPr>
            <w:tcW w:w="794"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836,532</w:t>
            </w:r>
          </w:p>
        </w:tc>
        <w:tc>
          <w:tcPr>
            <w:tcW w:w="700"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42,349</w:t>
            </w:r>
          </w:p>
        </w:tc>
        <w:tc>
          <w:tcPr>
            <w:tcW w:w="670" w:type="dxa"/>
            <w:tcBorders>
              <w:top w:val="nil"/>
              <w:left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65,605</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110,615</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93,950</w:t>
            </w:r>
          </w:p>
        </w:tc>
        <w:tc>
          <w:tcPr>
            <w:tcW w:w="77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(37,411)</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55,398</w:t>
            </w:r>
          </w:p>
        </w:tc>
        <w:tc>
          <w:tcPr>
            <w:tcW w:w="658" w:type="dxa"/>
            <w:tcBorders>
              <w:top w:val="nil"/>
              <w:lef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16,525</w:t>
            </w:r>
          </w:p>
        </w:tc>
      </w:tr>
      <w:tr w:rsidR="008B2CC6" w:rsidRPr="00BF4323" w:rsidTr="008B2CC6">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8B2CC6" w:rsidRPr="0052659D" w:rsidRDefault="008B2CC6" w:rsidP="00924952">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8B2CC6" w:rsidRPr="0052659D" w:rsidRDefault="008B2CC6" w:rsidP="00924952">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8B2CC6" w:rsidRPr="0052659D" w:rsidRDefault="008B2CC6" w:rsidP="00924952">
            <w:pPr>
              <w:jc w:val="right"/>
              <w:rPr>
                <w:b/>
                <w:bCs/>
                <w:color w:val="000000"/>
                <w:sz w:val="14"/>
                <w:szCs w:val="14"/>
              </w:rPr>
            </w:pPr>
            <w:r w:rsidRPr="0052659D">
              <w:rPr>
                <w:b/>
                <w:bCs/>
                <w:color w:val="000000"/>
                <w:sz w:val="14"/>
                <w:szCs w:val="14"/>
              </w:rPr>
              <w:t>459,909</w:t>
            </w:r>
          </w:p>
        </w:tc>
        <w:tc>
          <w:tcPr>
            <w:tcW w:w="794"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196,042</w:t>
            </w:r>
          </w:p>
        </w:tc>
        <w:tc>
          <w:tcPr>
            <w:tcW w:w="700"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15,950</w:t>
            </w:r>
          </w:p>
        </w:tc>
        <w:tc>
          <w:tcPr>
            <w:tcW w:w="670" w:type="dxa"/>
            <w:tcBorders>
              <w:top w:val="nil"/>
              <w:left w:val="nil"/>
              <w:right w:val="nil"/>
            </w:tcBorders>
            <w:tcMar>
              <w:left w:w="43" w:type="dxa"/>
              <w:right w:w="43" w:type="dxa"/>
            </w:tcMar>
            <w:vAlign w:val="center"/>
          </w:tcPr>
          <w:p w:rsidR="008B2CC6" w:rsidRDefault="008B2CC6" w:rsidP="008B2CC6">
            <w:pPr>
              <w:jc w:val="right"/>
              <w:rPr>
                <w:b/>
                <w:bCs/>
                <w:color w:val="000000"/>
                <w:sz w:val="14"/>
                <w:szCs w:val="14"/>
              </w:rPr>
            </w:pPr>
            <w:r>
              <w:rPr>
                <w:b/>
                <w:bCs/>
                <w:color w:val="000000"/>
                <w:sz w:val="14"/>
                <w:szCs w:val="14"/>
              </w:rPr>
              <w:t>16,340</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19,069</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36,212</w:t>
            </w:r>
          </w:p>
        </w:tc>
        <w:tc>
          <w:tcPr>
            <w:tcW w:w="770" w:type="dxa"/>
            <w:tcBorders>
              <w:top w:val="nil"/>
              <w:left w:val="nil"/>
              <w:right w:val="nil"/>
            </w:tcBorders>
            <w:shd w:val="clear" w:color="auto" w:fill="auto"/>
            <w:tcMar>
              <w:left w:w="43" w:type="dxa"/>
              <w:right w:w="43" w:type="dxa"/>
            </w:tcMar>
            <w:vAlign w:val="center"/>
            <w:hideMark/>
          </w:tcPr>
          <w:p w:rsidR="008B2CC6" w:rsidRDefault="008B2CC6" w:rsidP="009B3CF0">
            <w:pPr>
              <w:jc w:val="right"/>
              <w:rPr>
                <w:b/>
                <w:bCs/>
                <w:color w:val="000000"/>
                <w:sz w:val="14"/>
                <w:szCs w:val="14"/>
              </w:rPr>
            </w:pPr>
            <w:r>
              <w:rPr>
                <w:b/>
                <w:bCs/>
                <w:color w:val="000000"/>
                <w:sz w:val="14"/>
                <w:szCs w:val="14"/>
              </w:rPr>
              <w:t>18,244</w:t>
            </w:r>
          </w:p>
        </w:tc>
        <w:tc>
          <w:tcPr>
            <w:tcW w:w="720" w:type="dxa"/>
            <w:tcBorders>
              <w:top w:val="nil"/>
              <w:left w:val="nil"/>
              <w:righ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18,244</w:t>
            </w:r>
          </w:p>
        </w:tc>
        <w:tc>
          <w:tcPr>
            <w:tcW w:w="658" w:type="dxa"/>
            <w:tcBorders>
              <w:top w:val="nil"/>
              <w:left w:val="nil"/>
            </w:tcBorders>
            <w:shd w:val="clear" w:color="auto" w:fill="auto"/>
            <w:tcMar>
              <w:left w:w="43" w:type="dxa"/>
              <w:right w:w="43" w:type="dxa"/>
            </w:tcMar>
            <w:vAlign w:val="center"/>
            <w:hideMark/>
          </w:tcPr>
          <w:p w:rsidR="008B2CC6" w:rsidRDefault="008B2CC6" w:rsidP="008B2CC6">
            <w:pPr>
              <w:jc w:val="right"/>
              <w:rPr>
                <w:b/>
                <w:bCs/>
                <w:color w:val="000000"/>
                <w:sz w:val="14"/>
                <w:szCs w:val="14"/>
              </w:rPr>
            </w:pPr>
            <w:r>
              <w:rPr>
                <w:b/>
                <w:bCs/>
                <w:color w:val="000000"/>
                <w:sz w:val="14"/>
                <w:szCs w:val="14"/>
              </w:rPr>
              <w:t>18,244</w:t>
            </w:r>
          </w:p>
        </w:tc>
      </w:tr>
      <w:tr w:rsidR="008B2CC6" w:rsidRPr="00BF4323" w:rsidTr="008B2CC6">
        <w:trPr>
          <w:trHeight w:hRule="exact" w:val="245"/>
          <w:jc w:val="center"/>
        </w:trPr>
        <w:tc>
          <w:tcPr>
            <w:tcW w:w="359" w:type="dxa"/>
            <w:tcBorders>
              <w:top w:val="nil"/>
              <w:left w:val="nil"/>
              <w:bottom w:val="single" w:sz="12" w:space="0" w:color="auto"/>
              <w:right w:val="nil"/>
            </w:tcBorders>
            <w:shd w:val="clear" w:color="auto" w:fill="auto"/>
            <w:vAlign w:val="center"/>
            <w:hideMark/>
          </w:tcPr>
          <w:p w:rsidR="008B2CC6" w:rsidRPr="0052659D" w:rsidRDefault="008B2CC6" w:rsidP="00924952">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8B2CC6" w:rsidRPr="0052659D" w:rsidRDefault="008B2CC6" w:rsidP="00924952">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8B2CC6" w:rsidRPr="0052659D" w:rsidRDefault="008B2CC6" w:rsidP="00924952">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8B2CC6" w:rsidRPr="0052659D" w:rsidRDefault="008B2CC6" w:rsidP="00924952">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8B2CC6" w:rsidRPr="0052659D" w:rsidRDefault="008B2CC6" w:rsidP="00924952">
            <w:pPr>
              <w:jc w:val="center"/>
              <w:rPr>
                <w:b/>
                <w:bCs/>
                <w:sz w:val="14"/>
                <w:szCs w:val="14"/>
              </w:rPr>
            </w:pPr>
          </w:p>
        </w:tc>
        <w:tc>
          <w:tcPr>
            <w:tcW w:w="670" w:type="dxa"/>
            <w:tcBorders>
              <w:top w:val="nil"/>
              <w:left w:val="nil"/>
              <w:bottom w:val="single" w:sz="12" w:space="0" w:color="auto"/>
              <w:right w:val="nil"/>
            </w:tcBorders>
            <w:vAlign w:val="center"/>
          </w:tcPr>
          <w:p w:rsidR="008B2CC6" w:rsidRPr="0052659D" w:rsidRDefault="008B2CC6" w:rsidP="0092495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B2CC6" w:rsidRPr="0052659D" w:rsidRDefault="008B2CC6"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B2CC6" w:rsidRPr="0052659D" w:rsidRDefault="008B2CC6" w:rsidP="00924952">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8B2CC6" w:rsidRPr="0052659D" w:rsidRDefault="008B2CC6"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B2CC6" w:rsidRPr="0052659D" w:rsidRDefault="008B2CC6" w:rsidP="00924952">
            <w:pPr>
              <w:jc w:val="center"/>
              <w:rPr>
                <w:b/>
                <w:bCs/>
                <w:sz w:val="14"/>
                <w:szCs w:val="14"/>
              </w:rPr>
            </w:pPr>
          </w:p>
        </w:tc>
        <w:tc>
          <w:tcPr>
            <w:tcW w:w="658" w:type="dxa"/>
            <w:tcBorders>
              <w:top w:val="nil"/>
              <w:left w:val="nil"/>
              <w:bottom w:val="single" w:sz="12" w:space="0" w:color="auto"/>
            </w:tcBorders>
            <w:shd w:val="clear" w:color="auto" w:fill="auto"/>
            <w:tcMar>
              <w:left w:w="29" w:type="dxa"/>
              <w:right w:w="29" w:type="dxa"/>
            </w:tcMar>
            <w:vAlign w:val="center"/>
            <w:hideMark/>
          </w:tcPr>
          <w:p w:rsidR="008B2CC6" w:rsidRPr="0052659D" w:rsidRDefault="008B2CC6" w:rsidP="00924952">
            <w:pPr>
              <w:jc w:val="center"/>
              <w:rPr>
                <w:sz w:val="14"/>
                <w:szCs w:val="14"/>
              </w:rPr>
            </w:pPr>
          </w:p>
        </w:tc>
      </w:tr>
      <w:tr w:rsidR="008B2CC6"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8B2CC6" w:rsidRPr="00145918" w:rsidRDefault="008B2CC6" w:rsidP="00924952">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8B2CC6" w:rsidRPr="00BF4323" w:rsidRDefault="008B2CC6"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699"/>
        <w:gridCol w:w="741"/>
        <w:gridCol w:w="720"/>
        <w:gridCol w:w="720"/>
        <w:gridCol w:w="720"/>
        <w:gridCol w:w="699"/>
        <w:gridCol w:w="741"/>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9B3CF0" w:rsidRPr="00BF4323" w:rsidTr="009B3CF0">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B3CF0" w:rsidRPr="00BF4323" w:rsidRDefault="009B3CF0"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9B3CF0" w:rsidRPr="00F1018F" w:rsidRDefault="009B3CF0" w:rsidP="00F06B2F">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B3CF0" w:rsidRPr="00F1018F" w:rsidRDefault="009B3CF0" w:rsidP="00355620">
            <w:pPr>
              <w:jc w:val="right"/>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9B3CF0" w:rsidRPr="00F1018F" w:rsidRDefault="009B3CF0" w:rsidP="00355620">
            <w:pPr>
              <w:jc w:val="right"/>
              <w:rPr>
                <w:b/>
                <w:bCs/>
                <w:sz w:val="16"/>
                <w:szCs w:val="16"/>
              </w:rPr>
            </w:pPr>
            <w:r w:rsidRPr="00F1018F">
              <w:rPr>
                <w:b/>
                <w:bCs/>
                <w:sz w:val="16"/>
                <w:szCs w:val="16"/>
              </w:rPr>
              <w:t>2016-17</w:t>
            </w:r>
          </w:p>
        </w:tc>
        <w:tc>
          <w:tcPr>
            <w:tcW w:w="699" w:type="dxa"/>
            <w:tcBorders>
              <w:top w:val="single" w:sz="12" w:space="0" w:color="auto"/>
              <w:left w:val="nil"/>
              <w:bottom w:val="single" w:sz="4" w:space="0" w:color="auto"/>
            </w:tcBorders>
            <w:shd w:val="clear" w:color="auto" w:fill="auto"/>
            <w:vAlign w:val="center"/>
          </w:tcPr>
          <w:p w:rsidR="009B3CF0" w:rsidRPr="00F1018F" w:rsidRDefault="009B3CF0" w:rsidP="00DF57A8">
            <w:pPr>
              <w:jc w:val="center"/>
              <w:rPr>
                <w:b/>
                <w:bCs/>
                <w:sz w:val="16"/>
                <w:szCs w:val="16"/>
              </w:rPr>
            </w:pPr>
            <w:r w:rsidRPr="00F1018F">
              <w:rPr>
                <w:b/>
                <w:bCs/>
                <w:sz w:val="16"/>
                <w:szCs w:val="16"/>
              </w:rPr>
              <w:t>2016</w:t>
            </w:r>
          </w:p>
        </w:tc>
        <w:tc>
          <w:tcPr>
            <w:tcW w:w="3600" w:type="dxa"/>
            <w:gridSpan w:val="5"/>
            <w:tcBorders>
              <w:top w:val="single" w:sz="12" w:space="0" w:color="auto"/>
              <w:left w:val="single" w:sz="4" w:space="0" w:color="auto"/>
              <w:bottom w:val="single" w:sz="4" w:space="0" w:color="auto"/>
            </w:tcBorders>
            <w:vAlign w:val="center"/>
          </w:tcPr>
          <w:p w:rsidR="009B3CF0" w:rsidRPr="00F1018F" w:rsidRDefault="009B3CF0" w:rsidP="00DF57A8">
            <w:pPr>
              <w:jc w:val="center"/>
              <w:rPr>
                <w:b/>
                <w:bCs/>
                <w:sz w:val="16"/>
                <w:szCs w:val="16"/>
              </w:rPr>
            </w:pPr>
            <w:r w:rsidRPr="00F1018F">
              <w:rPr>
                <w:b/>
                <w:bCs/>
                <w:sz w:val="16"/>
                <w:szCs w:val="16"/>
              </w:rPr>
              <w:t>2017</w:t>
            </w:r>
          </w:p>
        </w:tc>
        <w:tc>
          <w:tcPr>
            <w:tcW w:w="741" w:type="dxa"/>
            <w:tcBorders>
              <w:top w:val="single" w:sz="12" w:space="0" w:color="auto"/>
              <w:left w:val="single" w:sz="4" w:space="0" w:color="auto"/>
              <w:bottom w:val="single" w:sz="4" w:space="0" w:color="auto"/>
            </w:tcBorders>
            <w:vAlign w:val="center"/>
          </w:tcPr>
          <w:p w:rsidR="009B3CF0" w:rsidRPr="00F1018F" w:rsidRDefault="009B3CF0" w:rsidP="00DF57A8">
            <w:pPr>
              <w:jc w:val="center"/>
              <w:rPr>
                <w:b/>
                <w:bCs/>
                <w:sz w:val="16"/>
                <w:szCs w:val="16"/>
              </w:rPr>
            </w:pPr>
            <w:r>
              <w:rPr>
                <w:b/>
                <w:bCs/>
                <w:sz w:val="16"/>
                <w:szCs w:val="16"/>
              </w:rPr>
              <w:t>2018</w:t>
            </w:r>
          </w:p>
        </w:tc>
      </w:tr>
      <w:tr w:rsidR="008B2CC6" w:rsidRPr="00BF4323" w:rsidTr="009B3CF0">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8B2CC6" w:rsidRPr="00BF4323" w:rsidRDefault="008B2CC6"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8B2CC6" w:rsidRPr="00BF4323" w:rsidRDefault="008B2CC6"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2CC6" w:rsidRPr="00BF4323" w:rsidRDefault="008B2CC6"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2CC6" w:rsidRPr="00BF4323" w:rsidRDefault="008B2CC6" w:rsidP="00D8050D">
            <w:pPr>
              <w:jc w:val="right"/>
              <w:rPr>
                <w:b/>
                <w:bCs/>
                <w:sz w:val="15"/>
                <w:szCs w:val="15"/>
              </w:rPr>
            </w:pPr>
          </w:p>
        </w:tc>
        <w:tc>
          <w:tcPr>
            <w:tcW w:w="6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B2CC6" w:rsidRPr="00F1018F" w:rsidRDefault="008B2CC6" w:rsidP="009B3CF0">
            <w:pPr>
              <w:jc w:val="right"/>
              <w:rPr>
                <w:b/>
                <w:sz w:val="15"/>
                <w:szCs w:val="15"/>
              </w:rPr>
            </w:pPr>
            <w:r>
              <w:rPr>
                <w:b/>
                <w:sz w:val="15"/>
                <w:szCs w:val="15"/>
              </w:rPr>
              <w:t>Dec</w:t>
            </w:r>
          </w:p>
        </w:tc>
        <w:tc>
          <w:tcPr>
            <w:tcW w:w="741" w:type="dxa"/>
            <w:tcBorders>
              <w:top w:val="single" w:sz="4" w:space="0" w:color="auto"/>
              <w:left w:val="single" w:sz="4" w:space="0" w:color="auto"/>
              <w:bottom w:val="single" w:sz="12" w:space="0" w:color="auto"/>
            </w:tcBorders>
            <w:tcMar>
              <w:left w:w="43" w:type="dxa"/>
              <w:right w:w="43" w:type="dxa"/>
            </w:tcMar>
            <w:vAlign w:val="center"/>
          </w:tcPr>
          <w:p w:rsidR="008B2CC6" w:rsidRPr="00F1018F" w:rsidRDefault="009B3CF0" w:rsidP="00224A28">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B2CC6" w:rsidRPr="00F1018F" w:rsidRDefault="008B2CC6" w:rsidP="009B3CF0">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hideMark/>
          </w:tcPr>
          <w:p w:rsidR="008B2CC6" w:rsidRPr="00F1018F" w:rsidRDefault="008B2CC6" w:rsidP="009B3CF0">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hideMark/>
          </w:tcPr>
          <w:p w:rsidR="008B2CC6" w:rsidRPr="00F1018F" w:rsidRDefault="008B2CC6" w:rsidP="009B3CF0">
            <w:pPr>
              <w:jc w:val="right"/>
              <w:rPr>
                <w:b/>
                <w:sz w:val="15"/>
                <w:szCs w:val="15"/>
              </w:rPr>
            </w:pPr>
            <w:r>
              <w:rPr>
                <w:b/>
                <w:sz w:val="15"/>
                <w:szCs w:val="15"/>
              </w:rPr>
              <w:t>Nov</w:t>
            </w:r>
          </w:p>
        </w:tc>
        <w:tc>
          <w:tcPr>
            <w:tcW w:w="699"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2CC6" w:rsidRPr="00F1018F" w:rsidRDefault="008B2CC6" w:rsidP="009B3CF0">
            <w:pPr>
              <w:jc w:val="right"/>
              <w:rPr>
                <w:b/>
                <w:sz w:val="15"/>
                <w:szCs w:val="15"/>
              </w:rPr>
            </w:pPr>
            <w:r>
              <w:rPr>
                <w:b/>
                <w:sz w:val="15"/>
                <w:szCs w:val="15"/>
              </w:rPr>
              <w:t>Dec</w:t>
            </w:r>
          </w:p>
        </w:tc>
        <w:tc>
          <w:tcPr>
            <w:tcW w:w="74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B2CC6" w:rsidRPr="00F1018F" w:rsidRDefault="009B3CF0" w:rsidP="00525109">
            <w:pPr>
              <w:jc w:val="right"/>
              <w:rPr>
                <w:b/>
                <w:sz w:val="15"/>
                <w:szCs w:val="15"/>
              </w:rPr>
            </w:pPr>
            <w:r>
              <w:rPr>
                <w:b/>
                <w:sz w:val="15"/>
                <w:szCs w:val="15"/>
              </w:rPr>
              <w:t>Jan</w:t>
            </w:r>
          </w:p>
        </w:tc>
      </w:tr>
      <w:tr w:rsidR="008B2CC6" w:rsidRPr="00BF4323" w:rsidTr="009B3CF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B2CC6" w:rsidRPr="00BF4323" w:rsidRDefault="008B2CC6"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8B2CC6" w:rsidRPr="00BF4323" w:rsidRDefault="008B2CC6"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8B2CC6" w:rsidRPr="00BF4323" w:rsidRDefault="008B2CC6"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8B2CC6" w:rsidRPr="00BF4323" w:rsidRDefault="008B2CC6" w:rsidP="00D8050D">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vAlign w:val="center"/>
            <w:hideMark/>
          </w:tcPr>
          <w:p w:rsidR="008B2CC6" w:rsidRPr="00BF4323" w:rsidRDefault="008B2CC6" w:rsidP="009B3CF0">
            <w:pPr>
              <w:jc w:val="right"/>
              <w:rPr>
                <w:b/>
                <w:bCs/>
                <w:sz w:val="13"/>
                <w:szCs w:val="13"/>
              </w:rPr>
            </w:pPr>
          </w:p>
        </w:tc>
        <w:tc>
          <w:tcPr>
            <w:tcW w:w="741" w:type="dxa"/>
            <w:tcBorders>
              <w:top w:val="single" w:sz="12" w:space="0" w:color="auto"/>
              <w:left w:val="nil"/>
              <w:bottom w:val="nil"/>
              <w:right w:val="nil"/>
            </w:tcBorders>
            <w:tcMar>
              <w:left w:w="43" w:type="dxa"/>
              <w:right w:w="43" w:type="dxa"/>
            </w:tcMar>
            <w:vAlign w:val="center"/>
          </w:tcPr>
          <w:p w:rsidR="008B2CC6" w:rsidRPr="00BF4323" w:rsidRDefault="008B2CC6" w:rsidP="00224A2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8B2CC6" w:rsidRPr="00BF4323" w:rsidRDefault="008B2CC6" w:rsidP="009B3CF0">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8B2CC6" w:rsidRPr="00BF4323" w:rsidRDefault="008B2CC6" w:rsidP="009B3CF0">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8B2CC6" w:rsidRPr="00BF4323" w:rsidRDefault="008B2CC6" w:rsidP="009B3CF0">
            <w:pPr>
              <w:jc w:val="right"/>
              <w:rPr>
                <w:sz w:val="15"/>
                <w:szCs w:val="15"/>
              </w:rPr>
            </w:pPr>
          </w:p>
        </w:tc>
        <w:tc>
          <w:tcPr>
            <w:tcW w:w="699" w:type="dxa"/>
            <w:tcBorders>
              <w:top w:val="single" w:sz="12" w:space="0" w:color="auto"/>
              <w:left w:val="nil"/>
              <w:bottom w:val="nil"/>
              <w:right w:val="nil"/>
            </w:tcBorders>
            <w:shd w:val="clear" w:color="auto" w:fill="auto"/>
            <w:tcMar>
              <w:left w:w="43" w:type="dxa"/>
              <w:right w:w="43" w:type="dxa"/>
            </w:tcMar>
            <w:hideMark/>
          </w:tcPr>
          <w:p w:rsidR="008B2CC6" w:rsidRPr="00BF4323" w:rsidRDefault="008B2CC6" w:rsidP="009B3CF0">
            <w:pPr>
              <w:jc w:val="right"/>
              <w:rPr>
                <w:sz w:val="15"/>
                <w:szCs w:val="15"/>
              </w:rPr>
            </w:pPr>
          </w:p>
        </w:tc>
        <w:tc>
          <w:tcPr>
            <w:tcW w:w="741" w:type="dxa"/>
            <w:tcBorders>
              <w:top w:val="single" w:sz="12" w:space="0" w:color="auto"/>
              <w:left w:val="nil"/>
              <w:bottom w:val="nil"/>
              <w:right w:val="nil"/>
            </w:tcBorders>
            <w:shd w:val="clear" w:color="auto" w:fill="auto"/>
            <w:tcMar>
              <w:left w:w="43" w:type="dxa"/>
              <w:right w:w="43" w:type="dxa"/>
            </w:tcMar>
            <w:hideMark/>
          </w:tcPr>
          <w:p w:rsidR="008B2CC6" w:rsidRPr="00BF4323" w:rsidRDefault="008B2CC6" w:rsidP="00A01F57">
            <w:pPr>
              <w:jc w:val="right"/>
              <w:rPr>
                <w:sz w:val="15"/>
                <w:szCs w:val="15"/>
              </w:rPr>
            </w:pP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F7021" w:rsidRPr="00F1018F" w:rsidRDefault="00FF7021"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20,786,508</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05699B">
            <w:pPr>
              <w:jc w:val="right"/>
              <w:rPr>
                <w:b/>
                <w:bCs/>
                <w:color w:val="000000"/>
                <w:sz w:val="14"/>
                <w:szCs w:val="14"/>
              </w:rPr>
            </w:pPr>
            <w:r w:rsidRPr="00F1018F">
              <w:rPr>
                <w:b/>
                <w:bCs/>
                <w:color w:val="000000"/>
                <w:sz w:val="14"/>
                <w:szCs w:val="14"/>
              </w:rPr>
              <w:t>20,422,23</w:t>
            </w:r>
            <w:r>
              <w:rPr>
                <w:b/>
                <w:bCs/>
                <w:color w:val="000000"/>
                <w:sz w:val="14"/>
                <w:szCs w:val="14"/>
              </w:rPr>
              <w:t>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1,721,854</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1,774,808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1,668,380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1,881,327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1,967,502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1,972,005</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1,965,055</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F7021" w:rsidRPr="00F1018F" w:rsidRDefault="00FF7021"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rFonts w:ascii="Calibri" w:hAnsi="Calibri"/>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rFonts w:ascii="Calibri" w:hAnsi="Calibri"/>
                <w:color w:val="000000"/>
                <w:sz w:val="14"/>
                <w:szCs w:val="14"/>
              </w:rPr>
            </w:pPr>
          </w:p>
        </w:tc>
        <w:tc>
          <w:tcPr>
            <w:tcW w:w="741" w:type="dxa"/>
            <w:tcBorders>
              <w:top w:val="nil"/>
              <w:left w:val="nil"/>
              <w:bottom w:val="nil"/>
              <w:right w:val="nil"/>
            </w:tcBorders>
            <w:tcMar>
              <w:left w:w="43" w:type="dxa"/>
              <w:right w:w="43" w:type="dxa"/>
            </w:tcMar>
            <w:vAlign w:val="center"/>
          </w:tcPr>
          <w:p w:rsidR="00FF7021" w:rsidRDefault="00FF7021" w:rsidP="00FF7021">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rFonts w:ascii="Calibri" w:hAnsi="Calibri"/>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rFonts w:ascii="Calibri" w:hAnsi="Calibri"/>
                <w:color w:val="000000"/>
                <w:sz w:val="14"/>
                <w:szCs w:val="14"/>
              </w:rPr>
            </w:pP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rFonts w:ascii="Calibri" w:hAnsi="Calibri"/>
                <w:color w:val="000000"/>
                <w:sz w:val="14"/>
                <w:szCs w:val="14"/>
              </w:rPr>
            </w:pP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29,607</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2,531</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3,042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2,106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1,835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1,470</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1,312</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1,846</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146,669</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127,176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8,904</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11,454</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11,187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11,329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10,626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10,503</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9,909</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103,108</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94,084</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5,563</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8,686</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7,676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9,502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8,137</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7,297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6,721</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43,562</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33,091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3,341</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2,768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3,511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1,827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2,489</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3,207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3,188</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242,454</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241,889</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20,930</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19,864</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18,557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20,638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22,522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24,715</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25,089</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54,687</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39,975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3,638</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3,072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3,337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4,932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4,938</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5,621</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38,080</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42,196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4,143</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3,405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2,798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3,820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3,971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5,360</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5,585</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7,975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228</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955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1,297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543</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467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632</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144,068</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151,745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12,921</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12,432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10,639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12,745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13,076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13,950</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13,251</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3,717,823</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3,679,656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305,202</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295,105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324,705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331,236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309,387</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323,815</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322,377</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216,382</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230,284</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16,701</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18,624</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18,604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23,101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19,880</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19,087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20,498</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3,501,344</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3,449,290</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288,486</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276,481</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306,089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308,132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289,506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304,710</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301,878</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81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425,203</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442,788</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49,794</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50,058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34,482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36,127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42,537</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54,791</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52,873</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11,657</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11,343</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527</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1,004</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903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724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894</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769</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1,004</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19,153</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21,781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2,127</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1,919</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2,222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2,611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2,987</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2,546</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1,967</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145,939</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129,459</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20,192</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22,320</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6,640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9,504</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20,427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24,176</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36,722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4,132</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4,047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2,564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3,629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4,691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4,861</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4,575</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211,420</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243,485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22,816</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20,769</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22,153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21,680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24,461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26,188</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21,151</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2,008,745</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2,032,978</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169,012</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171,177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167,239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175,676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190,375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183,261</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176,812</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127,496</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144,698</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11,678</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12,001</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12,758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12,980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13,541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14,731</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13,758</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30,513</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31,722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2,963</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2,145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2,082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3,219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3,119</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2,957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2,703</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42,415</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44,648</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4,192</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4,205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3,851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3,010</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4,781</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3,424</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119,408</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137,541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13,651</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13,395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11,776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10,411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12,082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11,597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11,313</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1,580,411</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1,557,678</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126,494</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130,562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126,743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134,144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147,629</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139,327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134,009</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108,504</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116,691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10,033</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8,868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10,028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11,397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10,993</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9,866</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11,605</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1,763,440</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1,802,380</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145,873</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159,755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151,427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169,485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175,154</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167,798</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185,793</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62,564</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62,589</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4,162</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6,152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4,739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5,769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5,495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5,803</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7,524</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649,489</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655,007</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53,209</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62,966</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53,453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59,166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55,882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59,173</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68,034</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808,015</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816,647</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68,615</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72,890</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70,411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82,451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91,712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80,538</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88,016</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243,375</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268,135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19,887</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17,747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22,824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22,065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22,284</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22,220</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2,751,543</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2,909,578</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258,906</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229,044</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252,562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256,101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288,580</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288,736</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275,571</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607,835</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633,256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53,730</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50,139</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54,201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52,697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67,731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65,829</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61,965</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345,016</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370,690</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31,102</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27,367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29,776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34,118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35,197</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31,873</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35,240</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1,131,462</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1,194,541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109,366</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95,751</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106,655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102,898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106,528</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129,087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109,452</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639,654</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685,369</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62,708</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54,465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59,539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63,796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76,873</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59,685</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66,754</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11,910</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919</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653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1,422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1,026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917</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1,086</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15,502</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13,811</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1,082</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667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1,171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1,170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1,226</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1,345</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1,074</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685,239</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674,292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66,637</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74,788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54,270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72,224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87,467</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98,011</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80,865</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257,427</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306,415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32,007</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34,683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24,697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17,611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22,262</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35,754</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31,488</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17,365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1,379</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3,203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1,825</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2,409</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1,665</w:t>
            </w:r>
          </w:p>
        </w:tc>
      </w:tr>
      <w:tr w:rsidR="00FF7021" w:rsidRPr="00BF4323" w:rsidTr="00FF702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133,143</w:t>
            </w:r>
          </w:p>
        </w:tc>
        <w:tc>
          <w:tcPr>
            <w:tcW w:w="72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93,694</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12,658</w:t>
            </w:r>
          </w:p>
        </w:tc>
        <w:tc>
          <w:tcPr>
            <w:tcW w:w="741"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9,506</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3,813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10,093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11,849</w:t>
            </w:r>
          </w:p>
        </w:tc>
        <w:tc>
          <w:tcPr>
            <w:tcW w:w="699"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18,222</w:t>
            </w:r>
          </w:p>
        </w:tc>
        <w:tc>
          <w:tcPr>
            <w:tcW w:w="741"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11,222</w:t>
            </w:r>
          </w:p>
        </w:tc>
      </w:tr>
      <w:tr w:rsidR="00FF7021" w:rsidRPr="00BF4323" w:rsidTr="00FF7021">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F7021" w:rsidRPr="00F1018F" w:rsidRDefault="00FF7021" w:rsidP="00D719F0">
            <w:pPr>
              <w:jc w:val="center"/>
              <w:rPr>
                <w:b/>
                <w:bCs/>
                <w:sz w:val="14"/>
                <w:szCs w:val="14"/>
              </w:rPr>
            </w:pPr>
          </w:p>
        </w:tc>
        <w:tc>
          <w:tcPr>
            <w:tcW w:w="1917" w:type="dxa"/>
            <w:gridSpan w:val="2"/>
            <w:tcBorders>
              <w:top w:val="nil"/>
              <w:left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277,562</w:t>
            </w:r>
          </w:p>
        </w:tc>
        <w:tc>
          <w:tcPr>
            <w:tcW w:w="720" w:type="dxa"/>
            <w:tcBorders>
              <w:top w:val="nil"/>
              <w:left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256,818</w:t>
            </w:r>
          </w:p>
        </w:tc>
        <w:tc>
          <w:tcPr>
            <w:tcW w:w="699" w:type="dxa"/>
            <w:tcBorders>
              <w:top w:val="nil"/>
              <w:left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20,593</w:t>
            </w:r>
          </w:p>
        </w:tc>
        <w:tc>
          <w:tcPr>
            <w:tcW w:w="741" w:type="dxa"/>
            <w:tcBorders>
              <w:top w:val="nil"/>
              <w:left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29,741</w:t>
            </w:r>
          </w:p>
        </w:tc>
        <w:tc>
          <w:tcPr>
            <w:tcW w:w="720" w:type="dxa"/>
            <w:tcBorders>
              <w:top w:val="nil"/>
              <w:left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24,191</w:t>
            </w:r>
          </w:p>
        </w:tc>
        <w:tc>
          <w:tcPr>
            <w:tcW w:w="720" w:type="dxa"/>
            <w:tcBorders>
              <w:top w:val="nil"/>
              <w:left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41,316</w:t>
            </w:r>
          </w:p>
        </w:tc>
        <w:tc>
          <w:tcPr>
            <w:tcW w:w="720" w:type="dxa"/>
            <w:tcBorders>
              <w:top w:val="nil"/>
              <w:left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51,532</w:t>
            </w:r>
          </w:p>
        </w:tc>
        <w:tc>
          <w:tcPr>
            <w:tcW w:w="699" w:type="dxa"/>
            <w:tcBorders>
              <w:top w:val="nil"/>
              <w:left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41,626</w:t>
            </w:r>
          </w:p>
        </w:tc>
        <w:tc>
          <w:tcPr>
            <w:tcW w:w="741" w:type="dxa"/>
            <w:tcBorders>
              <w:top w:val="nil"/>
              <w:left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36,490</w:t>
            </w:r>
          </w:p>
        </w:tc>
      </w:tr>
      <w:tr w:rsidR="008B2CC6" w:rsidRPr="00BF4323" w:rsidTr="009B3CF0">
        <w:trPr>
          <w:trHeight w:hRule="exact" w:val="245"/>
          <w:jc w:val="center"/>
        </w:trPr>
        <w:tc>
          <w:tcPr>
            <w:tcW w:w="282" w:type="dxa"/>
            <w:tcBorders>
              <w:top w:val="nil"/>
              <w:left w:val="nil"/>
              <w:bottom w:val="single" w:sz="12" w:space="0" w:color="auto"/>
              <w:right w:val="nil"/>
            </w:tcBorders>
            <w:shd w:val="clear" w:color="auto" w:fill="auto"/>
            <w:vAlign w:val="bottom"/>
            <w:hideMark/>
          </w:tcPr>
          <w:p w:rsidR="008B2CC6" w:rsidRPr="00BF4323" w:rsidRDefault="008B2CC6"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8B2CC6" w:rsidRPr="00BF4323" w:rsidRDefault="008B2CC6"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D719F0">
            <w:pPr>
              <w:rPr>
                <w:sz w:val="15"/>
                <w:szCs w:val="15"/>
              </w:rPr>
            </w:pPr>
            <w:r w:rsidRPr="00BF4323">
              <w:rPr>
                <w:rFonts w:eastAsia="Arial Unicode MS"/>
                <w:sz w:val="15"/>
                <w:szCs w:val="15"/>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D719F0">
            <w:pPr>
              <w:rPr>
                <w:b/>
                <w:bCs/>
                <w:sz w:val="15"/>
                <w:szCs w:val="15"/>
              </w:rPr>
            </w:pPr>
            <w:r w:rsidRPr="00BF4323">
              <w:rPr>
                <w:rFonts w:eastAsia="Arial Unicode MS"/>
                <w:b/>
                <w:bCs/>
                <w:sz w:val="15"/>
                <w:szCs w:val="15"/>
              </w:rPr>
              <w:t> </w:t>
            </w:r>
          </w:p>
        </w:tc>
        <w:tc>
          <w:tcPr>
            <w:tcW w:w="741" w:type="dxa"/>
            <w:tcBorders>
              <w:top w:val="nil"/>
              <w:left w:val="nil"/>
              <w:bottom w:val="single" w:sz="12" w:space="0" w:color="auto"/>
              <w:right w:val="nil"/>
            </w:tcBorders>
          </w:tcPr>
          <w:p w:rsidR="008B2CC6" w:rsidRPr="00BF4323" w:rsidRDefault="008B2CC6"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D719F0">
            <w:pPr>
              <w:jc w:val="right"/>
              <w:rPr>
                <w:sz w:val="13"/>
                <w:szCs w:val="13"/>
              </w:rPr>
            </w:pPr>
            <w:r w:rsidRPr="00BF4323">
              <w:rPr>
                <w:sz w:val="13"/>
                <w:szCs w:val="13"/>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D719F0">
            <w:pPr>
              <w:rPr>
                <w:sz w:val="13"/>
                <w:szCs w:val="13"/>
              </w:rPr>
            </w:pPr>
            <w:r w:rsidRPr="00BF4323">
              <w:rPr>
                <w:sz w:val="13"/>
                <w:szCs w:val="13"/>
              </w:rPr>
              <w:t> </w:t>
            </w:r>
          </w:p>
        </w:tc>
        <w:tc>
          <w:tcPr>
            <w:tcW w:w="741" w:type="dxa"/>
            <w:tcBorders>
              <w:top w:val="nil"/>
              <w:left w:val="nil"/>
              <w:bottom w:val="single" w:sz="12" w:space="0" w:color="auto"/>
              <w:right w:val="nil"/>
            </w:tcBorders>
            <w:shd w:val="clear" w:color="auto" w:fill="auto"/>
            <w:tcMar>
              <w:left w:w="29" w:type="dxa"/>
              <w:right w:w="29" w:type="dxa"/>
            </w:tcMar>
            <w:vAlign w:val="bottom"/>
            <w:hideMark/>
          </w:tcPr>
          <w:p w:rsidR="008B2CC6" w:rsidRPr="00BF4323" w:rsidRDefault="008B2CC6"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9B3CF0" w:rsidRPr="00BF4323" w:rsidTr="009B3CF0">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9B3CF0" w:rsidRPr="00BF4323" w:rsidRDefault="009B3CF0"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9B3CF0" w:rsidRPr="00F1018F" w:rsidRDefault="009B3CF0" w:rsidP="00D719F0">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9B3CF0" w:rsidRPr="00F1018F" w:rsidRDefault="009B3CF0"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B3CF0" w:rsidRPr="00F1018F" w:rsidRDefault="009B3CF0" w:rsidP="00355620">
            <w:pPr>
              <w:jc w:val="right"/>
              <w:rPr>
                <w:b/>
                <w:bCs/>
                <w:sz w:val="16"/>
                <w:szCs w:val="16"/>
              </w:rPr>
            </w:pPr>
            <w:r w:rsidRPr="00F1018F">
              <w:rPr>
                <w:b/>
                <w:bCs/>
                <w:sz w:val="16"/>
                <w:szCs w:val="16"/>
              </w:rPr>
              <w:t>2016-17</w:t>
            </w:r>
          </w:p>
        </w:tc>
        <w:tc>
          <w:tcPr>
            <w:tcW w:w="720" w:type="dxa"/>
            <w:tcBorders>
              <w:top w:val="single" w:sz="12" w:space="0" w:color="auto"/>
              <w:left w:val="single" w:sz="4" w:space="0" w:color="auto"/>
              <w:bottom w:val="single" w:sz="4" w:space="0" w:color="auto"/>
            </w:tcBorders>
            <w:shd w:val="clear" w:color="auto" w:fill="auto"/>
            <w:vAlign w:val="center"/>
          </w:tcPr>
          <w:p w:rsidR="009B3CF0" w:rsidRPr="00F1018F" w:rsidRDefault="009B3CF0" w:rsidP="00D719F0">
            <w:pPr>
              <w:jc w:val="center"/>
              <w:rPr>
                <w:b/>
                <w:bCs/>
                <w:sz w:val="16"/>
                <w:szCs w:val="16"/>
              </w:rPr>
            </w:pPr>
            <w:r w:rsidRPr="00F1018F">
              <w:rPr>
                <w:b/>
                <w:bCs/>
                <w:sz w:val="16"/>
                <w:szCs w:val="16"/>
              </w:rPr>
              <w:t>2016</w:t>
            </w:r>
          </w:p>
        </w:tc>
        <w:tc>
          <w:tcPr>
            <w:tcW w:w="3600" w:type="dxa"/>
            <w:gridSpan w:val="5"/>
            <w:tcBorders>
              <w:top w:val="single" w:sz="12" w:space="0" w:color="auto"/>
              <w:left w:val="single" w:sz="4" w:space="0" w:color="auto"/>
            </w:tcBorders>
          </w:tcPr>
          <w:p w:rsidR="009B3CF0" w:rsidRPr="00F1018F" w:rsidRDefault="009B3CF0" w:rsidP="00D719F0">
            <w:pPr>
              <w:jc w:val="center"/>
              <w:rPr>
                <w:b/>
                <w:bCs/>
                <w:sz w:val="16"/>
                <w:szCs w:val="16"/>
              </w:rPr>
            </w:pPr>
            <w:r w:rsidRPr="00F1018F">
              <w:rPr>
                <w:b/>
                <w:bCs/>
                <w:sz w:val="16"/>
                <w:szCs w:val="16"/>
              </w:rPr>
              <w:t>2017</w:t>
            </w:r>
          </w:p>
        </w:tc>
        <w:tc>
          <w:tcPr>
            <w:tcW w:w="686" w:type="dxa"/>
            <w:tcBorders>
              <w:top w:val="single" w:sz="12" w:space="0" w:color="auto"/>
              <w:left w:val="single" w:sz="4" w:space="0" w:color="auto"/>
              <w:bottom w:val="single" w:sz="4" w:space="0" w:color="auto"/>
            </w:tcBorders>
          </w:tcPr>
          <w:p w:rsidR="009B3CF0" w:rsidRPr="00F1018F" w:rsidRDefault="009B3CF0" w:rsidP="00D719F0">
            <w:pPr>
              <w:jc w:val="center"/>
              <w:rPr>
                <w:b/>
                <w:bCs/>
                <w:sz w:val="16"/>
                <w:szCs w:val="16"/>
              </w:rPr>
            </w:pPr>
            <w:r>
              <w:rPr>
                <w:b/>
                <w:bCs/>
                <w:sz w:val="16"/>
                <w:szCs w:val="16"/>
              </w:rPr>
              <w:t>2018</w:t>
            </w:r>
          </w:p>
        </w:tc>
      </w:tr>
      <w:tr w:rsidR="009B3CF0" w:rsidRPr="00BF4323" w:rsidTr="009B3CF0">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9B3CF0" w:rsidRPr="00BF4323" w:rsidRDefault="009B3CF0"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9B3CF0" w:rsidRPr="00BF4323" w:rsidRDefault="009B3CF0"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B3CF0" w:rsidRPr="00BF4323" w:rsidRDefault="009B3CF0"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3CF0" w:rsidRPr="00BF4323" w:rsidRDefault="009B3CF0" w:rsidP="00D8050D">
            <w:pPr>
              <w:jc w:val="right"/>
              <w:rPr>
                <w:b/>
                <w:bCs/>
                <w:sz w:val="15"/>
                <w:szCs w:val="15"/>
              </w:rPr>
            </w:pPr>
          </w:p>
        </w:tc>
        <w:tc>
          <w:tcPr>
            <w:tcW w:w="720"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B3CF0" w:rsidRPr="00F1018F" w:rsidRDefault="009B3CF0" w:rsidP="009B3CF0">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tcMar>
              <w:left w:w="43" w:type="dxa"/>
              <w:right w:w="43" w:type="dxa"/>
            </w:tcMar>
            <w:vAlign w:val="center"/>
          </w:tcPr>
          <w:p w:rsidR="009B3CF0" w:rsidRPr="00F1018F" w:rsidRDefault="009B3CF0" w:rsidP="00525109">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B3CF0" w:rsidRPr="00F1018F" w:rsidRDefault="009B3CF0" w:rsidP="009B3CF0">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B3CF0" w:rsidRPr="00F1018F" w:rsidRDefault="009B3CF0" w:rsidP="009B3CF0">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B3CF0" w:rsidRPr="00F1018F" w:rsidRDefault="009B3CF0" w:rsidP="009B3CF0">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B3CF0" w:rsidRPr="00F1018F" w:rsidRDefault="009B3CF0" w:rsidP="009B3CF0">
            <w:pPr>
              <w:jc w:val="right"/>
              <w:rPr>
                <w:b/>
                <w:sz w:val="15"/>
                <w:szCs w:val="15"/>
              </w:rPr>
            </w:pPr>
            <w:r>
              <w:rPr>
                <w:b/>
                <w:sz w:val="15"/>
                <w:szCs w:val="15"/>
              </w:rPr>
              <w:t>Dec</w:t>
            </w:r>
          </w:p>
        </w:tc>
        <w:tc>
          <w:tcPr>
            <w:tcW w:w="6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B3CF0" w:rsidRPr="00F1018F" w:rsidRDefault="009B3CF0" w:rsidP="00525109">
            <w:pPr>
              <w:jc w:val="right"/>
              <w:rPr>
                <w:b/>
                <w:sz w:val="15"/>
                <w:szCs w:val="15"/>
              </w:rPr>
            </w:pPr>
            <w:r>
              <w:rPr>
                <w:b/>
                <w:sz w:val="15"/>
                <w:szCs w:val="15"/>
              </w:rPr>
              <w:t>Jan</w:t>
            </w:r>
          </w:p>
        </w:tc>
      </w:tr>
      <w:tr w:rsidR="009B3CF0"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9B3CF0" w:rsidRPr="00BF4323" w:rsidRDefault="009B3CF0"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9B3CF0" w:rsidRPr="00BF4323" w:rsidRDefault="009B3CF0"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9B3CF0" w:rsidRPr="00BF4323" w:rsidRDefault="009B3CF0"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9B3CF0" w:rsidRPr="00BF4323" w:rsidRDefault="009B3CF0"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9B3CF0" w:rsidRPr="00BF4323" w:rsidRDefault="009B3CF0" w:rsidP="009B3CF0">
            <w:pPr>
              <w:jc w:val="right"/>
              <w:rPr>
                <w:b/>
                <w:bCs/>
                <w:sz w:val="13"/>
                <w:szCs w:val="13"/>
              </w:rPr>
            </w:pPr>
          </w:p>
        </w:tc>
        <w:tc>
          <w:tcPr>
            <w:tcW w:w="720" w:type="dxa"/>
            <w:tcBorders>
              <w:top w:val="nil"/>
              <w:left w:val="nil"/>
              <w:bottom w:val="nil"/>
              <w:right w:val="nil"/>
            </w:tcBorders>
            <w:tcMar>
              <w:left w:w="43" w:type="dxa"/>
              <w:right w:w="43" w:type="dxa"/>
            </w:tcMar>
            <w:vAlign w:val="center"/>
          </w:tcPr>
          <w:p w:rsidR="009B3CF0" w:rsidRPr="00BF4323" w:rsidRDefault="009B3CF0"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9B3CF0" w:rsidRPr="00BF4323" w:rsidRDefault="009B3CF0" w:rsidP="009B3CF0">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9B3CF0" w:rsidRPr="00BF4323" w:rsidRDefault="009B3CF0" w:rsidP="009B3CF0">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9B3CF0" w:rsidRPr="00BF4323" w:rsidRDefault="009B3CF0" w:rsidP="009B3CF0">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9B3CF0" w:rsidRPr="00BF4323" w:rsidRDefault="009B3CF0" w:rsidP="009B3CF0">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9B3CF0" w:rsidRPr="00BF4323" w:rsidRDefault="009B3CF0" w:rsidP="00A01F57">
            <w:pPr>
              <w:jc w:val="right"/>
              <w:rPr>
                <w:bCs/>
                <w:sz w:val="15"/>
                <w:szCs w:val="15"/>
              </w:rPr>
            </w:pP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62,964</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51,612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2,725</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7,713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4,351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2,632</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2,492</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223,029</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187,949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14,801</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15,817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13,888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15,107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11,034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12,829</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14,111</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115,691</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84,286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4,880</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7,837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6,611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6,747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4,753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5,351</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5,655</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15,680</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1,656</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1,480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1,819</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2,573</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91,657</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83,172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8,265</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6,268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5,377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6,112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5,659</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5,882</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190,465</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179,203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11,679</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18,160</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12,127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19,867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13,912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16,389</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16,997</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183,779</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169,916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11,095</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17,403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11,361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18,503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12,897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15,003</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16,477</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6,682</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9,288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584</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765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1,015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1,386</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521</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286,808</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212,327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16,579</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29,624</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15,490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31,410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25,721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33,787</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58,353</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2,310,376</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2,156,417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184,378</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176,348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170,378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215,632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233,334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204,782</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172,976</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1,670,232</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1,469,099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144,785</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118,408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122,763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159,150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165,411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150,469</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107,530</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166,401</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121,132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7,690</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6,265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8,516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10,335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9,269</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7,760</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176,408</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172,729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11,873</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16,883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16,180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16,149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15,240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15,714</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16,722</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257,290</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338,080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15,494</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30,915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17,185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22,205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35,087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22,050</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30,091</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40,048</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55,374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4,537</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3,876</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5,733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7,793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7,746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7,280</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10,873</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2,771,826</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2,606,466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214,702</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239,703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190,002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260,834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270,048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261,118</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277,640</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1,437,338</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1,271,169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133,331</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123,153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80,096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126,884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157,880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146,364</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143,473</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693,077</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624,964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31,689</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55,634</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56,264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66,211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54,837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56,027</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65,666</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303,580</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359,179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26,101</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28,442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28,397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37,764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29,735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28,036</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30,375</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35,489</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31,463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2,822</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2,966</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2,013</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1,723</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247,145</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249,403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17,946</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25,757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18,919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24,826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23,060</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28,357</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55,199</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70,288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2,813</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3,751</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4,564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3,738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5,829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5,616</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8,046</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801,704</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889,111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61,751</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96,532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72,790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99,549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84,984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91,782</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98,605</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126,461</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139,773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10,985</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13,958</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14,613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18,941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21,288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15,985</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14,102</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159,663</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10,190</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13,367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9,071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8,921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14,713</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19,860</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84,507</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51,283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4,323</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4,131</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4,669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11,714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4,459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5,450</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13,867</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107,254</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135,592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7,234</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11,113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7,957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10,168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13,227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9,369</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11,782</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323,819</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432,507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29,019</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53,963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36,480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49,806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37,430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46,265</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38,995</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2,083,980</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1,903,201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154,181</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152,589</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137,018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140,486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177,659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176,516</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171,603</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66,471</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49,292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3,641</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3,755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3,432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3,539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3,006</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4,142</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39,553</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49,817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2,987</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4,590</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2,946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1,571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5,084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3,931</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2,114</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87,154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6,986</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6,623</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6,363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9,064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7,293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6,804</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7,605</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417,036</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340,832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28,750</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28,091</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22,977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24,716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28,867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24,769</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22,000</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225,050</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275,819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24,770</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26,272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25,063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23,534</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27,149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29,112</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29,262</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820,753</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793,109</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61,636</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57,217</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53,028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55,546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78,922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75,287</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76,205</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405,397</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307,176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25,411</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26,042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23,208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22,515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26,818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33,608</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30,275</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267,850</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274,452</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32,941</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23,516</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34,858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19,191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17,951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19,079</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20,638</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221,062</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234,488</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30,633</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18,745</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31,533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16,341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15,050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16,533</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17,138</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38,333</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39,966</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2,309</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4,772</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3,325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2,850</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2,901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2,546</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3,500</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sz w:val="14"/>
                <w:szCs w:val="14"/>
              </w:rPr>
            </w:pPr>
          </w:p>
        </w:tc>
        <w:tc>
          <w:tcPr>
            <w:tcW w:w="1890" w:type="dxa"/>
            <w:tcBorders>
              <w:top w:val="nil"/>
              <w:left w:val="nil"/>
              <w:bottom w:val="nil"/>
              <w:right w:val="nil"/>
            </w:tcBorders>
            <w:shd w:val="clear" w:color="auto" w:fill="auto"/>
            <w:vAlign w:val="center"/>
            <w:hideMark/>
          </w:tcPr>
          <w:p w:rsidR="00FF7021" w:rsidRPr="00F1018F" w:rsidRDefault="00FF7021"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color w:val="000000"/>
                <w:sz w:val="14"/>
                <w:szCs w:val="14"/>
              </w:rPr>
            </w:pPr>
            <w:r w:rsidRPr="00F1018F">
              <w:rPr>
                <w:color w:val="000000"/>
                <w:sz w:val="14"/>
                <w:szCs w:val="14"/>
              </w:rPr>
              <w:t>8454</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color w:val="000000"/>
                <w:sz w:val="14"/>
                <w:szCs w:val="14"/>
              </w:rPr>
            </w:pPr>
            <w:r w:rsidRPr="000A5387">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color w:val="000000"/>
                <w:sz w:val="14"/>
                <w:szCs w:val="14"/>
              </w:rPr>
            </w:pPr>
            <w:r>
              <w:rPr>
                <w:color w:val="000000"/>
                <w:sz w:val="14"/>
                <w:szCs w:val="14"/>
              </w:rPr>
              <w:t>-</w:t>
            </w:r>
          </w:p>
        </w:tc>
      </w:tr>
      <w:tr w:rsidR="00FF7021" w:rsidRPr="00BF4323" w:rsidTr="00FF702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F7021" w:rsidRPr="00F1018F" w:rsidRDefault="00FF7021" w:rsidP="00D719F0">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FF7021" w:rsidRPr="00F1018F" w:rsidRDefault="00FF7021" w:rsidP="00D719F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AC68AB">
            <w:pPr>
              <w:jc w:val="right"/>
              <w:rPr>
                <w:b/>
                <w:bCs/>
                <w:color w:val="000000"/>
                <w:sz w:val="14"/>
                <w:szCs w:val="14"/>
              </w:rPr>
            </w:pPr>
            <w:r w:rsidRPr="00F1018F">
              <w:rPr>
                <w:b/>
                <w:bCs/>
                <w:color w:val="000000"/>
                <w:sz w:val="14"/>
                <w:szCs w:val="14"/>
              </w:rPr>
              <w:t>17,831</w:t>
            </w:r>
          </w:p>
        </w:tc>
        <w:tc>
          <w:tcPr>
            <w:tcW w:w="810" w:type="dxa"/>
            <w:tcBorders>
              <w:top w:val="nil"/>
              <w:left w:val="nil"/>
              <w:bottom w:val="nil"/>
              <w:right w:val="nil"/>
            </w:tcBorders>
            <w:shd w:val="clear" w:color="auto" w:fill="auto"/>
            <w:tcMar>
              <w:left w:w="43" w:type="dxa"/>
              <w:right w:w="43" w:type="dxa"/>
            </w:tcMar>
            <w:vAlign w:val="center"/>
            <w:hideMark/>
          </w:tcPr>
          <w:p w:rsidR="00FF7021" w:rsidRPr="00F1018F" w:rsidRDefault="00FF7021" w:rsidP="00965596">
            <w:pPr>
              <w:jc w:val="right"/>
              <w:rPr>
                <w:b/>
                <w:bCs/>
                <w:color w:val="000000"/>
                <w:sz w:val="14"/>
                <w:szCs w:val="14"/>
              </w:rPr>
            </w:pPr>
            <w:r w:rsidRPr="00F1018F">
              <w:rPr>
                <w:b/>
                <w:bCs/>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327</w:t>
            </w:r>
          </w:p>
        </w:tc>
        <w:tc>
          <w:tcPr>
            <w:tcW w:w="720" w:type="dxa"/>
            <w:tcBorders>
              <w:top w:val="nil"/>
              <w:left w:val="nil"/>
              <w:bottom w:val="nil"/>
              <w:right w:val="nil"/>
            </w:tcBorders>
            <w:tcMar>
              <w:left w:w="43" w:type="dxa"/>
              <w:right w:w="43" w:type="dxa"/>
            </w:tcMar>
            <w:vAlign w:val="center"/>
          </w:tcPr>
          <w:p w:rsidR="00FF7021" w:rsidRDefault="00FF7021" w:rsidP="00FF7021">
            <w:pPr>
              <w:jc w:val="right"/>
              <w:rPr>
                <w:b/>
                <w:bCs/>
                <w:color w:val="000000"/>
                <w:sz w:val="14"/>
                <w:szCs w:val="14"/>
              </w:rPr>
            </w:pPr>
            <w:r>
              <w:rPr>
                <w:b/>
                <w:bCs/>
                <w:color w:val="000000"/>
                <w:sz w:val="14"/>
                <w:szCs w:val="14"/>
              </w:rPr>
              <w:t>520</w:t>
            </w:r>
          </w:p>
        </w:tc>
        <w:tc>
          <w:tcPr>
            <w:tcW w:w="720" w:type="dxa"/>
            <w:tcBorders>
              <w:top w:val="nil"/>
              <w:left w:val="nil"/>
              <w:bottom w:val="nil"/>
              <w:right w:val="nil"/>
            </w:tcBorders>
            <w:shd w:val="clear" w:color="auto" w:fill="auto"/>
            <w:tcMar>
              <w:left w:w="43" w:type="dxa"/>
              <w:right w:w="43" w:type="dxa"/>
            </w:tcMar>
            <w:vAlign w:val="center"/>
            <w:hideMark/>
          </w:tcPr>
          <w:p w:rsidR="00FF7021" w:rsidRPr="000A5387" w:rsidRDefault="00FF7021" w:rsidP="009B3CF0">
            <w:pPr>
              <w:jc w:val="right"/>
              <w:rPr>
                <w:b/>
                <w:bCs/>
                <w:color w:val="000000"/>
                <w:sz w:val="14"/>
                <w:szCs w:val="14"/>
              </w:rPr>
            </w:pPr>
            <w:r w:rsidRPr="000A5387">
              <w:rPr>
                <w:b/>
                <w:bCs/>
                <w:color w:val="000000"/>
                <w:sz w:val="14"/>
                <w:szCs w:val="14"/>
              </w:rPr>
              <w:t>405</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693</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hideMark/>
          </w:tcPr>
          <w:p w:rsidR="00FF7021" w:rsidRDefault="00FF7021" w:rsidP="009B3CF0">
            <w:pPr>
              <w:jc w:val="right"/>
              <w:rPr>
                <w:b/>
                <w:bCs/>
                <w:color w:val="000000"/>
                <w:sz w:val="14"/>
                <w:szCs w:val="14"/>
              </w:rPr>
            </w:pPr>
            <w:r>
              <w:rPr>
                <w:b/>
                <w:bCs/>
                <w:color w:val="000000"/>
                <w:sz w:val="14"/>
                <w:szCs w:val="14"/>
              </w:rPr>
              <w:t>148</w:t>
            </w:r>
          </w:p>
        </w:tc>
        <w:tc>
          <w:tcPr>
            <w:tcW w:w="686" w:type="dxa"/>
            <w:tcBorders>
              <w:top w:val="nil"/>
              <w:left w:val="nil"/>
              <w:bottom w:val="nil"/>
            </w:tcBorders>
            <w:shd w:val="clear" w:color="auto" w:fill="auto"/>
            <w:tcMar>
              <w:left w:w="43" w:type="dxa"/>
              <w:right w:w="43" w:type="dxa"/>
            </w:tcMar>
            <w:vAlign w:val="center"/>
            <w:hideMark/>
          </w:tcPr>
          <w:p w:rsidR="00FF7021" w:rsidRDefault="00FF7021" w:rsidP="00FF7021">
            <w:pPr>
              <w:jc w:val="right"/>
              <w:rPr>
                <w:b/>
                <w:bCs/>
                <w:color w:val="000000"/>
                <w:sz w:val="14"/>
                <w:szCs w:val="14"/>
              </w:rPr>
            </w:pPr>
            <w:r>
              <w:rPr>
                <w:b/>
                <w:bCs/>
                <w:color w:val="000000"/>
                <w:sz w:val="14"/>
                <w:szCs w:val="14"/>
              </w:rPr>
              <w:t>504</w:t>
            </w:r>
          </w:p>
        </w:tc>
      </w:tr>
      <w:tr w:rsidR="009B3CF0"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9B3CF0" w:rsidRPr="00BF4323" w:rsidRDefault="009B3CF0"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9B3CF0" w:rsidRPr="00BF4323" w:rsidRDefault="009B3CF0"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9B3CF0" w:rsidRPr="00BF4323" w:rsidRDefault="009B3CF0"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B3CF0" w:rsidRPr="00BF4323" w:rsidRDefault="009B3CF0"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B3CF0" w:rsidRPr="00BF4323" w:rsidRDefault="009B3CF0"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B3CF0" w:rsidRPr="00BF4323" w:rsidRDefault="009B3CF0"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B3CF0" w:rsidRPr="00BF4323" w:rsidRDefault="009B3CF0"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B3CF0" w:rsidRPr="00BF4323" w:rsidRDefault="009B3CF0"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B3CF0" w:rsidRPr="00BF4323" w:rsidRDefault="009B3CF0"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B3CF0" w:rsidRPr="00BF4323" w:rsidRDefault="009B3CF0"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9B3CF0" w:rsidRPr="00BF4323" w:rsidRDefault="009B3CF0"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06"/>
        <w:gridCol w:w="710"/>
        <w:gridCol w:w="654"/>
        <w:gridCol w:w="810"/>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AD4986" w:rsidRPr="00BF4323" w:rsidTr="003B6792">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AD4986" w:rsidRPr="00BF4323" w:rsidRDefault="00AD4986"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D4986" w:rsidRPr="00F1018F" w:rsidRDefault="00AD498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D4986" w:rsidRPr="00F1018F" w:rsidRDefault="00AD4986" w:rsidP="00355620">
            <w:pPr>
              <w:jc w:val="right"/>
              <w:rPr>
                <w:b/>
                <w:bCs/>
                <w:sz w:val="16"/>
                <w:szCs w:val="16"/>
              </w:rPr>
            </w:pPr>
            <w:r w:rsidRPr="00F1018F">
              <w:rPr>
                <w:b/>
                <w:bCs/>
                <w:sz w:val="16"/>
                <w:szCs w:val="16"/>
              </w:rPr>
              <w:t>2015-16</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D4986" w:rsidRPr="00F1018F" w:rsidRDefault="00AD4986" w:rsidP="00355620">
            <w:pPr>
              <w:jc w:val="right"/>
              <w:rPr>
                <w:b/>
                <w:bCs/>
                <w:sz w:val="16"/>
                <w:szCs w:val="16"/>
              </w:rPr>
            </w:pPr>
            <w:r w:rsidRPr="00F1018F">
              <w:rPr>
                <w:b/>
                <w:bCs/>
                <w:sz w:val="16"/>
                <w:szCs w:val="16"/>
              </w:rPr>
              <w:t>2016-17</w:t>
            </w:r>
            <w:r w:rsidR="003B6792" w:rsidRPr="003B6792">
              <w:rPr>
                <w:b/>
                <w:bCs/>
                <w:sz w:val="16"/>
                <w:szCs w:val="16"/>
                <w:vertAlign w:val="superscript"/>
              </w:rPr>
              <w:t xml:space="preserve"> R</w:t>
            </w:r>
            <w:r w:rsidRPr="00F1018F">
              <w:rPr>
                <w:b/>
                <w:bCs/>
                <w:sz w:val="16"/>
                <w:szCs w:val="16"/>
              </w:rPr>
              <w:t xml:space="preserve">         </w:t>
            </w:r>
          </w:p>
        </w:tc>
        <w:tc>
          <w:tcPr>
            <w:tcW w:w="2804" w:type="dxa"/>
            <w:gridSpan w:val="4"/>
            <w:tcBorders>
              <w:top w:val="single" w:sz="12" w:space="0" w:color="auto"/>
              <w:left w:val="nil"/>
              <w:bottom w:val="nil"/>
            </w:tcBorders>
            <w:shd w:val="clear" w:color="auto" w:fill="auto"/>
            <w:vAlign w:val="center"/>
          </w:tcPr>
          <w:p w:rsidR="00AD4986" w:rsidRPr="00F1018F" w:rsidRDefault="00AD4986" w:rsidP="00FC14AC">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c>
          <w:tcPr>
            <w:tcW w:w="2226" w:type="dxa"/>
            <w:gridSpan w:val="3"/>
            <w:tcBorders>
              <w:top w:val="single" w:sz="12" w:space="0" w:color="auto"/>
              <w:left w:val="single" w:sz="4" w:space="0" w:color="auto"/>
              <w:bottom w:val="single" w:sz="4" w:space="0" w:color="auto"/>
            </w:tcBorders>
            <w:vAlign w:val="center"/>
          </w:tcPr>
          <w:p w:rsidR="00AD4986" w:rsidRPr="00F1018F" w:rsidRDefault="00AD4986" w:rsidP="00FC14AC">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3B6792" w:rsidRPr="00BF4323" w:rsidTr="003B6792">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3B6792" w:rsidRPr="00BF4323" w:rsidRDefault="003B6792"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3B6792" w:rsidRPr="00BF4323" w:rsidRDefault="003B6792"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B6792" w:rsidRPr="00BF4323" w:rsidRDefault="003B6792"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B6792" w:rsidRPr="00BF4323" w:rsidRDefault="003B6792" w:rsidP="00924952">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6792" w:rsidRPr="0052659D" w:rsidRDefault="003B6792" w:rsidP="00735A21">
            <w:pPr>
              <w:jc w:val="right"/>
              <w:rPr>
                <w:b/>
                <w:sz w:val="14"/>
                <w:szCs w:val="14"/>
              </w:rPr>
            </w:pPr>
            <w:r>
              <w:rPr>
                <w:b/>
                <w:sz w:val="14"/>
                <w:szCs w:val="14"/>
              </w:rPr>
              <w:t xml:space="preserve">Feb </w:t>
            </w:r>
            <w:r w:rsidRPr="008B2CC6">
              <w:rPr>
                <w:b/>
                <w:sz w:val="14"/>
                <w:szCs w:val="14"/>
                <w:vertAlign w:val="superscript"/>
              </w:rPr>
              <w:t>R</w:t>
            </w:r>
          </w:p>
        </w:tc>
        <w:tc>
          <w:tcPr>
            <w:tcW w:w="706" w:type="dxa"/>
            <w:tcBorders>
              <w:top w:val="single" w:sz="4" w:space="0" w:color="auto"/>
              <w:bottom w:val="single" w:sz="12" w:space="0" w:color="auto"/>
              <w:right w:val="single" w:sz="4" w:space="0" w:color="auto"/>
            </w:tcBorders>
            <w:tcMar>
              <w:left w:w="43" w:type="dxa"/>
              <w:right w:w="43" w:type="dxa"/>
            </w:tcMar>
            <w:vAlign w:val="center"/>
          </w:tcPr>
          <w:p w:rsidR="003B6792" w:rsidRPr="0052659D" w:rsidRDefault="003B6792" w:rsidP="00735A21">
            <w:pPr>
              <w:jc w:val="right"/>
              <w:rPr>
                <w:b/>
                <w:sz w:val="14"/>
                <w:szCs w:val="14"/>
              </w:rPr>
            </w:pPr>
            <w:r>
              <w:rPr>
                <w:b/>
                <w:sz w:val="14"/>
                <w:szCs w:val="14"/>
              </w:rPr>
              <w:t>Mar</w:t>
            </w:r>
            <w:r w:rsidRPr="008B2CC6">
              <w:rPr>
                <w:b/>
                <w:sz w:val="14"/>
                <w:szCs w:val="14"/>
                <w:vertAlign w:val="superscript"/>
              </w:rPr>
              <w:t xml:space="preserve"> R</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sidRPr="0052659D">
              <w:rPr>
                <w:b/>
                <w:color w:val="000000"/>
                <w:sz w:val="14"/>
                <w:szCs w:val="14"/>
              </w:rPr>
              <w:t>Nov</w:t>
            </w:r>
          </w:p>
        </w:tc>
        <w:tc>
          <w:tcPr>
            <w:tcW w:w="654"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Pr>
                <w:b/>
                <w:color w:val="000000"/>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Pr>
                <w:b/>
                <w:color w:val="000000"/>
                <w:sz w:val="14"/>
                <w:szCs w:val="14"/>
              </w:rPr>
              <w:t>Feb</w:t>
            </w:r>
            <w:r w:rsidRPr="0052659D">
              <w:rPr>
                <w:b/>
                <w:color w:val="000000"/>
                <w:sz w:val="14"/>
                <w:szCs w:val="14"/>
                <w:vertAlign w:val="superscript"/>
              </w:rPr>
              <w:t xml:space="preserve"> R</w:t>
            </w:r>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Pr>
                <w:b/>
                <w:color w:val="000000"/>
                <w:sz w:val="14"/>
                <w:szCs w:val="14"/>
              </w:rPr>
              <w:t>Mar</w:t>
            </w:r>
          </w:p>
        </w:tc>
      </w:tr>
      <w:tr w:rsidR="003B6792" w:rsidRPr="00BF4323" w:rsidTr="003B679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3B6792" w:rsidRPr="00BF4323" w:rsidRDefault="003B6792"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3B6792" w:rsidRPr="00BF4323" w:rsidRDefault="003B6792" w:rsidP="00924952">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3B6792" w:rsidRPr="00BF4323" w:rsidRDefault="003B6792"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3B6792" w:rsidRPr="00BF4323" w:rsidRDefault="003B6792"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3B6792" w:rsidRPr="00BF4323" w:rsidRDefault="003B6792" w:rsidP="00735A21">
            <w:pPr>
              <w:jc w:val="right"/>
              <w:rPr>
                <w:sz w:val="15"/>
                <w:szCs w:val="15"/>
              </w:rPr>
            </w:pPr>
          </w:p>
        </w:tc>
        <w:tc>
          <w:tcPr>
            <w:tcW w:w="706" w:type="dxa"/>
            <w:tcBorders>
              <w:top w:val="nil"/>
              <w:left w:val="nil"/>
              <w:bottom w:val="nil"/>
              <w:right w:val="nil"/>
            </w:tcBorders>
            <w:tcMar>
              <w:left w:w="43" w:type="dxa"/>
              <w:right w:w="43" w:type="dxa"/>
            </w:tcMar>
            <w:vAlign w:val="center"/>
          </w:tcPr>
          <w:p w:rsidR="003B6792" w:rsidRPr="00BF4323" w:rsidRDefault="003B6792" w:rsidP="00924952">
            <w:pPr>
              <w:jc w:val="right"/>
              <w:rPr>
                <w:sz w:val="15"/>
                <w:szCs w:val="15"/>
              </w:rPr>
            </w:pPr>
          </w:p>
        </w:tc>
        <w:tc>
          <w:tcPr>
            <w:tcW w:w="710" w:type="dxa"/>
            <w:tcBorders>
              <w:top w:val="nil"/>
              <w:left w:val="nil"/>
              <w:bottom w:val="nil"/>
              <w:right w:val="nil"/>
            </w:tcBorders>
            <w:shd w:val="clear" w:color="auto" w:fill="auto"/>
            <w:tcMar>
              <w:left w:w="43" w:type="dxa"/>
              <w:right w:w="43" w:type="dxa"/>
            </w:tcMar>
            <w:hideMark/>
          </w:tcPr>
          <w:p w:rsidR="003B6792" w:rsidRPr="00BF4323" w:rsidRDefault="003B6792" w:rsidP="00735A21">
            <w:pPr>
              <w:jc w:val="right"/>
              <w:rPr>
                <w:sz w:val="15"/>
                <w:szCs w:val="15"/>
              </w:rPr>
            </w:pPr>
          </w:p>
        </w:tc>
        <w:tc>
          <w:tcPr>
            <w:tcW w:w="654" w:type="dxa"/>
            <w:tcBorders>
              <w:top w:val="nil"/>
              <w:left w:val="nil"/>
              <w:bottom w:val="nil"/>
              <w:right w:val="nil"/>
            </w:tcBorders>
            <w:shd w:val="clear" w:color="auto" w:fill="auto"/>
            <w:tcMar>
              <w:left w:w="43" w:type="dxa"/>
              <w:right w:w="43" w:type="dxa"/>
            </w:tcMar>
            <w:hideMark/>
          </w:tcPr>
          <w:p w:rsidR="003B6792" w:rsidRPr="00BF4323" w:rsidRDefault="003B6792" w:rsidP="00735A21">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3B6792" w:rsidRPr="00BF4323" w:rsidRDefault="003B6792" w:rsidP="00735A21">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3B6792" w:rsidRPr="00BF4323" w:rsidRDefault="003B6792" w:rsidP="00735A21">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3B6792" w:rsidRPr="00BF4323" w:rsidRDefault="003B6792" w:rsidP="00924952">
            <w:pPr>
              <w:jc w:val="right"/>
              <w:rPr>
                <w:sz w:val="15"/>
                <w:szCs w:val="15"/>
              </w:rPr>
            </w:pP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F674F" w:rsidRPr="00F1018F" w:rsidRDefault="004F674F"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41,255,000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48,682,971</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4,103,000</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4,349,000</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4,642,000</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4,424,000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4,906,000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4,334,000</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4,891,000</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F674F" w:rsidRPr="00F1018F" w:rsidRDefault="004F674F"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rFonts w:ascii="Calibri" w:hAnsi="Calibri"/>
                <w:sz w:val="22"/>
                <w:szCs w:val="22"/>
              </w:rPr>
            </w:pPr>
          </w:p>
        </w:tc>
        <w:tc>
          <w:tcPr>
            <w:tcW w:w="706" w:type="dxa"/>
            <w:tcBorders>
              <w:top w:val="nil"/>
              <w:left w:val="nil"/>
              <w:bottom w:val="nil"/>
              <w:right w:val="nil"/>
            </w:tcBorders>
            <w:tcMar>
              <w:left w:w="43" w:type="dxa"/>
              <w:right w:w="43" w:type="dxa"/>
            </w:tcMar>
            <w:vAlign w:val="center"/>
          </w:tcPr>
          <w:p w:rsidR="004F674F" w:rsidRDefault="004F674F" w:rsidP="004F674F">
            <w:pPr>
              <w:jc w:val="right"/>
              <w:rPr>
                <w:rFonts w:ascii="Calibri" w:hAnsi="Calibri"/>
                <w:sz w:val="22"/>
                <w:szCs w:val="22"/>
              </w:rPr>
            </w:pP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rFonts w:ascii="Calibri" w:hAnsi="Calibri"/>
                <w:sz w:val="22"/>
                <w:szCs w:val="22"/>
              </w:rPr>
            </w:pP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rFonts w:ascii="Calibri" w:hAnsi="Calibri"/>
                <w:sz w:val="22"/>
                <w:szCs w:val="22"/>
              </w:rPr>
            </w:pP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91,478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89,669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9,523</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3,011</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14,599</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4,075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12,551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599</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2,054</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33,335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40,347</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3,139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1,496</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1,708</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1,312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6,438</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17,331</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9,264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10,214</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888</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487</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1,475</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837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1,117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5,409</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3,692</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24,071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30,133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2,251</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1,009</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233</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475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1,082</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1,028</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13,639</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519,455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354,909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13,801</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18,000</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22,639</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17,565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26,053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25,617</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24,530</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193,789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113,508</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6,711</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5,810</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4,900</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1,138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3,181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6,952</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3,021</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294,206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210,582</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6,336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10,380</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14,487</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13,623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21,566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11,015</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18,367</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4,597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8,767</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75</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449</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776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522</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4,382</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350</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26,864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22,052</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555</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1,735</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2,803</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2,028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3,269</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2,792</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1,935,612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2,538,636</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213,687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269,240</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186,686</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172,174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240,751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208,250</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210,190</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453,539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433,636</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40,607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43,839</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39,876</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33,904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34,196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41,829</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31,790</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1,480,203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2,102,230</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170,938</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225,165</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146,809</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138,269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206,555</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166,417</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178,401</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1,871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2,770</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2,142</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236</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396,374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468,117</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19,829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23,851</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24,606</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21,651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68,370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32,802</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39,886</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30,046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33,034</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1,147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1,772</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470</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553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748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289</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763</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14,110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43,417</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1,309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1,220</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3,261</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1,083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1,667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855</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780</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146,794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188,107</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5,256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5,840</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5,409</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8,316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46,549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12,956</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12,438</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70,335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60,183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1,997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1,068</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1,936</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1,090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4,511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5,921</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6,026</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135,089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143,375</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10,120</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13,951</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13,531</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10,609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14,894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12,781</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19,879</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1,227,227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1,367,535</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92,106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131,007</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129,711</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121,578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171,014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133,201</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209,777</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61,639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130,349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5,776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8,429</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20,361</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18,441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20,386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14,209</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40,946</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46,032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62,433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10,484</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4,438</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10,626</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5,448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7,844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9,350</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18,278</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7,154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8,844</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664</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550</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1,804</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1,033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847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2,405</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3,468</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311,348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320,431</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21,134</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22,955</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15,253</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26,292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65,726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19,076</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82,170</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652,747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762,439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49,542</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85,353</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75,372</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64,427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67,170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79,378</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56,163</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148,308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83,039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4,507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9,281</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6,295</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5,937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9,043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8,783</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8,752</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667,142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810,498</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46,368</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64,395</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69,085</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90,035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71,714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63,192</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96,174</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11,816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12,737</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577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1,589</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4,219</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3,752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2,406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2,209</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1,589</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409,429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547,202</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29,720</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33,957</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46,559</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61,175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51,164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37,248</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76,706</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210,737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212,038</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14,162</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24,652</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14,351</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23,842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14,818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17,694</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15,868</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35,160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38,522</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1,910</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4,198</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3,956</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1,267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3,326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6,041</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2,012</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3,310,603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3,656,767</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252,946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366,236</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425,530</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373,106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387,355</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338,763</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332,502</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434,703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388,373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30,001</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36,171</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44,395</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70,734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30,599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23,497</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37,894</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381,438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421,118</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25,050</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39,956</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32,593</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26,305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30,033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25,608</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29,830</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969,488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1,094,590</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93,022</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93,629</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78,320</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73,132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101,869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84,822</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83,247</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618,922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730,074</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33,309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120,776</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196,060</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103,087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111,027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75,971</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76,718</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735,988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849,912</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59,866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58,246</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60,784</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85,946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84,914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114,414</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87,421</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170,063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172,699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11,698</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17,458</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13,379</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13,902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28,914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14,451</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17,392</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524,273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553,025</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48,372</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45,649</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47,631</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45,956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57,284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48,210</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55,759</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389,007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434,898</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40,651</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31,777</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41,096</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41,048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46,959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45,068</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51,047</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3,146</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154</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479</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646</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461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204</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544</w:t>
            </w:r>
          </w:p>
        </w:tc>
      </w:tr>
      <w:tr w:rsidR="004F674F" w:rsidRPr="00BF4323" w:rsidTr="004F674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19,765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15,304</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1,005</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848</w:t>
            </w:r>
          </w:p>
        </w:tc>
        <w:tc>
          <w:tcPr>
            <w:tcW w:w="7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1,413</w:t>
            </w:r>
          </w:p>
        </w:tc>
        <w:tc>
          <w:tcPr>
            <w:tcW w:w="65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441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544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499</w:t>
            </w:r>
          </w:p>
        </w:tc>
        <w:tc>
          <w:tcPr>
            <w:tcW w:w="696"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825</w:t>
            </w:r>
          </w:p>
        </w:tc>
      </w:tr>
      <w:tr w:rsidR="004F674F" w:rsidRPr="00BF4323" w:rsidTr="004F674F">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4F674F" w:rsidRPr="00F1018F" w:rsidRDefault="004F674F"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110,012</w:t>
            </w:r>
          </w:p>
        </w:tc>
        <w:tc>
          <w:tcPr>
            <w:tcW w:w="81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99,677</w:t>
            </w:r>
          </w:p>
        </w:tc>
        <w:tc>
          <w:tcPr>
            <w:tcW w:w="734"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6,563</w:t>
            </w:r>
          </w:p>
        </w:tc>
        <w:tc>
          <w:tcPr>
            <w:tcW w:w="706" w:type="dxa"/>
            <w:tcBorders>
              <w:top w:val="nil"/>
              <w:left w:val="nil"/>
              <w:right w:val="nil"/>
            </w:tcBorders>
            <w:tcMar>
              <w:left w:w="43" w:type="dxa"/>
              <w:right w:w="43" w:type="dxa"/>
            </w:tcMar>
            <w:vAlign w:val="center"/>
          </w:tcPr>
          <w:p w:rsidR="004F674F" w:rsidRDefault="004F674F" w:rsidP="004F674F">
            <w:pPr>
              <w:jc w:val="right"/>
              <w:rPr>
                <w:sz w:val="14"/>
                <w:szCs w:val="14"/>
              </w:rPr>
            </w:pPr>
            <w:r>
              <w:rPr>
                <w:sz w:val="14"/>
                <w:szCs w:val="14"/>
              </w:rPr>
              <w:t>12,545</w:t>
            </w:r>
          </w:p>
        </w:tc>
        <w:tc>
          <w:tcPr>
            <w:tcW w:w="71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4,476</w:t>
            </w:r>
          </w:p>
        </w:tc>
        <w:tc>
          <w:tcPr>
            <w:tcW w:w="654"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4,006</w:t>
            </w:r>
          </w:p>
        </w:tc>
        <w:tc>
          <w:tcPr>
            <w:tcW w:w="81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9,616</w:t>
            </w:r>
          </w:p>
        </w:tc>
        <w:tc>
          <w:tcPr>
            <w:tcW w:w="72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2,439</w:t>
            </w:r>
          </w:p>
        </w:tc>
        <w:tc>
          <w:tcPr>
            <w:tcW w:w="696"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3,343</w:t>
            </w:r>
          </w:p>
        </w:tc>
      </w:tr>
      <w:tr w:rsidR="003B6792" w:rsidRPr="00BF4323" w:rsidTr="003B6792">
        <w:trPr>
          <w:trHeight w:hRule="exact" w:val="245"/>
          <w:jc w:val="center"/>
        </w:trPr>
        <w:tc>
          <w:tcPr>
            <w:tcW w:w="282" w:type="dxa"/>
            <w:tcBorders>
              <w:top w:val="nil"/>
              <w:left w:val="nil"/>
              <w:bottom w:val="single" w:sz="12" w:space="0" w:color="auto"/>
              <w:right w:val="nil"/>
            </w:tcBorders>
            <w:shd w:val="clear" w:color="auto" w:fill="auto"/>
            <w:vAlign w:val="bottom"/>
            <w:hideMark/>
          </w:tcPr>
          <w:p w:rsidR="003B6792" w:rsidRPr="00BF4323" w:rsidRDefault="003B6792"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3B6792" w:rsidRPr="00BF4323" w:rsidRDefault="003B6792"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rPr>
                <w:b/>
                <w:bCs/>
                <w:sz w:val="15"/>
                <w:szCs w:val="15"/>
              </w:rPr>
            </w:pPr>
            <w:r w:rsidRPr="00BF4323">
              <w:rPr>
                <w:rFonts w:eastAsia="Arial Unicode MS"/>
                <w:b/>
                <w:bCs/>
                <w:sz w:val="15"/>
                <w:szCs w:val="15"/>
              </w:rPr>
              <w:t> </w:t>
            </w:r>
          </w:p>
        </w:tc>
        <w:tc>
          <w:tcPr>
            <w:tcW w:w="706" w:type="dxa"/>
            <w:tcBorders>
              <w:top w:val="nil"/>
              <w:left w:val="nil"/>
              <w:bottom w:val="single" w:sz="12" w:space="0" w:color="auto"/>
              <w:right w:val="nil"/>
            </w:tcBorders>
          </w:tcPr>
          <w:p w:rsidR="003B6792" w:rsidRPr="00BF4323" w:rsidRDefault="003B6792" w:rsidP="00924952">
            <w:pPr>
              <w:jc w:val="right"/>
              <w:rPr>
                <w:sz w:val="13"/>
                <w:szCs w:val="13"/>
              </w:rPr>
            </w:pPr>
          </w:p>
        </w:tc>
        <w:tc>
          <w:tcPr>
            <w:tcW w:w="710"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jc w:val="right"/>
              <w:rPr>
                <w:sz w:val="13"/>
                <w:szCs w:val="13"/>
              </w:rPr>
            </w:pPr>
            <w:r w:rsidRPr="00BF4323">
              <w:rPr>
                <w:sz w:val="13"/>
                <w:szCs w:val="13"/>
              </w:rPr>
              <w:t> </w:t>
            </w:r>
          </w:p>
        </w:tc>
        <w:tc>
          <w:tcPr>
            <w:tcW w:w="654"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jc w:val="right"/>
              <w:rPr>
                <w:sz w:val="13"/>
                <w:szCs w:val="13"/>
              </w:rPr>
            </w:pPr>
            <w:r w:rsidRPr="00BF4323">
              <w:rPr>
                <w:sz w:val="13"/>
                <w:szCs w:val="13"/>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06"/>
        <w:gridCol w:w="759"/>
        <w:gridCol w:w="695"/>
        <w:gridCol w:w="720"/>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AD4986" w:rsidRPr="00BF4323" w:rsidTr="003B6792">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AD4986" w:rsidRPr="00BF4323" w:rsidRDefault="00AD4986" w:rsidP="00927694">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AD4986" w:rsidRPr="00F1018F" w:rsidRDefault="00AD4986" w:rsidP="00927694">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D4986" w:rsidRPr="00F1018F" w:rsidRDefault="00AD4986"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D4986" w:rsidRPr="00F1018F" w:rsidRDefault="00AD4986" w:rsidP="00355620">
            <w:pPr>
              <w:jc w:val="right"/>
              <w:rPr>
                <w:b/>
                <w:bCs/>
                <w:sz w:val="16"/>
                <w:szCs w:val="16"/>
              </w:rPr>
            </w:pPr>
            <w:r w:rsidRPr="00F1018F">
              <w:rPr>
                <w:b/>
                <w:bCs/>
                <w:sz w:val="16"/>
                <w:szCs w:val="16"/>
              </w:rPr>
              <w:t>2016-17</w:t>
            </w:r>
            <w:r w:rsidR="003B6792" w:rsidRPr="003B6792">
              <w:rPr>
                <w:b/>
                <w:bCs/>
                <w:sz w:val="16"/>
                <w:szCs w:val="16"/>
                <w:vertAlign w:val="superscript"/>
              </w:rPr>
              <w:t>R</w:t>
            </w:r>
            <w:r w:rsidRPr="00F1018F">
              <w:rPr>
                <w:b/>
                <w:bCs/>
                <w:sz w:val="16"/>
                <w:szCs w:val="16"/>
              </w:rPr>
              <w:t xml:space="preserve">          </w:t>
            </w:r>
          </w:p>
        </w:tc>
        <w:tc>
          <w:tcPr>
            <w:tcW w:w="2894" w:type="dxa"/>
            <w:gridSpan w:val="4"/>
            <w:tcBorders>
              <w:top w:val="single" w:sz="12" w:space="0" w:color="auto"/>
              <w:left w:val="single" w:sz="4" w:space="0" w:color="auto"/>
            </w:tcBorders>
            <w:shd w:val="clear" w:color="auto" w:fill="auto"/>
            <w:vAlign w:val="center"/>
          </w:tcPr>
          <w:p w:rsidR="00AD4986" w:rsidRPr="00F1018F" w:rsidRDefault="00AD4986" w:rsidP="009838F9">
            <w:pPr>
              <w:tabs>
                <w:tab w:val="left" w:pos="1830"/>
                <w:tab w:val="center" w:pos="2084"/>
              </w:tabs>
              <w:jc w:val="center"/>
              <w:rPr>
                <w:b/>
                <w:bCs/>
                <w:sz w:val="16"/>
                <w:szCs w:val="16"/>
              </w:rPr>
            </w:pPr>
            <w:r w:rsidRPr="00F1018F">
              <w:rPr>
                <w:b/>
                <w:bCs/>
                <w:sz w:val="16"/>
                <w:szCs w:val="16"/>
              </w:rPr>
              <w:t xml:space="preserve">2017 </w:t>
            </w:r>
            <w:r w:rsidRPr="00F1018F">
              <w:rPr>
                <w:b/>
                <w:bCs/>
                <w:sz w:val="16"/>
                <w:szCs w:val="16"/>
                <w:vertAlign w:val="superscript"/>
              </w:rPr>
              <w:t>P</w:t>
            </w:r>
          </w:p>
        </w:tc>
        <w:tc>
          <w:tcPr>
            <w:tcW w:w="2095" w:type="dxa"/>
            <w:gridSpan w:val="3"/>
            <w:tcBorders>
              <w:top w:val="single" w:sz="12" w:space="0" w:color="auto"/>
              <w:left w:val="single" w:sz="4" w:space="0" w:color="auto"/>
              <w:bottom w:val="single" w:sz="4" w:space="0" w:color="auto"/>
            </w:tcBorders>
            <w:vAlign w:val="center"/>
          </w:tcPr>
          <w:p w:rsidR="00AD4986" w:rsidRPr="00F1018F" w:rsidRDefault="00AD4986" w:rsidP="009838F9">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3B6792" w:rsidRPr="00BF4323" w:rsidTr="003B6792">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3B6792" w:rsidRPr="00BF4323" w:rsidRDefault="003B6792" w:rsidP="00924952">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3B6792" w:rsidRPr="00BF4323" w:rsidRDefault="003B6792" w:rsidP="00924952">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B6792" w:rsidRPr="00BF4323" w:rsidRDefault="003B6792"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B6792" w:rsidRPr="00BF4323" w:rsidRDefault="003B6792" w:rsidP="00924952">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6792" w:rsidRPr="0052659D" w:rsidRDefault="003B6792" w:rsidP="00735A21">
            <w:pPr>
              <w:jc w:val="right"/>
              <w:rPr>
                <w:b/>
                <w:sz w:val="14"/>
                <w:szCs w:val="14"/>
              </w:rPr>
            </w:pPr>
            <w:r>
              <w:rPr>
                <w:b/>
                <w:sz w:val="14"/>
                <w:szCs w:val="14"/>
              </w:rPr>
              <w:t xml:space="preserve">Feb </w:t>
            </w:r>
            <w:r w:rsidRPr="008B2CC6">
              <w:rPr>
                <w:b/>
                <w:sz w:val="14"/>
                <w:szCs w:val="14"/>
                <w:vertAlign w:val="superscript"/>
              </w:rPr>
              <w:t>R</w:t>
            </w:r>
          </w:p>
        </w:tc>
        <w:tc>
          <w:tcPr>
            <w:tcW w:w="706" w:type="dxa"/>
            <w:tcBorders>
              <w:top w:val="single" w:sz="4" w:space="0" w:color="auto"/>
              <w:bottom w:val="single" w:sz="12" w:space="0" w:color="auto"/>
              <w:right w:val="single" w:sz="4" w:space="0" w:color="auto"/>
            </w:tcBorders>
            <w:tcMar>
              <w:left w:w="43" w:type="dxa"/>
              <w:right w:w="43" w:type="dxa"/>
            </w:tcMar>
            <w:vAlign w:val="center"/>
          </w:tcPr>
          <w:p w:rsidR="003B6792" w:rsidRPr="0052659D" w:rsidRDefault="003B6792" w:rsidP="00735A21">
            <w:pPr>
              <w:jc w:val="right"/>
              <w:rPr>
                <w:b/>
                <w:sz w:val="14"/>
                <w:szCs w:val="14"/>
              </w:rPr>
            </w:pPr>
            <w:r>
              <w:rPr>
                <w:b/>
                <w:sz w:val="14"/>
                <w:szCs w:val="14"/>
              </w:rPr>
              <w:t>Mar</w:t>
            </w:r>
            <w:r w:rsidRPr="008B2CC6">
              <w:rPr>
                <w:b/>
                <w:sz w:val="14"/>
                <w:szCs w:val="14"/>
                <w:vertAlign w:val="superscript"/>
              </w:rPr>
              <w:t xml:space="preserve"> R</w:t>
            </w:r>
          </w:p>
        </w:tc>
        <w:tc>
          <w:tcPr>
            <w:tcW w:w="75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sidRPr="0052659D">
              <w:rPr>
                <w:b/>
                <w:color w:val="000000"/>
                <w:sz w:val="14"/>
                <w:szCs w:val="14"/>
              </w:rPr>
              <w:t>Nov</w:t>
            </w:r>
          </w:p>
        </w:tc>
        <w:tc>
          <w:tcPr>
            <w:tcW w:w="69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Pr>
                <w:b/>
                <w:color w:val="000000"/>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Pr>
                <w:b/>
                <w:color w:val="000000"/>
                <w:sz w:val="14"/>
                <w:szCs w:val="14"/>
              </w:rPr>
              <w:t>Feb</w:t>
            </w:r>
            <w:r w:rsidRPr="0052659D">
              <w:rPr>
                <w:b/>
                <w:color w:val="000000"/>
                <w:sz w:val="14"/>
                <w:szCs w:val="14"/>
                <w:vertAlign w:val="superscript"/>
              </w:rPr>
              <w:t xml:space="preserve"> R</w:t>
            </w:r>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3B6792" w:rsidRPr="0052659D" w:rsidRDefault="003B6792" w:rsidP="00735A21">
            <w:pPr>
              <w:jc w:val="right"/>
              <w:rPr>
                <w:b/>
                <w:color w:val="000000"/>
                <w:sz w:val="14"/>
                <w:szCs w:val="14"/>
              </w:rPr>
            </w:pPr>
            <w:r>
              <w:rPr>
                <w:b/>
                <w:color w:val="000000"/>
                <w:sz w:val="14"/>
                <w:szCs w:val="14"/>
              </w:rPr>
              <w:t>Mar</w:t>
            </w:r>
          </w:p>
        </w:tc>
      </w:tr>
      <w:tr w:rsidR="003B6792" w:rsidRPr="00BF4323" w:rsidTr="003B6792">
        <w:trPr>
          <w:trHeight w:hRule="exact" w:val="245"/>
          <w:jc w:val="center"/>
        </w:trPr>
        <w:tc>
          <w:tcPr>
            <w:tcW w:w="372" w:type="dxa"/>
            <w:tcBorders>
              <w:top w:val="nil"/>
              <w:left w:val="nil"/>
              <w:bottom w:val="nil"/>
              <w:right w:val="nil"/>
            </w:tcBorders>
            <w:shd w:val="clear" w:color="auto" w:fill="auto"/>
            <w:vAlign w:val="bottom"/>
            <w:hideMark/>
          </w:tcPr>
          <w:p w:rsidR="003B6792" w:rsidRPr="00BF4323" w:rsidRDefault="003B6792" w:rsidP="00924952">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3B6792" w:rsidRPr="00BF4323" w:rsidRDefault="003B6792" w:rsidP="00924952">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3B6792" w:rsidRPr="00BF4323" w:rsidRDefault="003B6792"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3B6792" w:rsidRPr="00BF4323" w:rsidRDefault="003B6792"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3B6792" w:rsidRPr="00BF4323" w:rsidRDefault="003B6792" w:rsidP="00735A21">
            <w:pPr>
              <w:jc w:val="right"/>
              <w:rPr>
                <w:sz w:val="15"/>
                <w:szCs w:val="15"/>
              </w:rPr>
            </w:pPr>
          </w:p>
        </w:tc>
        <w:tc>
          <w:tcPr>
            <w:tcW w:w="706" w:type="dxa"/>
            <w:tcBorders>
              <w:top w:val="nil"/>
              <w:left w:val="nil"/>
              <w:bottom w:val="nil"/>
              <w:right w:val="nil"/>
            </w:tcBorders>
            <w:tcMar>
              <w:left w:w="43" w:type="dxa"/>
              <w:right w:w="43" w:type="dxa"/>
            </w:tcMar>
            <w:vAlign w:val="center"/>
          </w:tcPr>
          <w:p w:rsidR="003B6792" w:rsidRPr="00BF4323" w:rsidRDefault="003B6792" w:rsidP="00924952">
            <w:pPr>
              <w:jc w:val="right"/>
              <w:rPr>
                <w:sz w:val="15"/>
                <w:szCs w:val="15"/>
              </w:rPr>
            </w:pPr>
          </w:p>
        </w:tc>
        <w:tc>
          <w:tcPr>
            <w:tcW w:w="759" w:type="dxa"/>
            <w:tcBorders>
              <w:top w:val="nil"/>
              <w:left w:val="nil"/>
              <w:bottom w:val="nil"/>
              <w:right w:val="nil"/>
            </w:tcBorders>
            <w:shd w:val="clear" w:color="auto" w:fill="auto"/>
            <w:tcMar>
              <w:left w:w="43" w:type="dxa"/>
              <w:right w:w="43" w:type="dxa"/>
            </w:tcMar>
            <w:hideMark/>
          </w:tcPr>
          <w:p w:rsidR="003B6792" w:rsidRPr="00BF4323" w:rsidRDefault="003B6792" w:rsidP="00735A21">
            <w:pPr>
              <w:jc w:val="right"/>
              <w:rPr>
                <w:sz w:val="15"/>
                <w:szCs w:val="15"/>
              </w:rPr>
            </w:pPr>
          </w:p>
        </w:tc>
        <w:tc>
          <w:tcPr>
            <w:tcW w:w="695" w:type="dxa"/>
            <w:tcBorders>
              <w:top w:val="nil"/>
              <w:left w:val="nil"/>
              <w:bottom w:val="nil"/>
              <w:right w:val="nil"/>
            </w:tcBorders>
            <w:shd w:val="clear" w:color="auto" w:fill="auto"/>
            <w:tcMar>
              <w:left w:w="43" w:type="dxa"/>
              <w:right w:w="43" w:type="dxa"/>
            </w:tcMar>
            <w:hideMark/>
          </w:tcPr>
          <w:p w:rsidR="003B6792" w:rsidRPr="00BF4323" w:rsidRDefault="003B6792" w:rsidP="00735A21">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3B6792" w:rsidRPr="00BF4323" w:rsidRDefault="003B6792" w:rsidP="00735A21">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3B6792" w:rsidRPr="00BF4323" w:rsidRDefault="003B6792" w:rsidP="00735A21">
            <w:pPr>
              <w:jc w:val="right"/>
              <w:rPr>
                <w:sz w:val="15"/>
                <w:szCs w:val="15"/>
              </w:rPr>
            </w:pPr>
          </w:p>
        </w:tc>
        <w:tc>
          <w:tcPr>
            <w:tcW w:w="655" w:type="dxa"/>
            <w:tcBorders>
              <w:top w:val="nil"/>
              <w:left w:val="nil"/>
              <w:bottom w:val="nil"/>
            </w:tcBorders>
            <w:shd w:val="clear" w:color="auto" w:fill="auto"/>
            <w:tcMar>
              <w:left w:w="43" w:type="dxa"/>
              <w:right w:w="43" w:type="dxa"/>
            </w:tcMar>
            <w:hideMark/>
          </w:tcPr>
          <w:p w:rsidR="003B6792" w:rsidRPr="00BF4323" w:rsidRDefault="003B6792" w:rsidP="00924952">
            <w:pPr>
              <w:jc w:val="right"/>
              <w:rPr>
                <w:sz w:val="15"/>
                <w:szCs w:val="15"/>
              </w:rPr>
            </w:pP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46,731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12,560</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374</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993</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449</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1,683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538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1,086</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33,991</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416,951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357,593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26,820</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26,329</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29,063</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20,194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32,621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24,680</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34,724</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107,539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108,956</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4,488</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10,396</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8,909</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9,091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10,473</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9,471</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301,372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238,519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21,902</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15,230</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19,741</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10,832</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18,798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13,820</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21,841</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8,040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10,118</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431</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703</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413</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270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388</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3,412</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284,186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393,294</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32,406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21,935</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64,758</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39,866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41,262</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30,829</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49,440</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263,936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300,213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24,509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16,056</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26,220</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16,833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39,838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29,380</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20,760</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20,250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93,081</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7,898</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5,879</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38,537</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23,033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1,424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1,449</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28,680</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77,662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69,720</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2,137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29,616</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778</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11,373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67,840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96,713</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10,429</w:t>
            </w:r>
          </w:p>
        </w:tc>
      </w:tr>
      <w:tr w:rsidR="004F674F" w:rsidRPr="00BF4323" w:rsidTr="004F674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11,868,828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13,187,809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1,110,903</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1,159,814</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1,147,518</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1,156,120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1,342,601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1,075,397</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1,316,313</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8,823,996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10,077,009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868,642</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891,479</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910,461</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888,366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1,044,336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780,619</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1,000,563</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1,017,828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764,801</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42,189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75,312</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57,121</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51,510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76,570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82,119</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57,789</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1,398,119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1,696,519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130,091</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137,277</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117,714</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143,086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159,209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151,554</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200,946</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625,280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648,105</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69,966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55,625</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62,176</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73,148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62,449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60,483</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56,856</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3,605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1,375</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121</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45</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622</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159</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1,983,250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1,968,204</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220,433</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202,875</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157,888</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149,335</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236,519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245,183</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226,517</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40,676</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68,018</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9,451</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5,542</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19,481</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16,138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16,989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10,981</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9,180</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45,880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57,449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5,428</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7,974</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8,077</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6,311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8,899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6,922</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6,601</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1,808,890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1,688,267</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196,264</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181,705</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124,451</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118,706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202,511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221,005</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201,670</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195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4,177</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60,270</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53,681</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4,939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5,422</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5,174</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7,357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6,261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4,666</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5,353</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27,338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96,612</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4,350</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2,231</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705</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818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1,859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1,609</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3,713</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5,989,494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7,010,806</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554,197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680,330</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712,677</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610,053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711,158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535,167</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720,955</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1,219,631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1,060,104</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76,377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106,902</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72,753</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76,309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92,077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61,807</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99,184</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825,154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1,057,479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79,813</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80,968</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79,388</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65,838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90,928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73,566</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63,558</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3,007,914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3,906,015</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321,770</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408,781</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453,468</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386,747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410,084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282,679</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417,108</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719,304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753,993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61,634</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65,466</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85,181</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55,211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90,865</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97,550</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117,264</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217,492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233,214</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14,604</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18,213</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21,887</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25,948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27,204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19,566</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23,841</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10,388,224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12,693,435</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1,051,803</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1,165,053</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1,346,358</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1,229,102</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1,334,998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1,294,809</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1,400,742</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152,528</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227,355</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35,301</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18,702</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66,361</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26,359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49,513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99,994</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64,969</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10,839</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70,699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533</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1,814</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1,537</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2,503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1,597</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1,098</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1,172,762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1,220,629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106,257</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63,112</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94,488</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120,150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144,071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102,569</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88,197</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2,060,205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2,266,943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185,909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249,809</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306,027</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295,612</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272,746</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247,970</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274,228</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249,181</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730,813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23,549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33,208</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23,194</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28,404</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31,227</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26,911</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55,851</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6,085,657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6,920,672</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587,649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660,656</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786,126</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697,999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693,028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595,691</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740,514</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657,052</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1,256,323</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112,605</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137,752</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68,625</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59,032</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141,909</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220,077</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175,884</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350,154</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451,819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71,619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65,792</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24,599</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17,058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21,998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18,612</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24,505</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288,803</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368,855</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57,259</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60,172</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20,331</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11,330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15,363</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14,725</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20,643</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56,035</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50,558</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3,965</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4,901</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3,861</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5,480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5,035</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3,423</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3,735</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sz w:val="14"/>
                <w:szCs w:val="14"/>
              </w:rPr>
            </w:pP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sz w:val="14"/>
                <w:szCs w:val="14"/>
              </w:rPr>
            </w:pPr>
            <w:r w:rsidRPr="00F1018F">
              <w:rPr>
                <w:sz w:val="14"/>
                <w:szCs w:val="14"/>
              </w:rPr>
              <w:t>5,317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32,406</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10,396</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sz w:val="14"/>
                <w:szCs w:val="14"/>
              </w:rPr>
            </w:pPr>
            <w:r>
              <w:rPr>
                <w:sz w:val="14"/>
                <w:szCs w:val="14"/>
              </w:rPr>
              <w:t>719</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407</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248</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1,600</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464</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sz w:val="14"/>
                <w:szCs w:val="14"/>
              </w:rPr>
            </w:pPr>
            <w:r>
              <w:rPr>
                <w:sz w:val="14"/>
                <w:szCs w:val="14"/>
              </w:rPr>
              <w:t>127</w:t>
            </w:r>
          </w:p>
        </w:tc>
      </w:tr>
      <w:tr w:rsidR="004F674F" w:rsidRPr="00BF4323" w:rsidTr="004F674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252,957</w:t>
            </w:r>
          </w:p>
        </w:tc>
        <w:tc>
          <w:tcPr>
            <w:tcW w:w="81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1,253,859</w:t>
            </w:r>
          </w:p>
        </w:tc>
        <w:tc>
          <w:tcPr>
            <w:tcW w:w="734"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105,752</w:t>
            </w:r>
          </w:p>
        </w:tc>
        <w:tc>
          <w:tcPr>
            <w:tcW w:w="706" w:type="dxa"/>
            <w:tcBorders>
              <w:top w:val="nil"/>
              <w:left w:val="nil"/>
              <w:bottom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64,819</w:t>
            </w:r>
          </w:p>
        </w:tc>
        <w:tc>
          <w:tcPr>
            <w:tcW w:w="759"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20,574</w:t>
            </w:r>
          </w:p>
        </w:tc>
        <w:tc>
          <w:tcPr>
            <w:tcW w:w="695"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20,641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31,351</w:t>
            </w:r>
          </w:p>
        </w:tc>
        <w:tc>
          <w:tcPr>
            <w:tcW w:w="720" w:type="dxa"/>
            <w:tcBorders>
              <w:top w:val="nil"/>
              <w:left w:val="nil"/>
              <w:bottom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27,551</w:t>
            </w:r>
          </w:p>
        </w:tc>
        <w:tc>
          <w:tcPr>
            <w:tcW w:w="655" w:type="dxa"/>
            <w:tcBorders>
              <w:top w:val="nil"/>
              <w:left w:val="nil"/>
              <w:bottom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23,846</w:t>
            </w:r>
          </w:p>
        </w:tc>
      </w:tr>
      <w:tr w:rsidR="004F674F" w:rsidRPr="00BF4323" w:rsidTr="004F674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p>
        </w:tc>
        <w:tc>
          <w:tcPr>
            <w:tcW w:w="1796" w:type="dxa"/>
            <w:gridSpan w:val="2"/>
            <w:tcBorders>
              <w:top w:val="nil"/>
              <w:left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40,363,936</w:t>
            </w:r>
          </w:p>
        </w:tc>
        <w:tc>
          <w:tcPr>
            <w:tcW w:w="81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47,278,602</w:t>
            </w:r>
          </w:p>
        </w:tc>
        <w:tc>
          <w:tcPr>
            <w:tcW w:w="734"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3,876,216</w:t>
            </w:r>
          </w:p>
        </w:tc>
        <w:tc>
          <w:tcPr>
            <w:tcW w:w="706" w:type="dxa"/>
            <w:tcBorders>
              <w:top w:val="nil"/>
              <w:left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4,340,442</w:t>
            </w:r>
          </w:p>
        </w:tc>
        <w:tc>
          <w:tcPr>
            <w:tcW w:w="759"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4,426,856</w:t>
            </w:r>
          </w:p>
        </w:tc>
        <w:tc>
          <w:tcPr>
            <w:tcW w:w="695"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4,102,876</w:t>
            </w:r>
          </w:p>
        </w:tc>
        <w:tc>
          <w:tcPr>
            <w:tcW w:w="72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4,858,178</w:t>
            </w:r>
          </w:p>
        </w:tc>
        <w:tc>
          <w:tcPr>
            <w:tcW w:w="72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4,207,099</w:t>
            </w:r>
          </w:p>
        </w:tc>
        <w:tc>
          <w:tcPr>
            <w:tcW w:w="655" w:type="dxa"/>
            <w:tcBorders>
              <w:top w:val="nil"/>
              <w:lef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4,829,665</w:t>
            </w:r>
          </w:p>
        </w:tc>
      </w:tr>
      <w:tr w:rsidR="004F674F" w:rsidRPr="00BF4323" w:rsidTr="004F674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2,303,802</w:t>
            </w:r>
          </w:p>
        </w:tc>
        <w:tc>
          <w:tcPr>
            <w:tcW w:w="81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3,059,120</w:t>
            </w:r>
          </w:p>
        </w:tc>
        <w:tc>
          <w:tcPr>
            <w:tcW w:w="734"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362,451</w:t>
            </w:r>
          </w:p>
        </w:tc>
        <w:tc>
          <w:tcPr>
            <w:tcW w:w="706" w:type="dxa"/>
            <w:tcBorders>
              <w:top w:val="nil"/>
              <w:left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160,473</w:t>
            </w:r>
          </w:p>
        </w:tc>
        <w:tc>
          <w:tcPr>
            <w:tcW w:w="759"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370,084</w:t>
            </w:r>
          </w:p>
        </w:tc>
        <w:tc>
          <w:tcPr>
            <w:tcW w:w="695"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464,724</w:t>
            </w:r>
          </w:p>
        </w:tc>
        <w:tc>
          <w:tcPr>
            <w:tcW w:w="72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217,858</w:t>
            </w:r>
          </w:p>
        </w:tc>
        <w:tc>
          <w:tcPr>
            <w:tcW w:w="72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274,149</w:t>
            </w:r>
          </w:p>
        </w:tc>
        <w:tc>
          <w:tcPr>
            <w:tcW w:w="655" w:type="dxa"/>
            <w:tcBorders>
              <w:top w:val="nil"/>
              <w:lef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230,374</w:t>
            </w:r>
          </w:p>
        </w:tc>
      </w:tr>
      <w:tr w:rsidR="004F674F" w:rsidRPr="00BF4323" w:rsidTr="004F674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4F674F" w:rsidRPr="00F1018F" w:rsidRDefault="004F674F" w:rsidP="00924952">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4F674F" w:rsidRPr="00F1018F" w:rsidRDefault="004F674F" w:rsidP="00924952">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4F674F" w:rsidRPr="00F1018F" w:rsidRDefault="004F674F" w:rsidP="00924952">
            <w:pPr>
              <w:jc w:val="right"/>
              <w:rPr>
                <w:b/>
                <w:bCs/>
                <w:sz w:val="14"/>
                <w:szCs w:val="14"/>
              </w:rPr>
            </w:pPr>
            <w:r w:rsidRPr="00F1018F">
              <w:rPr>
                <w:b/>
                <w:bCs/>
                <w:sz w:val="14"/>
                <w:szCs w:val="14"/>
              </w:rPr>
              <w:t>1,412,738</w:t>
            </w:r>
          </w:p>
        </w:tc>
        <w:tc>
          <w:tcPr>
            <w:tcW w:w="81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1,654,751</w:t>
            </w:r>
          </w:p>
        </w:tc>
        <w:tc>
          <w:tcPr>
            <w:tcW w:w="734"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135,668</w:t>
            </w:r>
          </w:p>
        </w:tc>
        <w:tc>
          <w:tcPr>
            <w:tcW w:w="706" w:type="dxa"/>
            <w:tcBorders>
              <w:top w:val="nil"/>
              <w:left w:val="nil"/>
              <w:right w:val="nil"/>
            </w:tcBorders>
            <w:tcMar>
              <w:left w:w="43" w:type="dxa"/>
              <w:right w:w="43" w:type="dxa"/>
            </w:tcMar>
            <w:vAlign w:val="center"/>
          </w:tcPr>
          <w:p w:rsidR="004F674F" w:rsidRDefault="004F674F" w:rsidP="004F674F">
            <w:pPr>
              <w:jc w:val="right"/>
              <w:rPr>
                <w:b/>
                <w:bCs/>
                <w:sz w:val="14"/>
                <w:szCs w:val="14"/>
              </w:rPr>
            </w:pPr>
            <w:r>
              <w:rPr>
                <w:b/>
                <w:bCs/>
                <w:sz w:val="14"/>
                <w:szCs w:val="14"/>
              </w:rPr>
              <w:t>151,915</w:t>
            </w:r>
          </w:p>
        </w:tc>
        <w:tc>
          <w:tcPr>
            <w:tcW w:w="759"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154,940</w:t>
            </w:r>
          </w:p>
        </w:tc>
        <w:tc>
          <w:tcPr>
            <w:tcW w:w="695"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143,601</w:t>
            </w:r>
          </w:p>
        </w:tc>
        <w:tc>
          <w:tcPr>
            <w:tcW w:w="72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170,036</w:t>
            </w:r>
          </w:p>
        </w:tc>
        <w:tc>
          <w:tcPr>
            <w:tcW w:w="720" w:type="dxa"/>
            <w:tcBorders>
              <w:top w:val="nil"/>
              <w:left w:val="nil"/>
              <w:righ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147,248</w:t>
            </w:r>
          </w:p>
        </w:tc>
        <w:tc>
          <w:tcPr>
            <w:tcW w:w="655" w:type="dxa"/>
            <w:tcBorders>
              <w:top w:val="nil"/>
              <w:left w:val="nil"/>
            </w:tcBorders>
            <w:shd w:val="clear" w:color="auto" w:fill="auto"/>
            <w:tcMar>
              <w:left w:w="43" w:type="dxa"/>
              <w:right w:w="43" w:type="dxa"/>
            </w:tcMar>
            <w:vAlign w:val="center"/>
            <w:hideMark/>
          </w:tcPr>
          <w:p w:rsidR="004F674F" w:rsidRDefault="004F674F" w:rsidP="004F674F">
            <w:pPr>
              <w:jc w:val="right"/>
              <w:rPr>
                <w:b/>
                <w:bCs/>
                <w:sz w:val="14"/>
                <w:szCs w:val="14"/>
              </w:rPr>
            </w:pPr>
            <w:r>
              <w:rPr>
                <w:b/>
                <w:bCs/>
                <w:sz w:val="14"/>
                <w:szCs w:val="14"/>
              </w:rPr>
              <w:t>169,038</w:t>
            </w:r>
          </w:p>
        </w:tc>
      </w:tr>
      <w:tr w:rsidR="003B6792" w:rsidRPr="00BF4323" w:rsidTr="003B6792">
        <w:trPr>
          <w:trHeight w:hRule="exact" w:val="245"/>
          <w:jc w:val="center"/>
        </w:trPr>
        <w:tc>
          <w:tcPr>
            <w:tcW w:w="372" w:type="dxa"/>
            <w:tcBorders>
              <w:top w:val="nil"/>
              <w:left w:val="nil"/>
              <w:bottom w:val="single" w:sz="12" w:space="0" w:color="auto"/>
              <w:right w:val="nil"/>
            </w:tcBorders>
            <w:shd w:val="clear" w:color="auto" w:fill="auto"/>
            <w:vAlign w:val="center"/>
            <w:hideMark/>
          </w:tcPr>
          <w:p w:rsidR="003B6792" w:rsidRPr="00BF4323" w:rsidRDefault="003B6792" w:rsidP="00924952">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3B6792" w:rsidRPr="00BF4323" w:rsidRDefault="003B6792" w:rsidP="00924952">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jc w:val="right"/>
              <w:rPr>
                <w:b/>
                <w:bCs/>
                <w:sz w:val="15"/>
                <w:szCs w:val="15"/>
              </w:rPr>
            </w:pPr>
            <w:r w:rsidRPr="00BF4323">
              <w:rPr>
                <w:rFonts w:eastAsia="Arial Unicode MS"/>
                <w:b/>
                <w:bCs/>
                <w:sz w:val="15"/>
                <w:szCs w:val="15"/>
              </w:rPr>
              <w:t> </w:t>
            </w:r>
          </w:p>
        </w:tc>
        <w:tc>
          <w:tcPr>
            <w:tcW w:w="706" w:type="dxa"/>
            <w:tcBorders>
              <w:top w:val="nil"/>
              <w:left w:val="nil"/>
              <w:bottom w:val="single" w:sz="12" w:space="0" w:color="auto"/>
              <w:right w:val="nil"/>
            </w:tcBorders>
          </w:tcPr>
          <w:p w:rsidR="003B6792" w:rsidRPr="00BF4323" w:rsidRDefault="003B6792" w:rsidP="00924952">
            <w:pPr>
              <w:rPr>
                <w:rFonts w:eastAsia="Arial Unicode MS"/>
                <w:b/>
                <w:bCs/>
                <w:sz w:val="15"/>
                <w:szCs w:val="15"/>
              </w:rPr>
            </w:pP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B6792" w:rsidRPr="00BF4323" w:rsidRDefault="003B6792" w:rsidP="00924952">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3B6792" w:rsidRPr="00BF4323" w:rsidRDefault="003B6792" w:rsidP="00924952">
            <w:pPr>
              <w:jc w:val="right"/>
              <w:rPr>
                <w:b/>
                <w:bCs/>
                <w:sz w:val="13"/>
                <w:szCs w:val="13"/>
              </w:rPr>
            </w:pPr>
          </w:p>
        </w:tc>
      </w:tr>
      <w:tr w:rsidR="003B6792" w:rsidRPr="00BF4323" w:rsidTr="00F1018F">
        <w:trPr>
          <w:trHeight w:hRule="exact" w:val="475"/>
          <w:jc w:val="center"/>
        </w:trPr>
        <w:tc>
          <w:tcPr>
            <w:tcW w:w="720" w:type="dxa"/>
            <w:gridSpan w:val="2"/>
            <w:tcBorders>
              <w:top w:val="single" w:sz="12" w:space="0" w:color="auto"/>
              <w:left w:val="nil"/>
            </w:tcBorders>
          </w:tcPr>
          <w:p w:rsidR="003B6792" w:rsidRPr="00BF4323" w:rsidRDefault="003B6792" w:rsidP="00924952">
            <w:pPr>
              <w:ind w:right="-93"/>
              <w:rPr>
                <w:sz w:val="12"/>
                <w:szCs w:val="14"/>
              </w:rPr>
            </w:pPr>
          </w:p>
        </w:tc>
        <w:tc>
          <w:tcPr>
            <w:tcW w:w="8057" w:type="dxa"/>
            <w:gridSpan w:val="10"/>
            <w:tcBorders>
              <w:top w:val="single" w:sz="12" w:space="0" w:color="auto"/>
              <w:left w:val="nil"/>
            </w:tcBorders>
            <w:shd w:val="clear" w:color="auto" w:fill="auto"/>
            <w:hideMark/>
          </w:tcPr>
          <w:p w:rsidR="003B6792" w:rsidRDefault="003B6792" w:rsidP="00924952">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3B6792" w:rsidRPr="00145918" w:rsidRDefault="003B6792" w:rsidP="00924952">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3B6792" w:rsidRPr="00BF4323" w:rsidRDefault="003B6792" w:rsidP="00924952">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1F73DF" w:rsidRPr="00BF4323" w:rsidTr="001F73D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1F73DF" w:rsidRPr="00BF4323" w:rsidRDefault="001F73DF"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1F73DF" w:rsidRPr="00F1018F" w:rsidRDefault="001F73DF"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1F73DF" w:rsidRPr="00F1018F" w:rsidRDefault="001F73DF"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1F73DF" w:rsidRPr="00F1018F" w:rsidRDefault="001F73DF" w:rsidP="00AC68AB">
            <w:pPr>
              <w:jc w:val="center"/>
              <w:rPr>
                <w:b/>
                <w:bCs/>
                <w:sz w:val="16"/>
                <w:szCs w:val="16"/>
              </w:rPr>
            </w:pPr>
            <w:r w:rsidRPr="00F1018F">
              <w:rPr>
                <w:b/>
                <w:bCs/>
                <w:sz w:val="16"/>
                <w:szCs w:val="16"/>
              </w:rPr>
              <w:t>2016-17</w:t>
            </w:r>
          </w:p>
        </w:tc>
        <w:tc>
          <w:tcPr>
            <w:tcW w:w="810" w:type="dxa"/>
            <w:tcBorders>
              <w:top w:val="single" w:sz="12" w:space="0" w:color="auto"/>
              <w:left w:val="nil"/>
              <w:bottom w:val="single" w:sz="4" w:space="0" w:color="auto"/>
            </w:tcBorders>
            <w:shd w:val="clear" w:color="auto" w:fill="auto"/>
            <w:vAlign w:val="center"/>
          </w:tcPr>
          <w:p w:rsidR="001F73DF" w:rsidRPr="00F1018F" w:rsidRDefault="001F73DF" w:rsidP="00DF57A8">
            <w:pPr>
              <w:jc w:val="center"/>
              <w:rPr>
                <w:b/>
                <w:bCs/>
                <w:sz w:val="16"/>
                <w:szCs w:val="16"/>
              </w:rPr>
            </w:pPr>
            <w:r w:rsidRPr="00F1018F">
              <w:rPr>
                <w:b/>
                <w:bCs/>
                <w:sz w:val="16"/>
                <w:szCs w:val="16"/>
              </w:rPr>
              <w:t>2016</w:t>
            </w:r>
          </w:p>
        </w:tc>
        <w:tc>
          <w:tcPr>
            <w:tcW w:w="3600" w:type="dxa"/>
            <w:gridSpan w:val="5"/>
            <w:tcBorders>
              <w:top w:val="single" w:sz="12" w:space="0" w:color="auto"/>
              <w:left w:val="single" w:sz="4" w:space="0" w:color="auto"/>
              <w:bottom w:val="single" w:sz="4" w:space="0" w:color="auto"/>
            </w:tcBorders>
            <w:vAlign w:val="center"/>
          </w:tcPr>
          <w:p w:rsidR="001F73DF" w:rsidRPr="00F1018F" w:rsidRDefault="001F73DF" w:rsidP="00DF57A8">
            <w:pPr>
              <w:jc w:val="center"/>
              <w:rPr>
                <w:b/>
                <w:bCs/>
                <w:sz w:val="16"/>
                <w:szCs w:val="16"/>
              </w:rPr>
            </w:pPr>
            <w:r w:rsidRPr="00F1018F">
              <w:rPr>
                <w:b/>
                <w:bCs/>
                <w:sz w:val="16"/>
                <w:szCs w:val="16"/>
              </w:rPr>
              <w:t>2017</w:t>
            </w:r>
          </w:p>
        </w:tc>
        <w:tc>
          <w:tcPr>
            <w:tcW w:w="683" w:type="dxa"/>
            <w:tcBorders>
              <w:top w:val="single" w:sz="12" w:space="0" w:color="auto"/>
              <w:left w:val="single" w:sz="4" w:space="0" w:color="auto"/>
              <w:bottom w:val="single" w:sz="4" w:space="0" w:color="auto"/>
            </w:tcBorders>
            <w:vAlign w:val="center"/>
          </w:tcPr>
          <w:p w:rsidR="001F73DF" w:rsidRPr="00F1018F" w:rsidRDefault="001F73DF" w:rsidP="00DF57A8">
            <w:pPr>
              <w:jc w:val="center"/>
              <w:rPr>
                <w:b/>
                <w:bCs/>
                <w:sz w:val="16"/>
                <w:szCs w:val="16"/>
              </w:rPr>
            </w:pPr>
            <w:r>
              <w:rPr>
                <w:b/>
                <w:bCs/>
                <w:sz w:val="16"/>
                <w:szCs w:val="16"/>
              </w:rPr>
              <w:t>2018</w:t>
            </w:r>
          </w:p>
        </w:tc>
      </w:tr>
      <w:tr w:rsidR="001F73DF" w:rsidRPr="00BF4323" w:rsidTr="001F73DF">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F73DF" w:rsidRPr="00BF4323" w:rsidRDefault="001F73DF"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1F73DF" w:rsidRPr="00BF4323" w:rsidRDefault="001F73DF"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F73DF" w:rsidRPr="00BF4323" w:rsidRDefault="001F73DF"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F73DF" w:rsidRPr="00BF4323" w:rsidRDefault="001F73DF" w:rsidP="00D8050D">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F73DF" w:rsidRPr="00F1018F" w:rsidRDefault="001F73DF" w:rsidP="00DE7BE0">
            <w:pPr>
              <w:jc w:val="right"/>
              <w:rPr>
                <w:b/>
                <w:bCs/>
                <w:sz w:val="14"/>
                <w:szCs w:val="14"/>
              </w:rPr>
            </w:pPr>
            <w:r>
              <w:rPr>
                <w:b/>
                <w:bCs/>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F73DF" w:rsidRPr="00F1018F" w:rsidRDefault="001F73DF" w:rsidP="00224A28">
            <w:pPr>
              <w:jc w:val="right"/>
              <w:rPr>
                <w:b/>
                <w:bCs/>
                <w:sz w:val="14"/>
                <w:szCs w:val="14"/>
              </w:rPr>
            </w:pPr>
            <w:r>
              <w:rPr>
                <w:b/>
                <w:bCs/>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F73DF" w:rsidRPr="00F1018F" w:rsidRDefault="001F73DF" w:rsidP="00881B93">
            <w:pPr>
              <w:jc w:val="right"/>
              <w:rPr>
                <w:b/>
                <w:bCs/>
                <w:sz w:val="14"/>
                <w:szCs w:val="14"/>
              </w:rPr>
            </w:pPr>
            <w:r>
              <w:rPr>
                <w:b/>
                <w:bCs/>
                <w:sz w:val="14"/>
                <w:szCs w:val="14"/>
              </w:rPr>
              <w:t>Sep</w:t>
            </w:r>
          </w:p>
        </w:tc>
        <w:tc>
          <w:tcPr>
            <w:tcW w:w="720" w:type="dxa"/>
            <w:tcBorders>
              <w:top w:val="nil"/>
              <w:bottom w:val="single" w:sz="12" w:space="0" w:color="auto"/>
            </w:tcBorders>
            <w:shd w:val="clear" w:color="auto" w:fill="auto"/>
            <w:tcMar>
              <w:left w:w="43" w:type="dxa"/>
              <w:right w:w="43" w:type="dxa"/>
            </w:tcMar>
            <w:vAlign w:val="center"/>
            <w:hideMark/>
          </w:tcPr>
          <w:p w:rsidR="001F73DF" w:rsidRPr="00F1018F" w:rsidRDefault="001F73DF" w:rsidP="00881B93">
            <w:pPr>
              <w:jc w:val="right"/>
              <w:rPr>
                <w:b/>
                <w:bCs/>
                <w:sz w:val="14"/>
                <w:szCs w:val="14"/>
              </w:rPr>
            </w:pPr>
            <w:r>
              <w:rPr>
                <w:b/>
                <w:bCs/>
                <w:sz w:val="14"/>
                <w:szCs w:val="14"/>
              </w:rPr>
              <w:t>Oct</w:t>
            </w:r>
          </w:p>
        </w:tc>
        <w:tc>
          <w:tcPr>
            <w:tcW w:w="720" w:type="dxa"/>
            <w:tcBorders>
              <w:top w:val="nil"/>
              <w:bottom w:val="single" w:sz="12" w:space="0" w:color="auto"/>
            </w:tcBorders>
            <w:shd w:val="clear" w:color="auto" w:fill="auto"/>
            <w:tcMar>
              <w:left w:w="43" w:type="dxa"/>
              <w:right w:w="43" w:type="dxa"/>
            </w:tcMar>
            <w:vAlign w:val="center"/>
            <w:hideMark/>
          </w:tcPr>
          <w:p w:rsidR="001F73DF" w:rsidRPr="00F1018F" w:rsidRDefault="001F73DF" w:rsidP="00881B93">
            <w:pPr>
              <w:jc w:val="right"/>
              <w:rPr>
                <w:b/>
                <w:bCs/>
                <w:sz w:val="14"/>
                <w:szCs w:val="14"/>
              </w:rPr>
            </w:pPr>
            <w:r>
              <w:rPr>
                <w:b/>
                <w:bCs/>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F73DF" w:rsidRPr="00F1018F" w:rsidRDefault="001F73DF" w:rsidP="00881B93">
            <w:pPr>
              <w:jc w:val="right"/>
              <w:rPr>
                <w:b/>
                <w:bCs/>
                <w:sz w:val="14"/>
                <w:szCs w:val="14"/>
              </w:rPr>
            </w:pPr>
            <w:r>
              <w:rPr>
                <w:b/>
                <w:bCs/>
                <w:sz w:val="14"/>
                <w:szCs w:val="14"/>
              </w:rPr>
              <w:t>Dec</w:t>
            </w:r>
          </w:p>
        </w:tc>
        <w:tc>
          <w:tcPr>
            <w:tcW w:w="68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F73DF" w:rsidRPr="00F1018F" w:rsidRDefault="001F73DF" w:rsidP="00525109">
            <w:pPr>
              <w:jc w:val="right"/>
              <w:rPr>
                <w:b/>
                <w:bCs/>
                <w:sz w:val="14"/>
                <w:szCs w:val="14"/>
              </w:rPr>
            </w:pPr>
            <w:r>
              <w:rPr>
                <w:b/>
                <w:bCs/>
                <w:sz w:val="14"/>
                <w:szCs w:val="14"/>
              </w:rPr>
              <w:t>Jan</w:t>
            </w:r>
          </w:p>
        </w:tc>
      </w:tr>
      <w:tr w:rsidR="001F73DF"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F73DF" w:rsidRPr="00BF4323" w:rsidRDefault="001F73DF"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1F73DF" w:rsidRPr="00BF4323" w:rsidRDefault="001F73DF"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DE7BE0">
            <w:pPr>
              <w:jc w:val="right"/>
              <w:rPr>
                <w:sz w:val="15"/>
                <w:szCs w:val="15"/>
              </w:rPr>
            </w:pPr>
          </w:p>
        </w:tc>
        <w:tc>
          <w:tcPr>
            <w:tcW w:w="720" w:type="dxa"/>
            <w:tcBorders>
              <w:top w:val="nil"/>
              <w:left w:val="nil"/>
              <w:bottom w:val="nil"/>
              <w:right w:val="nil"/>
            </w:tcBorders>
            <w:tcMar>
              <w:left w:w="43" w:type="dxa"/>
              <w:right w:w="43" w:type="dxa"/>
            </w:tcMar>
            <w:vAlign w:val="center"/>
          </w:tcPr>
          <w:p w:rsidR="001F73DF" w:rsidRPr="00BF4323" w:rsidRDefault="001F73DF"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881B9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881B9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881B9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881B93">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317993">
            <w:pPr>
              <w:jc w:val="right"/>
              <w:rPr>
                <w:sz w:val="15"/>
                <w:szCs w:val="15"/>
              </w:rPr>
            </w:pP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F0DAA" w:rsidRPr="00F1018F" w:rsidRDefault="00CF0DAA" w:rsidP="00D719F0">
            <w:pP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44,684,841</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05699B">
            <w:pPr>
              <w:jc w:val="right"/>
              <w:rPr>
                <w:b/>
                <w:bCs/>
                <w:color w:val="000000"/>
                <w:sz w:val="14"/>
                <w:szCs w:val="14"/>
              </w:rPr>
            </w:pPr>
            <w:r w:rsidRPr="00F1018F">
              <w:rPr>
                <w:b/>
                <w:bCs/>
                <w:color w:val="000000"/>
                <w:sz w:val="14"/>
                <w:szCs w:val="14"/>
              </w:rPr>
              <w:t>52,909,9</w:t>
            </w:r>
            <w:r>
              <w:rPr>
                <w:b/>
                <w:bCs/>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4,459,650</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4,697,339</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4,438,3</w:t>
            </w:r>
            <w:r>
              <w:rPr>
                <w:b/>
                <w:bCs/>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4,889,790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4,757,900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4,877,251</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5,569,823</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490BF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490BF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CF0DAA" w:rsidRDefault="00CF0DAA" w:rsidP="00CF0DA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rFonts w:ascii="Calibri" w:hAnsi="Calibri"/>
                <w:color w:val="000000"/>
                <w:sz w:val="14"/>
                <w:szCs w:val="14"/>
              </w:rPr>
            </w:pP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48,953</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18,424</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1,013</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639</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561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2,566</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915</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60,971</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73,101</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3,561</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7,514</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4,464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4,598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7,321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4,766</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5,712</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48,638</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58,041</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3,105</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6,020</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3,335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3,197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6,197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3,839</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4,053</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12,334</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15,059</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456</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1,494</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1,130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1,124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927</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1,659</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987,355</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754,174</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32,897</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33,644</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78,892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86,899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37,217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18,870</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34,172</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515,402</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253,099</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18,883</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18,411</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15,205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5,033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12,146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1,776</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5,725</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422,062</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468,742</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11,517</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12,586</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57,936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77,214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21,259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13,585</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22,146</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1,196</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161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200</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47,641</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31,135</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2,497</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2,513</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5,612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4,490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3,715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3,310</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6,300</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2,416,217</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3,293,486</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302,953</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337,235</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168,868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228,596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309,617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297,745</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353,209</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639,153</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735,289</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106,605</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73,530</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26,138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14,358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75,327</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69,291</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1,777,029</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2,558,197</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196,347</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263,705</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142,730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214,238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268,339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197,690</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257,250</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24,728</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26,668</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610,770</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843,495</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57,681</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71,933</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78,379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87,646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84,333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69,181</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60,711</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37,658</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49,274</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4,172</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2,785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7,023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27,134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5,660</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7,515</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31,828</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76,717</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9,700</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1,673</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2,195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11,903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7,965</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2,021</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217,011</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333,670</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20,214</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29,343</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12,712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16,161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19,243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28,949</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23,285</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133,790</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96,735</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7,299</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3,366</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42,095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37,191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5,909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8,708</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3,536</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190,481</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287,097</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16,296</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34,290</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19,556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25,075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20,144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17,898</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24,354</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1,179,386</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1,137,512</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89,276</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110,292</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98,714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100,103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110,491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108,893</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123,595</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114,220</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81,833</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8,011</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9,814</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5,114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5,729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6,684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27,550</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14,495</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59,187</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54,013</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3,976</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6,468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9,619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3,326</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6,350</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12,351</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453</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675</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1,321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1,004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1,683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1,013</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1,382</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190,588</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208,329</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17,266</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17,124</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18,139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18,564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25,354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17,724</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23,744</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621,520</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679,926</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53,763</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69,548</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59,545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59,370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59,096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54,306</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65,803</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101,060</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5,807</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7,986</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8,957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8,967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8,056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4,974</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11,821</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839,944</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837,225</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56,305</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73,668</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66,390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67,728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75,364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77,687</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81,523</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9,802</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558</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714</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882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948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2,472</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1,031</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495,400</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549,879</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38,927</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52,388</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51,018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48,062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53,865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49,411</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58,260</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254,515</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224,103</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14,328</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18,326</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11,435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16,174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16,492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22,463</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20,278</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80,403</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53,439</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2,491</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2,240</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3,055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2,544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4,071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3,341</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1,954</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3,358,340</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3,736,893</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259,805</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378,658</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367,041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397,781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310,023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374,794</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439,625</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540,275</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348,546</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32,628</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30,514</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21,872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27,098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49,781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41,925</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23,186</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393,601</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678,894</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29,832</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78,475</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28,280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36,494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35,032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26,252</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34,596</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936,549</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1,091,755</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85,638</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95,185</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88,612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107,384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82,013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97,346</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130,803</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431,889</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519,803</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24,370</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56,684</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124,062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126,925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59,269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125,774</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137,983</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260,233</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262,473</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19,761</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38,748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29,059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21,989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19,064</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25,458</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795,792</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835,423</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67,576</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102,241</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65,468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70,821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61,940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64,432</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87,600</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633,840</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609,682</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b/>
                <w:bCs/>
                <w:color w:val="000000"/>
                <w:sz w:val="14"/>
                <w:szCs w:val="14"/>
              </w:rPr>
            </w:pPr>
            <w:r>
              <w:rPr>
                <w:b/>
                <w:bCs/>
                <w:color w:val="000000"/>
                <w:sz w:val="14"/>
                <w:szCs w:val="14"/>
              </w:rPr>
              <w:t>58,434</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53,520</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b/>
                <w:bCs/>
                <w:color w:val="000000"/>
                <w:sz w:val="14"/>
                <w:szCs w:val="14"/>
              </w:rPr>
            </w:pPr>
            <w:r w:rsidRPr="00D900F8">
              <w:rPr>
                <w:b/>
                <w:bCs/>
                <w:color w:val="000000"/>
                <w:sz w:val="14"/>
                <w:szCs w:val="14"/>
              </w:rPr>
              <w:t>47,727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47,897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48,861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b/>
                <w:bCs/>
                <w:color w:val="000000"/>
                <w:sz w:val="14"/>
                <w:szCs w:val="14"/>
              </w:rPr>
            </w:pPr>
            <w:r>
              <w:rPr>
                <w:b/>
                <w:bCs/>
                <w:color w:val="000000"/>
                <w:sz w:val="14"/>
                <w:szCs w:val="14"/>
              </w:rPr>
              <w:t>59,344</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64,139</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400,678</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431,907</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41,825</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39,370</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39,118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39,322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41,141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48,431</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47,974</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31,661</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3,856</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142</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109</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288</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275</w:t>
            </w:r>
          </w:p>
        </w:tc>
      </w:tr>
      <w:tr w:rsidR="00CF0DAA" w:rsidRPr="00BF4323" w:rsidTr="00CF0DAA">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23,253</w:t>
            </w:r>
          </w:p>
        </w:tc>
        <w:tc>
          <w:tcPr>
            <w:tcW w:w="810" w:type="dxa"/>
            <w:tcBorders>
              <w:top w:val="nil"/>
              <w:left w:val="nil"/>
              <w:bottom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716</w:t>
            </w:r>
          </w:p>
        </w:tc>
        <w:tc>
          <w:tcPr>
            <w:tcW w:w="720"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750</w:t>
            </w:r>
          </w:p>
        </w:tc>
        <w:tc>
          <w:tcPr>
            <w:tcW w:w="720"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1,615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975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1,709</w:t>
            </w:r>
          </w:p>
        </w:tc>
        <w:tc>
          <w:tcPr>
            <w:tcW w:w="683" w:type="dxa"/>
            <w:tcBorders>
              <w:top w:val="nil"/>
              <w:left w:val="nil"/>
              <w:bottom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1,600</w:t>
            </w:r>
          </w:p>
        </w:tc>
      </w:tr>
      <w:tr w:rsidR="00CF0DAA" w:rsidRPr="00BF4323" w:rsidTr="00CF0DAA">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F0DAA" w:rsidRPr="00F1018F" w:rsidRDefault="00CF0DAA" w:rsidP="00D719F0">
            <w:pPr>
              <w:jc w:val="center"/>
              <w:rPr>
                <w:b/>
                <w:bCs/>
                <w:sz w:val="14"/>
                <w:szCs w:val="14"/>
              </w:rPr>
            </w:pPr>
          </w:p>
        </w:tc>
        <w:tc>
          <w:tcPr>
            <w:tcW w:w="1980" w:type="dxa"/>
            <w:gridSpan w:val="2"/>
            <w:tcBorders>
              <w:top w:val="nil"/>
              <w:left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178,566</w:t>
            </w:r>
          </w:p>
        </w:tc>
        <w:tc>
          <w:tcPr>
            <w:tcW w:w="720" w:type="dxa"/>
            <w:tcBorders>
              <w:top w:val="nil"/>
              <w:left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150,665</w:t>
            </w:r>
          </w:p>
        </w:tc>
        <w:tc>
          <w:tcPr>
            <w:tcW w:w="810" w:type="dxa"/>
            <w:tcBorders>
              <w:top w:val="nil"/>
              <w:left w:val="nil"/>
              <w:right w:val="nil"/>
            </w:tcBorders>
            <w:shd w:val="clear" w:color="auto" w:fill="auto"/>
            <w:tcMar>
              <w:left w:w="43" w:type="dxa"/>
              <w:right w:w="43" w:type="dxa"/>
            </w:tcMar>
            <w:vAlign w:val="center"/>
            <w:hideMark/>
          </w:tcPr>
          <w:p w:rsidR="00CF0DAA" w:rsidRDefault="00CF0DAA" w:rsidP="00DE7BE0">
            <w:pPr>
              <w:jc w:val="right"/>
              <w:rPr>
                <w:color w:val="000000"/>
                <w:sz w:val="14"/>
                <w:szCs w:val="14"/>
              </w:rPr>
            </w:pPr>
            <w:r>
              <w:rPr>
                <w:color w:val="000000"/>
                <w:sz w:val="14"/>
                <w:szCs w:val="14"/>
              </w:rPr>
              <w:t>15,750</w:t>
            </w:r>
          </w:p>
        </w:tc>
        <w:tc>
          <w:tcPr>
            <w:tcW w:w="720" w:type="dxa"/>
            <w:tcBorders>
              <w:top w:val="nil"/>
              <w:left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13,291</w:t>
            </w:r>
          </w:p>
        </w:tc>
        <w:tc>
          <w:tcPr>
            <w:tcW w:w="720" w:type="dxa"/>
            <w:tcBorders>
              <w:top w:val="nil"/>
              <w:left w:val="nil"/>
              <w:right w:val="nil"/>
            </w:tcBorders>
            <w:shd w:val="clear" w:color="auto" w:fill="auto"/>
            <w:tcMar>
              <w:left w:w="43" w:type="dxa"/>
              <w:right w:w="43" w:type="dxa"/>
            </w:tcMar>
            <w:vAlign w:val="center"/>
            <w:hideMark/>
          </w:tcPr>
          <w:p w:rsidR="00CF0DAA" w:rsidRPr="00D900F8" w:rsidRDefault="00CF0DAA" w:rsidP="00881B93">
            <w:pPr>
              <w:jc w:val="right"/>
              <w:rPr>
                <w:color w:val="000000"/>
                <w:sz w:val="14"/>
                <w:szCs w:val="14"/>
              </w:rPr>
            </w:pPr>
            <w:r w:rsidRPr="00D900F8">
              <w:rPr>
                <w:color w:val="000000"/>
                <w:sz w:val="14"/>
                <w:szCs w:val="14"/>
              </w:rPr>
              <w:t>6,871</w:t>
            </w:r>
          </w:p>
        </w:tc>
        <w:tc>
          <w:tcPr>
            <w:tcW w:w="720" w:type="dxa"/>
            <w:tcBorders>
              <w:top w:val="nil"/>
              <w:left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7,309</w:t>
            </w:r>
          </w:p>
        </w:tc>
        <w:tc>
          <w:tcPr>
            <w:tcW w:w="720" w:type="dxa"/>
            <w:tcBorders>
              <w:top w:val="nil"/>
              <w:left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6,713</w:t>
            </w:r>
          </w:p>
        </w:tc>
        <w:tc>
          <w:tcPr>
            <w:tcW w:w="720" w:type="dxa"/>
            <w:tcBorders>
              <w:top w:val="nil"/>
              <w:left w:val="nil"/>
              <w:right w:val="nil"/>
            </w:tcBorders>
            <w:shd w:val="clear" w:color="auto" w:fill="auto"/>
            <w:tcMar>
              <w:left w:w="43" w:type="dxa"/>
              <w:right w:w="43" w:type="dxa"/>
            </w:tcMar>
            <w:vAlign w:val="center"/>
            <w:hideMark/>
          </w:tcPr>
          <w:p w:rsidR="00CF0DAA" w:rsidRDefault="00CF0DAA" w:rsidP="00881B93">
            <w:pPr>
              <w:jc w:val="right"/>
              <w:rPr>
                <w:color w:val="000000"/>
                <w:sz w:val="14"/>
                <w:szCs w:val="14"/>
              </w:rPr>
            </w:pPr>
            <w:r>
              <w:rPr>
                <w:color w:val="000000"/>
                <w:sz w:val="14"/>
                <w:szCs w:val="14"/>
              </w:rPr>
              <w:t>8,915</w:t>
            </w:r>
          </w:p>
        </w:tc>
        <w:tc>
          <w:tcPr>
            <w:tcW w:w="683" w:type="dxa"/>
            <w:tcBorders>
              <w:top w:val="nil"/>
              <w:left w:val="nil"/>
              <w:right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14,290</w:t>
            </w:r>
          </w:p>
        </w:tc>
      </w:tr>
      <w:tr w:rsidR="001F73DF"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1F73DF" w:rsidRPr="00BF4323" w:rsidRDefault="001F73DF"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1F73DF" w:rsidRPr="00BF4323" w:rsidRDefault="001F73DF"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F73DF" w:rsidRPr="00BF4323" w:rsidRDefault="001F73DF"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1F73DF" w:rsidRPr="00BF4323" w:rsidRDefault="001F73DF"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59"/>
        <w:gridCol w:w="677"/>
        <w:gridCol w:w="731"/>
        <w:gridCol w:w="720"/>
        <w:gridCol w:w="752"/>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1F73DF" w:rsidRPr="00BF4323" w:rsidTr="001F73DF">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1F73DF" w:rsidRPr="00BF4323" w:rsidRDefault="001F73DF" w:rsidP="00D719F0">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1F73DF" w:rsidRPr="00F1018F" w:rsidRDefault="001F73DF" w:rsidP="00D719F0">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1F73DF" w:rsidRPr="00F1018F" w:rsidRDefault="001F73DF" w:rsidP="00355620">
            <w:pPr>
              <w:jc w:val="right"/>
              <w:rPr>
                <w:b/>
                <w:bCs/>
                <w:sz w:val="16"/>
                <w:szCs w:val="16"/>
              </w:rPr>
            </w:pPr>
            <w:r w:rsidRPr="00F1018F">
              <w:rPr>
                <w:b/>
                <w:bCs/>
                <w:sz w:val="16"/>
                <w:szCs w:val="16"/>
              </w:rPr>
              <w:t>2015-16</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1F73DF" w:rsidRPr="00F1018F" w:rsidRDefault="001F73DF" w:rsidP="00355620">
            <w:pPr>
              <w:jc w:val="right"/>
              <w:rPr>
                <w:b/>
                <w:bCs/>
                <w:sz w:val="16"/>
                <w:szCs w:val="16"/>
              </w:rPr>
            </w:pPr>
            <w:r w:rsidRPr="00F1018F">
              <w:rPr>
                <w:b/>
                <w:bCs/>
                <w:sz w:val="16"/>
                <w:szCs w:val="16"/>
              </w:rPr>
              <w:t>2016-17</w:t>
            </w:r>
          </w:p>
        </w:tc>
        <w:tc>
          <w:tcPr>
            <w:tcW w:w="759" w:type="dxa"/>
            <w:tcBorders>
              <w:top w:val="single" w:sz="4" w:space="0" w:color="auto"/>
              <w:left w:val="single" w:sz="4" w:space="0" w:color="auto"/>
              <w:bottom w:val="single" w:sz="4" w:space="0" w:color="auto"/>
            </w:tcBorders>
            <w:shd w:val="clear" w:color="auto" w:fill="auto"/>
            <w:vAlign w:val="center"/>
          </w:tcPr>
          <w:p w:rsidR="001F73DF" w:rsidRPr="00F1018F" w:rsidRDefault="001F73DF" w:rsidP="00224A28">
            <w:pPr>
              <w:jc w:val="center"/>
              <w:rPr>
                <w:b/>
                <w:bCs/>
                <w:sz w:val="16"/>
                <w:szCs w:val="16"/>
              </w:rPr>
            </w:pPr>
            <w:r w:rsidRPr="00F1018F">
              <w:rPr>
                <w:b/>
                <w:bCs/>
                <w:sz w:val="16"/>
                <w:szCs w:val="16"/>
              </w:rPr>
              <w:t>2016</w:t>
            </w:r>
          </w:p>
        </w:tc>
        <w:tc>
          <w:tcPr>
            <w:tcW w:w="3600" w:type="dxa"/>
            <w:gridSpan w:val="5"/>
            <w:tcBorders>
              <w:top w:val="single" w:sz="12" w:space="0" w:color="auto"/>
              <w:left w:val="single" w:sz="4" w:space="0" w:color="auto"/>
            </w:tcBorders>
            <w:vAlign w:val="center"/>
          </w:tcPr>
          <w:p w:rsidR="001F73DF" w:rsidRPr="00F1018F" w:rsidRDefault="001F73DF" w:rsidP="00224A28">
            <w:pPr>
              <w:jc w:val="center"/>
              <w:rPr>
                <w:b/>
                <w:bCs/>
                <w:sz w:val="16"/>
                <w:szCs w:val="16"/>
              </w:rPr>
            </w:pPr>
            <w:r w:rsidRPr="00F1018F">
              <w:rPr>
                <w:b/>
                <w:bCs/>
                <w:sz w:val="16"/>
                <w:szCs w:val="16"/>
              </w:rPr>
              <w:t>2017</w:t>
            </w:r>
          </w:p>
        </w:tc>
        <w:tc>
          <w:tcPr>
            <w:tcW w:w="681" w:type="dxa"/>
            <w:tcBorders>
              <w:top w:val="single" w:sz="12" w:space="0" w:color="auto"/>
              <w:left w:val="single" w:sz="4" w:space="0" w:color="auto"/>
              <w:bottom w:val="single" w:sz="4" w:space="0" w:color="auto"/>
            </w:tcBorders>
            <w:vAlign w:val="center"/>
          </w:tcPr>
          <w:p w:rsidR="001F73DF" w:rsidRPr="00F1018F" w:rsidRDefault="001F73DF" w:rsidP="00224A28">
            <w:pPr>
              <w:jc w:val="center"/>
              <w:rPr>
                <w:b/>
                <w:bCs/>
                <w:sz w:val="16"/>
                <w:szCs w:val="16"/>
              </w:rPr>
            </w:pPr>
            <w:r>
              <w:rPr>
                <w:b/>
                <w:bCs/>
                <w:sz w:val="16"/>
                <w:szCs w:val="16"/>
              </w:rPr>
              <w:t>2018</w:t>
            </w:r>
          </w:p>
        </w:tc>
      </w:tr>
      <w:tr w:rsidR="001F73DF" w:rsidRPr="00BF4323" w:rsidTr="001F73DF">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1F73DF" w:rsidRPr="00BF4323" w:rsidRDefault="001F73DF" w:rsidP="00D719F0">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1F73DF" w:rsidRPr="00BF4323" w:rsidRDefault="001F73DF" w:rsidP="00D719F0">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F73DF" w:rsidRPr="00BF4323" w:rsidRDefault="001F73DF"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F73DF" w:rsidRPr="00BF4323" w:rsidRDefault="001F73DF" w:rsidP="00D8050D">
            <w:pPr>
              <w:jc w:val="right"/>
              <w:rPr>
                <w:b/>
                <w:bCs/>
                <w:sz w:val="15"/>
                <w:szCs w:val="15"/>
              </w:rPr>
            </w:pPr>
          </w:p>
        </w:tc>
        <w:tc>
          <w:tcPr>
            <w:tcW w:w="759"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F73DF" w:rsidRPr="00F1018F" w:rsidRDefault="001F73DF" w:rsidP="004F0FE0">
            <w:pPr>
              <w:jc w:val="right"/>
              <w:rPr>
                <w:b/>
                <w:bCs/>
                <w:sz w:val="14"/>
                <w:szCs w:val="14"/>
              </w:rPr>
            </w:pPr>
            <w:r>
              <w:rPr>
                <w:b/>
                <w:bCs/>
                <w:sz w:val="14"/>
                <w:szCs w:val="14"/>
              </w:rPr>
              <w:t>Dec</w:t>
            </w:r>
          </w:p>
        </w:tc>
        <w:tc>
          <w:tcPr>
            <w:tcW w:w="677"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F73DF" w:rsidRPr="00F1018F" w:rsidRDefault="001F73DF" w:rsidP="00525109">
            <w:pPr>
              <w:jc w:val="right"/>
              <w:rPr>
                <w:b/>
                <w:bCs/>
                <w:sz w:val="14"/>
                <w:szCs w:val="14"/>
              </w:rPr>
            </w:pPr>
            <w:r>
              <w:rPr>
                <w:b/>
                <w:bCs/>
                <w:sz w:val="14"/>
                <w:szCs w:val="14"/>
              </w:rPr>
              <w:t>Jan</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F73DF" w:rsidRPr="00F1018F" w:rsidRDefault="001F73DF" w:rsidP="001F3588">
            <w:pPr>
              <w:jc w:val="right"/>
              <w:rPr>
                <w:b/>
                <w:bCs/>
                <w:sz w:val="14"/>
                <w:szCs w:val="14"/>
              </w:rPr>
            </w:pPr>
            <w:r>
              <w:rPr>
                <w:b/>
                <w:bCs/>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F73DF" w:rsidRPr="00F1018F" w:rsidRDefault="001F73DF" w:rsidP="001F3588">
            <w:pPr>
              <w:jc w:val="right"/>
              <w:rPr>
                <w:b/>
                <w:bCs/>
                <w:sz w:val="14"/>
                <w:szCs w:val="14"/>
              </w:rPr>
            </w:pPr>
            <w:r>
              <w:rPr>
                <w:b/>
                <w:bCs/>
                <w:sz w:val="14"/>
                <w:szCs w:val="14"/>
              </w:rPr>
              <w:t>Oct</w:t>
            </w:r>
          </w:p>
        </w:tc>
        <w:tc>
          <w:tcPr>
            <w:tcW w:w="752" w:type="dxa"/>
            <w:tcBorders>
              <w:top w:val="single" w:sz="4" w:space="0" w:color="auto"/>
              <w:bottom w:val="single" w:sz="12" w:space="0" w:color="auto"/>
            </w:tcBorders>
            <w:shd w:val="clear" w:color="auto" w:fill="auto"/>
            <w:tcMar>
              <w:left w:w="43" w:type="dxa"/>
              <w:right w:w="43" w:type="dxa"/>
            </w:tcMar>
            <w:vAlign w:val="center"/>
            <w:hideMark/>
          </w:tcPr>
          <w:p w:rsidR="001F73DF" w:rsidRPr="00F1018F" w:rsidRDefault="001F73DF" w:rsidP="001F3588">
            <w:pPr>
              <w:jc w:val="right"/>
              <w:rPr>
                <w:b/>
                <w:bCs/>
                <w:sz w:val="14"/>
                <w:szCs w:val="14"/>
              </w:rPr>
            </w:pPr>
            <w:r>
              <w:rPr>
                <w:b/>
                <w:bCs/>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F73DF" w:rsidRPr="00F1018F" w:rsidRDefault="001F73DF" w:rsidP="001F3588">
            <w:pPr>
              <w:jc w:val="right"/>
              <w:rPr>
                <w:b/>
                <w:bCs/>
                <w:sz w:val="14"/>
                <w:szCs w:val="14"/>
              </w:rPr>
            </w:pPr>
            <w:r>
              <w:rPr>
                <w:b/>
                <w:bCs/>
                <w:sz w:val="14"/>
                <w:szCs w:val="14"/>
              </w:rPr>
              <w:t>Dec</w:t>
            </w:r>
          </w:p>
        </w:tc>
        <w:tc>
          <w:tcPr>
            <w:tcW w:w="6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F73DF" w:rsidRPr="00F1018F" w:rsidRDefault="001F73DF" w:rsidP="00525109">
            <w:pPr>
              <w:jc w:val="right"/>
              <w:rPr>
                <w:b/>
                <w:bCs/>
                <w:sz w:val="14"/>
                <w:szCs w:val="14"/>
              </w:rPr>
            </w:pPr>
            <w:r>
              <w:rPr>
                <w:b/>
                <w:bCs/>
                <w:sz w:val="14"/>
                <w:szCs w:val="14"/>
              </w:rPr>
              <w:t>Jan</w:t>
            </w:r>
          </w:p>
        </w:tc>
      </w:tr>
      <w:tr w:rsidR="001F73DF" w:rsidRPr="00BF4323" w:rsidTr="001F73DF">
        <w:trPr>
          <w:trHeight w:hRule="exact" w:val="245"/>
          <w:jc w:val="center"/>
        </w:trPr>
        <w:tc>
          <w:tcPr>
            <w:tcW w:w="377" w:type="dxa"/>
            <w:tcBorders>
              <w:top w:val="nil"/>
              <w:left w:val="nil"/>
              <w:bottom w:val="nil"/>
              <w:right w:val="nil"/>
            </w:tcBorders>
            <w:shd w:val="clear" w:color="auto" w:fill="auto"/>
            <w:vAlign w:val="bottom"/>
            <w:hideMark/>
          </w:tcPr>
          <w:p w:rsidR="001F73DF" w:rsidRPr="00BF4323" w:rsidRDefault="001F73DF" w:rsidP="00D719F0">
            <w:pPr>
              <w:jc w:val="right"/>
              <w:rPr>
                <w:b/>
                <w:bCs/>
                <w:sz w:val="15"/>
                <w:szCs w:val="15"/>
              </w:rPr>
            </w:pPr>
          </w:p>
        </w:tc>
        <w:tc>
          <w:tcPr>
            <w:tcW w:w="1791" w:type="dxa"/>
            <w:tcBorders>
              <w:top w:val="nil"/>
              <w:left w:val="nil"/>
              <w:bottom w:val="nil"/>
              <w:right w:val="nil"/>
            </w:tcBorders>
            <w:shd w:val="clear" w:color="auto" w:fill="auto"/>
            <w:vAlign w:val="bottom"/>
            <w:hideMark/>
          </w:tcPr>
          <w:p w:rsidR="001F73DF" w:rsidRPr="00BF4323" w:rsidRDefault="001F73DF" w:rsidP="00D719F0">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D8050D">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1F73DF" w:rsidRPr="00BF4323" w:rsidRDefault="001F73DF" w:rsidP="004F0FE0">
            <w:pPr>
              <w:jc w:val="right"/>
              <w:rPr>
                <w:sz w:val="15"/>
                <w:szCs w:val="15"/>
              </w:rPr>
            </w:pPr>
          </w:p>
        </w:tc>
        <w:tc>
          <w:tcPr>
            <w:tcW w:w="677" w:type="dxa"/>
            <w:tcBorders>
              <w:top w:val="nil"/>
              <w:left w:val="nil"/>
              <w:bottom w:val="nil"/>
              <w:right w:val="nil"/>
            </w:tcBorders>
            <w:tcMar>
              <w:left w:w="43" w:type="dxa"/>
              <w:right w:w="43" w:type="dxa"/>
            </w:tcMar>
            <w:vAlign w:val="center"/>
          </w:tcPr>
          <w:p w:rsidR="001F73DF" w:rsidRPr="00BF4323" w:rsidRDefault="001F73DF"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1F73DF" w:rsidRPr="00BF4323" w:rsidRDefault="001F73DF" w:rsidP="001F3588">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F73DF" w:rsidRPr="00BF4323" w:rsidRDefault="001F73DF" w:rsidP="001F3588">
            <w:pPr>
              <w:jc w:val="right"/>
              <w:rPr>
                <w:sz w:val="15"/>
                <w:szCs w:val="15"/>
              </w:rPr>
            </w:pPr>
          </w:p>
        </w:tc>
        <w:tc>
          <w:tcPr>
            <w:tcW w:w="752" w:type="dxa"/>
            <w:tcBorders>
              <w:top w:val="nil"/>
              <w:left w:val="nil"/>
              <w:bottom w:val="nil"/>
              <w:right w:val="nil"/>
            </w:tcBorders>
            <w:shd w:val="clear" w:color="auto" w:fill="auto"/>
            <w:tcMar>
              <w:left w:w="43" w:type="dxa"/>
              <w:right w:w="43" w:type="dxa"/>
            </w:tcMar>
            <w:hideMark/>
          </w:tcPr>
          <w:p w:rsidR="001F73DF" w:rsidRPr="00BF4323" w:rsidRDefault="001F73DF" w:rsidP="001F3588">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F73DF" w:rsidRPr="00BF4323" w:rsidRDefault="001F73DF" w:rsidP="001F3588">
            <w:pPr>
              <w:jc w:val="right"/>
              <w:rPr>
                <w:sz w:val="15"/>
                <w:szCs w:val="15"/>
              </w:rPr>
            </w:pPr>
          </w:p>
        </w:tc>
        <w:tc>
          <w:tcPr>
            <w:tcW w:w="681" w:type="dxa"/>
            <w:tcBorders>
              <w:top w:val="nil"/>
              <w:left w:val="nil"/>
              <w:bottom w:val="nil"/>
            </w:tcBorders>
            <w:shd w:val="clear" w:color="auto" w:fill="auto"/>
            <w:tcMar>
              <w:left w:w="43" w:type="dxa"/>
              <w:right w:w="43" w:type="dxa"/>
            </w:tcMar>
            <w:hideMark/>
          </w:tcPr>
          <w:p w:rsidR="001F73DF" w:rsidRPr="00BF4323" w:rsidRDefault="001F73DF" w:rsidP="00A01F57">
            <w:pPr>
              <w:jc w:val="right"/>
              <w:rPr>
                <w:sz w:val="15"/>
                <w:szCs w:val="15"/>
              </w:rPr>
            </w:pP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13,156</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7,727</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559</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352</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2,675</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583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756</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539</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489,775</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433,317</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43,299</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18,572</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35,786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53,655</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43,606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28,114</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32,753</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128,460</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138,579</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11,029</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10,801</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16,975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26,108</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15,725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7,746</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7,450</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334,782</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267,203</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31,517</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6,298</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16,125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23,919</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25,377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18,731</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22,409</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26,532</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27,535</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753</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1,473</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2,686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3,628</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2,504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1,637</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2,893</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486,333</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814,000</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72,875</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58,122</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77,741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87,942</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103,629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73,757</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127,747</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469,624</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803,195</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72,058</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56,899</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77,181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87,063</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102,207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72,422</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127,371</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16,712</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10,806</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817</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1,223</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560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879</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1,422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1,335</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376</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87,251</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111,935</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748</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852</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920</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22,669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23,108</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69,560</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15,221,621</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18,464,324</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1,648,632</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1,659,599</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1,434,926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1,490,443</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1,488,100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1,736,391</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1,826,320</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12,098,531</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15,132,288</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1,397,501</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1,376,818</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1,124,836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1,149,925</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1,145,131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1,417,216</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1,501,891</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73,573</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75,920</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5,736</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7,236</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3,945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7,054</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16,891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7,629</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6,051</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1,824,894</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2,076,862</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150,478</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173,271</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203,636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214,179</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210,859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175,144</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191,081</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771,194</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748,810</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59,507</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70,304</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62,215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83,595</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75,527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78,284</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86,060</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453,430</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430,445</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35,411</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31,970</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40,293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35,690</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39,692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58,118</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41,236</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2,633,609</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2,548,687</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208,149</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249,713</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214,777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217,451</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251,812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221,918</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284,270</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409,796</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342,770</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23,411</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36,560</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62,323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62,777</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42,846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43,781</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35,677</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50,624</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59,692</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8,292</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7,729</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4,161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5,478</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7,205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13,046</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9,044</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1,779,603</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1,701,670</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127,916</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180,759</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107,761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104,442</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137,982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129,772</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202,916</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283,209</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287,408</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29,379</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9,650</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31,055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34,688</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47,182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26,357</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26,901</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74,596</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102,333</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8,632</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9,244</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5,465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7,161</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13,697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5,135</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5,901</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35,782</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54,816</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10,520</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5,772</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4,012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2,905</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3,827</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3,831</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4,877,142</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5,519,821</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469,217</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495,008</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515,595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553,323</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573,173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531,740</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778,516</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2,135,843</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2,296,380</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217,573</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204,721</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212,488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219,934</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204,965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204,440</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223,073</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925,552</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957,459</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66,232</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82,005</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75,817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101,567</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109,786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100,393</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92,922</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625,095</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771,004</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80,700</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85,366</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89,853</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65,533</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102,607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84,119</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326,926</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845,252</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1,109,102</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77,305</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85,830</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97,260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115,429</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111,955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102,785</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93,683</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345,400</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385,876</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27,407</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37,086</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40,177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50,861</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43,861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40,002</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41,911</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10,162,378</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13,049,598</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1,120,134</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1,077,609</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1,194,177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1,420,069</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1,260,070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1,211,304</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1,253,603</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76,637</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81,071</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3,441</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3,863</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2,354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2,946</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4,951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5,208</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5,574</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23,495</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30,666</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2,266</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1,518</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3,220</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2,330</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2,225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1,379</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2,556</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1,338,150</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1,354,937</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145,395</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120,504</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113,636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111,915</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164,909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174,836</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142,311</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2,106,688</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2,174,808</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177,961</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170,458</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240,018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289,533</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271,804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277,780</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233,526</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242,228</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252,029</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24,708</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23,014</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20,465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18,645</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23,922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27,598</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27,857</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5,497,282</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7,397,106</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655,495</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609,545</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606,206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765,427</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573,538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504,087</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568,240</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877,898</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1,758,984</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110,868</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148,707</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208,278</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229,273</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218,722</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220,415</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273,539</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576,749</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655,079</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34,097</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70,330</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52,786</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40,826</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30,401</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36,226</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32,326</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511,782</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587,439</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31,792</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65,034</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40,554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33,359</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23,699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30,794</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25,307</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64,483</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67,032</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2,243</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5,268</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11,835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7,458</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6,694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5,427</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6,945</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sz w:val="14"/>
                <w:szCs w:val="14"/>
              </w:rPr>
            </w:pPr>
          </w:p>
        </w:tc>
        <w:tc>
          <w:tcPr>
            <w:tcW w:w="1791" w:type="dxa"/>
            <w:tcBorders>
              <w:top w:val="nil"/>
              <w:left w:val="nil"/>
              <w:bottom w:val="nil"/>
              <w:right w:val="nil"/>
            </w:tcBorders>
            <w:shd w:val="clear" w:color="auto" w:fill="auto"/>
            <w:vAlign w:val="center"/>
            <w:hideMark/>
          </w:tcPr>
          <w:p w:rsidR="00CF0DAA" w:rsidRPr="00F1018F" w:rsidRDefault="00CF0DAA"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color w:val="000000"/>
                <w:sz w:val="14"/>
                <w:szCs w:val="14"/>
              </w:rPr>
            </w:pPr>
            <w:r w:rsidRPr="00F1018F">
              <w:rPr>
                <w:color w:val="000000"/>
                <w:sz w:val="14"/>
                <w:szCs w:val="14"/>
              </w:rPr>
              <w:t>484</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color w:val="000000"/>
                <w:sz w:val="14"/>
                <w:szCs w:val="14"/>
              </w:rPr>
            </w:pPr>
            <w:r w:rsidRPr="00F1018F">
              <w:rPr>
                <w:color w:val="000000"/>
                <w:sz w:val="14"/>
                <w:szCs w:val="14"/>
              </w:rPr>
              <w:t>607</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color w:val="000000"/>
                <w:sz w:val="14"/>
                <w:szCs w:val="14"/>
              </w:rPr>
            </w:pPr>
            <w:r>
              <w:rPr>
                <w:color w:val="000000"/>
                <w:sz w:val="14"/>
                <w:szCs w:val="14"/>
              </w:rPr>
              <w:t>62</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color w:val="000000"/>
                <w:sz w:val="14"/>
                <w:szCs w:val="14"/>
              </w:rPr>
            </w:pPr>
            <w:r>
              <w:rPr>
                <w:color w:val="000000"/>
                <w:sz w:val="14"/>
                <w:szCs w:val="14"/>
              </w:rPr>
              <w:t>28</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color w:val="000000"/>
                <w:sz w:val="14"/>
                <w:szCs w:val="14"/>
              </w:rPr>
            </w:pPr>
            <w:r w:rsidRPr="00D900F8">
              <w:rPr>
                <w:color w:val="000000"/>
                <w:sz w:val="14"/>
                <w:szCs w:val="14"/>
              </w:rPr>
              <w:t>397</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9</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color w:val="000000"/>
                <w:sz w:val="14"/>
                <w:szCs w:val="14"/>
              </w:rPr>
            </w:pPr>
            <w:r>
              <w:rPr>
                <w:color w:val="000000"/>
                <w:sz w:val="14"/>
                <w:szCs w:val="14"/>
              </w:rPr>
              <w:t>6</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color w:val="000000"/>
                <w:sz w:val="14"/>
                <w:szCs w:val="14"/>
              </w:rPr>
            </w:pPr>
            <w:r>
              <w:rPr>
                <w:color w:val="000000"/>
                <w:sz w:val="14"/>
                <w:szCs w:val="14"/>
              </w:rPr>
              <w:t>75</w:t>
            </w:r>
          </w:p>
        </w:tc>
      </w:tr>
      <w:tr w:rsidR="00CF0DAA" w:rsidRPr="00BF4323" w:rsidTr="00CF0DA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F0DAA" w:rsidRPr="00F1018F" w:rsidRDefault="00CF0DAA" w:rsidP="00D719F0">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CF0DAA" w:rsidRPr="00F1018F" w:rsidRDefault="00CF0DAA" w:rsidP="00D719F0">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AC68AB">
            <w:pPr>
              <w:jc w:val="right"/>
              <w:rPr>
                <w:b/>
                <w:bCs/>
                <w:color w:val="000000"/>
                <w:sz w:val="14"/>
                <w:szCs w:val="14"/>
              </w:rPr>
            </w:pPr>
            <w:r w:rsidRPr="00F1018F">
              <w:rPr>
                <w:b/>
                <w:bCs/>
                <w:color w:val="000000"/>
                <w:sz w:val="14"/>
                <w:szCs w:val="14"/>
              </w:rPr>
              <w:t>1,040</w:t>
            </w:r>
          </w:p>
        </w:tc>
        <w:tc>
          <w:tcPr>
            <w:tcW w:w="818" w:type="dxa"/>
            <w:tcBorders>
              <w:top w:val="nil"/>
              <w:left w:val="nil"/>
              <w:bottom w:val="nil"/>
              <w:right w:val="nil"/>
            </w:tcBorders>
            <w:shd w:val="clear" w:color="auto" w:fill="auto"/>
            <w:tcMar>
              <w:left w:w="43" w:type="dxa"/>
              <w:right w:w="43" w:type="dxa"/>
            </w:tcMar>
            <w:vAlign w:val="center"/>
            <w:hideMark/>
          </w:tcPr>
          <w:p w:rsidR="00CF0DAA" w:rsidRPr="00F1018F" w:rsidRDefault="00CF0DAA" w:rsidP="00965596">
            <w:pPr>
              <w:jc w:val="right"/>
              <w:rPr>
                <w:b/>
                <w:bCs/>
                <w:color w:val="000000"/>
                <w:sz w:val="14"/>
                <w:szCs w:val="14"/>
              </w:rPr>
            </w:pPr>
            <w:r w:rsidRPr="00F1018F">
              <w:rPr>
                <w:b/>
                <w:bCs/>
                <w:color w:val="000000"/>
                <w:sz w:val="14"/>
                <w:szCs w:val="14"/>
              </w:rPr>
              <w:t>1,466</w:t>
            </w:r>
          </w:p>
        </w:tc>
        <w:tc>
          <w:tcPr>
            <w:tcW w:w="759" w:type="dxa"/>
            <w:tcBorders>
              <w:top w:val="nil"/>
              <w:left w:val="nil"/>
              <w:bottom w:val="nil"/>
              <w:right w:val="nil"/>
            </w:tcBorders>
            <w:shd w:val="clear" w:color="auto" w:fill="auto"/>
            <w:tcMar>
              <w:left w:w="43" w:type="dxa"/>
              <w:right w:w="43" w:type="dxa"/>
            </w:tcMar>
            <w:vAlign w:val="center"/>
            <w:hideMark/>
          </w:tcPr>
          <w:p w:rsidR="00CF0DAA" w:rsidRDefault="00CF0DAA" w:rsidP="004F0FE0">
            <w:pPr>
              <w:jc w:val="right"/>
              <w:rPr>
                <w:b/>
                <w:bCs/>
                <w:color w:val="000000"/>
                <w:sz w:val="14"/>
                <w:szCs w:val="14"/>
              </w:rPr>
            </w:pPr>
            <w:r>
              <w:rPr>
                <w:b/>
                <w:bCs/>
                <w:color w:val="000000"/>
                <w:sz w:val="14"/>
                <w:szCs w:val="14"/>
              </w:rPr>
              <w:t>16</w:t>
            </w:r>
          </w:p>
        </w:tc>
        <w:tc>
          <w:tcPr>
            <w:tcW w:w="677" w:type="dxa"/>
            <w:tcBorders>
              <w:top w:val="nil"/>
              <w:left w:val="nil"/>
              <w:bottom w:val="nil"/>
              <w:right w:val="nil"/>
            </w:tcBorders>
            <w:tcMar>
              <w:left w:w="43" w:type="dxa"/>
              <w:right w:w="43" w:type="dxa"/>
            </w:tcMar>
            <w:vAlign w:val="center"/>
          </w:tcPr>
          <w:p w:rsidR="00CF0DAA" w:rsidRDefault="00CF0DAA" w:rsidP="00CF0DAA">
            <w:pPr>
              <w:jc w:val="right"/>
              <w:rPr>
                <w:b/>
                <w:bCs/>
                <w:color w:val="000000"/>
                <w:sz w:val="14"/>
                <w:szCs w:val="14"/>
              </w:rPr>
            </w:pPr>
            <w:r>
              <w:rPr>
                <w:b/>
                <w:bCs/>
                <w:color w:val="000000"/>
                <w:sz w:val="14"/>
                <w:szCs w:val="14"/>
              </w:rPr>
              <w:t>79</w:t>
            </w:r>
          </w:p>
        </w:tc>
        <w:tc>
          <w:tcPr>
            <w:tcW w:w="731" w:type="dxa"/>
            <w:tcBorders>
              <w:top w:val="nil"/>
              <w:left w:val="nil"/>
              <w:bottom w:val="nil"/>
              <w:right w:val="nil"/>
            </w:tcBorders>
            <w:shd w:val="clear" w:color="auto" w:fill="auto"/>
            <w:tcMar>
              <w:left w:w="43" w:type="dxa"/>
              <w:right w:w="43" w:type="dxa"/>
            </w:tcMar>
            <w:vAlign w:val="center"/>
            <w:hideMark/>
          </w:tcPr>
          <w:p w:rsidR="00CF0DAA" w:rsidRPr="00D900F8" w:rsidRDefault="00CF0DAA" w:rsidP="001F3588">
            <w:pPr>
              <w:jc w:val="right"/>
              <w:rPr>
                <w:b/>
                <w:bCs/>
                <w:color w:val="000000"/>
                <w:sz w:val="14"/>
                <w:szCs w:val="14"/>
              </w:rPr>
            </w:pPr>
            <w:r w:rsidRPr="00D900F8">
              <w:rPr>
                <w:b/>
                <w:bCs/>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7</w:t>
            </w:r>
          </w:p>
        </w:tc>
        <w:tc>
          <w:tcPr>
            <w:tcW w:w="752"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hideMark/>
          </w:tcPr>
          <w:p w:rsidR="00CF0DAA" w:rsidRDefault="00CF0DAA" w:rsidP="001F3588">
            <w:pPr>
              <w:jc w:val="right"/>
              <w:rPr>
                <w:b/>
                <w:bCs/>
                <w:color w:val="000000"/>
                <w:sz w:val="14"/>
                <w:szCs w:val="14"/>
              </w:rPr>
            </w:pPr>
            <w:r>
              <w:rPr>
                <w:b/>
                <w:bCs/>
                <w:color w:val="000000"/>
                <w:sz w:val="14"/>
                <w:szCs w:val="14"/>
              </w:rPr>
              <w:t>91</w:t>
            </w:r>
          </w:p>
        </w:tc>
        <w:tc>
          <w:tcPr>
            <w:tcW w:w="681" w:type="dxa"/>
            <w:tcBorders>
              <w:top w:val="nil"/>
              <w:left w:val="nil"/>
              <w:bottom w:val="nil"/>
            </w:tcBorders>
            <w:shd w:val="clear" w:color="auto" w:fill="auto"/>
            <w:tcMar>
              <w:left w:w="43" w:type="dxa"/>
              <w:right w:w="43" w:type="dxa"/>
            </w:tcMar>
            <w:vAlign w:val="center"/>
            <w:hideMark/>
          </w:tcPr>
          <w:p w:rsidR="00CF0DAA" w:rsidRDefault="00CF0DAA" w:rsidP="00CF0DAA">
            <w:pPr>
              <w:jc w:val="right"/>
              <w:rPr>
                <w:b/>
                <w:bCs/>
                <w:color w:val="000000"/>
                <w:sz w:val="14"/>
                <w:szCs w:val="14"/>
              </w:rPr>
            </w:pPr>
            <w:r>
              <w:rPr>
                <w:b/>
                <w:bCs/>
                <w:color w:val="000000"/>
                <w:sz w:val="14"/>
                <w:szCs w:val="14"/>
              </w:rPr>
              <w:t>588</w:t>
            </w:r>
          </w:p>
        </w:tc>
      </w:tr>
      <w:tr w:rsidR="001F73DF" w:rsidRPr="00BF4323" w:rsidTr="001F73DF">
        <w:trPr>
          <w:trHeight w:hRule="exact" w:val="245"/>
          <w:jc w:val="center"/>
        </w:trPr>
        <w:tc>
          <w:tcPr>
            <w:tcW w:w="377" w:type="dxa"/>
            <w:tcBorders>
              <w:top w:val="nil"/>
              <w:left w:val="nil"/>
              <w:bottom w:val="single" w:sz="12" w:space="0" w:color="auto"/>
              <w:right w:val="nil"/>
            </w:tcBorders>
            <w:shd w:val="clear" w:color="auto" w:fill="auto"/>
            <w:vAlign w:val="center"/>
            <w:hideMark/>
          </w:tcPr>
          <w:p w:rsidR="001F73DF" w:rsidRPr="00BF4323" w:rsidRDefault="001F73DF" w:rsidP="00D719F0">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1F73DF" w:rsidRPr="00BF4323" w:rsidRDefault="001F73DF" w:rsidP="00D719F0">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jc w:val="right"/>
              <w:rPr>
                <w:b/>
                <w:bCs/>
                <w:sz w:val="15"/>
                <w:szCs w:val="15"/>
              </w:rPr>
            </w:pPr>
            <w:r w:rsidRPr="00BF4323">
              <w:rPr>
                <w:rFonts w:eastAsia="Arial Unicode MS"/>
                <w:b/>
                <w:bCs/>
                <w:sz w:val="15"/>
                <w:szCs w:val="15"/>
              </w:rPr>
              <w:t> </w:t>
            </w:r>
          </w:p>
        </w:tc>
        <w:tc>
          <w:tcPr>
            <w:tcW w:w="677" w:type="dxa"/>
            <w:tcBorders>
              <w:top w:val="nil"/>
              <w:left w:val="nil"/>
              <w:bottom w:val="single" w:sz="12" w:space="0" w:color="auto"/>
              <w:right w:val="nil"/>
            </w:tcBorders>
          </w:tcPr>
          <w:p w:rsidR="001F73DF" w:rsidRPr="00BF4323" w:rsidRDefault="001F73DF"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rPr>
                <w:b/>
                <w:bCs/>
                <w:sz w:val="15"/>
                <w:szCs w:val="15"/>
              </w:rPr>
            </w:pPr>
            <w:r w:rsidRPr="00BF4323">
              <w:rPr>
                <w:rFonts w:eastAsia="Arial Unicode MS"/>
                <w:b/>
                <w:bCs/>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1F73DF" w:rsidRPr="00BF4323" w:rsidRDefault="001F73DF" w:rsidP="00D719F0">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F73DF" w:rsidRPr="00BF4323" w:rsidRDefault="001F73DF" w:rsidP="00D719F0">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1F73DF" w:rsidRPr="00BF4323" w:rsidRDefault="001F73DF"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54.05</w:t>
            </w:r>
          </w:p>
        </w:tc>
        <w:tc>
          <w:tcPr>
            <w:tcW w:w="660" w:type="dxa"/>
            <w:shd w:val="clear" w:color="auto" w:fill="auto"/>
            <w:vAlign w:val="center"/>
          </w:tcPr>
          <w:p w:rsidR="00D41C73" w:rsidRPr="00BF4323" w:rsidRDefault="00D41C73" w:rsidP="00E57B66">
            <w:pPr>
              <w:jc w:val="right"/>
              <w:rPr>
                <w:b/>
                <w:bCs/>
                <w:sz w:val="15"/>
                <w:szCs w:val="15"/>
              </w:rPr>
            </w:pPr>
            <w:r w:rsidRPr="00BF4323">
              <w:rPr>
                <w:b/>
                <w:bCs/>
                <w:sz w:val="15"/>
                <w:szCs w:val="15"/>
              </w:rPr>
              <w:t>759.21</w:t>
            </w:r>
          </w:p>
        </w:tc>
        <w:tc>
          <w:tcPr>
            <w:tcW w:w="731" w:type="dxa"/>
            <w:gridSpan w:val="2"/>
            <w:shd w:val="clear" w:color="auto" w:fill="auto"/>
            <w:vAlign w:val="center"/>
          </w:tcPr>
          <w:p w:rsidR="00D41C73" w:rsidRPr="00BF4323" w:rsidRDefault="00D41C73" w:rsidP="00E57B66">
            <w:pPr>
              <w:jc w:val="right"/>
              <w:rPr>
                <w:sz w:val="15"/>
                <w:szCs w:val="15"/>
              </w:rPr>
            </w:pPr>
            <w:r w:rsidRPr="00BF4323">
              <w:rPr>
                <w:sz w:val="15"/>
                <w:szCs w:val="15"/>
              </w:rPr>
              <w:t>1,057.47</w:t>
            </w:r>
          </w:p>
        </w:tc>
        <w:tc>
          <w:tcPr>
            <w:tcW w:w="801" w:type="dxa"/>
            <w:gridSpan w:val="2"/>
            <w:shd w:val="clear" w:color="auto" w:fill="auto"/>
            <w:vAlign w:val="center"/>
          </w:tcPr>
          <w:p w:rsidR="00D41C73" w:rsidRPr="00BF4323" w:rsidRDefault="00D41C73" w:rsidP="00E57B66">
            <w:pPr>
              <w:jc w:val="right"/>
              <w:rPr>
                <w:sz w:val="15"/>
                <w:szCs w:val="15"/>
              </w:rPr>
            </w:pPr>
            <w:r w:rsidRPr="00BF4323">
              <w:rPr>
                <w:sz w:val="15"/>
                <w:szCs w:val="15"/>
              </w:rPr>
              <w:t>1,148.80</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999.87</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1,713.20</w:t>
            </w:r>
          </w:p>
        </w:tc>
        <w:tc>
          <w:tcPr>
            <w:tcW w:w="722" w:type="dxa"/>
            <w:shd w:val="clear" w:color="auto" w:fill="auto"/>
            <w:vAlign w:val="center"/>
          </w:tcPr>
          <w:p w:rsidR="00D41C73" w:rsidRPr="00BF4323" w:rsidRDefault="00D41C73" w:rsidP="00E57B66">
            <w:pPr>
              <w:jc w:val="right"/>
              <w:rPr>
                <w:sz w:val="15"/>
                <w:szCs w:val="15"/>
              </w:rPr>
            </w:pPr>
            <w:r w:rsidRPr="00BF4323">
              <w:rPr>
                <w:sz w:val="15"/>
                <w:szCs w:val="15"/>
              </w:rPr>
              <w:t>935.18</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667.05</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1,789.37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728.76</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2015-16</w:t>
            </w:r>
          </w:p>
        </w:tc>
        <w:tc>
          <w:tcPr>
            <w:tcW w:w="688" w:type="dxa"/>
            <w:shd w:val="clear" w:color="auto" w:fill="auto"/>
            <w:vAlign w:val="center"/>
          </w:tcPr>
          <w:p w:rsidR="00D41C73" w:rsidRPr="00BF4323" w:rsidRDefault="00D41C73" w:rsidP="00E57B66">
            <w:pPr>
              <w:jc w:val="right"/>
              <w:rPr>
                <w:b/>
                <w:bCs/>
                <w:sz w:val="15"/>
                <w:szCs w:val="15"/>
              </w:rPr>
            </w:pPr>
            <w:r>
              <w:rPr>
                <w:b/>
                <w:bCs/>
                <w:sz w:val="15"/>
                <w:szCs w:val="15"/>
              </w:rPr>
              <w:t>56.33</w:t>
            </w:r>
          </w:p>
        </w:tc>
        <w:tc>
          <w:tcPr>
            <w:tcW w:w="660" w:type="dxa"/>
            <w:shd w:val="clear" w:color="auto" w:fill="auto"/>
            <w:vAlign w:val="center"/>
          </w:tcPr>
          <w:p w:rsidR="00D41C73" w:rsidRPr="00BF4323" w:rsidRDefault="00D41C73" w:rsidP="00E57B66">
            <w:pPr>
              <w:jc w:val="right"/>
              <w:rPr>
                <w:b/>
                <w:bCs/>
                <w:sz w:val="15"/>
                <w:szCs w:val="15"/>
              </w:rPr>
            </w:pPr>
            <w:r>
              <w:rPr>
                <w:b/>
                <w:bCs/>
                <w:sz w:val="15"/>
                <w:szCs w:val="15"/>
              </w:rPr>
              <w:t>705.03</w:t>
            </w:r>
          </w:p>
        </w:tc>
        <w:tc>
          <w:tcPr>
            <w:tcW w:w="731" w:type="dxa"/>
            <w:gridSpan w:val="2"/>
            <w:shd w:val="clear" w:color="auto" w:fill="auto"/>
            <w:vAlign w:val="center"/>
          </w:tcPr>
          <w:p w:rsidR="00D41C73" w:rsidRPr="00BF4323" w:rsidRDefault="00D41C73" w:rsidP="00E57B66">
            <w:pPr>
              <w:jc w:val="right"/>
              <w:rPr>
                <w:sz w:val="15"/>
                <w:szCs w:val="15"/>
              </w:rPr>
            </w:pPr>
            <w:r>
              <w:rPr>
                <w:sz w:val="15"/>
                <w:szCs w:val="15"/>
              </w:rPr>
              <w:t>944.46</w:t>
            </w:r>
          </w:p>
        </w:tc>
        <w:tc>
          <w:tcPr>
            <w:tcW w:w="801" w:type="dxa"/>
            <w:gridSpan w:val="2"/>
            <w:shd w:val="clear" w:color="auto" w:fill="auto"/>
            <w:vAlign w:val="center"/>
          </w:tcPr>
          <w:p w:rsidR="00D41C73" w:rsidRPr="00BF4323" w:rsidRDefault="00D41C73" w:rsidP="00E57B66">
            <w:pPr>
              <w:jc w:val="right"/>
              <w:rPr>
                <w:sz w:val="15"/>
                <w:szCs w:val="15"/>
              </w:rPr>
            </w:pPr>
            <w:r>
              <w:rPr>
                <w:sz w:val="15"/>
                <w:szCs w:val="15"/>
              </w:rPr>
              <w:t>1,217.42</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920.79</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1,092.25</w:t>
            </w:r>
          </w:p>
        </w:tc>
        <w:tc>
          <w:tcPr>
            <w:tcW w:w="722" w:type="dxa"/>
            <w:shd w:val="clear" w:color="auto" w:fill="auto"/>
            <w:vAlign w:val="center"/>
          </w:tcPr>
          <w:p w:rsidR="00D41C73" w:rsidRPr="00BF4323" w:rsidRDefault="00D41C73" w:rsidP="00E57B66">
            <w:pPr>
              <w:jc w:val="right"/>
              <w:rPr>
                <w:sz w:val="15"/>
                <w:szCs w:val="15"/>
              </w:rPr>
            </w:pPr>
            <w:r>
              <w:rPr>
                <w:sz w:val="15"/>
                <w:szCs w:val="15"/>
              </w:rPr>
              <w:t>1,000.41</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607.39</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1,873.58</w:t>
            </w:r>
          </w:p>
        </w:tc>
        <w:tc>
          <w:tcPr>
            <w:tcW w:w="990" w:type="dxa"/>
            <w:shd w:val="clear" w:color="auto" w:fill="auto"/>
            <w:vAlign w:val="center"/>
          </w:tcPr>
          <w:p w:rsidR="00D41C73" w:rsidRPr="00BF4323" w:rsidRDefault="00D41C73" w:rsidP="00E57B66">
            <w:pPr>
              <w:jc w:val="right"/>
              <w:rPr>
                <w:sz w:val="15"/>
                <w:szCs w:val="15"/>
              </w:rPr>
            </w:pPr>
            <w:r>
              <w:rPr>
                <w:sz w:val="15"/>
                <w:szCs w:val="15"/>
              </w:rPr>
              <w:t>774.38</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2016-17</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57.15</w:t>
            </w:r>
          </w:p>
        </w:tc>
        <w:tc>
          <w:tcPr>
            <w:tcW w:w="660" w:type="dxa"/>
            <w:shd w:val="clear" w:color="auto" w:fill="auto"/>
            <w:vAlign w:val="center"/>
          </w:tcPr>
          <w:p w:rsidR="00D41C73" w:rsidRDefault="00D41C73" w:rsidP="00E57B66">
            <w:pPr>
              <w:jc w:val="right"/>
              <w:rPr>
                <w:b/>
                <w:bCs/>
                <w:color w:val="000000"/>
                <w:sz w:val="15"/>
                <w:szCs w:val="15"/>
              </w:rPr>
            </w:pPr>
            <w:r>
              <w:rPr>
                <w:b/>
                <w:bCs/>
                <w:color w:val="000000"/>
                <w:sz w:val="15"/>
                <w:szCs w:val="15"/>
              </w:rPr>
              <w:t>701.92</w:t>
            </w:r>
          </w:p>
        </w:tc>
        <w:tc>
          <w:tcPr>
            <w:tcW w:w="731" w:type="dxa"/>
            <w:gridSpan w:val="2"/>
            <w:shd w:val="clear" w:color="auto" w:fill="auto"/>
            <w:vAlign w:val="center"/>
          </w:tcPr>
          <w:p w:rsidR="00D41C73" w:rsidRDefault="00D41C73" w:rsidP="00E57B66">
            <w:pPr>
              <w:jc w:val="right"/>
              <w:rPr>
                <w:color w:val="000000"/>
                <w:sz w:val="15"/>
                <w:szCs w:val="15"/>
              </w:rPr>
            </w:pPr>
            <w:r>
              <w:rPr>
                <w:color w:val="000000"/>
                <w:sz w:val="15"/>
                <w:szCs w:val="15"/>
              </w:rPr>
              <w:t>920.85</w:t>
            </w:r>
          </w:p>
        </w:tc>
        <w:tc>
          <w:tcPr>
            <w:tcW w:w="801" w:type="dxa"/>
            <w:gridSpan w:val="2"/>
            <w:shd w:val="clear" w:color="auto" w:fill="auto"/>
            <w:vAlign w:val="center"/>
          </w:tcPr>
          <w:p w:rsidR="00D41C73" w:rsidRDefault="00D41C73" w:rsidP="00E57B66">
            <w:pPr>
              <w:jc w:val="right"/>
              <w:rPr>
                <w:color w:val="000000"/>
                <w:sz w:val="15"/>
                <w:szCs w:val="15"/>
              </w:rPr>
            </w:pPr>
            <w:r>
              <w:rPr>
                <w:color w:val="000000"/>
                <w:sz w:val="15"/>
                <w:szCs w:val="15"/>
              </w:rPr>
              <w:t>1,228.93</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890.09</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1,128.77</w:t>
            </w:r>
          </w:p>
        </w:tc>
        <w:tc>
          <w:tcPr>
            <w:tcW w:w="722" w:type="dxa"/>
            <w:shd w:val="clear" w:color="auto" w:fill="auto"/>
            <w:vAlign w:val="center"/>
          </w:tcPr>
          <w:p w:rsidR="00D41C73" w:rsidRDefault="00D41C73" w:rsidP="00E57B66">
            <w:pPr>
              <w:jc w:val="right"/>
              <w:rPr>
                <w:color w:val="000000"/>
                <w:sz w:val="15"/>
                <w:szCs w:val="15"/>
              </w:rPr>
            </w:pPr>
            <w:r>
              <w:rPr>
                <w:color w:val="000000"/>
                <w:sz w:val="15"/>
                <w:szCs w:val="15"/>
              </w:rPr>
              <w:t>1,020.32</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595.80</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1,741.42</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789.80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D41C73">
            <w:pPr>
              <w:tabs>
                <w:tab w:val="left" w:pos="8618"/>
              </w:tabs>
              <w:jc w:val="right"/>
              <w:rPr>
                <w:sz w:val="15"/>
                <w:szCs w:val="15"/>
              </w:rPr>
            </w:pPr>
          </w:p>
        </w:tc>
        <w:tc>
          <w:tcPr>
            <w:tcW w:w="801"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722" w:type="dxa"/>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990" w:type="dxa"/>
            <w:shd w:val="clear" w:color="auto" w:fill="auto"/>
            <w:vAlign w:val="center"/>
          </w:tcPr>
          <w:p w:rsidR="00D41C73" w:rsidRPr="00BF4323" w:rsidRDefault="00D41C73" w:rsidP="00D41C73">
            <w:pPr>
              <w:tabs>
                <w:tab w:val="left" w:pos="8618"/>
              </w:tabs>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rPr>
                <w:sz w:val="15"/>
                <w:szCs w:val="15"/>
              </w:rPr>
            </w:pPr>
            <w:r w:rsidRPr="00BF4323">
              <w:rPr>
                <w:sz w:val="15"/>
                <w:szCs w:val="15"/>
              </w:rPr>
              <w:t>2015-16</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Jul-Sep</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53.67</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712.89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973.60</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1,144.34</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964.35</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1,423.80</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994.53</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628.77</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1,955.09</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730.30</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56.66</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701.89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935.34</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1,176.96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908.48</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1,022.94</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995.70</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601.06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1,858.72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782.09</w:t>
            </w:r>
          </w:p>
        </w:tc>
      </w:tr>
      <w:tr w:rsidR="00D900F8" w:rsidRPr="00BF4323" w:rsidTr="00D900F8">
        <w:trPr>
          <w:trHeight w:val="202"/>
        </w:trPr>
        <w:tc>
          <w:tcPr>
            <w:tcW w:w="1018" w:type="dxa"/>
            <w:shd w:val="clear" w:color="auto" w:fill="auto"/>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Pr="00BF4323" w:rsidRDefault="00D900F8" w:rsidP="00D900F8">
            <w:pPr>
              <w:jc w:val="right"/>
              <w:rPr>
                <w:b/>
                <w:bCs/>
                <w:sz w:val="15"/>
                <w:szCs w:val="15"/>
              </w:rPr>
            </w:pPr>
            <w:r>
              <w:rPr>
                <w:b/>
                <w:bCs/>
                <w:sz w:val="15"/>
                <w:szCs w:val="15"/>
              </w:rPr>
              <w:t>57.67</w:t>
            </w:r>
          </w:p>
        </w:tc>
        <w:tc>
          <w:tcPr>
            <w:tcW w:w="660" w:type="dxa"/>
            <w:shd w:val="clear" w:color="auto" w:fill="auto"/>
            <w:vAlign w:val="center"/>
          </w:tcPr>
          <w:p w:rsidR="00D900F8" w:rsidRPr="00BF4323" w:rsidRDefault="00D900F8" w:rsidP="00D900F8">
            <w:pPr>
              <w:jc w:val="right"/>
              <w:rPr>
                <w:b/>
                <w:bCs/>
                <w:sz w:val="15"/>
                <w:szCs w:val="15"/>
              </w:rPr>
            </w:pPr>
            <w:r>
              <w:rPr>
                <w:b/>
                <w:bCs/>
                <w:sz w:val="15"/>
                <w:szCs w:val="15"/>
              </w:rPr>
              <w:t>702.40</w:t>
            </w:r>
          </w:p>
        </w:tc>
        <w:tc>
          <w:tcPr>
            <w:tcW w:w="731" w:type="dxa"/>
            <w:gridSpan w:val="2"/>
            <w:shd w:val="clear" w:color="auto" w:fill="auto"/>
            <w:vAlign w:val="center"/>
          </w:tcPr>
          <w:p w:rsidR="00D900F8" w:rsidRPr="00BF4323" w:rsidRDefault="00D900F8" w:rsidP="00D900F8">
            <w:pPr>
              <w:jc w:val="right"/>
              <w:rPr>
                <w:sz w:val="15"/>
                <w:szCs w:val="15"/>
              </w:rPr>
            </w:pPr>
            <w:r>
              <w:rPr>
                <w:sz w:val="15"/>
                <w:szCs w:val="15"/>
              </w:rPr>
              <w:t>929.67</w:t>
            </w:r>
          </w:p>
        </w:tc>
        <w:tc>
          <w:tcPr>
            <w:tcW w:w="801" w:type="dxa"/>
            <w:gridSpan w:val="2"/>
            <w:shd w:val="clear" w:color="auto" w:fill="auto"/>
            <w:vAlign w:val="center"/>
          </w:tcPr>
          <w:p w:rsidR="00D900F8" w:rsidRPr="00BF4323" w:rsidRDefault="00D900F8" w:rsidP="00D900F8">
            <w:pPr>
              <w:jc w:val="right"/>
              <w:rPr>
                <w:sz w:val="15"/>
                <w:szCs w:val="15"/>
              </w:rPr>
            </w:pPr>
            <w:r>
              <w:rPr>
                <w:sz w:val="15"/>
                <w:szCs w:val="15"/>
              </w:rPr>
              <w:t>1,250.14</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921.28</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1,045.50</w:t>
            </w:r>
          </w:p>
        </w:tc>
        <w:tc>
          <w:tcPr>
            <w:tcW w:w="722" w:type="dxa"/>
            <w:shd w:val="clear" w:color="auto" w:fill="auto"/>
            <w:vAlign w:val="center"/>
          </w:tcPr>
          <w:p w:rsidR="00D900F8" w:rsidRPr="00BF4323" w:rsidRDefault="00D900F8" w:rsidP="00D900F8">
            <w:pPr>
              <w:jc w:val="right"/>
              <w:rPr>
                <w:sz w:val="15"/>
                <w:szCs w:val="15"/>
              </w:rPr>
            </w:pPr>
            <w:r>
              <w:rPr>
                <w:sz w:val="15"/>
                <w:szCs w:val="15"/>
              </w:rPr>
              <w:t>1,021.47</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599.41</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1,866.24</w:t>
            </w:r>
          </w:p>
        </w:tc>
        <w:tc>
          <w:tcPr>
            <w:tcW w:w="990" w:type="dxa"/>
            <w:shd w:val="clear" w:color="auto" w:fill="auto"/>
            <w:vAlign w:val="center"/>
          </w:tcPr>
          <w:p w:rsidR="00D900F8" w:rsidRPr="00BF4323" w:rsidRDefault="00D900F8" w:rsidP="00D900F8">
            <w:pPr>
              <w:jc w:val="right"/>
              <w:rPr>
                <w:sz w:val="15"/>
                <w:szCs w:val="15"/>
              </w:rPr>
            </w:pPr>
            <w:r>
              <w:rPr>
                <w:sz w:val="15"/>
                <w:szCs w:val="15"/>
              </w:rPr>
              <w:t>795.29</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57.36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939.22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1,298.25</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889.05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876.75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989.95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600.29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1,814.27</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789.83</w:t>
            </w:r>
          </w:p>
        </w:tc>
      </w:tr>
      <w:tr w:rsidR="00D900F8" w:rsidRPr="00BF4323" w:rsidTr="00D900F8">
        <w:trPr>
          <w:trHeight w:val="202"/>
        </w:trPr>
        <w:tc>
          <w:tcPr>
            <w:tcW w:w="1018" w:type="dxa"/>
            <w:shd w:val="clear" w:color="auto" w:fill="auto"/>
            <w:vAlign w:val="center"/>
          </w:tcPr>
          <w:p w:rsidR="00D900F8" w:rsidRPr="00BF4323" w:rsidRDefault="00D900F8" w:rsidP="00D900F8">
            <w:pPr>
              <w:rPr>
                <w:sz w:val="15"/>
                <w:szCs w:val="15"/>
              </w:rPr>
            </w:pPr>
          </w:p>
        </w:tc>
        <w:tc>
          <w:tcPr>
            <w:tcW w:w="688" w:type="dxa"/>
            <w:shd w:val="clear" w:color="auto" w:fill="auto"/>
            <w:vAlign w:val="bottom"/>
          </w:tcPr>
          <w:p w:rsidR="00D900F8" w:rsidRPr="00BF4323" w:rsidRDefault="00D900F8" w:rsidP="00D900F8">
            <w:pPr>
              <w:jc w:val="right"/>
              <w:rPr>
                <w:b/>
                <w:bCs/>
                <w:sz w:val="15"/>
                <w:szCs w:val="15"/>
              </w:rPr>
            </w:pPr>
          </w:p>
        </w:tc>
        <w:tc>
          <w:tcPr>
            <w:tcW w:w="660" w:type="dxa"/>
            <w:shd w:val="clear" w:color="auto" w:fill="auto"/>
            <w:vAlign w:val="bottom"/>
          </w:tcPr>
          <w:p w:rsidR="00D900F8" w:rsidRPr="00BF4323" w:rsidRDefault="00D900F8" w:rsidP="00D900F8">
            <w:pPr>
              <w:jc w:val="right"/>
              <w:rPr>
                <w:b/>
                <w:bCs/>
                <w:sz w:val="15"/>
                <w:szCs w:val="15"/>
              </w:rPr>
            </w:pPr>
          </w:p>
        </w:tc>
        <w:tc>
          <w:tcPr>
            <w:tcW w:w="731" w:type="dxa"/>
            <w:gridSpan w:val="2"/>
            <w:shd w:val="clear" w:color="auto" w:fill="auto"/>
            <w:vAlign w:val="bottom"/>
          </w:tcPr>
          <w:p w:rsidR="00D900F8" w:rsidRPr="00BF4323" w:rsidRDefault="00D900F8" w:rsidP="00D900F8">
            <w:pPr>
              <w:jc w:val="right"/>
              <w:rPr>
                <w:sz w:val="15"/>
                <w:szCs w:val="15"/>
              </w:rPr>
            </w:pPr>
          </w:p>
        </w:tc>
        <w:tc>
          <w:tcPr>
            <w:tcW w:w="801"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722" w:type="dxa"/>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990" w:type="dxa"/>
            <w:shd w:val="clear" w:color="auto" w:fill="auto"/>
            <w:vAlign w:val="bottom"/>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tabs>
                <w:tab w:val="left" w:pos="8618"/>
              </w:tabs>
              <w:ind w:hanging="28"/>
              <w:rPr>
                <w:sz w:val="15"/>
                <w:szCs w:val="15"/>
              </w:rPr>
            </w:pPr>
            <w:r>
              <w:rPr>
                <w:sz w:val="15"/>
                <w:szCs w:val="15"/>
              </w:rPr>
              <w:t>2016-17</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Pr="0072723E" w:rsidRDefault="00D900F8" w:rsidP="00D900F8">
            <w:pPr>
              <w:jc w:val="right"/>
              <w:rPr>
                <w:b/>
                <w:bCs/>
                <w:color w:val="000000"/>
                <w:sz w:val="15"/>
                <w:szCs w:val="15"/>
              </w:rPr>
            </w:pPr>
            <w:r>
              <w:rPr>
                <w:b/>
                <w:bCs/>
                <w:color w:val="000000"/>
                <w:sz w:val="15"/>
                <w:szCs w:val="15"/>
              </w:rPr>
              <w:t>57.02</w:t>
            </w:r>
          </w:p>
        </w:tc>
        <w:tc>
          <w:tcPr>
            <w:tcW w:w="660" w:type="dxa"/>
            <w:shd w:val="clear" w:color="auto" w:fill="auto"/>
            <w:vAlign w:val="center"/>
          </w:tcPr>
          <w:p w:rsidR="00D900F8" w:rsidRPr="0072723E" w:rsidRDefault="00D900F8" w:rsidP="00D900F8">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972.71</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1,239.28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909.02</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1,069.37</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993.34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590.69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1,780.89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762.86</w:t>
            </w: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57.46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928.54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1,223.96</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880.70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1,080.33</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1,032.44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597.47</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1,719.51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794.66</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57.03</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869.54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1,211.78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876.35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1,228.96</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1,025.79</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1,724.91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802.38</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57.10</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912.62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1,240.70</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894.27</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1,136.42</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1,029.70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595.74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1,740.35</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799.30</w:t>
            </w: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p>
        </w:tc>
        <w:tc>
          <w:tcPr>
            <w:tcW w:w="688" w:type="dxa"/>
            <w:shd w:val="clear" w:color="auto" w:fill="auto"/>
            <w:vAlign w:val="center"/>
          </w:tcPr>
          <w:p w:rsidR="00D900F8" w:rsidRPr="0072723E" w:rsidRDefault="00D900F8" w:rsidP="00D900F8">
            <w:pPr>
              <w:jc w:val="right"/>
              <w:rPr>
                <w:b/>
                <w:bCs/>
                <w:color w:val="000000"/>
                <w:sz w:val="15"/>
                <w:szCs w:val="15"/>
              </w:rPr>
            </w:pPr>
          </w:p>
        </w:tc>
        <w:tc>
          <w:tcPr>
            <w:tcW w:w="660" w:type="dxa"/>
            <w:shd w:val="clear" w:color="auto" w:fill="auto"/>
            <w:vAlign w:val="center"/>
          </w:tcPr>
          <w:p w:rsidR="00D900F8" w:rsidRPr="0072723E"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Pr>
                <w:sz w:val="15"/>
                <w:szCs w:val="15"/>
              </w:rPr>
              <w:t>2017-18</w:t>
            </w:r>
          </w:p>
        </w:tc>
        <w:tc>
          <w:tcPr>
            <w:tcW w:w="688" w:type="dxa"/>
            <w:shd w:val="clear" w:color="auto" w:fill="auto"/>
            <w:vAlign w:val="center"/>
          </w:tcPr>
          <w:p w:rsidR="00D900F8" w:rsidRDefault="00D900F8" w:rsidP="00D900F8">
            <w:pPr>
              <w:jc w:val="right"/>
              <w:rPr>
                <w:b/>
                <w:bCs/>
                <w:color w:val="000000"/>
                <w:sz w:val="15"/>
                <w:szCs w:val="15"/>
              </w:rPr>
            </w:pPr>
          </w:p>
        </w:tc>
        <w:tc>
          <w:tcPr>
            <w:tcW w:w="660" w:type="dxa"/>
            <w:shd w:val="clear" w:color="auto" w:fill="auto"/>
            <w:vAlign w:val="center"/>
          </w:tcPr>
          <w:p w:rsidR="00D900F8"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58.76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983.63</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1,157.74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928.64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1,144.95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1,062.88</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577.94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1,718.62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821.49</w:t>
            </w:r>
          </w:p>
        </w:tc>
      </w:tr>
      <w:tr w:rsidR="00F62134" w:rsidRPr="00BF4323" w:rsidTr="00F62134">
        <w:trPr>
          <w:trHeight w:val="225"/>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59.16</w:t>
            </w:r>
          </w:p>
        </w:tc>
        <w:tc>
          <w:tcPr>
            <w:tcW w:w="660" w:type="dxa"/>
            <w:shd w:val="clear" w:color="auto" w:fill="auto"/>
            <w:vAlign w:val="center"/>
          </w:tcPr>
          <w:p w:rsidR="00F62134" w:rsidRDefault="00F62134" w:rsidP="00F62134">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62134" w:rsidRDefault="00F62134" w:rsidP="00F62134">
            <w:pPr>
              <w:jc w:val="right"/>
              <w:rPr>
                <w:color w:val="000000"/>
                <w:sz w:val="15"/>
                <w:szCs w:val="15"/>
              </w:rPr>
            </w:pPr>
            <w:r>
              <w:rPr>
                <w:color w:val="000000"/>
                <w:sz w:val="15"/>
                <w:szCs w:val="15"/>
              </w:rPr>
              <w:t>985.76</w:t>
            </w:r>
          </w:p>
        </w:tc>
        <w:tc>
          <w:tcPr>
            <w:tcW w:w="801" w:type="dxa"/>
            <w:gridSpan w:val="2"/>
            <w:shd w:val="clear" w:color="auto" w:fill="auto"/>
            <w:vAlign w:val="center"/>
          </w:tcPr>
          <w:p w:rsidR="00F62134" w:rsidRDefault="00F62134" w:rsidP="00F62134">
            <w:pPr>
              <w:jc w:val="right"/>
              <w:rPr>
                <w:color w:val="000000"/>
                <w:sz w:val="15"/>
                <w:szCs w:val="15"/>
              </w:rPr>
            </w:pPr>
            <w:r>
              <w:rPr>
                <w:color w:val="000000"/>
                <w:sz w:val="15"/>
                <w:szCs w:val="15"/>
              </w:rPr>
              <w:t>1,104.99</w:t>
            </w:r>
          </w:p>
        </w:tc>
        <w:tc>
          <w:tcPr>
            <w:tcW w:w="900" w:type="dxa"/>
            <w:gridSpan w:val="2"/>
            <w:shd w:val="clear" w:color="auto" w:fill="auto"/>
            <w:vAlign w:val="center"/>
          </w:tcPr>
          <w:p w:rsidR="00F62134" w:rsidRDefault="00F62134" w:rsidP="00F62134">
            <w:pPr>
              <w:jc w:val="right"/>
              <w:rPr>
                <w:color w:val="000000"/>
                <w:sz w:val="15"/>
                <w:szCs w:val="15"/>
              </w:rPr>
            </w:pPr>
            <w:r>
              <w:rPr>
                <w:color w:val="000000"/>
                <w:sz w:val="15"/>
                <w:szCs w:val="15"/>
              </w:rPr>
              <w:t>1,001.63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1,400.72</w:t>
            </w:r>
          </w:p>
        </w:tc>
        <w:tc>
          <w:tcPr>
            <w:tcW w:w="722" w:type="dxa"/>
            <w:shd w:val="clear" w:color="auto" w:fill="auto"/>
            <w:vAlign w:val="center"/>
          </w:tcPr>
          <w:p w:rsidR="00F62134" w:rsidRDefault="00F62134" w:rsidP="00F62134">
            <w:pPr>
              <w:jc w:val="right"/>
              <w:rPr>
                <w:color w:val="000000"/>
                <w:sz w:val="15"/>
                <w:szCs w:val="15"/>
              </w:rPr>
            </w:pPr>
            <w:r>
              <w:rPr>
                <w:color w:val="000000"/>
                <w:sz w:val="15"/>
                <w:szCs w:val="15"/>
              </w:rPr>
              <w:t>1,023.88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578.22</w:t>
            </w:r>
          </w:p>
        </w:tc>
        <w:tc>
          <w:tcPr>
            <w:tcW w:w="900" w:type="dxa"/>
            <w:gridSpan w:val="2"/>
            <w:shd w:val="clear" w:color="auto" w:fill="auto"/>
            <w:vAlign w:val="center"/>
          </w:tcPr>
          <w:p w:rsidR="00F62134" w:rsidRDefault="00F62134" w:rsidP="00F62134">
            <w:pPr>
              <w:jc w:val="right"/>
              <w:rPr>
                <w:color w:val="000000"/>
                <w:sz w:val="15"/>
                <w:szCs w:val="15"/>
              </w:rPr>
            </w:pPr>
            <w:r>
              <w:rPr>
                <w:color w:val="000000"/>
                <w:sz w:val="15"/>
                <w:szCs w:val="15"/>
              </w:rPr>
              <w:t>1,711.85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821.12</w:t>
            </w:r>
          </w:p>
        </w:tc>
      </w:tr>
      <w:tr w:rsidR="00F62134" w:rsidRPr="00BF4323" w:rsidTr="004E7C5A">
        <w:trPr>
          <w:trHeight w:val="153"/>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D41C73">
        <w:trPr>
          <w:trHeight w:val="108"/>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62134" w:rsidRPr="00BF4323" w:rsidRDefault="00F62134" w:rsidP="00F62134">
            <w:pPr>
              <w:rPr>
                <w:sz w:val="15"/>
                <w:szCs w:val="15"/>
              </w:rPr>
            </w:pPr>
          </w:p>
        </w:tc>
        <w:tc>
          <w:tcPr>
            <w:tcW w:w="688"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660"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3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2"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62134" w:rsidRPr="002829E5" w:rsidRDefault="00F62134" w:rsidP="00F62134">
            <w:pPr>
              <w:jc w:val="right"/>
              <w:rPr>
                <w:sz w:val="12"/>
                <w:szCs w:val="12"/>
              </w:rPr>
            </w:pPr>
            <w:r w:rsidRPr="00BF4323">
              <w:rPr>
                <w:sz w:val="13"/>
                <w:szCs w:val="13"/>
              </w:rPr>
              <w:t>Source : Pakistan Bureau of Statistics</w:t>
            </w:r>
          </w:p>
        </w:tc>
      </w:tr>
      <w:tr w:rsidR="00F62134" w:rsidRPr="00BF4323" w:rsidTr="00FC4B7E">
        <w:trPr>
          <w:trHeight w:val="202"/>
        </w:trPr>
        <w:tc>
          <w:tcPr>
            <w:tcW w:w="8850" w:type="dxa"/>
            <w:gridSpan w:val="17"/>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62134"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23"/>
                <w:szCs w:val="23"/>
              </w:rPr>
              <w:t>(1990-91= 100 )</w:t>
            </w:r>
          </w:p>
        </w:tc>
      </w:tr>
      <w:tr w:rsidR="00F62134"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F62134" w:rsidP="00F62134">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Articles</w:t>
            </w:r>
          </w:p>
        </w:tc>
      </w:tr>
      <w:tr w:rsidR="00F62134" w:rsidRPr="00BF4323" w:rsidTr="00470014">
        <w:trPr>
          <w:trHeight w:val="202"/>
        </w:trPr>
        <w:tc>
          <w:tcPr>
            <w:tcW w:w="1018" w:type="dxa"/>
            <w:tcBorders>
              <w:top w:val="single" w:sz="12" w:space="0" w:color="auto"/>
            </w:tcBorders>
            <w:shd w:val="clear" w:color="auto" w:fill="auto"/>
            <w:tcMar>
              <w:left w:w="58" w:type="dxa"/>
              <w:right w:w="202" w:type="dxa"/>
            </w:tcMar>
          </w:tcPr>
          <w:p w:rsidR="00F62134" w:rsidRPr="00BF4323" w:rsidRDefault="00F62134" w:rsidP="00F62134">
            <w:pPr>
              <w:tabs>
                <w:tab w:val="left" w:pos="8618"/>
              </w:tabs>
              <w:rPr>
                <w:sz w:val="15"/>
                <w:szCs w:val="15"/>
              </w:rPr>
            </w:pPr>
          </w:p>
        </w:tc>
        <w:tc>
          <w:tcPr>
            <w:tcW w:w="688" w:type="dxa"/>
            <w:tcBorders>
              <w:top w:val="single" w:sz="12" w:space="0" w:color="auto"/>
            </w:tcBorders>
            <w:shd w:val="clear" w:color="auto" w:fill="auto"/>
            <w:vAlign w:val="center"/>
          </w:tcPr>
          <w:p w:rsidR="00F62134" w:rsidRPr="00BF4323" w:rsidRDefault="00F62134" w:rsidP="00F62134">
            <w:pPr>
              <w:jc w:val="right"/>
              <w:rPr>
                <w:b/>
                <w:bCs/>
                <w:sz w:val="15"/>
                <w:szCs w:val="15"/>
              </w:rPr>
            </w:pPr>
          </w:p>
        </w:tc>
        <w:tc>
          <w:tcPr>
            <w:tcW w:w="690"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0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92"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87"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16"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06" w:type="dxa"/>
            <w:gridSpan w:val="3"/>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5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top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sidRPr="00BF4323">
              <w:rPr>
                <w:sz w:val="15"/>
                <w:szCs w:val="15"/>
              </w:rPr>
              <w:t>2014-15</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1,404.72</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891.28</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1,620.65</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1,048.08</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1,550.37</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1,037.83</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1,256.50</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1,026.39</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1,985.27</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1,854.42</w:t>
            </w: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839.11</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1,700.77</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1,031.47</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1,054.32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1,011.65</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1,193.67</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920.53</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1,913.99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2,376.63</w:t>
            </w: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Pr>
                <w:sz w:val="15"/>
                <w:szCs w:val="15"/>
              </w:rPr>
              <w:t>2016-17</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1,228.18</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832.10</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1,760.91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1,021.82</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918.74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1,089.67</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1,274.01</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926.40</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1,873.88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2,481.97</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b/>
                <w:bCs/>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2015-16</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Jul-Sep</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1,328.20</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819.90</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1,670.50</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994.97</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1,377.68</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1,032.17</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1,175.87</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905.12</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1,926.97</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2,242.88</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Oct-Dec</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1,238.67</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824.90</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1,691.32</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1,109.19</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1,049.07</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1,028.06</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1,141.86</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929.56</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1,882.96</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2,372.44</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688" w:type="dxa"/>
            <w:shd w:val="clear" w:color="auto" w:fill="auto"/>
            <w:vAlign w:val="center"/>
          </w:tcPr>
          <w:p w:rsidR="00F62134" w:rsidRPr="00BF4323" w:rsidRDefault="00F62134" w:rsidP="00F62134">
            <w:pPr>
              <w:jc w:val="right"/>
              <w:rPr>
                <w:b/>
                <w:bCs/>
                <w:sz w:val="15"/>
                <w:szCs w:val="15"/>
              </w:rPr>
            </w:pPr>
            <w:r>
              <w:rPr>
                <w:b/>
                <w:bCs/>
                <w:sz w:val="15"/>
                <w:szCs w:val="15"/>
              </w:rPr>
              <w:t>1,218.01</w:t>
            </w:r>
          </w:p>
        </w:tc>
        <w:tc>
          <w:tcPr>
            <w:tcW w:w="690" w:type="dxa"/>
            <w:gridSpan w:val="2"/>
            <w:shd w:val="clear" w:color="auto" w:fill="auto"/>
            <w:vAlign w:val="center"/>
          </w:tcPr>
          <w:p w:rsidR="00F62134" w:rsidRPr="00BF4323" w:rsidRDefault="00F62134" w:rsidP="00F62134">
            <w:pPr>
              <w:jc w:val="right"/>
              <w:rPr>
                <w:sz w:val="15"/>
                <w:szCs w:val="15"/>
              </w:rPr>
            </w:pPr>
            <w:r>
              <w:rPr>
                <w:sz w:val="15"/>
                <w:szCs w:val="15"/>
              </w:rPr>
              <w:t>865.60</w:t>
            </w:r>
          </w:p>
        </w:tc>
        <w:tc>
          <w:tcPr>
            <w:tcW w:w="701" w:type="dxa"/>
            <w:shd w:val="clear" w:color="auto" w:fill="auto"/>
            <w:vAlign w:val="center"/>
          </w:tcPr>
          <w:p w:rsidR="00F62134" w:rsidRPr="00BF4323" w:rsidRDefault="00F62134" w:rsidP="00F62134">
            <w:pPr>
              <w:jc w:val="right"/>
              <w:rPr>
                <w:sz w:val="15"/>
                <w:szCs w:val="15"/>
              </w:rPr>
            </w:pPr>
            <w:r>
              <w:rPr>
                <w:sz w:val="15"/>
                <w:szCs w:val="15"/>
              </w:rPr>
              <w:t>1,747.67</w:t>
            </w:r>
          </w:p>
        </w:tc>
        <w:tc>
          <w:tcPr>
            <w:tcW w:w="792" w:type="dxa"/>
            <w:shd w:val="clear" w:color="auto" w:fill="auto"/>
            <w:vAlign w:val="center"/>
          </w:tcPr>
          <w:p w:rsidR="00F62134" w:rsidRPr="00BF4323" w:rsidRDefault="00F62134" w:rsidP="00F62134">
            <w:pPr>
              <w:jc w:val="right"/>
              <w:rPr>
                <w:sz w:val="15"/>
                <w:szCs w:val="15"/>
              </w:rPr>
            </w:pPr>
            <w:r>
              <w:rPr>
                <w:sz w:val="15"/>
                <w:szCs w:val="15"/>
              </w:rPr>
              <w:t>1,012.94</w:t>
            </w:r>
          </w:p>
        </w:tc>
        <w:tc>
          <w:tcPr>
            <w:tcW w:w="787" w:type="dxa"/>
            <w:gridSpan w:val="2"/>
            <w:shd w:val="clear" w:color="auto" w:fill="auto"/>
            <w:vAlign w:val="center"/>
          </w:tcPr>
          <w:p w:rsidR="00F62134" w:rsidRPr="00BF4323" w:rsidRDefault="00F62134" w:rsidP="00F62134">
            <w:pPr>
              <w:jc w:val="right"/>
              <w:rPr>
                <w:sz w:val="15"/>
                <w:szCs w:val="15"/>
              </w:rPr>
            </w:pPr>
            <w:r>
              <w:rPr>
                <w:sz w:val="15"/>
                <w:szCs w:val="15"/>
              </w:rPr>
              <w:t>871.68</w:t>
            </w:r>
          </w:p>
        </w:tc>
        <w:tc>
          <w:tcPr>
            <w:tcW w:w="816" w:type="dxa"/>
            <w:gridSpan w:val="2"/>
            <w:shd w:val="clear" w:color="auto" w:fill="auto"/>
            <w:vAlign w:val="center"/>
          </w:tcPr>
          <w:p w:rsidR="00F62134" w:rsidRPr="00BF4323" w:rsidRDefault="00F62134" w:rsidP="00F62134">
            <w:pPr>
              <w:jc w:val="right"/>
              <w:rPr>
                <w:sz w:val="15"/>
                <w:szCs w:val="15"/>
              </w:rPr>
            </w:pPr>
            <w:r>
              <w:rPr>
                <w:sz w:val="15"/>
                <w:szCs w:val="15"/>
              </w:rPr>
              <w:t>978.62</w:t>
            </w:r>
          </w:p>
        </w:tc>
        <w:tc>
          <w:tcPr>
            <w:tcW w:w="806" w:type="dxa"/>
            <w:gridSpan w:val="3"/>
            <w:shd w:val="clear" w:color="auto" w:fill="auto"/>
            <w:vAlign w:val="center"/>
          </w:tcPr>
          <w:p w:rsidR="00F62134" w:rsidRPr="00BF4323" w:rsidRDefault="00F62134" w:rsidP="00F62134">
            <w:pPr>
              <w:jc w:val="right"/>
              <w:rPr>
                <w:sz w:val="15"/>
                <w:szCs w:val="15"/>
              </w:rPr>
            </w:pPr>
            <w:r>
              <w:rPr>
                <w:sz w:val="15"/>
                <w:szCs w:val="15"/>
              </w:rPr>
              <w:t>1,210.14</w:t>
            </w:r>
          </w:p>
        </w:tc>
        <w:tc>
          <w:tcPr>
            <w:tcW w:w="711" w:type="dxa"/>
            <w:gridSpan w:val="2"/>
            <w:shd w:val="clear" w:color="auto" w:fill="auto"/>
            <w:vAlign w:val="center"/>
          </w:tcPr>
          <w:p w:rsidR="00F62134" w:rsidRPr="00BF4323" w:rsidRDefault="00F62134" w:rsidP="00F62134">
            <w:pPr>
              <w:jc w:val="right"/>
              <w:rPr>
                <w:sz w:val="15"/>
                <w:szCs w:val="15"/>
              </w:rPr>
            </w:pPr>
            <w:r>
              <w:rPr>
                <w:sz w:val="15"/>
                <w:szCs w:val="15"/>
              </w:rPr>
              <w:t>924.91</w:t>
            </w:r>
          </w:p>
        </w:tc>
        <w:tc>
          <w:tcPr>
            <w:tcW w:w="851" w:type="dxa"/>
            <w:shd w:val="clear" w:color="auto" w:fill="auto"/>
            <w:vAlign w:val="center"/>
          </w:tcPr>
          <w:p w:rsidR="00F62134" w:rsidRPr="00BF4323" w:rsidRDefault="00F62134" w:rsidP="00F62134">
            <w:pPr>
              <w:jc w:val="right"/>
              <w:rPr>
                <w:sz w:val="15"/>
                <w:szCs w:val="15"/>
              </w:rPr>
            </w:pPr>
            <w:r>
              <w:rPr>
                <w:sz w:val="15"/>
                <w:szCs w:val="15"/>
              </w:rPr>
              <w:t>1,934.80</w:t>
            </w:r>
          </w:p>
        </w:tc>
        <w:tc>
          <w:tcPr>
            <w:tcW w:w="990" w:type="dxa"/>
            <w:shd w:val="clear" w:color="auto" w:fill="auto"/>
            <w:vAlign w:val="center"/>
          </w:tcPr>
          <w:p w:rsidR="00F62134" w:rsidRPr="00BF4323" w:rsidRDefault="00F62134" w:rsidP="00F62134">
            <w:pPr>
              <w:jc w:val="right"/>
              <w:rPr>
                <w:sz w:val="15"/>
                <w:szCs w:val="15"/>
              </w:rPr>
            </w:pPr>
            <w:r>
              <w:rPr>
                <w:sz w:val="15"/>
                <w:szCs w:val="15"/>
              </w:rPr>
              <w:t>2,434.43</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Apr-Jun</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846.04</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1,693.71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1,008.77</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918.85</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1,007.74</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1,246.79</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922.51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1,911.24</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2,456.76</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ind w:hanging="28"/>
              <w:rPr>
                <w:sz w:val="15"/>
                <w:szCs w:val="15"/>
              </w:rPr>
            </w:pPr>
            <w:r>
              <w:rPr>
                <w:sz w:val="15"/>
                <w:szCs w:val="15"/>
              </w:rPr>
              <w:t>2016-17</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62134" w:rsidRPr="00D405CF" w:rsidRDefault="00F62134" w:rsidP="00F62134">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816.59</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1,708.34</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1,025.79</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908.12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1,026.36</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1,251.62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925.94</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1,888.38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2,512.37</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833.16</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1,782.93</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1,030.31</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855.04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1,164.61</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1,309.72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976.44</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1,863.58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2,643.00</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838.92</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1,794.93</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1,003.50</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979.56</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1,080.97</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1,269.88</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878.71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1,864.85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2,327.08</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r>
              <w:rPr>
                <w:sz w:val="15"/>
                <w:szCs w:val="15"/>
              </w:rPr>
              <w:t>Apr-Jun</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1,231.95</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839.73</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1,757.42</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1,027.69</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932.24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1,086.72</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1,264.82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924.51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1,878.69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2,445.41</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ind w:hanging="28"/>
              <w:rPr>
                <w:sz w:val="15"/>
                <w:szCs w:val="15"/>
              </w:rPr>
            </w:pPr>
            <w:r>
              <w:rPr>
                <w:sz w:val="15"/>
                <w:szCs w:val="15"/>
              </w:rPr>
              <w:t>2017-18</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D900F8">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942.64</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1,738.68</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1,054.78</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811.87</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1,032.09</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1,289.49</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873.98</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1,944.40</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2,505.71</w:t>
            </w:r>
          </w:p>
        </w:tc>
      </w:tr>
      <w:tr w:rsidR="00F62134" w:rsidRPr="00BF4323" w:rsidTr="00F62134">
        <w:trPr>
          <w:trHeight w:val="135"/>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946.81</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1,715.21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971.90</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924.12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1,036.51</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1,210.02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868.99</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1,891.17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2,672.14</w:t>
            </w:r>
          </w:p>
        </w:tc>
      </w:tr>
      <w:tr w:rsidR="00F62134" w:rsidRPr="00BF4323" w:rsidTr="00511D3F">
        <w:trPr>
          <w:trHeight w:val="80"/>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0D4F5A">
        <w:trPr>
          <w:trHeight w:val="80"/>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80"/>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b/>
                <w:bCs/>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000000"/>
            </w:tcBorders>
            <w:shd w:val="clear" w:color="auto" w:fill="auto"/>
          </w:tcPr>
          <w:p w:rsidR="00F62134" w:rsidRPr="00BF4323" w:rsidRDefault="00F62134" w:rsidP="00F62134">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E7C5A" w:rsidRDefault="004E7C5A"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195.45</w:t>
            </w:r>
          </w:p>
        </w:tc>
        <w:tc>
          <w:tcPr>
            <w:tcW w:w="791" w:type="dxa"/>
            <w:gridSpan w:val="2"/>
            <w:shd w:val="clear" w:color="auto" w:fill="auto"/>
            <w:vAlign w:val="center"/>
          </w:tcPr>
          <w:p w:rsidR="00D41C73" w:rsidRPr="00BF4323" w:rsidRDefault="00D41C73" w:rsidP="00D41C73">
            <w:pPr>
              <w:jc w:val="right"/>
              <w:rPr>
                <w:sz w:val="15"/>
                <w:szCs w:val="15"/>
              </w:rPr>
            </w:pPr>
            <w:r w:rsidRPr="00BF4323">
              <w:rPr>
                <w:bCs/>
                <w:sz w:val="15"/>
                <w:szCs w:val="15"/>
              </w:rPr>
              <w:t>224.40</w:t>
            </w:r>
          </w:p>
        </w:tc>
        <w:tc>
          <w:tcPr>
            <w:tcW w:w="82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100.30</w:t>
            </w:r>
          </w:p>
        </w:tc>
        <w:tc>
          <w:tcPr>
            <w:tcW w:w="1080" w:type="dxa"/>
            <w:gridSpan w:val="2"/>
            <w:shd w:val="clear" w:color="auto" w:fill="auto"/>
            <w:vAlign w:val="center"/>
          </w:tcPr>
          <w:p w:rsidR="00D41C73" w:rsidRPr="00BF4323" w:rsidRDefault="00D41C73" w:rsidP="00D41C73">
            <w:pPr>
              <w:jc w:val="right"/>
              <w:rPr>
                <w:sz w:val="15"/>
                <w:szCs w:val="15"/>
              </w:rPr>
            </w:pPr>
            <w:r w:rsidRPr="00BF4323">
              <w:rPr>
                <w:bCs/>
                <w:sz w:val="15"/>
                <w:szCs w:val="15"/>
              </w:rPr>
              <w:t>264.75</w:t>
            </w:r>
          </w:p>
        </w:tc>
        <w:tc>
          <w:tcPr>
            <w:tcW w:w="810" w:type="dxa"/>
            <w:gridSpan w:val="2"/>
            <w:shd w:val="clear" w:color="auto" w:fill="auto"/>
            <w:vAlign w:val="center"/>
          </w:tcPr>
          <w:p w:rsidR="00D41C73" w:rsidRPr="00BF4323" w:rsidRDefault="00D41C73" w:rsidP="00D41C73">
            <w:pPr>
              <w:jc w:val="right"/>
              <w:rPr>
                <w:sz w:val="15"/>
                <w:szCs w:val="15"/>
              </w:rPr>
            </w:pPr>
            <w:r w:rsidRPr="00BF4323">
              <w:rPr>
                <w:bCs/>
                <w:sz w:val="15"/>
                <w:szCs w:val="15"/>
              </w:rPr>
              <w:t>176.22</w:t>
            </w:r>
          </w:p>
        </w:tc>
        <w:tc>
          <w:tcPr>
            <w:tcW w:w="711" w:type="dxa"/>
            <w:gridSpan w:val="2"/>
            <w:shd w:val="clear" w:color="auto" w:fill="auto"/>
            <w:vAlign w:val="center"/>
          </w:tcPr>
          <w:p w:rsidR="00D41C73" w:rsidRPr="00BF4323" w:rsidRDefault="00D41C73" w:rsidP="00D41C73">
            <w:pPr>
              <w:jc w:val="right"/>
              <w:rPr>
                <w:sz w:val="15"/>
                <w:szCs w:val="15"/>
              </w:rPr>
            </w:pPr>
            <w:r w:rsidRPr="00BF4323">
              <w:rPr>
                <w:bCs/>
                <w:sz w:val="15"/>
                <w:szCs w:val="15"/>
              </w:rPr>
              <w:t>973.58</w:t>
            </w:r>
          </w:p>
        </w:tc>
        <w:tc>
          <w:tcPr>
            <w:tcW w:w="81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181.68</w:t>
            </w:r>
          </w:p>
        </w:tc>
        <w:tc>
          <w:tcPr>
            <w:tcW w:w="990" w:type="dxa"/>
            <w:gridSpan w:val="2"/>
            <w:shd w:val="clear" w:color="auto" w:fill="auto"/>
            <w:vAlign w:val="center"/>
          </w:tcPr>
          <w:p w:rsidR="00D41C73" w:rsidRPr="00BF4323" w:rsidRDefault="00D41C73" w:rsidP="00D41C73">
            <w:pPr>
              <w:jc w:val="right"/>
              <w:rPr>
                <w:sz w:val="15"/>
                <w:szCs w:val="15"/>
              </w:rPr>
            </w:pPr>
            <w:r w:rsidRPr="00BF4323">
              <w:rPr>
                <w:bCs/>
                <w:sz w:val="15"/>
                <w:szCs w:val="15"/>
              </w:rPr>
              <w:t>3,964.39</w:t>
            </w:r>
          </w:p>
        </w:tc>
        <w:tc>
          <w:tcPr>
            <w:tcW w:w="990" w:type="dxa"/>
            <w:shd w:val="clear" w:color="auto" w:fill="auto"/>
            <w:vAlign w:val="center"/>
          </w:tcPr>
          <w:p w:rsidR="00D41C73" w:rsidRPr="00BF4323" w:rsidRDefault="00D41C73" w:rsidP="00D41C73">
            <w:pPr>
              <w:jc w:val="right"/>
              <w:rPr>
                <w:sz w:val="15"/>
                <w:szCs w:val="15"/>
              </w:rPr>
            </w:pPr>
            <w:r w:rsidRPr="00BF4323">
              <w:rPr>
                <w:bCs/>
                <w:sz w:val="15"/>
                <w:szCs w:val="15"/>
              </w:rPr>
              <w:t>201.19</w:t>
            </w: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243.09</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112.67</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307.85</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57.34</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689.93</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182.42</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3,767.50</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223.68</w:t>
            </w:r>
          </w:p>
        </w:tc>
      </w:tr>
      <w:tr w:rsidR="003A2247" w:rsidRPr="00BF4323" w:rsidTr="00E57B66">
        <w:trPr>
          <w:trHeight w:hRule="exact" w:val="230"/>
        </w:trPr>
        <w:tc>
          <w:tcPr>
            <w:tcW w:w="1074" w:type="dxa"/>
            <w:gridSpan w:val="2"/>
            <w:shd w:val="clear" w:color="auto" w:fill="auto"/>
            <w:vAlign w:val="center"/>
          </w:tcPr>
          <w:p w:rsidR="003A2247" w:rsidRPr="00BF4323" w:rsidRDefault="003A2247" w:rsidP="00E57B66">
            <w:pPr>
              <w:tabs>
                <w:tab w:val="left" w:pos="8618"/>
              </w:tabs>
              <w:rPr>
                <w:sz w:val="15"/>
                <w:szCs w:val="15"/>
              </w:rPr>
            </w:pPr>
            <w:r>
              <w:rPr>
                <w:sz w:val="15"/>
                <w:szCs w:val="15"/>
              </w:rPr>
              <w:t>2016-17</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205.76</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246.90</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172.45</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213.20</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85.00</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476.05</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187.01</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3,457.04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235.71</w:t>
            </w:r>
          </w:p>
        </w:tc>
      </w:tr>
      <w:tr w:rsidR="00D41C73" w:rsidRPr="00BF4323" w:rsidTr="004C5B45">
        <w:trPr>
          <w:trHeight w:hRule="exact" w:val="207"/>
        </w:trPr>
        <w:tc>
          <w:tcPr>
            <w:tcW w:w="1074" w:type="dxa"/>
            <w:gridSpan w:val="2"/>
            <w:shd w:val="clear" w:color="auto" w:fill="auto"/>
            <w:vAlign w:val="center"/>
          </w:tcPr>
          <w:p w:rsidR="00D41C73" w:rsidRPr="00BF4323" w:rsidRDefault="00D41C73" w:rsidP="00D41C73">
            <w:pPr>
              <w:tabs>
                <w:tab w:val="left" w:pos="8618"/>
              </w:tabs>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bCs/>
                <w:sz w:val="15"/>
                <w:szCs w:val="15"/>
              </w:rPr>
            </w:pPr>
          </w:p>
        </w:tc>
        <w:tc>
          <w:tcPr>
            <w:tcW w:w="829" w:type="dxa"/>
            <w:gridSpan w:val="2"/>
            <w:shd w:val="clear" w:color="auto" w:fill="auto"/>
            <w:vAlign w:val="center"/>
          </w:tcPr>
          <w:p w:rsidR="00D41C73" w:rsidRPr="00BF4323" w:rsidRDefault="00D41C73" w:rsidP="00D41C73">
            <w:pPr>
              <w:jc w:val="right"/>
              <w:rPr>
                <w:bCs/>
                <w:sz w:val="15"/>
                <w:szCs w:val="15"/>
              </w:rPr>
            </w:pPr>
          </w:p>
        </w:tc>
        <w:tc>
          <w:tcPr>
            <w:tcW w:w="1080" w:type="dxa"/>
            <w:gridSpan w:val="2"/>
            <w:shd w:val="clear" w:color="auto" w:fill="auto"/>
            <w:vAlign w:val="center"/>
          </w:tcPr>
          <w:p w:rsidR="00D41C73" w:rsidRPr="00BF4323" w:rsidRDefault="00D41C73" w:rsidP="00D41C73">
            <w:pPr>
              <w:jc w:val="right"/>
              <w:rPr>
                <w:bCs/>
                <w:sz w:val="15"/>
                <w:szCs w:val="15"/>
              </w:rPr>
            </w:pPr>
          </w:p>
        </w:tc>
        <w:tc>
          <w:tcPr>
            <w:tcW w:w="810" w:type="dxa"/>
            <w:gridSpan w:val="2"/>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19" w:type="dxa"/>
            <w:gridSpan w:val="2"/>
            <w:shd w:val="clear" w:color="auto" w:fill="auto"/>
            <w:vAlign w:val="center"/>
          </w:tcPr>
          <w:p w:rsidR="00D41C73" w:rsidRPr="00BF4323" w:rsidRDefault="00D41C73" w:rsidP="00D41C73">
            <w:pPr>
              <w:jc w:val="right"/>
              <w:rPr>
                <w:bCs/>
                <w:sz w:val="15"/>
                <w:szCs w:val="15"/>
              </w:rPr>
            </w:pPr>
          </w:p>
        </w:tc>
        <w:tc>
          <w:tcPr>
            <w:tcW w:w="990" w:type="dxa"/>
            <w:gridSpan w:val="2"/>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Jul-Sep</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187.10</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183.52</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68.33</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285.36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76.97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1,029.59</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176.67</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3,211.01</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194.95</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Oct-Dec</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193.24</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251.95</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54.14</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218.76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50.57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778.60</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177.06</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2,601.52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204.57</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D900F8" w:rsidRPr="00BF4323" w:rsidRDefault="00D900F8" w:rsidP="00D900F8">
            <w:pPr>
              <w:jc w:val="right"/>
              <w:rPr>
                <w:b/>
                <w:bCs/>
                <w:sz w:val="15"/>
                <w:szCs w:val="15"/>
              </w:rPr>
            </w:pPr>
            <w:r>
              <w:rPr>
                <w:b/>
                <w:bCs/>
                <w:sz w:val="15"/>
                <w:szCs w:val="15"/>
              </w:rPr>
              <w:t>241.90</w:t>
            </w:r>
          </w:p>
        </w:tc>
        <w:tc>
          <w:tcPr>
            <w:tcW w:w="791" w:type="dxa"/>
            <w:gridSpan w:val="2"/>
            <w:shd w:val="clear" w:color="auto" w:fill="auto"/>
            <w:vAlign w:val="center"/>
          </w:tcPr>
          <w:p w:rsidR="00D900F8" w:rsidRPr="00BF4323" w:rsidRDefault="00D900F8" w:rsidP="00D900F8">
            <w:pPr>
              <w:jc w:val="right"/>
              <w:rPr>
                <w:sz w:val="15"/>
                <w:szCs w:val="15"/>
              </w:rPr>
            </w:pPr>
            <w:r>
              <w:rPr>
                <w:sz w:val="15"/>
                <w:szCs w:val="15"/>
              </w:rPr>
              <w:t>260.86</w:t>
            </w:r>
          </w:p>
        </w:tc>
        <w:tc>
          <w:tcPr>
            <w:tcW w:w="829" w:type="dxa"/>
            <w:gridSpan w:val="2"/>
            <w:shd w:val="clear" w:color="auto" w:fill="auto"/>
            <w:vAlign w:val="center"/>
          </w:tcPr>
          <w:p w:rsidR="00D900F8" w:rsidRPr="00BF4323" w:rsidRDefault="00D900F8" w:rsidP="00D900F8">
            <w:pPr>
              <w:jc w:val="right"/>
              <w:rPr>
                <w:sz w:val="15"/>
                <w:szCs w:val="15"/>
              </w:rPr>
            </w:pPr>
            <w:r>
              <w:rPr>
                <w:sz w:val="15"/>
                <w:szCs w:val="15"/>
              </w:rPr>
              <w:t>216.18</w:t>
            </w:r>
          </w:p>
        </w:tc>
        <w:tc>
          <w:tcPr>
            <w:tcW w:w="1080" w:type="dxa"/>
            <w:gridSpan w:val="2"/>
            <w:shd w:val="clear" w:color="auto" w:fill="auto"/>
            <w:vAlign w:val="center"/>
          </w:tcPr>
          <w:p w:rsidR="00D900F8" w:rsidRPr="00BF4323" w:rsidRDefault="00D900F8" w:rsidP="00D900F8">
            <w:pPr>
              <w:jc w:val="right"/>
              <w:rPr>
                <w:sz w:val="15"/>
                <w:szCs w:val="15"/>
              </w:rPr>
            </w:pPr>
            <w:r>
              <w:rPr>
                <w:sz w:val="15"/>
                <w:szCs w:val="15"/>
              </w:rPr>
              <w:t>176.79</w:t>
            </w:r>
          </w:p>
        </w:tc>
        <w:tc>
          <w:tcPr>
            <w:tcW w:w="810" w:type="dxa"/>
            <w:gridSpan w:val="2"/>
            <w:shd w:val="clear" w:color="auto" w:fill="auto"/>
            <w:vAlign w:val="center"/>
          </w:tcPr>
          <w:p w:rsidR="00D900F8" w:rsidRPr="00BF4323" w:rsidRDefault="00D900F8" w:rsidP="00D900F8">
            <w:pPr>
              <w:jc w:val="right"/>
              <w:rPr>
                <w:sz w:val="15"/>
                <w:szCs w:val="15"/>
              </w:rPr>
            </w:pPr>
            <w:r>
              <w:rPr>
                <w:sz w:val="15"/>
                <w:szCs w:val="15"/>
              </w:rPr>
              <w:t>98.65</w:t>
            </w:r>
          </w:p>
        </w:tc>
        <w:tc>
          <w:tcPr>
            <w:tcW w:w="711" w:type="dxa"/>
            <w:gridSpan w:val="2"/>
            <w:shd w:val="clear" w:color="auto" w:fill="auto"/>
            <w:vAlign w:val="center"/>
          </w:tcPr>
          <w:p w:rsidR="00D900F8" w:rsidRPr="00BF4323" w:rsidRDefault="00D900F8" w:rsidP="00D900F8">
            <w:pPr>
              <w:jc w:val="right"/>
              <w:rPr>
                <w:sz w:val="15"/>
                <w:szCs w:val="15"/>
              </w:rPr>
            </w:pPr>
            <w:r>
              <w:rPr>
                <w:sz w:val="15"/>
                <w:szCs w:val="15"/>
              </w:rPr>
              <w:t>475.58</w:t>
            </w:r>
          </w:p>
        </w:tc>
        <w:tc>
          <w:tcPr>
            <w:tcW w:w="819" w:type="dxa"/>
            <w:gridSpan w:val="2"/>
            <w:shd w:val="clear" w:color="auto" w:fill="auto"/>
            <w:vAlign w:val="center"/>
          </w:tcPr>
          <w:p w:rsidR="00D900F8" w:rsidRPr="00BF4323" w:rsidRDefault="00D900F8" w:rsidP="00D900F8">
            <w:pPr>
              <w:jc w:val="right"/>
              <w:rPr>
                <w:sz w:val="15"/>
                <w:szCs w:val="15"/>
              </w:rPr>
            </w:pPr>
            <w:r>
              <w:rPr>
                <w:sz w:val="15"/>
                <w:szCs w:val="15"/>
              </w:rPr>
              <w:t>184.09</w:t>
            </w:r>
          </w:p>
        </w:tc>
        <w:tc>
          <w:tcPr>
            <w:tcW w:w="990" w:type="dxa"/>
            <w:gridSpan w:val="2"/>
            <w:shd w:val="clear" w:color="auto" w:fill="auto"/>
            <w:vAlign w:val="center"/>
          </w:tcPr>
          <w:p w:rsidR="00D900F8" w:rsidRPr="00BF4323" w:rsidRDefault="00D900F8" w:rsidP="00D900F8">
            <w:pPr>
              <w:jc w:val="right"/>
              <w:rPr>
                <w:sz w:val="15"/>
                <w:szCs w:val="15"/>
              </w:rPr>
            </w:pPr>
            <w:r>
              <w:rPr>
                <w:sz w:val="15"/>
                <w:szCs w:val="15"/>
              </w:rPr>
              <w:t>3,531.11</w:t>
            </w:r>
          </w:p>
        </w:tc>
        <w:tc>
          <w:tcPr>
            <w:tcW w:w="990" w:type="dxa"/>
            <w:shd w:val="clear" w:color="auto" w:fill="auto"/>
            <w:vAlign w:val="center"/>
          </w:tcPr>
          <w:p w:rsidR="00D900F8" w:rsidRPr="00BF4323" w:rsidRDefault="00D900F8" w:rsidP="00D900F8">
            <w:pPr>
              <w:jc w:val="right"/>
              <w:rPr>
                <w:sz w:val="15"/>
                <w:szCs w:val="15"/>
              </w:rPr>
            </w:pPr>
            <w:r>
              <w:rPr>
                <w:sz w:val="15"/>
                <w:szCs w:val="15"/>
              </w:rPr>
              <w:t>383.46</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r w:rsidRPr="00BF4323">
              <w:rPr>
                <w:sz w:val="15"/>
                <w:szCs w:val="15"/>
              </w:rPr>
              <w:t xml:space="preserve">    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233.33</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148.74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198.79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31.70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483.95</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189.54</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5,475.29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238.30</w:t>
            </w:r>
          </w:p>
        </w:tc>
      </w:tr>
      <w:tr w:rsidR="00D900F8" w:rsidRPr="00BF4323" w:rsidTr="004C5B45">
        <w:trPr>
          <w:trHeight w:hRule="exact" w:val="198"/>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2016-17</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Jul-Sep</w:t>
            </w:r>
          </w:p>
        </w:tc>
        <w:tc>
          <w:tcPr>
            <w:tcW w:w="762" w:type="dxa"/>
            <w:gridSpan w:val="2"/>
            <w:shd w:val="clear" w:color="auto" w:fill="auto"/>
            <w:vAlign w:val="center"/>
          </w:tcPr>
          <w:p w:rsidR="00D900F8" w:rsidRPr="008E6432" w:rsidRDefault="00D900F8" w:rsidP="00D900F8">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161.56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101.01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178.53</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162.00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560.84</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185.85</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5,242.08</w:t>
            </w:r>
          </w:p>
        </w:tc>
        <w:tc>
          <w:tcPr>
            <w:tcW w:w="990" w:type="dxa"/>
            <w:shd w:val="clear" w:color="auto" w:fill="auto"/>
            <w:vAlign w:val="center"/>
          </w:tcPr>
          <w:p w:rsidR="00D900F8" w:rsidRDefault="00D900F8" w:rsidP="00D900F8">
            <w:pPr>
              <w:jc w:val="right"/>
              <w:rPr>
                <w:color w:val="000000"/>
                <w:sz w:val="15"/>
                <w:szCs w:val="15"/>
              </w:rPr>
            </w:pPr>
            <w:r w:rsidRPr="008E6432">
              <w:rPr>
                <w:color w:val="000000"/>
                <w:sz w:val="15"/>
                <w:szCs w:val="15"/>
              </w:rPr>
              <w:t>217.09</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Oct-Dec</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230.40</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60.64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229.57</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66.56</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535.91</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190.00</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3,267.99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228.32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344.66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375.12</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230.59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60.11</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330.08</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185.81</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1,406.28</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261.12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Pr>
                <w:sz w:val="15"/>
                <w:szCs w:val="15"/>
              </w:rPr>
              <w:t>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250.96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153.01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214.11</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51.33</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477.37</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186.39</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3,911.82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236.30</w:t>
            </w:r>
          </w:p>
        </w:tc>
      </w:tr>
      <w:tr w:rsidR="00D900F8" w:rsidRPr="00BF4323" w:rsidTr="00377ACA">
        <w:trPr>
          <w:trHeight w:hRule="exact" w:val="162"/>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2017-18</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F6675" w:rsidRPr="00BF4323" w:rsidTr="00DF6675">
        <w:trPr>
          <w:trHeight w:hRule="exact" w:val="230"/>
        </w:trPr>
        <w:tc>
          <w:tcPr>
            <w:tcW w:w="1074" w:type="dxa"/>
            <w:gridSpan w:val="2"/>
            <w:shd w:val="clear" w:color="auto" w:fill="auto"/>
            <w:tcMar>
              <w:left w:w="58" w:type="dxa"/>
              <w:right w:w="58" w:type="dxa"/>
            </w:tcMar>
            <w:vAlign w:val="center"/>
          </w:tcPr>
          <w:p w:rsidR="00DF6675" w:rsidRPr="00BF4323" w:rsidRDefault="00DF6675" w:rsidP="00D900F8">
            <w:pPr>
              <w:jc w:val="center"/>
              <w:rPr>
                <w:sz w:val="15"/>
                <w:szCs w:val="15"/>
              </w:rPr>
            </w:pPr>
            <w:r w:rsidRPr="00BF4323">
              <w:rPr>
                <w:sz w:val="15"/>
                <w:szCs w:val="15"/>
              </w:rPr>
              <w:t>Jul-Sep</w:t>
            </w:r>
          </w:p>
        </w:tc>
        <w:tc>
          <w:tcPr>
            <w:tcW w:w="762"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DF6675" w:rsidRDefault="00DF6675" w:rsidP="00DF6675">
            <w:pPr>
              <w:jc w:val="right"/>
              <w:rPr>
                <w:color w:val="000000"/>
                <w:sz w:val="15"/>
                <w:szCs w:val="15"/>
              </w:rPr>
            </w:pPr>
            <w:r>
              <w:rPr>
                <w:color w:val="000000"/>
                <w:sz w:val="15"/>
                <w:szCs w:val="15"/>
              </w:rPr>
              <w:t>195.97</w:t>
            </w:r>
          </w:p>
        </w:tc>
        <w:tc>
          <w:tcPr>
            <w:tcW w:w="829" w:type="dxa"/>
            <w:gridSpan w:val="2"/>
            <w:shd w:val="clear" w:color="auto" w:fill="auto"/>
            <w:vAlign w:val="center"/>
          </w:tcPr>
          <w:p w:rsidR="00DF6675" w:rsidRDefault="00DF6675" w:rsidP="00DF6675">
            <w:pPr>
              <w:jc w:val="right"/>
              <w:rPr>
                <w:color w:val="000000"/>
                <w:sz w:val="15"/>
                <w:szCs w:val="15"/>
              </w:rPr>
            </w:pPr>
            <w:r>
              <w:rPr>
                <w:color w:val="000000"/>
                <w:sz w:val="15"/>
                <w:szCs w:val="15"/>
              </w:rPr>
              <w:t>70.63</w:t>
            </w:r>
          </w:p>
        </w:tc>
        <w:tc>
          <w:tcPr>
            <w:tcW w:w="1080" w:type="dxa"/>
            <w:gridSpan w:val="2"/>
            <w:shd w:val="clear" w:color="auto" w:fill="auto"/>
            <w:vAlign w:val="center"/>
          </w:tcPr>
          <w:p w:rsidR="00DF6675" w:rsidRDefault="00DF6675" w:rsidP="00DF6675">
            <w:pPr>
              <w:jc w:val="right"/>
              <w:rPr>
                <w:color w:val="000000"/>
                <w:sz w:val="15"/>
                <w:szCs w:val="15"/>
              </w:rPr>
            </w:pPr>
            <w:r>
              <w:rPr>
                <w:color w:val="000000"/>
                <w:sz w:val="15"/>
                <w:szCs w:val="15"/>
              </w:rPr>
              <w:t>253.13</w:t>
            </w:r>
          </w:p>
        </w:tc>
        <w:tc>
          <w:tcPr>
            <w:tcW w:w="810" w:type="dxa"/>
            <w:gridSpan w:val="2"/>
            <w:shd w:val="clear" w:color="auto" w:fill="auto"/>
            <w:vAlign w:val="center"/>
          </w:tcPr>
          <w:p w:rsidR="00DF6675" w:rsidRDefault="00DF6675" w:rsidP="00DF6675">
            <w:pPr>
              <w:jc w:val="right"/>
              <w:rPr>
                <w:color w:val="000000"/>
                <w:sz w:val="15"/>
                <w:szCs w:val="15"/>
              </w:rPr>
            </w:pPr>
            <w:r>
              <w:rPr>
                <w:color w:val="000000"/>
                <w:sz w:val="15"/>
                <w:szCs w:val="15"/>
              </w:rPr>
              <w:t>81.81</w:t>
            </w:r>
          </w:p>
        </w:tc>
        <w:tc>
          <w:tcPr>
            <w:tcW w:w="711" w:type="dxa"/>
            <w:gridSpan w:val="2"/>
            <w:shd w:val="clear" w:color="auto" w:fill="auto"/>
            <w:vAlign w:val="center"/>
          </w:tcPr>
          <w:p w:rsidR="00DF6675" w:rsidRDefault="00DF6675" w:rsidP="00DF6675">
            <w:pPr>
              <w:jc w:val="right"/>
              <w:rPr>
                <w:color w:val="000000"/>
                <w:sz w:val="15"/>
                <w:szCs w:val="15"/>
              </w:rPr>
            </w:pPr>
            <w:r>
              <w:rPr>
                <w:color w:val="000000"/>
                <w:sz w:val="15"/>
                <w:szCs w:val="15"/>
              </w:rPr>
              <w:t>474.05</w:t>
            </w:r>
          </w:p>
        </w:tc>
        <w:tc>
          <w:tcPr>
            <w:tcW w:w="819" w:type="dxa"/>
            <w:gridSpan w:val="2"/>
            <w:shd w:val="clear" w:color="auto" w:fill="auto"/>
            <w:vAlign w:val="center"/>
          </w:tcPr>
          <w:p w:rsidR="00DF6675" w:rsidRDefault="00DF6675" w:rsidP="00DF6675">
            <w:pPr>
              <w:jc w:val="right"/>
              <w:rPr>
                <w:color w:val="000000"/>
                <w:sz w:val="15"/>
                <w:szCs w:val="15"/>
              </w:rPr>
            </w:pPr>
            <w:r>
              <w:rPr>
                <w:color w:val="000000"/>
                <w:sz w:val="15"/>
                <w:szCs w:val="15"/>
              </w:rPr>
              <w:t>196.73</w:t>
            </w:r>
          </w:p>
        </w:tc>
        <w:tc>
          <w:tcPr>
            <w:tcW w:w="990" w:type="dxa"/>
            <w:gridSpan w:val="2"/>
            <w:shd w:val="clear" w:color="auto" w:fill="auto"/>
            <w:vAlign w:val="center"/>
          </w:tcPr>
          <w:p w:rsidR="00DF6675" w:rsidRDefault="00DF6675" w:rsidP="00DF6675">
            <w:pPr>
              <w:jc w:val="right"/>
              <w:rPr>
                <w:color w:val="000000"/>
                <w:sz w:val="15"/>
                <w:szCs w:val="15"/>
              </w:rPr>
            </w:pPr>
            <w:r>
              <w:rPr>
                <w:color w:val="000000"/>
                <w:sz w:val="15"/>
                <w:szCs w:val="15"/>
              </w:rPr>
              <w:t>4,311.95</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242.12</w:t>
            </w:r>
          </w:p>
        </w:tc>
      </w:tr>
      <w:tr w:rsidR="00F62134" w:rsidRPr="00BF4323" w:rsidTr="00F62134">
        <w:trPr>
          <w:trHeight w:hRule="exact" w:val="207"/>
        </w:trPr>
        <w:tc>
          <w:tcPr>
            <w:tcW w:w="1074" w:type="dxa"/>
            <w:gridSpan w:val="2"/>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62"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62134" w:rsidRDefault="00F62134" w:rsidP="00F62134">
            <w:pPr>
              <w:jc w:val="right"/>
              <w:rPr>
                <w:color w:val="000000"/>
                <w:sz w:val="15"/>
                <w:szCs w:val="15"/>
              </w:rPr>
            </w:pPr>
            <w:r>
              <w:rPr>
                <w:color w:val="000000"/>
                <w:sz w:val="15"/>
                <w:szCs w:val="15"/>
              </w:rPr>
              <w:t>261.12</w:t>
            </w:r>
          </w:p>
        </w:tc>
        <w:tc>
          <w:tcPr>
            <w:tcW w:w="829" w:type="dxa"/>
            <w:gridSpan w:val="2"/>
            <w:shd w:val="clear" w:color="auto" w:fill="auto"/>
            <w:vAlign w:val="center"/>
          </w:tcPr>
          <w:p w:rsidR="00F62134" w:rsidRDefault="00F62134" w:rsidP="00F62134">
            <w:pPr>
              <w:jc w:val="right"/>
              <w:rPr>
                <w:color w:val="000000"/>
                <w:sz w:val="15"/>
                <w:szCs w:val="15"/>
              </w:rPr>
            </w:pPr>
            <w:r>
              <w:rPr>
                <w:color w:val="000000"/>
                <w:sz w:val="15"/>
                <w:szCs w:val="15"/>
              </w:rPr>
              <w:t>1,141.54</w:t>
            </w:r>
          </w:p>
        </w:tc>
        <w:tc>
          <w:tcPr>
            <w:tcW w:w="1080" w:type="dxa"/>
            <w:gridSpan w:val="2"/>
            <w:shd w:val="clear" w:color="auto" w:fill="auto"/>
            <w:vAlign w:val="center"/>
          </w:tcPr>
          <w:p w:rsidR="00F62134" w:rsidRDefault="00F62134" w:rsidP="00F62134">
            <w:pPr>
              <w:jc w:val="right"/>
              <w:rPr>
                <w:color w:val="000000"/>
                <w:sz w:val="15"/>
                <w:szCs w:val="15"/>
              </w:rPr>
            </w:pPr>
            <w:r>
              <w:rPr>
                <w:color w:val="000000"/>
                <w:sz w:val="15"/>
                <w:szCs w:val="15"/>
              </w:rPr>
              <w:t>265.85</w:t>
            </w:r>
          </w:p>
        </w:tc>
        <w:tc>
          <w:tcPr>
            <w:tcW w:w="810" w:type="dxa"/>
            <w:gridSpan w:val="2"/>
            <w:shd w:val="clear" w:color="auto" w:fill="auto"/>
            <w:vAlign w:val="center"/>
          </w:tcPr>
          <w:p w:rsidR="00F62134" w:rsidRDefault="00F62134" w:rsidP="00F62134">
            <w:pPr>
              <w:jc w:val="right"/>
              <w:rPr>
                <w:color w:val="000000"/>
                <w:sz w:val="15"/>
                <w:szCs w:val="15"/>
              </w:rPr>
            </w:pPr>
            <w:r>
              <w:rPr>
                <w:color w:val="000000"/>
                <w:sz w:val="15"/>
                <w:szCs w:val="15"/>
              </w:rPr>
              <w:t>65.50</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381.88</w:t>
            </w:r>
          </w:p>
        </w:tc>
        <w:tc>
          <w:tcPr>
            <w:tcW w:w="819" w:type="dxa"/>
            <w:gridSpan w:val="2"/>
            <w:shd w:val="clear" w:color="auto" w:fill="auto"/>
            <w:vAlign w:val="center"/>
          </w:tcPr>
          <w:p w:rsidR="00F62134" w:rsidRDefault="00F62134" w:rsidP="00F62134">
            <w:pPr>
              <w:jc w:val="right"/>
              <w:rPr>
                <w:color w:val="000000"/>
                <w:sz w:val="15"/>
                <w:szCs w:val="15"/>
              </w:rPr>
            </w:pPr>
            <w:r>
              <w:rPr>
                <w:color w:val="000000"/>
                <w:sz w:val="15"/>
                <w:szCs w:val="15"/>
              </w:rPr>
              <w:t>197.94</w:t>
            </w:r>
          </w:p>
        </w:tc>
        <w:tc>
          <w:tcPr>
            <w:tcW w:w="990" w:type="dxa"/>
            <w:gridSpan w:val="2"/>
            <w:shd w:val="clear" w:color="auto" w:fill="auto"/>
            <w:vAlign w:val="center"/>
          </w:tcPr>
          <w:p w:rsidR="00F62134" w:rsidRDefault="00F62134" w:rsidP="00F62134">
            <w:pPr>
              <w:jc w:val="right"/>
              <w:rPr>
                <w:color w:val="000000"/>
                <w:sz w:val="15"/>
                <w:szCs w:val="15"/>
              </w:rPr>
            </w:pPr>
            <w:r>
              <w:rPr>
                <w:color w:val="000000"/>
                <w:sz w:val="15"/>
                <w:szCs w:val="15"/>
              </w:rPr>
              <w:t>392.41</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243.71</w:t>
            </w:r>
          </w:p>
        </w:tc>
      </w:tr>
      <w:tr w:rsidR="00F62134" w:rsidRPr="00BF4323" w:rsidTr="00511D3F">
        <w:trPr>
          <w:trHeight w:hRule="exact" w:val="225"/>
        </w:trPr>
        <w:tc>
          <w:tcPr>
            <w:tcW w:w="1074" w:type="dxa"/>
            <w:gridSpan w:val="2"/>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p>
        </w:tc>
        <w:tc>
          <w:tcPr>
            <w:tcW w:w="762" w:type="dxa"/>
            <w:gridSpan w:val="2"/>
            <w:shd w:val="clear" w:color="auto" w:fill="auto"/>
            <w:vAlign w:val="center"/>
          </w:tcPr>
          <w:p w:rsidR="00F62134" w:rsidRDefault="00F62134" w:rsidP="00F62134">
            <w:pPr>
              <w:jc w:val="right"/>
              <w:rPr>
                <w:b/>
                <w:bCs/>
                <w:color w:val="000000"/>
                <w:sz w:val="15"/>
                <w:szCs w:val="15"/>
              </w:rPr>
            </w:pPr>
          </w:p>
        </w:tc>
        <w:tc>
          <w:tcPr>
            <w:tcW w:w="791" w:type="dxa"/>
            <w:gridSpan w:val="2"/>
            <w:shd w:val="clear" w:color="auto" w:fill="auto"/>
            <w:vAlign w:val="center"/>
          </w:tcPr>
          <w:p w:rsidR="00F62134" w:rsidRDefault="00F62134" w:rsidP="00F62134">
            <w:pPr>
              <w:jc w:val="right"/>
              <w:rPr>
                <w:color w:val="000000"/>
                <w:sz w:val="15"/>
                <w:szCs w:val="15"/>
              </w:rPr>
            </w:pPr>
          </w:p>
        </w:tc>
        <w:tc>
          <w:tcPr>
            <w:tcW w:w="829" w:type="dxa"/>
            <w:gridSpan w:val="2"/>
            <w:shd w:val="clear" w:color="auto" w:fill="auto"/>
            <w:vAlign w:val="center"/>
          </w:tcPr>
          <w:p w:rsidR="00F62134" w:rsidRDefault="00F62134" w:rsidP="00F62134">
            <w:pPr>
              <w:jc w:val="right"/>
              <w:rPr>
                <w:color w:val="000000"/>
                <w:sz w:val="15"/>
                <w:szCs w:val="15"/>
              </w:rPr>
            </w:pPr>
          </w:p>
        </w:tc>
        <w:tc>
          <w:tcPr>
            <w:tcW w:w="1080" w:type="dxa"/>
            <w:gridSpan w:val="2"/>
            <w:shd w:val="clear" w:color="auto" w:fill="auto"/>
            <w:vAlign w:val="center"/>
          </w:tcPr>
          <w:p w:rsidR="00F62134" w:rsidRDefault="00F62134" w:rsidP="00F62134">
            <w:pPr>
              <w:jc w:val="right"/>
              <w:rPr>
                <w:color w:val="000000"/>
                <w:sz w:val="15"/>
                <w:szCs w:val="15"/>
              </w:rPr>
            </w:pPr>
          </w:p>
        </w:tc>
        <w:tc>
          <w:tcPr>
            <w:tcW w:w="810" w:type="dxa"/>
            <w:gridSpan w:val="2"/>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19" w:type="dxa"/>
            <w:gridSpan w:val="2"/>
            <w:shd w:val="clear" w:color="auto" w:fill="auto"/>
            <w:vAlign w:val="center"/>
          </w:tcPr>
          <w:p w:rsidR="00F62134" w:rsidRDefault="00F62134" w:rsidP="00F62134">
            <w:pPr>
              <w:jc w:val="right"/>
              <w:rPr>
                <w:color w:val="000000"/>
                <w:sz w:val="15"/>
                <w:szCs w:val="15"/>
              </w:rPr>
            </w:pPr>
          </w:p>
        </w:tc>
        <w:tc>
          <w:tcPr>
            <w:tcW w:w="99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E7C5A">
        <w:trPr>
          <w:trHeight w:hRule="exact" w:val="153"/>
        </w:trPr>
        <w:tc>
          <w:tcPr>
            <w:tcW w:w="1074" w:type="dxa"/>
            <w:gridSpan w:val="2"/>
            <w:shd w:val="clear" w:color="auto" w:fill="auto"/>
            <w:tcMar>
              <w:left w:w="58" w:type="dxa"/>
              <w:right w:w="58" w:type="dxa"/>
            </w:tcMar>
            <w:vAlign w:val="center"/>
          </w:tcPr>
          <w:p w:rsidR="00F62134" w:rsidRPr="00BF4323" w:rsidRDefault="00F62134" w:rsidP="00F62134">
            <w:pPr>
              <w:jc w:val="center"/>
              <w:rPr>
                <w:sz w:val="15"/>
                <w:szCs w:val="15"/>
              </w:rPr>
            </w:pPr>
          </w:p>
        </w:tc>
        <w:tc>
          <w:tcPr>
            <w:tcW w:w="762" w:type="dxa"/>
            <w:gridSpan w:val="2"/>
            <w:shd w:val="clear" w:color="auto" w:fill="auto"/>
            <w:vAlign w:val="center"/>
          </w:tcPr>
          <w:p w:rsidR="00F62134" w:rsidRDefault="00F62134" w:rsidP="00F62134">
            <w:pPr>
              <w:jc w:val="right"/>
              <w:rPr>
                <w:b/>
                <w:bCs/>
                <w:color w:val="000000"/>
                <w:sz w:val="15"/>
                <w:szCs w:val="15"/>
              </w:rPr>
            </w:pPr>
          </w:p>
        </w:tc>
        <w:tc>
          <w:tcPr>
            <w:tcW w:w="791" w:type="dxa"/>
            <w:gridSpan w:val="2"/>
            <w:shd w:val="clear" w:color="auto" w:fill="auto"/>
            <w:vAlign w:val="center"/>
          </w:tcPr>
          <w:p w:rsidR="00F62134" w:rsidRDefault="00F62134" w:rsidP="00F62134">
            <w:pPr>
              <w:jc w:val="right"/>
              <w:rPr>
                <w:color w:val="000000"/>
                <w:sz w:val="15"/>
                <w:szCs w:val="15"/>
              </w:rPr>
            </w:pPr>
          </w:p>
        </w:tc>
        <w:tc>
          <w:tcPr>
            <w:tcW w:w="829" w:type="dxa"/>
            <w:gridSpan w:val="2"/>
            <w:shd w:val="clear" w:color="auto" w:fill="auto"/>
            <w:vAlign w:val="center"/>
          </w:tcPr>
          <w:p w:rsidR="00F62134" w:rsidRDefault="00F62134" w:rsidP="00F62134">
            <w:pPr>
              <w:jc w:val="right"/>
              <w:rPr>
                <w:color w:val="000000"/>
                <w:sz w:val="15"/>
                <w:szCs w:val="15"/>
              </w:rPr>
            </w:pPr>
          </w:p>
        </w:tc>
        <w:tc>
          <w:tcPr>
            <w:tcW w:w="1080" w:type="dxa"/>
            <w:gridSpan w:val="2"/>
            <w:shd w:val="clear" w:color="auto" w:fill="auto"/>
            <w:vAlign w:val="center"/>
          </w:tcPr>
          <w:p w:rsidR="00F62134" w:rsidRDefault="00F62134" w:rsidP="00F62134">
            <w:pPr>
              <w:jc w:val="right"/>
              <w:rPr>
                <w:color w:val="000000"/>
                <w:sz w:val="15"/>
                <w:szCs w:val="15"/>
              </w:rPr>
            </w:pPr>
          </w:p>
        </w:tc>
        <w:tc>
          <w:tcPr>
            <w:tcW w:w="810" w:type="dxa"/>
            <w:gridSpan w:val="2"/>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19" w:type="dxa"/>
            <w:gridSpan w:val="2"/>
            <w:shd w:val="clear" w:color="auto" w:fill="auto"/>
            <w:vAlign w:val="center"/>
          </w:tcPr>
          <w:p w:rsidR="00F62134" w:rsidRDefault="00F62134" w:rsidP="00F62134">
            <w:pPr>
              <w:jc w:val="right"/>
              <w:rPr>
                <w:color w:val="000000"/>
                <w:sz w:val="15"/>
                <w:szCs w:val="15"/>
              </w:rPr>
            </w:pPr>
          </w:p>
        </w:tc>
        <w:tc>
          <w:tcPr>
            <w:tcW w:w="99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62134" w:rsidRPr="00BF4323" w:rsidRDefault="00F62134" w:rsidP="00F62134">
            <w:pPr>
              <w:rPr>
                <w:sz w:val="15"/>
                <w:szCs w:val="15"/>
              </w:rPr>
            </w:pPr>
          </w:p>
        </w:tc>
        <w:tc>
          <w:tcPr>
            <w:tcW w:w="762" w:type="dxa"/>
            <w:gridSpan w:val="2"/>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9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29"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108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1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19"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62134" w:rsidRPr="00BF4323" w:rsidRDefault="00F62134" w:rsidP="00F62134">
            <w:pPr>
              <w:jc w:val="right"/>
              <w:rPr>
                <w:sz w:val="15"/>
                <w:szCs w:val="15"/>
              </w:rPr>
            </w:pPr>
            <w:r w:rsidRPr="00BF4323">
              <w:rPr>
                <w:sz w:val="13"/>
                <w:szCs w:val="13"/>
              </w:rPr>
              <w:t>Source : Pakistan Bureau of Statistics</w:t>
            </w:r>
          </w:p>
        </w:tc>
      </w:tr>
      <w:tr w:rsidR="00F62134" w:rsidRPr="00BF4323" w:rsidTr="005E1630">
        <w:trPr>
          <w:trHeight w:hRule="exact" w:val="315"/>
        </w:trPr>
        <w:tc>
          <w:tcPr>
            <w:tcW w:w="8856" w:type="dxa"/>
            <w:gridSpan w:val="19"/>
            <w:shd w:val="clear" w:color="auto" w:fill="auto"/>
            <w:tcMar>
              <w:left w:w="58" w:type="dxa"/>
              <w:right w:w="58" w:type="dxa"/>
            </w:tcMar>
            <w:vAlign w:val="center"/>
          </w:tcPr>
          <w:p w:rsidR="00F62134" w:rsidRPr="00BF4323" w:rsidRDefault="00F62134" w:rsidP="00F62134">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F62134"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23"/>
                <w:szCs w:val="23"/>
              </w:rPr>
              <w:t>( 1990-91=  100 )</w:t>
            </w:r>
          </w:p>
        </w:tc>
      </w:tr>
      <w:tr w:rsidR="00F62134"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F62134" w:rsidP="00F62134">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 xml:space="preserve">Manu- </w:t>
            </w:r>
            <w:proofErr w:type="spellStart"/>
            <w:r w:rsidRPr="00BF4323">
              <w:rPr>
                <w:sz w:val="15"/>
                <w:szCs w:val="15"/>
              </w:rPr>
              <w:t>factured</w:t>
            </w:r>
            <w:proofErr w:type="spellEnd"/>
          </w:p>
          <w:p w:rsidR="00F62134" w:rsidRPr="00BF4323" w:rsidRDefault="00F62134" w:rsidP="00F62134">
            <w:pPr>
              <w:jc w:val="center"/>
              <w:rPr>
                <w:sz w:val="15"/>
                <w:szCs w:val="15"/>
              </w:rPr>
            </w:pPr>
            <w:r w:rsidRPr="00BF4323">
              <w:rPr>
                <w:sz w:val="15"/>
                <w:szCs w:val="15"/>
              </w:rPr>
              <w:t>Articles</w:t>
            </w:r>
          </w:p>
        </w:tc>
      </w:tr>
      <w:tr w:rsidR="00F62134"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b/>
                <w:bCs/>
                <w:sz w:val="15"/>
                <w:szCs w:val="15"/>
              </w:rPr>
            </w:pPr>
          </w:p>
        </w:tc>
        <w:tc>
          <w:tcPr>
            <w:tcW w:w="756"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864"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805"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5"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936" w:type="dxa"/>
            <w:tcBorders>
              <w:top w:val="single" w:sz="12" w:space="0" w:color="auto"/>
            </w:tcBorders>
            <w:shd w:val="clear" w:color="auto" w:fill="auto"/>
          </w:tcPr>
          <w:p w:rsidR="00F62134" w:rsidRPr="00BF4323" w:rsidRDefault="00F62134" w:rsidP="00F62134">
            <w:pPr>
              <w:jc w:val="center"/>
              <w:rPr>
                <w:sz w:val="15"/>
                <w:szCs w:val="15"/>
              </w:rPr>
            </w:pPr>
          </w:p>
        </w:tc>
        <w:tc>
          <w:tcPr>
            <w:tcW w:w="990" w:type="dxa"/>
            <w:tcBorders>
              <w:top w:val="single" w:sz="12" w:space="0" w:color="auto"/>
            </w:tcBorders>
            <w:shd w:val="clear" w:color="auto" w:fill="auto"/>
          </w:tcPr>
          <w:p w:rsidR="00F62134" w:rsidRPr="00BF4323" w:rsidRDefault="00F62134" w:rsidP="00F62134">
            <w:pPr>
              <w:jc w:val="center"/>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rPr>
                <w:sz w:val="15"/>
                <w:szCs w:val="15"/>
              </w:rPr>
            </w:pPr>
            <w:r w:rsidRPr="00BF4323">
              <w:rPr>
                <w:sz w:val="15"/>
                <w:szCs w:val="15"/>
              </w:rPr>
              <w:t>2014-15</w:t>
            </w:r>
          </w:p>
        </w:tc>
        <w:tc>
          <w:tcPr>
            <w:tcW w:w="720" w:type="dxa"/>
            <w:gridSpan w:val="2"/>
            <w:shd w:val="clear" w:color="auto" w:fill="auto"/>
            <w:vAlign w:val="center"/>
          </w:tcPr>
          <w:p w:rsidR="00F62134" w:rsidRPr="00511383" w:rsidRDefault="00F62134" w:rsidP="00F62134">
            <w:pPr>
              <w:jc w:val="right"/>
              <w:rPr>
                <w:b/>
                <w:bCs/>
                <w:sz w:val="15"/>
                <w:szCs w:val="15"/>
              </w:rPr>
            </w:pPr>
            <w:r w:rsidRPr="00511383">
              <w:rPr>
                <w:b/>
                <w:bCs/>
                <w:sz w:val="15"/>
                <w:szCs w:val="15"/>
              </w:rPr>
              <w:t>299.73</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222.61</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317.90</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531.02</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175.67</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179.33</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271.01</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345.01</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478.50</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307.93</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rPr>
                <w:sz w:val="15"/>
                <w:szCs w:val="15"/>
              </w:rPr>
            </w:pPr>
            <w:r>
              <w:rPr>
                <w:sz w:val="15"/>
                <w:szCs w:val="15"/>
              </w:rPr>
              <w:t>2015-16</w:t>
            </w:r>
          </w:p>
        </w:tc>
        <w:tc>
          <w:tcPr>
            <w:tcW w:w="720" w:type="dxa"/>
            <w:gridSpan w:val="2"/>
            <w:shd w:val="clear" w:color="auto" w:fill="auto"/>
            <w:vAlign w:val="center"/>
          </w:tcPr>
          <w:p w:rsidR="00F62134" w:rsidRPr="00511383" w:rsidRDefault="00F62134" w:rsidP="00F62134">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287.46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628.07</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157.60</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221.25</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266.35</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319.43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584.63</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405.89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273.06</w:t>
            </w:r>
          </w:p>
        </w:tc>
      </w:tr>
      <w:tr w:rsidR="00F62134" w:rsidRPr="00BF4323" w:rsidTr="003A2247">
        <w:trPr>
          <w:trHeight w:hRule="exact" w:val="230"/>
        </w:trPr>
        <w:tc>
          <w:tcPr>
            <w:tcW w:w="900" w:type="dxa"/>
            <w:shd w:val="clear" w:color="auto" w:fill="auto"/>
            <w:tcMar>
              <w:left w:w="58" w:type="dxa"/>
              <w:right w:w="58" w:type="dxa"/>
            </w:tcMar>
          </w:tcPr>
          <w:p w:rsidR="00F62134" w:rsidRPr="00BF4323" w:rsidRDefault="00F62134" w:rsidP="00F62134">
            <w:pPr>
              <w:tabs>
                <w:tab w:val="left" w:pos="8618"/>
              </w:tabs>
              <w:rPr>
                <w:sz w:val="15"/>
                <w:szCs w:val="15"/>
              </w:rPr>
            </w:pPr>
            <w:r>
              <w:rPr>
                <w:sz w:val="15"/>
                <w:szCs w:val="15"/>
              </w:rPr>
              <w:t>2016-17</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358.99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272.82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299.30</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611.73</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183.64</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205.64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284.09</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365.46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651.94</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400.05</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Jul-Sep</w:t>
            </w:r>
          </w:p>
        </w:tc>
        <w:tc>
          <w:tcPr>
            <w:tcW w:w="720" w:type="dxa"/>
            <w:gridSpan w:val="2"/>
            <w:shd w:val="clear" w:color="auto" w:fill="auto"/>
            <w:vAlign w:val="center"/>
          </w:tcPr>
          <w:p w:rsidR="00F62134" w:rsidRPr="00BF4323" w:rsidRDefault="00F62134" w:rsidP="00F62134">
            <w:pPr>
              <w:jc w:val="right"/>
              <w:rPr>
                <w:b/>
                <w:bCs/>
                <w:sz w:val="15"/>
                <w:szCs w:val="15"/>
              </w:rPr>
            </w:pPr>
            <w:r w:rsidRPr="00BF4323">
              <w:rPr>
                <w:b/>
                <w:bCs/>
                <w:sz w:val="15"/>
                <w:szCs w:val="15"/>
              </w:rPr>
              <w:t>290.52</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292.22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311.01</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375.83</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146.92</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212.82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245.87</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284.84</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513.14</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407.12</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Pr="00BF4323" w:rsidRDefault="00F62134" w:rsidP="00F62134">
            <w:pPr>
              <w:jc w:val="right"/>
              <w:rPr>
                <w:b/>
                <w:bCs/>
                <w:sz w:val="15"/>
                <w:szCs w:val="15"/>
              </w:rPr>
            </w:pPr>
            <w:r w:rsidRPr="00BF4323">
              <w:rPr>
                <w:b/>
                <w:bCs/>
                <w:sz w:val="15"/>
                <w:szCs w:val="15"/>
              </w:rPr>
              <w:t>355.81</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311.72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251.34</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598.92</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153.20</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224.04</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302.20</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347.62</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635.68</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489.68</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F62134" w:rsidRPr="00BF4323" w:rsidRDefault="00F62134" w:rsidP="00F62134">
            <w:pPr>
              <w:jc w:val="right"/>
              <w:rPr>
                <w:b/>
                <w:bCs/>
                <w:sz w:val="15"/>
                <w:szCs w:val="15"/>
              </w:rPr>
            </w:pPr>
            <w:r>
              <w:rPr>
                <w:b/>
                <w:bCs/>
                <w:sz w:val="15"/>
                <w:szCs w:val="15"/>
              </w:rPr>
              <w:t>314.81</w:t>
            </w:r>
          </w:p>
        </w:tc>
        <w:tc>
          <w:tcPr>
            <w:tcW w:w="756" w:type="dxa"/>
            <w:gridSpan w:val="2"/>
            <w:shd w:val="clear" w:color="auto" w:fill="auto"/>
            <w:vAlign w:val="center"/>
          </w:tcPr>
          <w:p w:rsidR="00F62134" w:rsidRPr="00BF4323" w:rsidRDefault="00F62134" w:rsidP="00F62134">
            <w:pPr>
              <w:jc w:val="right"/>
              <w:rPr>
                <w:sz w:val="15"/>
                <w:szCs w:val="15"/>
              </w:rPr>
            </w:pPr>
            <w:r>
              <w:rPr>
                <w:sz w:val="15"/>
                <w:szCs w:val="15"/>
              </w:rPr>
              <w:t>434.08</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606.39</w:t>
            </w:r>
          </w:p>
        </w:tc>
        <w:tc>
          <w:tcPr>
            <w:tcW w:w="864" w:type="dxa"/>
            <w:gridSpan w:val="2"/>
            <w:shd w:val="clear" w:color="auto" w:fill="auto"/>
            <w:vAlign w:val="center"/>
          </w:tcPr>
          <w:p w:rsidR="00F62134" w:rsidRPr="00BF4323" w:rsidRDefault="00F62134" w:rsidP="00F62134">
            <w:pPr>
              <w:jc w:val="right"/>
              <w:rPr>
                <w:sz w:val="15"/>
                <w:szCs w:val="15"/>
              </w:rPr>
            </w:pPr>
            <w:r>
              <w:rPr>
                <w:sz w:val="15"/>
                <w:szCs w:val="15"/>
              </w:rPr>
              <w:t>968.28</w:t>
            </w:r>
          </w:p>
        </w:tc>
        <w:tc>
          <w:tcPr>
            <w:tcW w:w="805" w:type="dxa"/>
            <w:gridSpan w:val="2"/>
            <w:shd w:val="clear" w:color="auto" w:fill="auto"/>
            <w:vAlign w:val="center"/>
          </w:tcPr>
          <w:p w:rsidR="00F62134" w:rsidRPr="00BF4323" w:rsidRDefault="00F62134" w:rsidP="00F62134">
            <w:pPr>
              <w:jc w:val="right"/>
              <w:rPr>
                <w:sz w:val="15"/>
                <w:szCs w:val="15"/>
              </w:rPr>
            </w:pPr>
            <w:r>
              <w:rPr>
                <w:sz w:val="15"/>
                <w:szCs w:val="15"/>
              </w:rPr>
              <w:t>128.64</w:t>
            </w:r>
          </w:p>
        </w:tc>
        <w:tc>
          <w:tcPr>
            <w:tcW w:w="725" w:type="dxa"/>
            <w:gridSpan w:val="2"/>
            <w:shd w:val="clear" w:color="auto" w:fill="auto"/>
            <w:vAlign w:val="center"/>
          </w:tcPr>
          <w:p w:rsidR="00F62134" w:rsidRPr="00BF4323" w:rsidRDefault="00F62134" w:rsidP="00F62134">
            <w:pPr>
              <w:jc w:val="right"/>
              <w:rPr>
                <w:sz w:val="15"/>
                <w:szCs w:val="15"/>
              </w:rPr>
            </w:pPr>
            <w:r>
              <w:rPr>
                <w:sz w:val="15"/>
                <w:szCs w:val="15"/>
              </w:rPr>
              <w:t>206.26</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205.41</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330.82</w:t>
            </w:r>
          </w:p>
        </w:tc>
        <w:tc>
          <w:tcPr>
            <w:tcW w:w="936" w:type="dxa"/>
            <w:shd w:val="clear" w:color="auto" w:fill="auto"/>
            <w:vAlign w:val="center"/>
          </w:tcPr>
          <w:p w:rsidR="00F62134" w:rsidRPr="00BF4323" w:rsidRDefault="00F62134" w:rsidP="00F62134">
            <w:pPr>
              <w:jc w:val="right"/>
              <w:rPr>
                <w:sz w:val="15"/>
                <w:szCs w:val="15"/>
              </w:rPr>
            </w:pPr>
            <w:r>
              <w:rPr>
                <w:sz w:val="15"/>
                <w:szCs w:val="15"/>
              </w:rPr>
              <w:t>486.61</w:t>
            </w:r>
          </w:p>
        </w:tc>
        <w:tc>
          <w:tcPr>
            <w:tcW w:w="990" w:type="dxa"/>
            <w:shd w:val="clear" w:color="auto" w:fill="auto"/>
            <w:vAlign w:val="center"/>
          </w:tcPr>
          <w:p w:rsidR="00F62134" w:rsidRPr="00BF4323" w:rsidRDefault="00F62134" w:rsidP="00F62134">
            <w:pPr>
              <w:jc w:val="right"/>
              <w:rPr>
                <w:sz w:val="15"/>
                <w:szCs w:val="15"/>
              </w:rPr>
            </w:pPr>
            <w:r>
              <w:rPr>
                <w:sz w:val="15"/>
                <w:szCs w:val="15"/>
              </w:rPr>
              <w:t>420.30</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Apr-Jun</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243.07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288.06</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660.54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195.20</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225.04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287.52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334.92</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719.73</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369.48</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Pr>
                <w:sz w:val="15"/>
                <w:szCs w:val="15"/>
              </w:rPr>
              <w:t>2016-17</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r w:rsidRPr="00BF4323">
              <w:rPr>
                <w:sz w:val="15"/>
                <w:szCs w:val="15"/>
              </w:rPr>
              <w:t xml:space="preserve">    Jul-Sep</w:t>
            </w:r>
          </w:p>
        </w:tc>
        <w:tc>
          <w:tcPr>
            <w:tcW w:w="720" w:type="dxa"/>
            <w:gridSpan w:val="2"/>
            <w:shd w:val="clear" w:color="auto" w:fill="auto"/>
            <w:vAlign w:val="center"/>
          </w:tcPr>
          <w:p w:rsidR="00F62134" w:rsidRPr="008E6432" w:rsidRDefault="00F62134" w:rsidP="00F62134">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222.22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243.38</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417.44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171.33</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192.07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272.18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374.67</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545.17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392.47</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286.10</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379.05</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576.34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189.46</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204.04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300.76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367.29</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589.22</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402.59</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312.94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243.74</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878.87</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182.91</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217.82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275.54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350.76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818.18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415.75</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Pr>
                <w:sz w:val="15"/>
                <w:szCs w:val="15"/>
              </w:rPr>
              <w:t>Apr-Jun</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365.19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270.02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331.01</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574.28</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190.85</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208.63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287.86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369.12</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655.19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389.38</w:t>
            </w:r>
          </w:p>
        </w:tc>
      </w:tr>
      <w:tr w:rsidR="00F62134" w:rsidRPr="00BF4323" w:rsidTr="0072723E">
        <w:trPr>
          <w:trHeight w:hRule="exact" w:val="225"/>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Pr>
                <w:sz w:val="15"/>
                <w:szCs w:val="15"/>
              </w:rPr>
              <w:t>2017-18</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DF6675">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r w:rsidRPr="00BF4323">
              <w:rPr>
                <w:sz w:val="15"/>
                <w:szCs w:val="15"/>
              </w:rPr>
              <w:t xml:space="preserve">    Jul-Sep</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224.57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320.56</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530.50</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207.04</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242.68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312.75</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376.46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680.17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442.11</w:t>
            </w:r>
          </w:p>
        </w:tc>
      </w:tr>
      <w:tr w:rsidR="00F62134" w:rsidRPr="00BF4323" w:rsidTr="00F62134">
        <w:trPr>
          <w:trHeight w:hRule="exact" w:val="198"/>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218.61</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238.51</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598.41</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232.48</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232.29</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341.87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334.21</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652.45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505.88</w:t>
            </w:r>
          </w:p>
        </w:tc>
      </w:tr>
      <w:tr w:rsidR="00F62134" w:rsidRPr="00BF4323" w:rsidTr="004E7C5A">
        <w:trPr>
          <w:trHeight w:hRule="exact" w:val="18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p>
        </w:tc>
        <w:tc>
          <w:tcPr>
            <w:tcW w:w="720" w:type="dxa"/>
            <w:gridSpan w:val="2"/>
            <w:shd w:val="clear" w:color="auto" w:fill="auto"/>
            <w:vAlign w:val="center"/>
          </w:tcPr>
          <w:p w:rsidR="00F62134" w:rsidRDefault="00F62134" w:rsidP="00F62134">
            <w:pPr>
              <w:jc w:val="right"/>
              <w:rPr>
                <w:b/>
                <w:bCs/>
                <w:color w:val="000000"/>
                <w:sz w:val="15"/>
                <w:szCs w:val="15"/>
              </w:rPr>
            </w:pPr>
          </w:p>
        </w:tc>
        <w:tc>
          <w:tcPr>
            <w:tcW w:w="756"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864" w:type="dxa"/>
            <w:gridSpan w:val="2"/>
            <w:shd w:val="clear" w:color="auto" w:fill="auto"/>
            <w:vAlign w:val="center"/>
          </w:tcPr>
          <w:p w:rsidR="00F62134" w:rsidRDefault="00F62134" w:rsidP="00F62134">
            <w:pPr>
              <w:jc w:val="right"/>
              <w:rPr>
                <w:color w:val="000000"/>
                <w:sz w:val="15"/>
                <w:szCs w:val="15"/>
              </w:rPr>
            </w:pPr>
          </w:p>
        </w:tc>
        <w:tc>
          <w:tcPr>
            <w:tcW w:w="805" w:type="dxa"/>
            <w:gridSpan w:val="2"/>
            <w:shd w:val="clear" w:color="auto" w:fill="auto"/>
            <w:vAlign w:val="center"/>
          </w:tcPr>
          <w:p w:rsidR="00F62134" w:rsidRDefault="00F62134" w:rsidP="00F62134">
            <w:pPr>
              <w:jc w:val="right"/>
              <w:rPr>
                <w:color w:val="000000"/>
                <w:sz w:val="15"/>
                <w:szCs w:val="15"/>
              </w:rPr>
            </w:pPr>
          </w:p>
        </w:tc>
        <w:tc>
          <w:tcPr>
            <w:tcW w:w="725"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36"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E7C5A">
        <w:trPr>
          <w:trHeight w:hRule="exact" w:val="153"/>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p>
        </w:tc>
        <w:tc>
          <w:tcPr>
            <w:tcW w:w="720" w:type="dxa"/>
            <w:gridSpan w:val="2"/>
            <w:shd w:val="clear" w:color="auto" w:fill="auto"/>
            <w:vAlign w:val="center"/>
          </w:tcPr>
          <w:p w:rsidR="00F62134" w:rsidRDefault="00F62134" w:rsidP="00F62134">
            <w:pPr>
              <w:jc w:val="right"/>
              <w:rPr>
                <w:b/>
                <w:bCs/>
                <w:color w:val="000000"/>
                <w:sz w:val="15"/>
                <w:szCs w:val="15"/>
              </w:rPr>
            </w:pPr>
          </w:p>
        </w:tc>
        <w:tc>
          <w:tcPr>
            <w:tcW w:w="756"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864" w:type="dxa"/>
            <w:gridSpan w:val="2"/>
            <w:shd w:val="clear" w:color="auto" w:fill="auto"/>
            <w:vAlign w:val="center"/>
          </w:tcPr>
          <w:p w:rsidR="00F62134" w:rsidRDefault="00F62134" w:rsidP="00F62134">
            <w:pPr>
              <w:jc w:val="right"/>
              <w:rPr>
                <w:color w:val="000000"/>
                <w:sz w:val="15"/>
                <w:szCs w:val="15"/>
              </w:rPr>
            </w:pPr>
          </w:p>
        </w:tc>
        <w:tc>
          <w:tcPr>
            <w:tcW w:w="805" w:type="dxa"/>
            <w:gridSpan w:val="2"/>
            <w:shd w:val="clear" w:color="auto" w:fill="auto"/>
            <w:vAlign w:val="center"/>
          </w:tcPr>
          <w:p w:rsidR="00F62134" w:rsidRDefault="00F62134" w:rsidP="00F62134">
            <w:pPr>
              <w:jc w:val="right"/>
              <w:rPr>
                <w:color w:val="000000"/>
                <w:sz w:val="15"/>
                <w:szCs w:val="15"/>
              </w:rPr>
            </w:pPr>
          </w:p>
        </w:tc>
        <w:tc>
          <w:tcPr>
            <w:tcW w:w="725"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36"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62134" w:rsidRPr="00BF4323" w:rsidRDefault="00F62134" w:rsidP="00F62134">
            <w:pPr>
              <w:jc w:val="right"/>
              <w:rPr>
                <w:sz w:val="15"/>
                <w:szCs w:val="15"/>
                <w:vertAlign w:val="superscript"/>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56"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64"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5"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5"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36"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314CF5">
        <w:trPr>
          <w:cantSplit/>
          <w:trHeight w:val="87"/>
        </w:trPr>
        <w:tc>
          <w:tcPr>
            <w:tcW w:w="8856" w:type="dxa"/>
            <w:gridSpan w:val="19"/>
            <w:shd w:val="clear" w:color="auto" w:fill="auto"/>
          </w:tcPr>
          <w:p w:rsidR="00F62134" w:rsidRPr="00BF4323" w:rsidRDefault="00F62134" w:rsidP="00F62134">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F13" w:rsidRDefault="00820F13">
      <w:r>
        <w:separator/>
      </w:r>
    </w:p>
  </w:endnote>
  <w:endnote w:type="continuationSeparator" w:id="0">
    <w:p w:rsidR="00820F13" w:rsidRDefault="00820F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F13" w:rsidRDefault="00A37516">
    <w:pPr>
      <w:pStyle w:val="Footer"/>
      <w:jc w:val="center"/>
    </w:pPr>
    <w:fldSimple w:instr=" PAGE   \* MERGEFORMAT ">
      <w:r w:rsidR="00DF6766">
        <w:rPr>
          <w:noProof/>
        </w:rPr>
        <w:t>103</w:t>
      </w:r>
    </w:fldSimple>
  </w:p>
  <w:p w:rsidR="00820F13" w:rsidRDefault="00820F13"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F13" w:rsidRDefault="00820F13">
      <w:r>
        <w:separator/>
      </w:r>
    </w:p>
  </w:footnote>
  <w:footnote w:type="continuationSeparator" w:id="0">
    <w:p w:rsidR="00820F13" w:rsidRDefault="00820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F13" w:rsidRDefault="00820F13">
    <w:pPr>
      <w:pStyle w:val="Header"/>
    </w:pPr>
    <w:r>
      <w:t>[Type text]</w:t>
    </w:r>
  </w:p>
  <w:p w:rsidR="00820F13" w:rsidRDefault="00820F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62"/>
    <w:rsid w:val="00081F51"/>
    <w:rsid w:val="000826C2"/>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477A9"/>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4F"/>
    <w:rsid w:val="00370DA1"/>
    <w:rsid w:val="003712A5"/>
    <w:rsid w:val="003716F4"/>
    <w:rsid w:val="0037175E"/>
    <w:rsid w:val="00371A5B"/>
    <w:rsid w:val="00371A90"/>
    <w:rsid w:val="00372053"/>
    <w:rsid w:val="003728BD"/>
    <w:rsid w:val="00372ADF"/>
    <w:rsid w:val="00372B54"/>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1FE"/>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44"/>
    <w:rsid w:val="003D2784"/>
    <w:rsid w:val="003D2A77"/>
    <w:rsid w:val="003D2B0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042"/>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9EE"/>
    <w:rsid w:val="006C3C9A"/>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05"/>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1DA"/>
    <w:rsid w:val="0080068E"/>
    <w:rsid w:val="00800977"/>
    <w:rsid w:val="00800ABB"/>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CC6"/>
    <w:rsid w:val="008B2D48"/>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D6"/>
    <w:rsid w:val="0096133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CF0"/>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7"/>
    <w:rsid w:val="00B55D02"/>
    <w:rsid w:val="00B56237"/>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C44"/>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F7"/>
    <w:rsid w:val="00C03D33"/>
    <w:rsid w:val="00C03E6B"/>
    <w:rsid w:val="00C04164"/>
    <w:rsid w:val="00C04422"/>
    <w:rsid w:val="00C04B3B"/>
    <w:rsid w:val="00C04F96"/>
    <w:rsid w:val="00C05003"/>
    <w:rsid w:val="00C05220"/>
    <w:rsid w:val="00C05B85"/>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67F2D"/>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40A"/>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EC"/>
    <w:rsid w:val="00E2132C"/>
    <w:rsid w:val="00E21627"/>
    <w:rsid w:val="00E2190E"/>
    <w:rsid w:val="00E21A79"/>
    <w:rsid w:val="00E21C84"/>
    <w:rsid w:val="00E21CAE"/>
    <w:rsid w:val="00E21E7B"/>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DF5D6-034E-4DFC-BA10-B9406FAC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3525</TotalTime>
  <Pages>34</Pages>
  <Words>16544</Words>
  <Characters>94304</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110627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375</cp:revision>
  <cp:lastPrinted>2018-05-03T07:28:00Z</cp:lastPrinted>
  <dcterms:created xsi:type="dcterms:W3CDTF">2017-08-23T10:09:00Z</dcterms:created>
  <dcterms:modified xsi:type="dcterms:W3CDTF">2018-05-03T10:09:00Z</dcterms:modified>
</cp:coreProperties>
</file>